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Surabaya, 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24"/>
          <w:szCs w:val="24"/>
          <w:rtl w:val="0"/>
        </w:rPr>
        <w:t xml:space="preserve">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Lampiran</w:t>
        <w:tab/>
        <w:t xml:space="preserve">: </w:t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Hal</w:t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Surat Permohonan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Peminjaman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Dana Darurat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4"/>
          <w:szCs w:val="24"/>
          <w:rtl w:val="0"/>
        </w:rPr>
        <w:t xml:space="preserve">(Nama Kegiatan)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Kepada 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Kementerian Keuangan BEM FTMM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Universitas Airlangga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 tempat,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bertanda tangan dibawah ini : </w:t>
      </w:r>
    </w:p>
    <w:p w:rsidR="00000000" w:rsidDel="00000000" w:rsidP="00000000" w:rsidRDefault="00000000" w:rsidRPr="00000000" w14:paraId="0000000D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24"/>
          <w:szCs w:val="24"/>
          <w:rtl w:val="0"/>
        </w:rPr>
        <w:t xml:space="preserve">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</w:t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24"/>
          <w:szCs w:val="24"/>
          <w:rtl w:val="0"/>
        </w:rPr>
        <w:t xml:space="preserve">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No. Hp</w:t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24"/>
          <w:szCs w:val="24"/>
          <w:rtl w:val="0"/>
        </w:rPr>
        <w:t xml:space="preserve">………… 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  <w:tab/>
      </w:r>
    </w:p>
    <w:p w:rsidR="00000000" w:rsidDel="00000000" w:rsidP="00000000" w:rsidRDefault="00000000" w:rsidRPr="00000000" w14:paraId="00000010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Dengan ini mengajukan peminjaman dana darurat sebesar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4"/>
          <w:szCs w:val="24"/>
          <w:rtl w:val="0"/>
        </w:rPr>
        <w:t xml:space="preserve">(Nominal)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guna keperluan kegiatan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4"/>
          <w:szCs w:val="24"/>
          <w:rtl w:val="0"/>
        </w:rPr>
        <w:t xml:space="preserve">(Nama Kegiatan)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Untuk penjelasan lebih lanjut, berikut saya lampirkan rincian kekurangan dana pada kegiatan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4"/>
          <w:szCs w:val="24"/>
          <w:rtl w:val="0"/>
        </w:rPr>
        <w:t xml:space="preserve">(Nama Kegiatan)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Demikian surat peminjaman dana darurat ini kami buat, atas perhatian dan kerja samanya saya ucapkan terima kasih.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65.0" w:type="dxa"/>
        <w:jc w:val="left"/>
        <w:tblInd w:w="8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85"/>
        <w:gridCol w:w="236"/>
        <w:gridCol w:w="4244"/>
        <w:tblGridChange w:id="0">
          <w:tblGrid>
            <w:gridCol w:w="3885"/>
            <w:gridCol w:w="236"/>
            <w:gridCol w:w="4244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ind w:left="51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Mengetahui,</w:t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ind w:left="51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Ketua Pelaksana</w:t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ind w:left="40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ind w:left="81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Bendahara Pelaksana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ind w:left="51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ed7d31"/>
                <w:sz w:val="24"/>
                <w:szCs w:val="24"/>
                <w:u w:val="single"/>
                <w:rtl w:val="0"/>
              </w:rPr>
              <w:t xml:space="preserve">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ind w:left="51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ed7d31"/>
                <w:sz w:val="24"/>
                <w:szCs w:val="24"/>
                <w:rtl w:val="0"/>
              </w:rPr>
              <w:t xml:space="preserve">NIM. XXXX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ind w:left="404" w:firstLine="40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ed7d31"/>
                <w:sz w:val="24"/>
                <w:szCs w:val="24"/>
                <w:u w:val="single"/>
                <w:rtl w:val="0"/>
              </w:rPr>
              <w:t xml:space="preserve">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ind w:left="404" w:firstLine="406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ed7d31"/>
                <w:sz w:val="24"/>
                <w:szCs w:val="24"/>
                <w:rtl w:val="0"/>
              </w:rPr>
              <w:t xml:space="preserve">NIM.XXXX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Lampiran 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Rincian kekurangan dana pada kegiatan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24"/>
          <w:szCs w:val="24"/>
          <w:rtl w:val="0"/>
        </w:rPr>
        <w:t xml:space="preserve">(Nama Kegiatan)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: </w:t>
      </w:r>
    </w:p>
    <w:tbl>
      <w:tblPr>
        <w:tblStyle w:val="Table2"/>
        <w:tblW w:w="99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3165"/>
        <w:gridCol w:w="1950"/>
        <w:gridCol w:w="1335"/>
        <w:gridCol w:w="1545"/>
        <w:gridCol w:w="1365"/>
        <w:tblGridChange w:id="0">
          <w:tblGrid>
            <w:gridCol w:w="585"/>
            <w:gridCol w:w="3165"/>
            <w:gridCol w:w="1950"/>
            <w:gridCol w:w="1335"/>
            <w:gridCol w:w="1545"/>
            <w:gridCol w:w="1365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PENGELUARAN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RINCIAN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JUMLAH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HARGA SATUAN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after="0" w:line="24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after="0" w:line="240" w:lineRule="auto"/>
              <w:ind w:left="45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</w:tr>
      <w:tr>
        <w:trPr>
          <w:cantSplit w:val="0"/>
          <w:trHeight w:val="846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 Pengeluaran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Rp …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8720" w:w="12240" w:orient="portrait"/>
      <w:pgMar w:bottom="1440" w:top="2304" w:left="1138" w:right="1138" w:header="288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-304799</wp:posOffset>
              </wp:positionV>
              <wp:extent cx="7838531" cy="226949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725" y="2645250"/>
                        <a:ext cx="7838531" cy="2269490"/>
                        <a:chOff x="1426725" y="2645250"/>
                        <a:chExt cx="7838550" cy="2269500"/>
                      </a:xfrm>
                    </wpg:grpSpPr>
                    <wpg:grpSp>
                      <wpg:cNvGrpSpPr/>
                      <wpg:grpSpPr>
                        <a:xfrm>
                          <a:off x="1426735" y="2645255"/>
                          <a:ext cx="7838531" cy="2269490"/>
                          <a:chOff x="1426725" y="2645250"/>
                          <a:chExt cx="7838550" cy="22695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725" y="2645250"/>
                            <a:ext cx="7838550" cy="226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735" y="2645255"/>
                            <a:ext cx="7838531" cy="2269490"/>
                            <a:chOff x="0" y="0"/>
                            <a:chExt cx="7573433" cy="2269913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7573425" cy="2269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flipH="1" rot="10800000">
                              <a:off x="0" y="0"/>
                              <a:ext cx="4330700" cy="1329055"/>
                            </a:xfrm>
                            <a:custGeom>
                              <a:rect b="b" l="l" r="r" t="t"/>
                              <a:pathLst>
                                <a:path extrusionOk="0" h="778862" w="5281655">
                                  <a:moveTo>
                                    <a:pt x="0" y="308962"/>
                                  </a:moveTo>
                                  <a:cubicBezTo>
                                    <a:pt x="912477" y="-198406"/>
                                    <a:pt x="3452855" y="-3211"/>
                                    <a:pt x="5281655" y="339690"/>
                                  </a:cubicBezTo>
                                  <a:cubicBezTo>
                                    <a:pt x="3639524" y="137732"/>
                                    <a:pt x="952723" y="263143"/>
                                    <a:pt x="0" y="778862"/>
                                  </a:cubicBezTo>
                                  <a:lnTo>
                                    <a:pt x="0" y="308962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2A8EA8"/>
                                </a:gs>
                                <a:gs pos="9000">
                                  <a:srgbClr val="2A8EA8"/>
                                </a:gs>
                                <a:gs pos="11000">
                                  <a:srgbClr val="A4CA52"/>
                                </a:gs>
                                <a:gs pos="44000">
                                  <a:srgbClr val="A4CA52"/>
                                </a:gs>
                                <a:gs pos="82000">
                                  <a:srgbClr val="2A8EA8"/>
                                </a:gs>
                                <a:gs pos="100000">
                                  <a:srgbClr val="2A8EA8"/>
                                </a:gs>
                              </a:gsLst>
                              <a:path path="circle">
                                <a:fillToRect l="100%" t="100%"/>
                              </a:path>
                              <a:tileRect b="-100%" r="-100%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flipH="1" rot="10800000">
                              <a:off x="0" y="404283"/>
                              <a:ext cx="7556500" cy="1865630"/>
                            </a:xfrm>
                            <a:custGeom>
                              <a:rect b="b" l="l" r="r" t="t"/>
                              <a:pathLst>
                                <a:path extrusionOk="0" h="1865826" w="7493000">
                                  <a:moveTo>
                                    <a:pt x="0" y="0"/>
                                  </a:moveTo>
                                  <a:lnTo>
                                    <a:pt x="7493000" y="0"/>
                                  </a:lnTo>
                                  <a:lnTo>
                                    <a:pt x="7493000" y="1739900"/>
                                  </a:lnTo>
                                  <a:cubicBezTo>
                                    <a:pt x="4576233" y="2413028"/>
                                    <a:pt x="2853267" y="88900"/>
                                    <a:pt x="0" y="173990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27457B"/>
                                </a:gs>
                                <a:gs pos="14000">
                                  <a:srgbClr val="27457B"/>
                                </a:gs>
                                <a:gs pos="25000">
                                  <a:srgbClr val="27457B"/>
                                </a:gs>
                                <a:gs pos="49000">
                                  <a:srgbClr val="2D6E9E"/>
                                </a:gs>
                                <a:gs pos="69000">
                                  <a:srgbClr val="2F5496"/>
                                </a:gs>
                                <a:gs pos="82000">
                                  <a:srgbClr val="27457B"/>
                                </a:gs>
                                <a:gs pos="100000">
                                  <a:srgbClr val="27457B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 flipH="1" rot="10800000">
                              <a:off x="3433233" y="6350"/>
                              <a:ext cx="4140200" cy="728139"/>
                            </a:xfrm>
                            <a:custGeom>
                              <a:rect b="b" l="l" r="r" t="t"/>
                              <a:pathLst>
                                <a:path extrusionOk="0" h="728519" w="3860800">
                                  <a:moveTo>
                                    <a:pt x="0" y="0"/>
                                  </a:moveTo>
                                  <a:cubicBezTo>
                                    <a:pt x="1640819" y="114099"/>
                                    <a:pt x="2463307" y="723765"/>
                                    <a:pt x="3860800" y="241299"/>
                                  </a:cubicBezTo>
                                  <a:lnTo>
                                    <a:pt x="3848957" y="660308"/>
                                  </a:lnTo>
                                  <a:cubicBezTo>
                                    <a:pt x="2650924" y="935508"/>
                                    <a:pt x="1685464" y="30943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CA5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-304799</wp:posOffset>
              </wp:positionV>
              <wp:extent cx="7838531" cy="226949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8531" cy="2269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  <w:tab w:val="left" w:leader="none" w:pos="7152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spacing w:after="0" w:line="240" w:lineRule="auto"/>
      <w:jc w:val="center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BADAN EKSEKUTIF MAHASISWA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-494029</wp:posOffset>
          </wp:positionH>
          <wp:positionV relativeFrom="paragraph">
            <wp:posOffset>10795</wp:posOffset>
          </wp:positionV>
          <wp:extent cx="975360" cy="97536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5360" cy="97536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5812246</wp:posOffset>
          </wp:positionH>
          <wp:positionV relativeFrom="paragraph">
            <wp:posOffset>-42544</wp:posOffset>
          </wp:positionV>
          <wp:extent cx="969645" cy="108585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5737" l="16243" r="17765" t="10403"/>
                  <a:stretch>
                    <a:fillRect/>
                  </a:stretch>
                </pic:blipFill>
                <pic:spPr>
                  <a:xfrm>
                    <a:off x="0" y="0"/>
                    <a:ext cx="969645" cy="10858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E">
    <w:pPr>
      <w:spacing w:after="0" w:line="24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FAKULTAS TEKNOLOGI MAJU DAN MULTIDISIPLIN</w:t>
    </w:r>
  </w:p>
  <w:p w:rsidR="00000000" w:rsidDel="00000000" w:rsidP="00000000" w:rsidRDefault="00000000" w:rsidRPr="00000000" w14:paraId="0000005F">
    <w:pPr>
      <w:spacing w:after="0" w:line="24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UNIVERSITAS AIRLANGGA</w:t>
    </w:r>
  </w:p>
  <w:p w:rsidR="00000000" w:rsidDel="00000000" w:rsidP="00000000" w:rsidRDefault="00000000" w:rsidRPr="00000000" w14:paraId="00000060">
    <w:pPr>
      <w:spacing w:after="0" w:line="24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bookmarkStart w:colFirst="0" w:colLast="0" w:name="_gjdgxs" w:id="0"/>
    <w:bookmarkEnd w:id="0"/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Gedung Kuliah Bersama Kampus C Mulyorejo Surabaya 60115 Telp. 0881036000830</w:t>
    </w:r>
  </w:p>
  <w:p w:rsidR="00000000" w:rsidDel="00000000" w:rsidP="00000000" w:rsidRDefault="00000000" w:rsidRPr="00000000" w14:paraId="00000061">
    <w:pPr>
      <w:spacing w:after="0" w:line="24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Laman: </w:t>
    </w:r>
    <w:hyperlink r:id="rId3"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http://ftmm.bem.unair.ac.id/</w:t>
      </w:r>
    </w:hyperlink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, E-mail: </w:t>
    </w:r>
    <w:hyperlink r:id="rId4"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bem@ftmm.unair.ac.id</w:t>
      </w:r>
    </w:hyperlink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</w:rPr>
      <w:pict>
        <v:shape id="WordPictureWatermark1" style="position:absolute;width:352.9pt;height:292.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5" o:title="image3.jpg"/>
        </v:shape>
      </w:pic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292100</wp:posOffset>
              </wp:positionV>
              <wp:extent cx="7846695" cy="8953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1427415" y="3739995"/>
                        <a:ext cx="7837170" cy="8001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2A8EA8"/>
                          </a:gs>
                          <a:gs pos="20000">
                            <a:srgbClr val="2A8EA8"/>
                          </a:gs>
                          <a:gs pos="74000">
                            <a:srgbClr val="A4CA52"/>
                          </a:gs>
                          <a:gs pos="100000">
                            <a:srgbClr val="A4CA52"/>
                          </a:gs>
                        </a:gsLst>
                        <a:lin ang="240000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292100</wp:posOffset>
              </wp:positionV>
              <wp:extent cx="7846695" cy="89535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46695" cy="89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pict>
        <v:shape id="WordPictureWatermark2" style="position:absolute;width:480.95pt;height:398.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pict>
        <v:shape id="WordPictureWatermark3" style="position:absolute;width:480.95pt;height:398.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hyperlink" Target="http://ftmm.bem.unair.ac.id/" TargetMode="External"/><Relationship Id="rId4" Type="http://schemas.openxmlformats.org/officeDocument/2006/relationships/hyperlink" Target="mailto:bem@ftmm.unair.ac.id" TargetMode="External"/><Relationship Id="rId5" Type="http://schemas.openxmlformats.org/officeDocument/2006/relationships/image" Target="media/image3.jpg"/><Relationship Id="rId6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