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6.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Tugas</w:t>
      </w:r>
      <w:r>
        <w:t xml:space="preserve"> </w:t>
      </w:r>
      <w:r>
        <w:t xml:space="preserve">EVD</w:t>
      </w:r>
    </w:p>
    <w:p>
      <w:pPr>
        <w:pStyle w:val="Author"/>
      </w:pPr>
      <w:r>
        <w:t xml:space="preserve">Fabyan</w:t>
      </w:r>
      <w:r>
        <w:t xml:space="preserve"> </w:t>
      </w:r>
      <w:r>
        <w:t xml:space="preserve">Riza</w:t>
      </w:r>
      <w:r>
        <w:t xml:space="preserve"> </w:t>
      </w:r>
      <w:r>
        <w:t xml:space="preserve">Kiram</w:t>
      </w:r>
    </w:p>
    <w:p>
      <w:pPr>
        <w:pStyle w:val="Date"/>
      </w:pPr>
      <w:r>
        <w:t xml:space="preserve">2023-09-19</w:t>
      </w:r>
    </w:p>
    <w:bookmarkStart w:id="20" w:name="X2ac12b392e70991b6d29d65a301256386feb020"/>
    <w:p>
      <w:pPr>
        <w:pStyle w:val="Heading2"/>
      </w:pPr>
      <w:r>
        <w:t xml:space="preserve">Mengambil dataset dari sebuah file dan mendeklarasikan beberapa variabel</w:t>
      </w:r>
    </w:p>
    <w:p>
      <w:pPr>
        <w:pStyle w:val="SourceCode"/>
      </w:pPr>
      <w:r>
        <w:rPr>
          <w:rStyle w:val="NormalTok"/>
        </w:rPr>
        <w:t xml:space="preserve">df </w:t>
      </w:r>
      <w:r>
        <w:rPr>
          <w:rStyle w:val="OtherTok"/>
        </w:rPr>
        <w:t xml:space="preserve">=</w:t>
      </w:r>
      <w:r>
        <w:rPr>
          <w:rStyle w:val="NormalTok"/>
        </w:rPr>
        <w:t xml:space="preserve"> </w:t>
      </w:r>
      <w:r>
        <w:rPr>
          <w:rStyle w:val="FunctionTok"/>
        </w:rPr>
        <w:t xml:space="preserve">read.csv</w:t>
      </w:r>
      <w:r>
        <w:rPr>
          <w:rStyle w:val="NormalTok"/>
        </w:rPr>
        <w:t xml:space="preserve">(</w:t>
      </w:r>
      <w:r>
        <w:rPr>
          <w:rStyle w:val="StringTok"/>
        </w:rPr>
        <w:t xml:space="preserve">"concrete_data.csv"</w:t>
      </w:r>
      <w:r>
        <w:rPr>
          <w:rStyle w:val="NormalTok"/>
        </w:rPr>
        <w:t xml:space="preserve">)</w:t>
      </w:r>
      <w:r>
        <w:br/>
      </w:r>
      <w:r>
        <w:br/>
      </w:r>
      <w:r>
        <w:rPr>
          <w:rStyle w:val="NormalTok"/>
        </w:rPr>
        <w:t xml:space="preserve">semen </w:t>
      </w:r>
      <w:r>
        <w:rPr>
          <w:rStyle w:val="OtherTok"/>
        </w:rPr>
        <w:t xml:space="preserve">=</w:t>
      </w:r>
      <w:r>
        <w:rPr>
          <w:rStyle w:val="NormalTok"/>
        </w:rPr>
        <w:t xml:space="preserve"> df</w:t>
      </w:r>
      <w:r>
        <w:rPr>
          <w:rStyle w:val="SpecialCharTok"/>
        </w:rPr>
        <w:t xml:space="preserve">$</w:t>
      </w:r>
      <w:r>
        <w:rPr>
          <w:rStyle w:val="NormalTok"/>
        </w:rPr>
        <w:t xml:space="preserve">Cement</w:t>
      </w:r>
      <w:r>
        <w:br/>
      </w:r>
      <w:r>
        <w:rPr>
          <w:rStyle w:val="NormalTok"/>
        </w:rPr>
        <w:t xml:space="preserve">ampas </w:t>
      </w:r>
      <w:r>
        <w:rPr>
          <w:rStyle w:val="OtherTok"/>
        </w:rPr>
        <w:t xml:space="preserve">=</w:t>
      </w:r>
      <w:r>
        <w:rPr>
          <w:rStyle w:val="NormalTok"/>
        </w:rPr>
        <w:t xml:space="preserve"> df</w:t>
      </w:r>
      <w:r>
        <w:rPr>
          <w:rStyle w:val="SpecialCharTok"/>
        </w:rPr>
        <w:t xml:space="preserve">$</w:t>
      </w:r>
      <w:r>
        <w:rPr>
          <w:rStyle w:val="NormalTok"/>
        </w:rPr>
        <w:t xml:space="preserve">Blast.Furnace.Slag</w:t>
      </w:r>
      <w:r>
        <w:br/>
      </w:r>
      <w:r>
        <w:rPr>
          <w:rStyle w:val="NormalTok"/>
        </w:rPr>
        <w:t xml:space="preserve">abu </w:t>
      </w:r>
      <w:r>
        <w:rPr>
          <w:rStyle w:val="OtherTok"/>
        </w:rPr>
        <w:t xml:space="preserve">=</w:t>
      </w:r>
      <w:r>
        <w:rPr>
          <w:rStyle w:val="NormalTok"/>
        </w:rPr>
        <w:t xml:space="preserve"> df</w:t>
      </w:r>
      <w:r>
        <w:rPr>
          <w:rStyle w:val="SpecialCharTok"/>
        </w:rPr>
        <w:t xml:space="preserve">$</w:t>
      </w:r>
      <w:r>
        <w:rPr>
          <w:rStyle w:val="NormalTok"/>
        </w:rPr>
        <w:t xml:space="preserve">Fly.Ash</w:t>
      </w:r>
      <w:r>
        <w:br/>
      </w:r>
      <w:r>
        <w:rPr>
          <w:rStyle w:val="NormalTok"/>
        </w:rPr>
        <w:t xml:space="preserve">air </w:t>
      </w:r>
      <w:r>
        <w:rPr>
          <w:rStyle w:val="OtherTok"/>
        </w:rPr>
        <w:t xml:space="preserve">=</w:t>
      </w:r>
      <w:r>
        <w:rPr>
          <w:rStyle w:val="NormalTok"/>
        </w:rPr>
        <w:t xml:space="preserve"> df</w:t>
      </w:r>
      <w:r>
        <w:rPr>
          <w:rStyle w:val="SpecialCharTok"/>
        </w:rPr>
        <w:t xml:space="preserve">$</w:t>
      </w:r>
      <w:r>
        <w:rPr>
          <w:rStyle w:val="NormalTok"/>
        </w:rPr>
        <w:t xml:space="preserve">Water</w:t>
      </w:r>
      <w:r>
        <w:br/>
      </w:r>
      <w:r>
        <w:rPr>
          <w:rStyle w:val="NormalTok"/>
        </w:rPr>
        <w:t xml:space="preserve">kekakuan </w:t>
      </w:r>
      <w:r>
        <w:rPr>
          <w:rStyle w:val="OtherTok"/>
        </w:rPr>
        <w:t xml:space="preserve">=</w:t>
      </w:r>
      <w:r>
        <w:rPr>
          <w:rStyle w:val="NormalTok"/>
        </w:rPr>
        <w:t xml:space="preserve"> df</w:t>
      </w:r>
      <w:r>
        <w:rPr>
          <w:rStyle w:val="SpecialCharTok"/>
        </w:rPr>
        <w:t xml:space="preserve">$</w:t>
      </w:r>
      <w:r>
        <w:rPr>
          <w:rStyle w:val="NormalTok"/>
        </w:rPr>
        <w:t xml:space="preserve">Superplasticizer</w:t>
      </w:r>
      <w:r>
        <w:br/>
      </w:r>
      <w:r>
        <w:rPr>
          <w:rStyle w:val="NormalTok"/>
        </w:rPr>
        <w:t xml:space="preserve">sifat_kasar </w:t>
      </w:r>
      <w:r>
        <w:rPr>
          <w:rStyle w:val="OtherTok"/>
        </w:rPr>
        <w:t xml:space="preserve">=</w:t>
      </w:r>
      <w:r>
        <w:rPr>
          <w:rStyle w:val="NormalTok"/>
        </w:rPr>
        <w:t xml:space="preserve"> df</w:t>
      </w:r>
      <w:r>
        <w:rPr>
          <w:rStyle w:val="SpecialCharTok"/>
        </w:rPr>
        <w:t xml:space="preserve">$</w:t>
      </w:r>
      <w:r>
        <w:rPr>
          <w:rStyle w:val="NormalTok"/>
        </w:rPr>
        <w:t xml:space="preserve">Coarse.Aggregate</w:t>
      </w:r>
      <w:r>
        <w:br/>
      </w:r>
      <w:r>
        <w:rPr>
          <w:rStyle w:val="NormalTok"/>
        </w:rPr>
        <w:t xml:space="preserve">kehalusan </w:t>
      </w:r>
      <w:r>
        <w:rPr>
          <w:rStyle w:val="OtherTok"/>
        </w:rPr>
        <w:t xml:space="preserve">=</w:t>
      </w:r>
      <w:r>
        <w:rPr>
          <w:rStyle w:val="NormalTok"/>
        </w:rPr>
        <w:t xml:space="preserve"> df</w:t>
      </w:r>
      <w:r>
        <w:rPr>
          <w:rStyle w:val="SpecialCharTok"/>
        </w:rPr>
        <w:t xml:space="preserve">$</w:t>
      </w:r>
      <w:r>
        <w:rPr>
          <w:rStyle w:val="NormalTok"/>
        </w:rPr>
        <w:t xml:space="preserve">Fine.Aggregate</w:t>
      </w:r>
      <w:r>
        <w:br/>
      </w:r>
      <w:r>
        <w:rPr>
          <w:rStyle w:val="NormalTok"/>
        </w:rPr>
        <w:t xml:space="preserve">umur </w:t>
      </w:r>
      <w:r>
        <w:rPr>
          <w:rStyle w:val="OtherTok"/>
        </w:rPr>
        <w:t xml:space="preserve">=</w:t>
      </w:r>
      <w:r>
        <w:rPr>
          <w:rStyle w:val="NormalTok"/>
        </w:rPr>
        <w:t xml:space="preserve"> df</w:t>
      </w:r>
      <w:r>
        <w:rPr>
          <w:rStyle w:val="SpecialCharTok"/>
        </w:rPr>
        <w:t xml:space="preserve">$</w:t>
      </w:r>
      <w:r>
        <w:rPr>
          <w:rStyle w:val="NormalTok"/>
        </w:rPr>
        <w:t xml:space="preserve">Age</w:t>
      </w:r>
      <w:r>
        <w:br/>
      </w:r>
      <w:r>
        <w:rPr>
          <w:rStyle w:val="NormalTok"/>
        </w:rPr>
        <w:t xml:space="preserve">kekuatan </w:t>
      </w:r>
      <w:r>
        <w:rPr>
          <w:rStyle w:val="OtherTok"/>
        </w:rPr>
        <w:t xml:space="preserve">=</w:t>
      </w:r>
      <w:r>
        <w:rPr>
          <w:rStyle w:val="NormalTok"/>
        </w:rPr>
        <w:t xml:space="preserve"> df</w:t>
      </w:r>
      <w:r>
        <w:rPr>
          <w:rStyle w:val="SpecialCharTok"/>
        </w:rPr>
        <w:t xml:space="preserve">$</w:t>
      </w:r>
      <w:r>
        <w:rPr>
          <w:rStyle w:val="NormalTok"/>
        </w:rPr>
        <w:t xml:space="preserve">Strength</w:t>
      </w:r>
    </w:p>
    <w:bookmarkEnd w:id="20"/>
    <w:bookmarkStart w:id="24" w:name="scatter-plot"/>
    <w:p>
      <w:pPr>
        <w:pStyle w:val="Heading2"/>
      </w:pPr>
      <w:r>
        <w:rPr>
          <w:bCs/>
          <w:b/>
        </w:rPr>
        <w:t xml:space="preserve">Scatter Plot</w:t>
      </w:r>
    </w:p>
    <w:p>
      <w:pPr>
        <w:pStyle w:val="SourceCode"/>
      </w:pPr>
      <w:r>
        <w:rPr>
          <w:rStyle w:val="FunctionTok"/>
        </w:rPr>
        <w:t xml:space="preserve">library</w:t>
      </w:r>
      <w:r>
        <w:rPr>
          <w:rStyle w:val="NormalTok"/>
        </w:rPr>
        <w:t xml:space="preserve">(ggplot2)</w:t>
      </w:r>
    </w:p>
    <w:p>
      <w:pPr>
        <w:pStyle w:val="SourceCode"/>
      </w:pPr>
      <w:r>
        <w:rPr>
          <w:rStyle w:val="VerbatimChar"/>
        </w:rPr>
        <w:t xml:space="preserve">## Warning: package 'ggplot2' was built under R version 4.2.3</w:t>
      </w:r>
    </w:p>
    <w:p>
      <w:pPr>
        <w:pStyle w:val="SourceCode"/>
      </w:pPr>
      <w:r>
        <w:rPr>
          <w:rStyle w:val="FunctionTok"/>
        </w:rPr>
        <w:t xml:space="preserve">qplot</w:t>
      </w:r>
      <w:r>
        <w:rPr>
          <w:rStyle w:val="NormalTok"/>
        </w:rPr>
        <w:t xml:space="preserve">(air, kekakuan, </w:t>
      </w:r>
      <w:r>
        <w:rPr>
          <w:rStyle w:val="AttributeTok"/>
        </w:rPr>
        <w:t xml:space="preserve">data =</w:t>
      </w:r>
      <w:r>
        <w:rPr>
          <w:rStyle w:val="NormalTok"/>
        </w:rPr>
        <w:t xml:space="preserve"> df, </w:t>
      </w:r>
      <w:r>
        <w:rPr>
          <w:rStyle w:val="AttributeTok"/>
        </w:rPr>
        <w:t xml:space="preserve">colour=</w:t>
      </w:r>
      <w:r>
        <w:rPr>
          <w:rStyle w:val="NormalTok"/>
        </w:rPr>
        <w:t xml:space="preserve">ampas)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size=</w:t>
      </w:r>
      <w:r>
        <w:rPr>
          <w:rStyle w:val="DecValTok"/>
        </w:rPr>
        <w:t xml:space="preserve">3</w:t>
      </w:r>
      <w:r>
        <w:rPr>
          <w:rStyle w:val="NormalTok"/>
        </w:rPr>
        <w:t xml:space="preserve">)</w:t>
      </w:r>
    </w:p>
    <w:p>
      <w:pPr>
        <w:pStyle w:val="SourceCode"/>
      </w:pPr>
      <w:r>
        <w:rPr>
          <w:rStyle w:val="VerbatimChar"/>
        </w:rPr>
        <w:t xml:space="preserve">## Warning: `qplot()` was deprecated in ggplot2 3.4.0.</w:t>
      </w:r>
      <w:r>
        <w:br/>
      </w:r>
      <w:r>
        <w:rPr>
          <w:rStyle w:val="VerbatimChar"/>
        </w:rPr>
        <w:t xml:space="preserve">## This warning is displayed once every 8 hours.</w:t>
      </w:r>
      <w:r>
        <w:br/>
      </w:r>
      <w:r>
        <w:rPr>
          <w:rStyle w:val="VerbatimChar"/>
        </w:rPr>
        <w:t xml:space="preserve">## Call `lifecycle::last_lifecycle_warnings()` to see where this warning was</w:t>
      </w:r>
      <w:r>
        <w:br/>
      </w:r>
      <w:r>
        <w:rPr>
          <w:rStyle w:val="VerbatimChar"/>
        </w:rPr>
        <w:t xml:space="preserve">## generated.</w:t>
      </w:r>
    </w:p>
    <w:p>
      <w:pPr>
        <w:pStyle w:val="FirstParagraph"/>
      </w:pPr>
      <w:r>
        <w:drawing>
          <wp:inline>
            <wp:extent cx="4620126" cy="3696101"/>
            <wp:effectExtent b="0" l="0" r="0" t="0"/>
            <wp:docPr descr="" title="" id="22" name="Picture"/>
            <a:graphic>
              <a:graphicData uri="http://schemas.openxmlformats.org/drawingml/2006/picture">
                <pic:pic>
                  <pic:nvPicPr>
                    <pic:cNvPr descr="tugas-evd_files/figure-docx/unnamed-chunk-2-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bookmarkEnd w:id="24"/>
    <w:bookmarkStart w:id="25" w:name="interpretasi"/>
    <w:p>
      <w:pPr>
        <w:pStyle w:val="Heading2"/>
      </w:pPr>
      <w:r>
        <w:t xml:space="preserve">Interpretasi</w:t>
      </w:r>
    </w:p>
    <w:p>
      <w:pPr>
        <w:pStyle w:val="FirstParagraph"/>
      </w:pPr>
      <w:r>
        <w:t xml:space="preserve">Pada visualisasi diatas, dapat dilihat bahwa terdapat korelasi di antara jumlah air yang terkandung di dalam semen dan juga kekakuan semen tersebut. Hubungan yang ada merupakan korelasi negatif, maka makin banyak air, makin kecil kekakuan dari semen (makin tidak kaku) dan juga sebaliknya. Dapat dilihat juga terdapat pola bahwa jumlah ampas semen akan sedikit jika semen hanya mengandung salah satu variabel yang tertera di atas (jumlah air banyak tanpa ada nilai kekakuan / nilai kekakuan yang tinggi dengan jumlah air yang sedikit)</w:t>
      </w:r>
    </w:p>
    <w:bookmarkEnd w:id="25"/>
    <w:bookmarkStart w:id="29" w:name="box-plot"/>
    <w:p>
      <w:pPr>
        <w:pStyle w:val="Heading2"/>
      </w:pPr>
      <w:r>
        <w:rPr>
          <w:bCs/>
          <w:b/>
        </w:rPr>
        <w:t xml:space="preserve">Box Plot</w:t>
      </w:r>
    </w:p>
    <w:p>
      <w:pPr>
        <w:pStyle w:val="SourceCode"/>
      </w:pPr>
      <w:r>
        <w:rPr>
          <w:rStyle w:val="FunctionTok"/>
        </w:rPr>
        <w:t xml:space="preserve">qplot</w:t>
      </w:r>
      <w:r>
        <w:rPr>
          <w:rStyle w:val="NormalTok"/>
        </w:rPr>
        <w:t xml:space="preserve">(</w:t>
      </w:r>
      <w:r>
        <w:rPr>
          <w:rStyle w:val="FunctionTok"/>
        </w:rPr>
        <w:t xml:space="preserve">factor</w:t>
      </w:r>
      <w:r>
        <w:rPr>
          <w:rStyle w:val="NormalTok"/>
        </w:rPr>
        <w:t xml:space="preserve">(umur), kekuatan, </w:t>
      </w:r>
      <w:r>
        <w:rPr>
          <w:rStyle w:val="AttributeTok"/>
        </w:rPr>
        <w:t xml:space="preserve">data =</w:t>
      </w:r>
      <w:r>
        <w:rPr>
          <w:rStyle w:val="NormalTok"/>
        </w:rPr>
        <w:t xml:space="preserve"> df, </w:t>
      </w:r>
      <w:r>
        <w:rPr>
          <w:rStyle w:val="AttributeTok"/>
        </w:rPr>
        <w:t xml:space="preserve">geom =</w:t>
      </w:r>
      <w:r>
        <w:rPr>
          <w:rStyle w:val="NormalTok"/>
        </w:rPr>
        <w:t xml:space="preserve"> (</w:t>
      </w:r>
      <w:r>
        <w:rPr>
          <w:rStyle w:val="StringTok"/>
        </w:rPr>
        <w:t xml:space="preserve">"boxplot"</w:t>
      </w:r>
      <w:r>
        <w:rPr>
          <w:rStyle w:val="NormalTok"/>
        </w:rPr>
        <w:t xml:space="preserve">))</w:t>
      </w:r>
    </w:p>
    <w:p>
      <w:pPr>
        <w:pStyle w:val="FirstParagraph"/>
      </w:pPr>
      <w:r>
        <w:drawing>
          <wp:inline>
            <wp:extent cx="4620126" cy="3696101"/>
            <wp:effectExtent b="0" l="0" r="0" t="0"/>
            <wp:docPr descr="" title="" id="27" name="Picture"/>
            <a:graphic>
              <a:graphicData uri="http://schemas.openxmlformats.org/drawingml/2006/picture">
                <pic:pic>
                  <pic:nvPicPr>
                    <pic:cNvPr descr="tugas-evd_files/figure-docx/unnamed-chunk-3-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bookmarkEnd w:id="29"/>
    <w:bookmarkStart w:id="30" w:name="interpretasi-1"/>
    <w:p>
      <w:pPr>
        <w:pStyle w:val="Heading2"/>
      </w:pPr>
      <w:r>
        <w:t xml:space="preserve">Interpretasi</w:t>
      </w:r>
    </w:p>
    <w:p>
      <w:pPr>
        <w:pStyle w:val="FirstParagraph"/>
      </w:pPr>
      <w:r>
        <w:t xml:space="preserve">Pada visualisasi di atas, terdapat 2 variabel dimana umur merupakan variabel independen dan kekuatan semen merupakan variabel dependen. Dapat dilihat bahwa data menunjukkan kekuatan semen pada saat berumur 7 - 56 tahun sangatlah tersebar, sedangkan makin lama umur dari semen maka makin kecil pula persebaran data kekuatan semen / kekuatan semen makin mudah diprediksi.</w:t>
      </w:r>
    </w:p>
    <w:bookmarkEnd w:id="30"/>
    <w:bookmarkStart w:id="34" w:name="density-plot"/>
    <w:p>
      <w:pPr>
        <w:pStyle w:val="Heading2"/>
      </w:pPr>
      <w:r>
        <w:rPr>
          <w:bCs/>
          <w:b/>
        </w:rPr>
        <w:t xml:space="preserve">Density Plot</w:t>
      </w:r>
    </w:p>
    <w:p>
      <w:pPr>
        <w:pStyle w:val="SourceCode"/>
      </w:pPr>
      <w:r>
        <w:rPr>
          <w:rStyle w:val="FunctionTok"/>
        </w:rPr>
        <w:t xml:space="preserve">ggplot</w:t>
      </w:r>
      <w:r>
        <w:rPr>
          <w:rStyle w:val="NormalTok"/>
        </w:rPr>
        <w:t xml:space="preserve">(df, </w:t>
      </w:r>
      <w:r>
        <w:rPr>
          <w:rStyle w:val="FunctionTok"/>
        </w:rPr>
        <w:t xml:space="preserve">aes</w:t>
      </w:r>
      <w:r>
        <w:rPr>
          <w:rStyle w:val="NormalTok"/>
        </w:rPr>
        <w:t xml:space="preserve">(</w:t>
      </w:r>
      <w:r>
        <w:rPr>
          <w:rStyle w:val="AttributeTok"/>
        </w:rPr>
        <w:t xml:space="preserve">x=</w:t>
      </w:r>
      <w:r>
        <w:rPr>
          <w:rStyle w:val="NormalTok"/>
        </w:rPr>
        <w:t xml:space="preserve">air))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br/>
      </w:r>
      <w:r>
        <w:rPr>
          <w:rStyle w:val="NormalTok"/>
        </w:rPr>
        <w:t xml:space="preserve">    </w:t>
      </w:r>
      <w:r>
        <w:rPr>
          <w:rStyle w:val="AttributeTok"/>
        </w:rPr>
        <w:t xml:space="preserve">color=</w:t>
      </w:r>
      <w:r>
        <w:rPr>
          <w:rStyle w:val="StringTok"/>
        </w:rPr>
        <w:t xml:space="preserve">"purple"</w:t>
      </w:r>
      <w:r>
        <w:rPr>
          <w:rStyle w:val="NormalTok"/>
        </w:rPr>
        <w:t xml:space="preserve">,</w:t>
      </w:r>
      <w:r>
        <w:br/>
      </w:r>
      <w:r>
        <w:rPr>
          <w:rStyle w:val="NormalTok"/>
        </w:rPr>
        <w:t xml:space="preserve">    </w:t>
      </w:r>
      <w:r>
        <w:rPr>
          <w:rStyle w:val="AttributeTok"/>
        </w:rPr>
        <w:t xml:space="preserve">fill=</w:t>
      </w:r>
      <w:r>
        <w:rPr>
          <w:rStyle w:val="StringTok"/>
        </w:rPr>
        <w:t xml:space="preserve">"#69b3a2"</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2</w:t>
      </w:r>
      <w:r>
        <w:br/>
      </w:r>
      <w:r>
        <w:rPr>
          <w:rStyle w:val="NormalTok"/>
        </w:rPr>
        <w:t xml:space="preserve">  )</w:t>
      </w:r>
    </w:p>
    <w:p>
      <w:pPr>
        <w:pStyle w:val="SourceCode"/>
      </w:pPr>
      <w:r>
        <w:rPr>
          <w:rStyle w:val="VerbatimChar"/>
        </w:rPr>
        <w:t xml:space="preserve">## Warning: Using `size` aesthetic for lines was deprecated in ggplot2 3.4.0.</w:t>
      </w:r>
      <w:r>
        <w:br/>
      </w:r>
      <w:r>
        <w:rPr>
          <w:rStyle w:val="VerbatimChar"/>
        </w:rPr>
        <w:t xml:space="preserve">## ℹ Please use `linewidth` instead.</w:t>
      </w:r>
      <w:r>
        <w:br/>
      </w:r>
      <w:r>
        <w:rPr>
          <w:rStyle w:val="VerbatimChar"/>
        </w:rPr>
        <w:t xml:space="preserve">## This warning is displayed once every 8 hours.</w:t>
      </w:r>
      <w:r>
        <w:br/>
      </w:r>
      <w:r>
        <w:rPr>
          <w:rStyle w:val="VerbatimChar"/>
        </w:rPr>
        <w:t xml:space="preserve">## Call `lifecycle::last_lifecycle_warnings()` to see where this warning was</w:t>
      </w:r>
      <w:r>
        <w:br/>
      </w:r>
      <w:r>
        <w:rPr>
          <w:rStyle w:val="VerbatimChar"/>
        </w:rPr>
        <w:t xml:space="preserve">## generated.</w:t>
      </w:r>
    </w:p>
    <w:p>
      <w:pPr>
        <w:pStyle w:val="FirstParagraph"/>
      </w:pPr>
      <w:r>
        <w:drawing>
          <wp:inline>
            <wp:extent cx="4620126" cy="3696101"/>
            <wp:effectExtent b="0" l="0" r="0" t="0"/>
            <wp:docPr descr="" title="" id="32" name="Picture"/>
            <a:graphic>
              <a:graphicData uri="http://schemas.openxmlformats.org/drawingml/2006/picture">
                <pic:pic>
                  <pic:nvPicPr>
                    <pic:cNvPr descr="tugas-evd_files/figure-docx/unnamed-chunk-4-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bookmarkEnd w:id="34"/>
    <w:bookmarkStart w:id="35" w:name="interpretasi-2"/>
    <w:p>
      <w:pPr>
        <w:pStyle w:val="Heading2"/>
      </w:pPr>
      <w:r>
        <w:t xml:space="preserve">Interpretasi</w:t>
      </w:r>
    </w:p>
    <w:p>
      <w:pPr>
        <w:pStyle w:val="FirstParagraph"/>
      </w:pPr>
      <w:r>
        <w:t xml:space="preserve">Visualisasi diatas menunjukkan berapa jumlah kandungan air yang sering digunakan menggunakan density plot. Dapat dilihat bahwa dalam pembuatan semen, banyaknya kandungan air yang digunakan ada pada rentang 200 L</w:t>
      </w:r>
    </w:p>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6" Target="media/rId26.png" /><Relationship Type="http://schemas.openxmlformats.org/officeDocument/2006/relationships/image" Id="rId31" Target="media/rId3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Tugas EVD</dc:title>
  <dc:creator>Fabyan Riza Kiram</dc:creator>
  <cp:keywords/>
  <dcterms:created xsi:type="dcterms:W3CDTF">2023-09-20T06:48:22Z</dcterms:created>
  <dcterms:modified xsi:type="dcterms:W3CDTF">2023-09-20T06:48:22Z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2023-09-19</vt:lpwstr>
  </property>
  <property fmtid="{D5CDD505-2E9C-101B-9397-08002B2CF9AE}" pid="3" name="output">
    <vt:lpwstr/>
  </property>
</Properties>
</file>