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ExLlamaV2 推理性能深度剖析报告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NVIDIA A30 vs Moore Threads S5000 — Module 级 &amp; Kernel 级性能对比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测试日期: 2026-04-09  |  模型: Meta-Llama-3.1-8B-Instruct-GPTQ-INT4  |  生成 64 tokens</w:t>
      </w:r>
    </w:p>
    <w:p>
      <w:pPr>
        <w:pBdr>
          <w:bottom w:val="single" w:color="2E75B6" w:sz="6" w:space="1"/>
        </w:pBdr>
        <w:spacing w:after="300"/>
      </w:pPr>
    </w:p>
    <w:p>
      <w:pPr>
        <w:pStyle w:val="Heading1"/>
      </w:pPr>
      <w:r>
        <w:t xml:space="preserve">1. 测试环境</w:t>
      </w:r>
    </w:p>
    <w:p>
      <w:pPr>
        <w:pStyle w:val="Heading2"/>
      </w:pPr>
      <w:r>
        <w:t xml:space="preserve">1.1 硬件与软件配置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NVIDIA A30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Moore Threads S5000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GPU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NVIDIA A30 (24GB HBM2e)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MTT S5000 (80GB HBM2e)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架构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Ampere (SM80)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PH1 (mp_31)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计算平台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CUDA 12.6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MUSA SDK 4.3.5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PyTorch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torch 2.6.0+cu126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torch_musa 2.5.0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驱动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570.211.01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3.3.5-server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exllamav2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v0.3.2 (CUDA)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v0.3.2 (MUSA branch)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b/>
          <w:bCs/>
        </w:rPr>
        <w:t xml:space="preserve">测试参数: </w:t>
      </w:r>
      <w:r>
        <w:t xml:space="preserve">Prompt = "Once upon a time,"，生成 64 tokens，warmup 16 tokens。使用 module 级 monkey-patch 插桩计时，每个 module 前后加 synchronize() 确保 GPU 执行完毕。</w:t>
      </w:r>
    </w:p>
    <w:p>
      <w:pPr>
        <w:pBdr>
          <w:bottom w:val="single" w:color="CCCCCC" w:sz="2" w:space="1"/>
        </w:pBdr>
        <w:spacing w:after="200"/>
      </w:pPr>
    </w:p>
    <w:p>
      <w:pPr>
        <w:pStyle w:val="Heading1"/>
      </w:pPr>
      <w:r>
        <w:t xml:space="preserve">2. 整体性能概览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生成速度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65.61 tokens/s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9.66 tokens/s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总耗时 (64 tokens)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975.4 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6626.2 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模型加载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3.57 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15.16 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速度比率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1.0x (基准)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~6.8x 慢 (14.7%)</w:t>
            </w:r>
          </w:p>
        </w:tc>
      </w:tr>
    </w:tbl>
    <w:p>
      <w:pPr>
        <w:spacing w:after="200"/>
      </w:pPr>
    </w:p>
    <w:p>
      <w:pPr>
        <w:pBdr>
          <w:bottom w:val="single" w:color="CCCCCC" w:sz="2" w:space="1"/>
        </w:pBdr>
        <w:spacing w:after="200"/>
      </w:pPr>
    </w:p>
    <w:p>
      <w:pPr>
        <w:pStyle w:val="Heading1"/>
      </w:pPr>
      <w:r>
        <w:t xml:space="preserve">3. Module 级性能剖析</w:t>
      </w:r>
    </w:p>
    <w:p>
      <w:pPr>
        <w:spacing w:after="120"/>
      </w:pPr>
      <w:r>
        <w:t xml:space="preserve">对模型每个模块类型（Attention、MLP、Head、Norm、Embedding）的执行时间进行汇总对比，定位性能瓶颈所在的模块。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248"/>
        <w:gridCol w:w="1560"/>
        <w:gridCol w:w="1248"/>
        <w:gridCol w:w="2184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A30 (ms)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A30 占比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S5000 (ms)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S5000 占比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S5000/A30 倍率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MLP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373.59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44.7%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4721.67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73.2%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12.6x 慢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Attention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374.36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44.8%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1671.79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25.9%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4.5x 慢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Head_Linear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81.68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50.03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0.8%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0.6x (S5000 更快)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RMSNorm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2.18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6.16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0.1%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2.8x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Embedding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3.49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4.01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0.1%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 关键发现</w:t>
      </w:r>
    </w:p>
    <w:p>
      <w:pPr>
        <w:spacing w:after="80"/>
      </w:pPr>
      <w:r>
        <w:rPr>
          <w:b/>
          <w:bCs/>
        </w:rPr>
        <w:t xml:space="preserve">MLP 是最大瓶颈: </w:t>
      </w:r>
      <w:r>
        <w:t xml:space="preserve">慢了 12.6 倍，远超整体 6.8x 的差距。在 A30 上 MLP 和 Attention 几乎 1:1（44.7% vs 44.8%），但在 S5000 上 MLP 变成了 Attention 的 2.8 倍，占总时间 73.2%。</w:t>
      </w:r>
    </w:p>
    <w:p>
      <w:pPr>
        <w:spacing w:after="80"/>
      </w:pPr>
      <w:r>
        <w:rPr>
          <w:b/>
          <w:bCs/>
        </w:rPr>
        <w:t xml:space="preserve">Attention 慢 4.5 倍: </w:t>
      </w:r>
      <w:r>
        <w:t xml:space="preserve">也有明显差距，但不是主要瓶颈。</w:t>
      </w:r>
    </w:p>
    <w:p>
      <w:pPr>
        <w:spacing w:after="80"/>
      </w:pPr>
      <w:r>
        <w:rPr>
          <w:b/>
          <w:bCs/>
        </w:rPr>
        <w:t xml:space="preserve">Head_Linear 反而 S5000 更快: </w:t>
      </w:r>
      <w:r>
        <w:t xml:space="preserve">这个走的是 muBLAS hgemm 路径，验证了 muBLAS 本身性能正常，问题不在 BLAS 库。</w:t>
      </w:r>
    </w:p>
    <w:p>
      <w:pPr>
        <w:spacing w:after="200"/>
      </w:pPr>
      <w:r>
        <w:rPr>
          <w:b/>
          <w:bCs/>
        </w:rPr>
        <w:t xml:space="preserve">结论: </w:t>
      </w:r>
      <w:r>
        <w:t xml:space="preserve">MLP 里的自定义 q_gemm kernel 在 S5000 上严重劣化，是性能差距的主因。</w:t>
      </w:r>
    </w:p>
    <w:p>
      <w:pPr>
        <w:pBdr>
          <w:bottom w:val="single" w:color="CCCCCC" w:sz="2" w:space="1"/>
        </w:pBdr>
        <w:spacing w:after="200"/>
      </w:pPr>
    </w:p>
    <w:p>
      <w:pPr>
        <w:pStyle w:val="Heading1"/>
      </w:pPr>
      <w:r>
        <w:t xml:space="preserve">4. MLP 内部 Kernel 级剖析</w:t>
      </w:r>
    </w:p>
    <w:p>
      <w:pPr>
        <w:spacing w:after="120"/>
      </w:pPr>
      <w:r>
        <w:t xml:space="preserve">将 MLP 的 fused kernel 拆开为 7 个子步骤，逐步计时，精确定位 MLP 内部的性能瓶颈。使用 monkey-patch 绕过 fused C++ kernel，改走 Python 拆分路径。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A30 avg (ms)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S5000 avg (ms)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倍率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 pre_layernorm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0.0322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0.0884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2.7x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小 kernel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 gate_proj (q_gemm)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0.0771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0.8143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10.6x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量化投影 - 主瓶颈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 activation (silu)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0.0824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小 kernel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 up_proj (q_gemm)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0.0776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0.8131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10.5x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量化投影 - 主瓶颈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5. gate*up+clamp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0.0355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0.0849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小 kernel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6. down_proj (q_gemm)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0.0750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0.8179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10.9x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量化投影 - 主瓶颈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7. residual+post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0.0757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3.6x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小 kernel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 MLP 耗时汇总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MLP 总耗时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884.49 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6946.19 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子步骤累计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716.48 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5772.49 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量化投影占 MLP 比例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54.0%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73.2%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生成速度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44.31 t/s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8.20 t/s</w:t>
            </w:r>
          </w:p>
        </w:tc>
      </w:tr>
    </w:tbl>
    <w:p>
      <w:pPr>
        <w:spacing w:after="200"/>
      </w:pPr>
    </w:p>
    <w:p>
      <w:pPr>
        <w:pBdr>
          <w:bottom w:val="single" w:color="CCCCCC" w:sz="2" w:space="1"/>
        </w:pBdr>
        <w:spacing w:after="200"/>
      </w:pPr>
    </w:p>
    <w:p>
      <w:pPr>
        <w:pStyle w:val="Heading1"/>
      </w:pPr>
      <w:r>
        <w:t xml:space="preserve">5. 根因分析</w:t>
      </w:r>
    </w:p>
    <w:p>
      <w:pPr>
        <w:spacing w:after="120"/>
      </w:pPr>
      <w:r>
        <w:t xml:space="preserve">性能瓶颈已精确定位到 MLP 中的三个量化矩阵投影（gate_proj、up_proj、down_proj），它们使用的是 exllamav2 自定义的 q_gemm_kernel_gptq kernel。</w:t>
      </w:r>
    </w:p>
    <w:p>
      <w:pPr>
        <w:pStyle w:val="Heading2"/>
      </w:pPr>
      <w:r>
        <w:t xml:space="preserve">5.1 调用链路</w:t>
      </w:r>
    </w:p>
    <w:p>
      <w:pPr>
        <w:spacing w:after="80"/>
      </w:pPr>
      <w:r>
        <w:t xml:space="preserve">linear.py: ext_c.gemm_half_q_half(...)  →  q_gemm.mu: gemm_half_q_half_cuda()  →  q_gemm_kernel_gptq.muh: __global__ kernel</w:t>
      </w:r>
    </w:p>
    <w:p>
      <w:pPr>
        <w:spacing w:after="120"/>
      </w:pPr>
      <w:r>
        <w:rPr>
          <w:b/>
          <w:bCs/>
        </w:rPr>
        <w:t xml:space="preserve">q_gemm.mu </w:t>
      </w:r>
      <w:r>
        <w:t xml:space="preserve">是调度层，决定走 muBLAS 还是自定义 kernel，配置 grid/block 参数。</w:t>
      </w:r>
      <w:r>
        <w:rPr>
          <w:b/>
          <w:bCs/>
        </w:rPr>
        <w:t xml:space="preserve"> q_gemm_kernel_gptq.muh </w:t>
      </w:r>
      <w:r>
        <w:t xml:space="preserve">是实际 GPU kernel 代码，执行 INT4 解量化 + FP16 点积累加。</w:t>
      </w:r>
    </w:p>
    <w:p>
      <w:pPr>
        <w:pStyle w:val="Heading2"/>
      </w:pPr>
      <w:r>
        <w:t xml:space="preserve">5.2 瓶颈操作</w:t>
      </w:r>
    </w:p>
    <w:p>
      <w:pPr>
        <w:spacing w:after="80"/>
      </w:pPr>
      <w:r>
        <w:t xml:space="preserve">自定义 q_gemm kernel 内部的关键操作在 MUSA 上性能劣化严重:</w:t>
      </w:r>
    </w:p>
    <w:p>
      <w:pPr>
        <w:spacing w:after="60"/>
      </w:pPr>
      <w:r>
        <w:rPr>
          <w:b/>
          <w:bCs/>
        </w:rPr>
        <w:t xml:space="preserve">__hfma2: </w:t>
      </w:r>
      <w:r>
        <w:t xml:space="preserve">half2 fused multiply-add，kernel 核心计算指令</w:t>
      </w:r>
    </w:p>
    <w:p>
      <w:pPr>
        <w:spacing w:after="60"/>
      </w:pPr>
      <w:r>
        <w:rPr>
          <w:b/>
          <w:bCs/>
        </w:rPr>
        <w:t xml:space="preserve">atomicAdd on half2: </w:t>
      </w:r>
      <w:r>
        <w:t xml:space="preserve">输出累加操作</w:t>
      </w:r>
    </w:p>
    <w:p>
      <w:pPr>
        <w:spacing w:after="60"/>
      </w:pPr>
      <w:r>
        <w:rPr>
          <w:b/>
          <w:bCs/>
        </w:rPr>
        <w:t xml:space="preserve">INT4 128-bit 向量化 load: </w:t>
      </w:r>
      <w:r>
        <w:t xml:space="preserve">权重加载</w:t>
      </w:r>
    </w:p>
    <w:p>
      <w:pPr>
        <w:spacing w:after="120"/>
      </w:pPr>
      <w:r>
        <w:t xml:space="preserve">对比：muBLAS hgemm（Head_Linear 使用）仅慢 0.6x，说明 muBLAS 本身性能正常。问题出在自定义 CUDA kernel 对 MUSA PH1 架构不适配。</w:t>
      </w:r>
    </w:p>
    <w:p>
      <w:pPr>
        <w:pStyle w:val="Heading2"/>
      </w:pPr>
      <w:r>
        <w:t xml:space="preserve">5.3 核心结论</w:t>
      </w:r>
    </w:p>
    <w:p>
      <w:pPr>
        <w:spacing w:after="80"/>
      </w:pPr>
      <w:r>
        <w:t xml:space="preserve">muBLAS hgemm 只慢 1.1x，但自定义 q_gemm kernel 慢 10x。瓶颈是自定义 kernel 对 MUSA 架构不适配，不是 BLAS 库本身。</w:t>
      </w:r>
    </w:p>
    <w:p>
      <w:pPr>
        <w:spacing w:after="200"/>
      </w:pPr>
      <w:r>
        <w:t xml:space="preserve">三个 q_gemm 投影（gate/up/down）占 S5000 上 MLP 总时间的 73.2%，每次调用 ~0.81ms（A30 上仅 ~0.077ms），是造成整体 6.8x 速度差距的根本原因。</w:t>
      </w:r>
    </w:p>
    <w:p>
      <w:pPr>
        <w:pBdr>
          <w:bottom w:val="single" w:color="CCCCCC" w:sz="2" w:space="1"/>
        </w:pBdr>
        <w:spacing w:after="200"/>
      </w:pPr>
    </w:p>
    <w:p>
      <w:pPr>
        <w:pStyle w:val="Heading1"/>
      </w:pPr>
      <w:r>
        <w:t xml:space="preserve">6. 优化建议</w:t>
      </w:r>
    </w:p>
    <w:p>
      <w:pPr>
        <w:spacing w:after="80"/>
      </w:pPr>
      <w:r>
        <w:rPr>
          <w:b/>
          <w:bCs/>
        </w:rPr>
        <w:t xml:space="preserve">方案 1 — 检查 kernel 关键操作: </w:t>
      </w:r>
      <w:r>
        <w:t xml:space="preserve">排查 __hfma2、atomicAdd on half2、INT4 128-bit 向量化 load 在 MUSA 上的具体开销。</w:t>
      </w:r>
    </w:p>
    <w:p>
      <w:pPr>
        <w:spacing w:after="80"/>
      </w:pPr>
      <w:r>
        <w:rPr>
          <w:b/>
          <w:bCs/>
        </w:rPr>
        <w:t xml:space="preserve">方案 2 — 调整 block 尺寸: </w:t>
      </w:r>
      <w:r>
        <w:t xml:space="preserve">当前使用 NVIDIA 调优的 GPTQ_BLOCK_KN_SIZE=128，S5000 的 warp size、SM 数、shared memory 不同，可能需要重新 tune。</w:t>
      </w:r>
    </w:p>
    <w:p>
      <w:pPr>
        <w:spacing w:after="80"/>
      </w:pPr>
      <w:r>
        <w:rPr>
          <w:b/>
          <w:bCs/>
        </w:rPr>
        <w:t xml:space="preserve">方案 3 — 绕过自定义 kernel 走 muBLAS（推荐优先验证）: </w:t>
      </w:r>
      <w:r>
        <w:t xml:space="preserve">decode 阶段改为 "reconstruct FP16 + muBLAS" 路径。q_gemm.mu 中 MAX_Q_GEMM_ROWS 阈值控制切换点，当前仅 size_m &gt; 32 时走 muBLAS。降低阈值让 decode 也走 muBLAS 路径，既然 muBLAS 仅慢 0.6x，有望显著提升性能。</w:t>
      </w:r>
    </w:p>
    <w:p>
      <w:pPr>
        <w:spacing w:after="200"/>
      </w:pPr>
      <w:r>
        <w:rPr>
          <w:b/>
          <w:bCs/>
        </w:rPr>
        <w:t xml:space="preserve">优先级: </w:t>
      </w:r>
      <w:r>
        <w:t xml:space="preserve">方案 3 &gt; 方案 2 &gt; 方案 1。方案 3 改动最小、验证最快，直接修改一个常量即可测试效果。</w:t>
      </w:r>
    </w:p>
    <w:p>
      <w:pPr>
        <w:pBdr>
          <w:bottom w:val="single" w:color="CCCCCC" w:sz="2" w:space="1"/>
        </w:pBdr>
        <w:spacing w:after="200"/>
      </w:pPr>
    </w:p>
    <w:p>
      <w:pPr>
        <w:pStyle w:val="Heading1"/>
      </w:pPr>
      <w:r>
        <w:t xml:space="preserve">7. 总结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整体速度差距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S5000 约为 A30 的 14.7% (6.8x 慢)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最大瓶颈模块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MLP (12.6x 慢，占 S5000 总时间 73.2%)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精确瓶颈 kernel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q_gemm_kernel_gptq (10-11x 慢)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muBLAS 性能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正常 (Head_Linear 反而 S5000 更快)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根因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自定义 GPTQ kernel 对 MUSA PH1 架构不适配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推荐优化方向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改 MAX_Q_GEMM_ROWS 走 muBLAS 路径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ExLlamaV2 Performance Profiling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2026-04-15T02:50:47.017Z</dcterms:created>
  <dcterms:modified xsi:type="dcterms:W3CDTF">2026-04-15T02:50:47.018Z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