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5.xml"/>
  <Override ContentType="application/vnd.openxmlformats-officedocument.wordprocessingml.footer+xml" PartName="/word/footer6.xml"/>
  <Override ContentType="application/vnd.openxmlformats-officedocument.wordprocessingml.footer+xml" PartName="/word/footer7.xml"/>
  <Override ContentType="application/vnd.openxmlformats-officedocument.wordprocessingml.footer+xml" PartName="/word/footer8.xml"/>
  <Override ContentType="application/vnd.openxmlformats-officedocument.wordprocessingml.footer+xml" PartName="/word/footer9.xml"/>
  <Override ContentType="application/vnd.openxmlformats-officedocument.wordprocessingml.footer+xml" PartName="/word/footer10.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bidi w:val="false"/>
        <w:spacing w:after="200" w:before="0"/>
        <w:jc w:val="center"/>
      </w:pPr>
      <w:r>
        <w:rPr>
          <w:rFonts w:ascii="Times New Roman" w:cs="B Nazanin" w:eastAsia="Times New Roman" w:hAnsi="Times New Roman"/>
          <w:b w:val="false"/>
          <w:bCs w:val="false"/>
          <w:i w:val="false"/>
          <w:iCs w:val="false"/>
          <w:strike w:val="false"/>
          <w:color w:val="333333"/>
          <w:sz w:val="22"/>
          <w:szCs w:val="22"/>
          <w:rtl w:val="false"/>
        </w:rPr>
        <w:t xml:space="preserve">University of Tehran · Farabi Campus · Faculty of Engineering</w:t>
      </w:r>
    </w:p>
    <w:p>
      <w:pPr>
        <w:bidi w:val="false"/>
        <w:spacing w:after="1800" w:before="600"/>
        <w:jc w:val="center"/>
      </w:pPr>
      <w:r>
        <w:rPr>
          <w:rFonts w:ascii="Times New Roman" w:cs="B Nazanin" w:eastAsia="Times New Roman" w:hAnsi="Times New Roman"/>
          <w:b/>
          <w:bCs/>
          <w:i w:val="false"/>
          <w:iCs w:val="false"/>
          <w:strike w:val="false"/>
          <w:color w:val="0F766E"/>
          <w:sz w:val="25"/>
          <w:szCs w:val="25"/>
          <w:rtl w:val="false"/>
        </w:rPr>
        <w:t xml:space="preserve">B.Sc. Final-Year Project Report in Computer Engineering</w:t>
      </w:r>
    </w:p>
    <w:p>
      <w:pPr>
        <w:bidi w:val="false"/>
        <w:spacing w:after="1800" w:before="0" w:line="340"/>
        <w:jc w:val="center"/>
      </w:pPr>
      <w:r>
        <w:rPr>
          <w:rFonts w:ascii="Times New Roman" w:cs="B Nazanin" w:eastAsia="Times New Roman" w:hAnsi="Times New Roman"/>
          <w:b/>
          <w:bCs/>
          <w:i w:val="false"/>
          <w:iCs w:val="false"/>
          <w:strike w:val="false"/>
          <w:sz w:val="44"/>
          <w:szCs w:val="44"/>
          <w:rtl/>
        </w:rPr>
        <w:t xml:space="preserve">Guya (گویا): Persian–English voice dictation and a limited desktop assistant for people who find typing hard</w:t>
      </w:r>
    </w:p>
    <w:p>
      <w:pPr>
        <w:bidi w:val="false"/>
        <w:spacing w:after="120" w:line="320"/>
        <w:jc w:val="center"/>
      </w:pPr>
      <w:r>
        <w:rPr>
          <w:rFonts w:ascii="Times New Roman" w:cs="B Nazanin" w:eastAsia="Times New Roman" w:hAnsi="Times New Roman"/>
          <w:b/>
          <w:bCs/>
          <w:i w:val="false"/>
          <w:iCs w:val="false"/>
          <w:strike w:val="false"/>
          <w:color w:val="333333"/>
          <w:sz w:val="23"/>
          <w:szCs w:val="23"/>
          <w:rtl w:val="false"/>
        </w:rPr>
        <w:t xml:space="preserve">Student</w:t>
      </w:r>
      <w:r>
        <w:rPr>
          <w:rFonts w:ascii="Times New Roman" w:cs="B Nazanin" w:eastAsia="Times New Roman" w:hAnsi="Times New Roman"/>
          <w:b w:val="false"/>
          <w:bCs w:val="false"/>
          <w:i w:val="false"/>
          <w:iCs w:val="false"/>
          <w:strike w:val="false"/>
          <w:sz w:val="26"/>
          <w:szCs w:val="26"/>
          <w:rtl w:val="false"/>
        </w:rPr>
        <w:t xml:space="preserve">   </w:t>
      </w:r>
      <w:r>
        <w:rPr>
          <w:rFonts w:ascii="Times New Roman" w:cs="B Nazanin" w:eastAsia="Times New Roman" w:hAnsi="Times New Roman"/>
          <w:b w:val="false"/>
          <w:bCs w:val="false"/>
          <w:i w:val="false"/>
          <w:iCs w:val="false"/>
          <w:strike w:val="false"/>
          <w:sz w:val="23"/>
          <w:szCs w:val="23"/>
          <w:rtl w:val="false"/>
        </w:rPr>
        <w:t xml:space="preserve">MohammadReza Ganji (220701091)</w:t>
      </w:r>
    </w:p>
    <w:p>
      <w:pPr>
        <w:bidi w:val="false"/>
        <w:spacing w:after="120" w:line="320"/>
        <w:jc w:val="center"/>
      </w:pPr>
      <w:r>
        <w:rPr>
          <w:rFonts w:ascii="Times New Roman" w:cs="B Nazanin" w:eastAsia="Times New Roman" w:hAnsi="Times New Roman"/>
          <w:b/>
          <w:bCs/>
          <w:i w:val="false"/>
          <w:iCs w:val="false"/>
          <w:strike w:val="false"/>
          <w:color w:val="333333"/>
          <w:sz w:val="23"/>
          <w:szCs w:val="23"/>
          <w:rtl w:val="false"/>
        </w:rPr>
        <w:t xml:space="preserve">Supervisor</w:t>
      </w:r>
      <w:r>
        <w:rPr>
          <w:rFonts w:ascii="Times New Roman" w:cs="B Nazanin" w:eastAsia="Times New Roman" w:hAnsi="Times New Roman"/>
          <w:b w:val="false"/>
          <w:bCs w:val="false"/>
          <w:i w:val="false"/>
          <w:iCs w:val="false"/>
          <w:strike w:val="false"/>
          <w:sz w:val="26"/>
          <w:szCs w:val="26"/>
          <w:rtl w:val="false"/>
        </w:rPr>
        <w:t xml:space="preserve">   </w:t>
      </w:r>
      <w:r>
        <w:rPr>
          <w:rFonts w:ascii="Times New Roman" w:cs="B Nazanin" w:eastAsia="Times New Roman" w:hAnsi="Times New Roman"/>
          <w:b w:val="false"/>
          <w:bCs w:val="false"/>
          <w:i w:val="false"/>
          <w:iCs w:val="false"/>
          <w:strike w:val="false"/>
          <w:sz w:val="23"/>
          <w:szCs w:val="23"/>
          <w:rtl w:val="false"/>
        </w:rPr>
        <w:t xml:space="preserve">Dr. Hossein Aghababa</w:t>
      </w:r>
    </w:p>
    <w:p>
      <w:pPr>
        <w:bidi w:val="false"/>
        <w:spacing w:after="120" w:line="320"/>
        <w:jc w:val="center"/>
      </w:pPr>
      <w:r>
        <w:rPr>
          <w:rFonts w:ascii="Times New Roman" w:cs="B Nazanin" w:eastAsia="Times New Roman" w:hAnsi="Times New Roman"/>
          <w:b/>
          <w:bCs/>
          <w:i w:val="false"/>
          <w:iCs w:val="false"/>
          <w:strike w:val="false"/>
          <w:color w:val="333333"/>
          <w:sz w:val="23"/>
          <w:szCs w:val="23"/>
          <w:rtl w:val="false"/>
        </w:rPr>
        <w:t xml:space="preserve">Institution</w:t>
      </w:r>
      <w:r>
        <w:rPr>
          <w:rFonts w:ascii="Times New Roman" w:cs="B Nazanin" w:eastAsia="Times New Roman" w:hAnsi="Times New Roman"/>
          <w:b w:val="false"/>
          <w:bCs w:val="false"/>
          <w:i w:val="false"/>
          <w:iCs w:val="false"/>
          <w:strike w:val="false"/>
          <w:sz w:val="26"/>
          <w:szCs w:val="26"/>
          <w:rtl w:val="false"/>
        </w:rPr>
        <w:t xml:space="preserve">   </w:t>
      </w:r>
      <w:r>
        <w:rPr>
          <w:rFonts w:ascii="Times New Roman" w:cs="B Nazanin" w:eastAsia="Times New Roman" w:hAnsi="Times New Roman"/>
          <w:b w:val="false"/>
          <w:bCs w:val="false"/>
          <w:i w:val="false"/>
          <w:iCs w:val="false"/>
          <w:strike w:val="false"/>
          <w:sz w:val="23"/>
          <w:szCs w:val="23"/>
          <w:rtl w:val="false"/>
        </w:rPr>
        <w:t xml:space="preserve">University of Tehran, Farabi Campus, Faculty of Engineering</w:t>
      </w:r>
    </w:p>
    <w:p>
      <w:pPr>
        <w:bidi w:val="false"/>
        <w:spacing w:after="120" w:line="320"/>
        <w:jc w:val="center"/>
      </w:pPr>
      <w:r>
        <w:rPr>
          <w:rFonts w:ascii="Times New Roman" w:cs="B Nazanin" w:eastAsia="Times New Roman" w:hAnsi="Times New Roman"/>
          <w:b/>
          <w:bCs/>
          <w:i w:val="false"/>
          <w:iCs w:val="false"/>
          <w:strike w:val="false"/>
          <w:color w:val="333333"/>
          <w:sz w:val="23"/>
          <w:szCs w:val="23"/>
          <w:rtl w:val="false"/>
        </w:rPr>
        <w:t xml:space="preserve">Term</w:t>
      </w:r>
      <w:r>
        <w:rPr>
          <w:rFonts w:ascii="Times New Roman" w:cs="B Nazanin" w:eastAsia="Times New Roman" w:hAnsi="Times New Roman"/>
          <w:b w:val="false"/>
          <w:bCs w:val="false"/>
          <w:i w:val="false"/>
          <w:iCs w:val="false"/>
          <w:strike w:val="false"/>
          <w:sz w:val="26"/>
          <w:szCs w:val="26"/>
          <w:rtl w:val="false"/>
        </w:rPr>
        <w:t xml:space="preserve">   </w:t>
      </w:r>
      <w:r>
        <w:rPr>
          <w:rFonts w:ascii="Times New Roman" w:cs="B Nazanin" w:eastAsia="Times New Roman" w:hAnsi="Times New Roman"/>
          <w:b w:val="false"/>
          <w:bCs w:val="false"/>
          <w:i w:val="false"/>
          <w:iCs w:val="false"/>
          <w:strike w:val="false"/>
          <w:sz w:val="23"/>
          <w:szCs w:val="23"/>
          <w:rtl w:val="false"/>
        </w:rPr>
        <w:t xml:space="preserve">Eighth semester, 2026</w:t>
      </w:r>
    </w:p>
    <w:p>
      <w:pPr>
        <w:bidi w:val="false"/>
        <w:spacing w:after="0" w:before="1200"/>
        <w:jc w:val="center"/>
      </w:pPr>
      <w:r>
        <w:rPr>
          <w:rFonts w:ascii="Times New Roman" w:cs="B Nazanin" w:eastAsia="Times New Roman" w:hAnsi="Times New Roman"/>
          <w:b w:val="false"/>
          <w:bCs w:val="false"/>
          <w:i w:val="false"/>
          <w:iCs w:val="false"/>
          <w:strike w:val="false"/>
          <w:color w:val="333333"/>
          <w:sz w:val="22"/>
          <w:szCs w:val="22"/>
          <w:rtl w:val="false"/>
        </w:rPr>
        <w:t xml:space="preserve">September 2026</w:t>
      </w:r>
    </w:p>
    <w:p>
      <w:r>
        <w:br w:type="page"/>
      </w:r>
    </w:p>
    <w:p>
      <w:pPr>
        <w:bidi w:val="false"/>
        <w:spacing w:after="240"/>
      </w:pPr>
      <w:r>
        <w:rPr>
          <w:rFonts w:ascii="Times New Roman" w:cs="B Nazanin" w:eastAsia="Times New Roman" w:hAnsi="Times New Roman"/>
          <w:b/>
          <w:bCs/>
          <w:i w:val="false"/>
          <w:iCs w:val="false"/>
          <w:strike w:val="false"/>
          <w:color w:val="0F5F58"/>
          <w:sz w:val="34"/>
          <w:szCs w:val="34"/>
          <w:rtl w:val="false"/>
        </w:rPr>
        <w:t xml:space="preserve">Contents</w:t>
      </w:r>
    </w:p>
    <w:sdt>
      <w:sdtPr>
        <w:alias w:val="Contents"/>
      </w:sdtPr>
      <w:sdtContent>
        <w:p>
          <w:r>
            <w:fldChar w:fldCharType="begin" w:dirty="true"/>
            <w:instrText xml:space="preserve">TOC \h \o "1-2"</w:instrText>
            <w:fldChar w:fldCharType="separate"/>
          </w:r>
        </w:p>
        <w:p>
          <w:r>
            <w:fldChar w:fldCharType="end"/>
          </w:r>
        </w:p>
      </w:sdtContent>
    </w:sdt>
    <w:p>
      <w:pPr>
        <w:spacing w:before="240"/>
      </w:pPr>
    </w:p>
    <w:p>
      <w:pPr>
        <w:bidi w:val="false"/>
        <w:spacing w:after="160" w:line="280"/>
        <w:jc w:val="both"/>
      </w:pPr>
      <w:r>
        <w:rPr>
          <w:rFonts w:ascii="Times New Roman" w:cs="B Nazanin" w:eastAsia="Times New Roman" w:hAnsi="Times New Roman"/>
          <w:b/>
          <w:bCs/>
          <w:i w:val="false"/>
          <w:iCs w:val="false"/>
          <w:strike w:val="false"/>
          <w:sz w:val="24"/>
          <w:szCs w:val="24"/>
          <w:rtl w:val="false"/>
        </w:rPr>
        <w:t xml:space="preserve">Figures.</w:t>
      </w:r>
      <w:r>
        <w:rPr>
          <w:rFonts w:ascii="Times New Roman" w:cs="B Nazanin" w:eastAsia="Times New Roman" w:hAnsi="Times New Roman"/>
          <w:b w:val="false"/>
          <w:bCs w:val="false"/>
          <w:i w:val="false"/>
          <w:iCs w:val="false"/>
          <w:strike w:val="false"/>
          <w:sz w:val="24"/>
          <w:szCs w:val="24"/>
          <w:rtl w:val="false"/>
        </w:rPr>
        <w:t xml:space="preserve"> 4.1 Layered architecture · 4.2 The three processes · 4.3 Dictation sequence · 4.4 The transcription pipeline · 4.5 The assistant path · 4.6 Pending-question states · 4.7 Pill states and tones · 4.8 The pill on screen · 4.9 The reply bubble · 4.10 The results popup · 5.1 Settings and Help tabs · 5.2 The panel in dual mode · 6.1 Wizard welcome · 6.2 Wizard language choice · 6.3 Control panel</w:t>
      </w:r>
    </w:p>
    <w:p>
      <w:pPr>
        <w:bidi w:val="false"/>
        <w:spacing w:after="160" w:line="280"/>
        <w:jc w:val="both"/>
      </w:pPr>
      <w:r>
        <w:rPr>
          <w:rFonts w:ascii="Times New Roman" w:cs="B Nazanin" w:eastAsia="Times New Roman" w:hAnsi="Times New Roman"/>
          <w:b/>
          <w:bCs/>
          <w:i w:val="false"/>
          <w:iCs w:val="false"/>
          <w:strike w:val="false"/>
          <w:sz w:val="24"/>
          <w:szCs w:val="24"/>
          <w:rtl w:val="false"/>
        </w:rPr>
        <w:t xml:space="preserve">Tables.</w:t>
      </w:r>
      <w:r>
        <w:rPr>
          <w:rFonts w:ascii="Times New Roman" w:cs="B Nazanin" w:eastAsia="Times New Roman" w:hAnsi="Times New Roman"/>
          <w:b w:val="false"/>
          <w:bCs w:val="false"/>
          <w:i w:val="false"/>
          <w:iCs w:val="false"/>
          <w:strike w:val="false"/>
          <w:sz w:val="24"/>
          <w:szCs w:val="24"/>
          <w:rtl w:val="false"/>
        </w:rPr>
        <w:t xml:space="preserve"> 1.1 Objectives · 1.2 Deliverables · 2.1 Whisper model sizes · 2.2 Existing tools · 3.1 Use cases · 3.2 Functional requirements · 3.3 Non-functional requirements · 3.4 Safety requirements · 4.1 Module responsibilities · 4.2 Response statuses · 4.3 Safety enforcement · 4.4 Pill states · 4.5 Platform interface · 4.6 Log record · 5.1 Dependencies · 5.2 Module sizes · 5.3 Threads and timers · 5.4 Decoding settings · 5.5 Filename match scale · 5.6 Parser rules · 5.7 Benchmark constants · 5.8 Test suite · 5.9 Development timeline · 5.10 Curriculum concepts · 6.1 Spoken commands · 7.1 Accuracy per model · 7.2 Ablation on small · 7.3 Ablation on large-v3-turbo · 7.4 Cost ratios · 7.5 Held-out intent accuracy · 7.6 Usage outcomes · 7.7 Review defects · 7.8 Manual sessions · 7.9 Session outcomes · 7.10 Objectives status · B.1 Command set · C.1 Configuration · E.1 Glossary · F.1 Application files</w:t>
      </w:r>
    </w:p>
    <w:p>
      <w:r>
        <w:br w:type="page"/>
      </w:r>
    </w:p>
    <w:p>
      <w:pPr>
        <w:pStyle w:val="Heading1"/>
        <w:keepNext/>
        <w:pageBreakBefore/>
        <w:bidi w:val="false"/>
        <w:spacing w:after="240" w:before="0" w:line="300"/>
        <w:jc w:val="left"/>
      </w:pPr>
      <w:r>
        <w:rPr>
          <w:rFonts w:ascii="Times New Roman" w:cs="B Nazanin" w:eastAsia="Times New Roman" w:hAnsi="Times New Roman"/>
          <w:b/>
          <w:bCs/>
          <w:i w:val="false"/>
          <w:iCs w:val="false"/>
          <w:strike w:val="false"/>
          <w:color w:val="0F5F58"/>
          <w:sz w:val="34"/>
          <w:szCs w:val="34"/>
          <w:rtl w:val="false"/>
        </w:rPr>
        <w:t xml:space="preserve">Abstract</w:t>
      </w:r>
    </w:p>
    <w:p>
      <w:pPr>
        <w:bidi w:val="false"/>
        <w:spacing w:after="140" w:line="300"/>
        <w:jc w:val="both"/>
      </w:pPr>
      <w:r>
        <w:rPr>
          <w:rFonts w:ascii="Times New Roman" w:cs="B Nazanin" w:eastAsia="Times New Roman" w:hAnsi="Times New Roman"/>
          <w:b w:val="false"/>
          <w:bCs w:val="false"/>
          <w:i w:val="false"/>
          <w:iCs w:val="false"/>
          <w:strike w:val="false"/>
          <w:sz w:val="26"/>
          <w:szCs w:val="26"/>
          <w:rtl w:val="false"/>
        </w:rPr>
        <w:t xml:space="preserve">Guya is a desktop application for people who can speak but find sustained typing and repeated mouse and keyboard work difficult. It has two push-to-talk modes on two separate keys: dictation, which types what the user says into whatever application is in front, and a small assistant, which carries out a fixed set of safe desktop actions such as creating, finding, opening and renaming files, opening applications, saving and closing, and simple browser navigation. Both modes work in Persian and English, run, in their default offline mode, entirely on the user's own computer with free software, and cost nothing to use. A setup wizard measures the computer's speed and recommends a speech model that will run at usable speed on that machine, with a free online model as the fallback for weak hardware. The application is installed with one double-click, is 11,905 lines of Python in 24 modules, enforces a safety boundary under which no action can delete or overwrite a file, and is covered by 136 automated tests.</w:t>
      </w:r>
    </w:p>
    <w:p>
      <w:pPr>
        <w:bidi w:val="false"/>
        <w:spacing w:after="140" w:line="300"/>
        <w:jc w:val="both"/>
      </w:pPr>
      <w:r>
        <w:rPr>
          <w:rFonts w:ascii="Times New Roman" w:cs="B Nazanin" w:eastAsia="Times New Roman" w:hAnsi="Times New Roman"/>
          <w:b w:val="false"/>
          <w:bCs w:val="false"/>
          <w:i w:val="false"/>
          <w:iCs w:val="false"/>
          <w:strike w:val="false"/>
          <w:sz w:val="26"/>
          <w:szCs w:val="26"/>
          <w:rtl w:val="false"/>
        </w:rPr>
        <w:t xml:space="preserve">This report describes the requirements, the architecture and the implementation, and evaluates the system with reproducible measurements: word error rate of six Whisper model tiers on a fixed Persian and English test set, an ablation of Guya's own decoding settings, a calibration of the device benchmark, a held-out test of the command parser, and the assistant's real-use log, followed by a session with the target user on a Windows laptop in which all twelve tasks of the study protocol were completed and the System Usability Scale scored 82.5. The main findings are that Persian needs </w:t>
      </w:r>
      <w:r>
        <w:rPr>
          <w:rFonts w:ascii="Courier New" w:cs="Courier New" w:eastAsia="Courier New" w:hAnsi="Courier New"/>
          <w:b w:val="false"/>
          <w:bCs w:val="false"/>
          <w:i w:val="false"/>
          <w:iCs w:val="false"/>
          <w:strike w:val="false"/>
          <w:sz w:val="23"/>
          <w:szCs w:val="23"/>
          <w:shd w:fill="EEF1F1" w:color="auto" w:val="clear"/>
          <w:rtl w:val="false"/>
        </w:rPr>
        <w:t xml:space="preserve">large-v3-turbo</w:t>
      </w:r>
      <w:r>
        <w:rPr>
          <w:rFonts w:ascii="Times New Roman" w:cs="B Nazanin" w:eastAsia="Times New Roman" w:hAnsi="Times New Roman"/>
          <w:b w:val="false"/>
          <w:bCs w:val="false"/>
          <w:i w:val="false"/>
          <w:iCs w:val="false"/>
          <w:strike w:val="false"/>
          <w:sz w:val="26"/>
          <w:szCs w:val="26"/>
          <w:rtl w:val="false"/>
        </w:rPr>
        <w:t xml:space="preserve"> or larger to fall below 30% word error rate, while English reaches 6% with </w:t>
      </w:r>
      <w:r>
        <w:rPr>
          <w:rFonts w:ascii="Courier New" w:cs="Courier New" w:eastAsia="Courier New" w:hAnsi="Courier New"/>
          <w:b w:val="false"/>
          <w:bCs w:val="false"/>
          <w:i w:val="false"/>
          <w:iCs w:val="false"/>
          <w:strike w:val="false"/>
          <w:sz w:val="23"/>
          <w:szCs w:val="23"/>
          <w:shd w:fill="EEF1F1" w:color="auto" w:val="clear"/>
          <w:rtl w:val="false"/>
        </w:rPr>
        <w:t xml:space="preserve">small</w:t>
      </w:r>
      <w:r>
        <w:rPr>
          <w:rFonts w:ascii="Times New Roman" w:cs="B Nazanin" w:eastAsia="Times New Roman" w:hAnsi="Times New Roman"/>
          <w:b w:val="false"/>
          <w:bCs w:val="false"/>
          <w:i w:val="false"/>
          <w:iCs w:val="false"/>
          <w:strike w:val="false"/>
          <w:sz w:val="26"/>
          <w:szCs w:val="26"/>
          <w:rtl w:val="false"/>
        </w:rPr>
        <w:t xml:space="preserve">; that one hand-tuned decoding setting inherited from earlier prototypes, the repetition penalty, was found to cut sentences short and was removed; that the rule-based parser generalises well to unseen phrasings once filler words are handled (69% → 100% on a held-out set); and that the speech model accounts for about 97% of the end-to-end latency of an assistant command, so the assistant's own processing is negligible.</w:t>
      </w:r>
    </w:p>
    <w:p>
      <w:pPr>
        <w:bidi w:val="false"/>
        <w:spacing w:after="140" w:line="300"/>
        <w:jc w:val="both"/>
      </w:pPr>
      <w:r>
        <w:rPr>
          <w:rFonts w:ascii="Times New Roman" w:cs="B Nazanin" w:eastAsia="Times New Roman" w:hAnsi="Times New Roman"/>
          <w:b/>
          <w:bCs/>
          <w:i w:val="false"/>
          <w:iCs w:val="false"/>
          <w:strike w:val="false"/>
          <w:sz w:val="26"/>
          <w:szCs w:val="26"/>
          <w:rtl w:val="false"/>
        </w:rPr>
        <w:t xml:space="preserve">Keywords:</w:t>
      </w:r>
      <w:r>
        <w:rPr>
          <w:rFonts w:ascii="Times New Roman" w:cs="B Nazanin" w:eastAsia="Times New Roman" w:hAnsi="Times New Roman"/>
          <w:b w:val="false"/>
          <w:bCs w:val="false"/>
          <w:i w:val="false"/>
          <w:iCs w:val="false"/>
          <w:strike w:val="false"/>
          <w:sz w:val="26"/>
          <w:szCs w:val="26"/>
          <w:rtl w:val="false"/>
        </w:rPr>
        <w:t xml:space="preserve"> speech-to-text, voice assistant, accessibility, Whisper, Persian, on-device processing</w:t>
      </w:r>
    </w:p>
    <w:p>
      <w:pPr>
        <w:bidi/>
        <w:spacing w:after="200" w:line="380"/>
        <w:jc w:val="both"/>
      </w:pPr>
      <w:r>
        <w:rPr>
          <w:rFonts w:ascii="Times New Roman" w:cs="B Nazanin" w:eastAsia="Times New Roman" w:hAnsi="Times New Roman"/>
          <w:b w:val="false"/>
          <w:bCs w:val="false"/>
          <w:i w:val="false"/>
          <w:iCs w:val="false"/>
          <w:strike w:val="false"/>
          <w:sz w:val="26"/>
          <w:szCs w:val="26"/>
          <w:rtl/>
        </w:rPr>
        <w:t xml:space="preserve">چکیده: گویا یک برنامهٔ رومیزی برای افرادی است که می‌توانند صحبت کنند اما تایپ طولانی و کار مکرر با موس و کیبورد برایشان دشوار است. دو حالت «نگه‌دار و صحبت کن» (push-to-talk) روی دو کلید جداگانه دارد: دیکته، که گفتار کاربر را در هر برنامه‌ای که جلو باشد می‌نویسد، و یک دستیار کوچک که مجموعهٔ ثابتی از کارهای امن رومیزی را انجام می‌دهد: ساختن، پیدا کردن، باز کردن و تغییر نام فایل‌ها، باز کردن برنامه‌ها، ذخیره و بستن پنجره، و پیمایش ساده در مرورگر. هر دو حالت به فارسی و انگلیسی کار می‌کنند، در حالت پیش‌فرض آفلاین به‌طور کامل روی رایانهٔ خود کاربر و با نرم‌افزار آزاد اجرا می‌شوند و هزینه‌ای ندارند. یک ویزارد راه‌اندازی، سرعت رایانه را اندازه می‌گیرد و مدل گفتاری‌ای را پیشنهاد می‌کند که روی همان دستگاه با سرعت قابل استفاده اجرا شود؛ برای دستگاه‌های ضعیف، یک مدل آنلاین رایگان به‌عنوان جایگزین در نظر گرفته شده است. برنامه با یک دوبار کلیک نصب می‌شود، ۱۱٬۹۰۵ خط کد Python در ۲۴ ماژول دارد، مرز ایمنی‌ای را اعمال می‌کند که در آن هیچ عملی نمی‌تواند فایلی را حذف یا بازنویسی کند، و ۱۳۶ آزمون خودکار آن را پوشش می‌دهند. این گزارش نیازمندی‌ها، معماری و پیاده‌سازی سیستم را شرح می‌دهد و آن را با اندازه‌گیری‌های قابل تکرار ارزیابی می‌کند: نرخ خطای واژه (WER) برای شش اندازهٔ مدل Whisper روی یک مجموعهٔ آزمون ثابت فارسی و انگلیسی، یک مطالعهٔ حذفی (ablation) روی تنظیمات رمزگشایی خود گویا، کالیبراسیون بنچمارک دستگاه، یک آزمون تعمیم‌پذیری تحلیل‌گر فرمان‌ها روی جمله‌های دیده‌نشده، و گزارش استفادهٔ واقعی از دستیار، و در پی آن یک جلسه با کاربر هدف روی یک لپ‌تاپ Windows که در آن هر دوازده کار پروتکل مطالعه انجام شد و مقیاس کاربردپذیری سیستم نمرهٔ ۸۲٫۵ گرفت. یافته‌های اصلی از این قرارند: فارسی برای رسیدن به نرخ خطای واژهٔ زیر ۳۰٪ به </w:t>
      </w:r>
      <w:r>
        <w:rPr>
          <w:rFonts w:ascii="Courier New" w:cs="Courier New" w:eastAsia="Courier New" w:hAnsi="Courier New"/>
          <w:b w:val="false"/>
          <w:bCs w:val="false"/>
          <w:i w:val="false"/>
          <w:iCs w:val="false"/>
          <w:strike w:val="false"/>
          <w:sz w:val="23"/>
          <w:szCs w:val="23"/>
          <w:shd w:fill="EEF1F1" w:color="auto" w:val="clear"/>
          <w:rtl w:val="false"/>
        </w:rPr>
        <w:t xml:space="preserve">large-v3-turbo</w:t>
      </w:r>
      <w:r>
        <w:rPr>
          <w:rFonts w:ascii="Times New Roman" w:cs="B Nazanin" w:eastAsia="Times New Roman" w:hAnsi="Times New Roman"/>
          <w:b w:val="false"/>
          <w:bCs w:val="false"/>
          <w:i w:val="false"/>
          <w:iCs w:val="false"/>
          <w:strike w:val="false"/>
          <w:sz w:val="26"/>
          <w:szCs w:val="26"/>
          <w:rtl/>
        </w:rPr>
        <w:t xml:space="preserve"> یا بزرگ‌تر نیاز دارد، در حالی که انگلیسی با مدل </w:t>
      </w:r>
      <w:r>
        <w:rPr>
          <w:rFonts w:ascii="Courier New" w:cs="Courier New" w:eastAsia="Courier New" w:hAnsi="Courier New"/>
          <w:b w:val="false"/>
          <w:bCs w:val="false"/>
          <w:i w:val="false"/>
          <w:iCs w:val="false"/>
          <w:strike w:val="false"/>
          <w:sz w:val="23"/>
          <w:szCs w:val="23"/>
          <w:shd w:fill="EEF1F1" w:color="auto" w:val="clear"/>
          <w:rtl w:val="false"/>
        </w:rPr>
        <w:t xml:space="preserve">small</w:t>
      </w:r>
      <w:r>
        <w:rPr>
          <w:rFonts w:ascii="Times New Roman" w:cs="B Nazanin" w:eastAsia="Times New Roman" w:hAnsi="Times New Roman"/>
          <w:b w:val="false"/>
          <w:bCs w:val="false"/>
          <w:i w:val="false"/>
          <w:iCs w:val="false"/>
          <w:strike w:val="false"/>
          <w:sz w:val="26"/>
          <w:szCs w:val="26"/>
          <w:rtl/>
        </w:rPr>
        <w:t xml:space="preserve"> به ۶٪ می‌رسد؛ یک تنظیم دستی که از نمونه‌های اولیه به ارث رسیده بود، یعنی جریمهٔ تکرار، جمله‌ها را کوتاه می‌کرد و حذف شد؛ تحلیل‌گر قاعده‌محور فرمان‌ها، پس از رسیدگی به واژه‌های اضافی گفتار، به جمله‌های دیده‌نشده خوب تعمیم می‌یابد (از ۶۹٪ به ۱۰۰٪ روی مجموعهٔ دیده‌نشده)؛ و مدل گفتار حدود ۹۷٪ تأخیر سرتاسری یک فرمان دستیار را تشکیل می‌دهد، به‌طوری که سهم پردازش خود دستیار ناچیز است.</w:t>
      </w:r>
    </w:p>
    <w:p>
      <w:pPr>
        <w:bidi w:val="false"/>
        <w:spacing w:after="140" w:line="300"/>
        <w:jc w:val="both"/>
      </w:pPr>
      <w:r>
        <w:rPr>
          <w:rFonts w:ascii="Times New Roman" w:cs="B Nazanin" w:eastAsia="Times New Roman" w:hAnsi="Times New Roman"/>
          <w:b w:val="false"/>
          <w:bCs w:val="false"/>
          <w:i w:val="false"/>
          <w:iCs w:val="false"/>
          <w:strike w:val="false"/>
          <w:sz w:val="26"/>
          <w:szCs w:val="26"/>
          <w:rtl/>
        </w:rPr>
        <w:t xml:space="preserve">واژه‌های کلیدی: تبدیل گفتار به متن، دستیار صوتی، دسترس‌پذیری، Whisper، زبان فارسی، پردازش محلی</w:t>
      </w:r>
    </w:p>
    <w:p>
      <w:pPr>
        <w:pStyle w:val="Heading1"/>
        <w:keepNext/>
        <w:pageBreakBefore/>
        <w:bidi w:val="false"/>
        <w:spacing w:after="240" w:before="0" w:line="300"/>
        <w:jc w:val="left"/>
      </w:pPr>
      <w:r>
        <w:rPr>
          <w:rFonts w:ascii="Times New Roman" w:cs="B Nazanin" w:eastAsia="Times New Roman" w:hAnsi="Times New Roman"/>
          <w:b/>
          <w:bCs/>
          <w:i w:val="false"/>
          <w:iCs w:val="false"/>
          <w:strike w:val="false"/>
          <w:color w:val="0F5F58"/>
          <w:sz w:val="34"/>
          <w:szCs w:val="34"/>
          <w:rtl w:val="false"/>
        </w:rPr>
        <w:t xml:space="preserve">1. Introduction</w:t>
      </w:r>
    </w:p>
    <w:p>
      <w:pPr>
        <w:pStyle w:val="Heading2"/>
        <w:keepNext/>
        <w:bidi w:val="false"/>
        <w:spacing w:after="120" w:before="300" w:line="300"/>
        <w:jc w:val="left"/>
      </w:pPr>
      <w:r>
        <w:rPr>
          <w:rFonts w:ascii="Times New Roman" w:cs="B Nazanin" w:eastAsia="Times New Roman" w:hAnsi="Times New Roman"/>
          <w:b/>
          <w:bCs/>
          <w:i w:val="false"/>
          <w:iCs w:val="false"/>
          <w:strike w:val="false"/>
          <w:color w:val="111111"/>
          <w:sz w:val="26"/>
          <w:szCs w:val="26"/>
          <w:rtl w:val="false"/>
        </w:rPr>
        <w:t xml:space="preserve">1.1 Problem statement</w:t>
      </w:r>
    </w:p>
    <w:p>
      <w:pPr>
        <w:bidi w:val="false"/>
        <w:spacing w:after="140" w:line="300"/>
        <w:jc w:val="both"/>
      </w:pPr>
      <w:r>
        <w:rPr>
          <w:rFonts w:ascii="Times New Roman" w:cs="B Nazanin" w:eastAsia="Times New Roman" w:hAnsi="Times New Roman"/>
          <w:b w:val="false"/>
          <w:bCs w:val="false"/>
          <w:i w:val="false"/>
          <w:iCs w:val="false"/>
          <w:strike w:val="false"/>
          <w:sz w:val="26"/>
          <w:szCs w:val="26"/>
          <w:rtl w:val="false"/>
        </w:rPr>
        <w:t xml:space="preserve">Most writing on a computer is done by typing, and typing is a sustained physical effort. For a person with a motor impairment, one paragraph can take several minutes and can cause pain. The small tasks around writing cost as much again: opening the right document, finding it after it has been closed, renaming it, moving a web page down to read the rest of it. Each of these is a sequence of precise mouse and keyboard operations.</w:t>
      </w:r>
    </w:p>
    <w:p>
      <w:pPr>
        <w:bidi w:val="false"/>
        <w:spacing w:after="140" w:line="300"/>
        <w:jc w:val="both"/>
      </w:pPr>
      <w:r>
        <w:rPr>
          <w:rFonts w:ascii="Times New Roman" w:cs="B Nazanin" w:eastAsia="Times New Roman" w:hAnsi="Times New Roman"/>
          <w:b w:val="false"/>
          <w:bCs w:val="false"/>
          <w:i w:val="false"/>
          <w:iCs w:val="false"/>
          <w:strike w:val="false"/>
          <w:sz w:val="26"/>
          <w:szCs w:val="26"/>
          <w:rtl w:val="false"/>
        </w:rPr>
        <w:t xml:space="preserve">Dictation software has existed for a long time, and operating systems now include voice control. In practice none of it fits a Persian speaker on an ordinary home computer. The built-in dictation of macOS and Windows does not list Persian. The one commercial product that does support Persian, Nevisa, is Windows-only and sold under a paid licence. The cloud services that recognise Persian well send every sentence to a server and need an account, and they do not help with the tasks around the text at all. A survey of these tools is given in Section 2.8.</w:t>
      </w:r>
    </w:p>
    <w:p>
      <w:pPr>
        <w:bidi w:val="false"/>
        <w:spacing w:after="140" w:line="300"/>
        <w:jc w:val="both"/>
      </w:pPr>
      <w:r>
        <w:rPr>
          <w:rFonts w:ascii="Times New Roman" w:cs="B Nazanin" w:eastAsia="Times New Roman" w:hAnsi="Times New Roman"/>
          <w:b w:val="false"/>
          <w:bCs w:val="false"/>
          <w:i w:val="false"/>
          <w:iCs w:val="false"/>
          <w:strike w:val="false"/>
          <w:sz w:val="26"/>
          <w:szCs w:val="26"/>
          <w:rtl w:val="false"/>
        </w:rPr>
        <w:t xml:space="preserve">There was also a technical question at the start of the project. Open speech models such as Whisper recognise Persian, but on a laptop processor the model sizes that recognise Persian accurately run slowly, and the sizes that run quickly are inaccurate. Whether a usable Persian dictation tool could run entirely on a normal computer, at no cost, was not known when the project began. Part of this report answers that question with measurements. The short answer is yes, with one condition: the largest turbo model, quantised to 8 bits, transcribes Persian at under 30% word error and 6% character error at a third of real time on the author's laptop processor, and nothing smaller is good enough (Section 7.2).</w:t>
      </w:r>
    </w:p>
    <w:p>
      <w:pPr>
        <w:pStyle w:val="Heading2"/>
        <w:keepNext/>
        <w:bidi w:val="false"/>
        <w:spacing w:after="120" w:before="300" w:line="300"/>
        <w:jc w:val="left"/>
      </w:pPr>
      <w:r>
        <w:rPr>
          <w:rFonts w:ascii="Times New Roman" w:cs="B Nazanin" w:eastAsia="Times New Roman" w:hAnsi="Times New Roman"/>
          <w:b/>
          <w:bCs/>
          <w:i w:val="false"/>
          <w:iCs w:val="false"/>
          <w:strike w:val="false"/>
          <w:color w:val="111111"/>
          <w:sz w:val="26"/>
          <w:szCs w:val="26"/>
          <w:rtl w:val="false"/>
        </w:rPr>
        <w:t xml:space="preserve">1.2 Motivation and target user</w:t>
      </w:r>
    </w:p>
    <w:p>
      <w:pPr>
        <w:bidi w:val="false"/>
        <w:spacing w:after="140" w:line="300"/>
        <w:jc w:val="both"/>
      </w:pPr>
      <w:r>
        <w:rPr>
          <w:rFonts w:ascii="Times New Roman" w:cs="B Nazanin" w:eastAsia="Times New Roman" w:hAnsi="Times New Roman"/>
          <w:b w:val="false"/>
          <w:bCs w:val="false"/>
          <w:i w:val="false"/>
          <w:iCs w:val="false"/>
          <w:strike w:val="false"/>
          <w:sz w:val="26"/>
          <w:szCs w:val="26"/>
          <w:rtl w:val="false"/>
        </w:rPr>
        <w:t xml:space="preserve">The project has one concrete user in mind: the author's brother. He speaks clearly, but long typing is difficult for him, and much of his daily computer use is writing in Persian with occasional English. This fixed three constraints before any code was written. The software had to run on the kind of computer a family already owns, with no graphics card and no subscription; it had to work in Persian as well as English; and a family member had to be able to install and set it up for him without technical help.</w:t>
      </w:r>
    </w:p>
    <w:p>
      <w:pPr>
        <w:bidi w:val="false"/>
        <w:spacing w:after="140" w:line="300"/>
        <w:jc w:val="both"/>
      </w:pPr>
      <w:r>
        <w:rPr>
          <w:rFonts w:ascii="Times New Roman" w:cs="B Nazanin" w:eastAsia="Times New Roman" w:hAnsi="Times New Roman"/>
          <w:b w:val="false"/>
          <w:bCs w:val="false"/>
          <w:i w:val="false"/>
          <w:iCs w:val="false"/>
          <w:strike w:val="false"/>
          <w:sz w:val="26"/>
          <w:szCs w:val="26"/>
          <w:rtl w:val="false"/>
        </w:rPr>
        <w:t xml:space="preserve">The user is described more formally in Section 3.1. The important point is that the project was built for a real person, and the design decisions in Chapter 4 were judged against what he would actually do with it. He used the software in an observed session at the end of the term (Section 7.9).</w:t>
      </w:r>
    </w:p>
    <w:p>
      <w:pPr>
        <w:pStyle w:val="Heading2"/>
        <w:keepNext/>
        <w:bidi w:val="false"/>
        <w:spacing w:after="120" w:before="300" w:line="300"/>
        <w:jc w:val="left"/>
      </w:pPr>
      <w:r>
        <w:rPr>
          <w:rFonts w:ascii="Times New Roman" w:cs="B Nazanin" w:eastAsia="Times New Roman" w:hAnsi="Times New Roman"/>
          <w:b/>
          <w:bCs/>
          <w:i w:val="false"/>
          <w:iCs w:val="false"/>
          <w:strike w:val="false"/>
          <w:color w:val="111111"/>
          <w:sz w:val="26"/>
          <w:szCs w:val="26"/>
          <w:rtl w:val="false"/>
        </w:rPr>
        <w:t xml:space="preserve">1.3 Objectives</w:t>
      </w:r>
    </w:p>
    <w:p>
      <w:pPr>
        <w:bidi w:val="false"/>
        <w:spacing w:after="140" w:line="300"/>
        <w:jc w:val="both"/>
      </w:pPr>
      <w:r>
        <w:rPr>
          <w:rFonts w:ascii="Times New Roman" w:cs="B Nazanin" w:eastAsia="Times New Roman" w:hAnsi="Times New Roman"/>
          <w:b w:val="false"/>
          <w:bCs w:val="false"/>
          <w:i w:val="false"/>
          <w:iCs w:val="false"/>
          <w:strike w:val="false"/>
          <w:sz w:val="26"/>
          <w:szCs w:val="26"/>
          <w:rtl w:val="false"/>
        </w:rPr>
        <w:t xml:space="preserve">The approved proposal (Section 5.14 summarises its history) states five objectives. They are repeated here because the evaluation in Chapter 7 is organised around them.</w:t>
      </w:r>
    </w:p>
    <w:tbl>
      <w:tblPr>
        <w:bidiVisual w:val="false"/>
        <w:tblW w:type="dxa" w:w="9072"/>
        <w:tblBorders>
          <w:top w:val="single" w:color="B9C2C2" w:sz="4"/>
          <w:left w:val="single" w:color="B9C2C2" w:sz="4"/>
          <w:bottom w:val="single" w:color="B9C2C2" w:sz="4"/>
          <w:right w:val="single" w:color="B9C2C2" w:sz="4"/>
          <w:insideH w:val="single" w:color="B9C2C2" w:sz="4"/>
          <w:insideV w:val="single" w:color="B9C2C2" w:sz="4"/>
        </w:tblBorders>
      </w:tblPr>
      <w:tblGrid>
        <w:gridCol w:w="1782"/>
        <w:gridCol w:w="7290"/>
      </w:tblGrid>
      <w:tr>
        <w:trPr>
          <w:cantSplit/>
          <w:tblHeader/>
        </w:trPr>
        <w:tc>
          <w:tcPr>
            <w:tcW w:type="dxa" w:w="1782"/>
            <w:shd w:fill="E8F1F0" w:color="auto" w:val="clear"/>
            <w:tcMar>
              <w:top w:type="dxa" w:w="50"/>
              <w:left w:type="dxa" w:w="80"/>
              <w:bottom w:type="dxa" w:w="50"/>
              <w:right w:type="dxa" w:w="80"/>
            </w:tcMar>
            <w:vAlign w:val="top"/>
          </w:tcPr>
          <w:p>
            <w:pPr>
              <w:bidi w:val="false"/>
              <w:spacing w:after="0" w:line="260"/>
            </w:pPr>
            <w:r>
              <w:rPr>
                <w:rFonts w:ascii="Times New Roman" w:cs="B Nazanin" w:eastAsia="Times New Roman" w:hAnsi="Times New Roman"/>
                <w:b/>
                <w:bCs/>
                <w:i w:val="false"/>
                <w:iCs w:val="false"/>
                <w:strike w:val="false"/>
                <w:sz w:val="18"/>
                <w:szCs w:val="18"/>
                <w:rtl w:val="false"/>
              </w:rPr>
              <w:t xml:space="preserve">ID</w:t>
            </w:r>
          </w:p>
        </w:tc>
        <w:tc>
          <w:tcPr>
            <w:tcW w:type="dxa" w:w="7290"/>
            <w:shd w:fill="E8F1F0" w:color="auto" w:val="clear"/>
            <w:tcMar>
              <w:top w:type="dxa" w:w="50"/>
              <w:left w:type="dxa" w:w="80"/>
              <w:bottom w:type="dxa" w:w="50"/>
              <w:right w:type="dxa" w:w="80"/>
            </w:tcMar>
            <w:vAlign w:val="top"/>
          </w:tcPr>
          <w:p>
            <w:pPr>
              <w:bidi w:val="false"/>
              <w:spacing w:after="0" w:line="260"/>
            </w:pPr>
            <w:r>
              <w:rPr>
                <w:rFonts w:ascii="Times New Roman" w:cs="B Nazanin" w:eastAsia="Times New Roman" w:hAnsi="Times New Roman"/>
                <w:b/>
                <w:bCs/>
                <w:i w:val="false"/>
                <w:iCs w:val="false"/>
                <w:strike w:val="false"/>
                <w:sz w:val="18"/>
                <w:szCs w:val="18"/>
                <w:rtl w:val="false"/>
              </w:rPr>
              <w:t xml:space="preserve">Objective</w:t>
            </w:r>
          </w:p>
        </w:tc>
      </w:tr>
      <w:tr>
        <w:trPr>
          <w:cantSplit/>
        </w:trPr>
        <w:tc>
          <w:tcPr>
            <w:tcW w:type="dxa" w:w="1782"/>
            <w:tcMar>
              <w:top w:type="dxa" w:w="50"/>
              <w:left w:type="dxa" w:w="80"/>
              <w:bottom w:type="dxa" w:w="50"/>
              <w:right w:type="dxa" w:w="80"/>
            </w:tcMar>
            <w:vAlign w:val="top"/>
          </w:tcPr>
          <w:p>
            <w:pPr>
              <w:bidi w:val="false"/>
              <w:spacing w:after="0" w:line="260"/>
              <w:jc w:val="left"/>
            </w:pPr>
            <w:r>
              <w:rPr>
                <w:rFonts w:ascii="Times New Roman" w:cs="B Nazanin" w:eastAsia="Times New Roman" w:hAnsi="Times New Roman"/>
                <w:b w:val="false"/>
                <w:bCs w:val="false"/>
                <w:i w:val="false"/>
                <w:iCs w:val="false"/>
                <w:strike w:val="false"/>
                <w:sz w:val="18"/>
                <w:szCs w:val="18"/>
                <w:rtl w:val="false"/>
              </w:rPr>
              <w:t xml:space="preserve">O1</w:t>
            </w:r>
          </w:p>
        </w:tc>
        <w:tc>
          <w:tcPr>
            <w:tcW w:type="dxa" w:w="7290"/>
            <w:tcMar>
              <w:top w:type="dxa" w:w="50"/>
              <w:left w:type="dxa" w:w="80"/>
              <w:bottom w:type="dxa" w:w="50"/>
              <w:right w:type="dxa" w:w="80"/>
            </w:tcMar>
            <w:vAlign w:val="top"/>
          </w:tcPr>
          <w:p>
            <w:pPr>
              <w:bidi w:val="false"/>
              <w:spacing w:after="0" w:line="260"/>
              <w:jc w:val="left"/>
            </w:pPr>
            <w:r>
              <w:rPr>
                <w:rFonts w:ascii="Times New Roman" w:cs="B Nazanin" w:eastAsia="Times New Roman" w:hAnsi="Times New Roman"/>
                <w:b w:val="false"/>
                <w:bCs w:val="false"/>
                <w:i w:val="false"/>
                <w:iCs w:val="false"/>
                <w:strike w:val="false"/>
                <w:sz w:val="18"/>
                <w:szCs w:val="18"/>
                <w:rtl w:val="false"/>
              </w:rPr>
              <w:t xml:space="preserve">Reliable Persian and English push-to-talk dictation into the active application.</w:t>
            </w:r>
          </w:p>
        </w:tc>
      </w:tr>
      <w:tr>
        <w:trPr>
          <w:cantSplit/>
        </w:trPr>
        <w:tc>
          <w:tcPr>
            <w:tcW w:type="dxa" w:w="1782"/>
            <w:tcMar>
              <w:top w:type="dxa" w:w="50"/>
              <w:left w:type="dxa" w:w="80"/>
              <w:bottom w:type="dxa" w:w="50"/>
              <w:right w:type="dxa" w:w="80"/>
            </w:tcMar>
            <w:vAlign w:val="top"/>
          </w:tcPr>
          <w:p>
            <w:pPr>
              <w:bidi w:val="false"/>
              <w:spacing w:after="0" w:line="260"/>
              <w:jc w:val="left"/>
            </w:pPr>
            <w:r>
              <w:rPr>
                <w:rFonts w:ascii="Times New Roman" w:cs="B Nazanin" w:eastAsia="Times New Roman" w:hAnsi="Times New Roman"/>
                <w:b w:val="false"/>
                <w:bCs w:val="false"/>
                <w:i w:val="false"/>
                <w:iCs w:val="false"/>
                <w:strike w:val="false"/>
                <w:sz w:val="18"/>
                <w:szCs w:val="18"/>
                <w:rtl w:val="false"/>
              </w:rPr>
              <w:t xml:space="preserve">O2</w:t>
            </w:r>
          </w:p>
        </w:tc>
        <w:tc>
          <w:tcPr>
            <w:tcW w:type="dxa" w:w="7290"/>
            <w:tcMar>
              <w:top w:type="dxa" w:w="50"/>
              <w:left w:type="dxa" w:w="80"/>
              <w:bottom w:type="dxa" w:w="50"/>
              <w:right w:type="dxa" w:w="80"/>
            </w:tcMar>
            <w:vAlign w:val="top"/>
          </w:tcPr>
          <w:p>
            <w:pPr>
              <w:bidi w:val="false"/>
              <w:spacing w:after="0" w:line="260"/>
              <w:jc w:val="left"/>
            </w:pPr>
            <w:r>
              <w:rPr>
                <w:rFonts w:ascii="Times New Roman" w:cs="B Nazanin" w:eastAsia="Times New Roman" w:hAnsi="Times New Roman"/>
                <w:b w:val="false"/>
                <w:bCs w:val="false"/>
                <w:i w:val="false"/>
                <w:iCs w:val="false"/>
                <w:strike w:val="false"/>
                <w:sz w:val="18"/>
                <w:szCs w:val="18"/>
                <w:rtl w:val="false"/>
              </w:rPr>
              <w:t xml:space="preserve">A separate bilingual assistant for a limited set of desktop actions: creating, finding, opening and renaming files and folders, opening applications, saving or closing the active window, and safe web search.</w:t>
            </w:r>
          </w:p>
        </w:tc>
      </w:tr>
      <w:tr>
        <w:trPr>
          <w:cantSplit/>
        </w:trPr>
        <w:tc>
          <w:tcPr>
            <w:tcW w:type="dxa" w:w="1782"/>
            <w:tcMar>
              <w:top w:type="dxa" w:w="50"/>
              <w:left w:type="dxa" w:w="80"/>
              <w:bottom w:type="dxa" w:w="50"/>
              <w:right w:type="dxa" w:w="80"/>
            </w:tcMar>
            <w:vAlign w:val="top"/>
          </w:tcPr>
          <w:p>
            <w:pPr>
              <w:bidi w:val="false"/>
              <w:spacing w:after="0" w:line="260"/>
              <w:jc w:val="left"/>
            </w:pPr>
            <w:r>
              <w:rPr>
                <w:rFonts w:ascii="Times New Roman" w:cs="B Nazanin" w:eastAsia="Times New Roman" w:hAnsi="Times New Roman"/>
                <w:b w:val="false"/>
                <w:bCs w:val="false"/>
                <w:i w:val="false"/>
                <w:iCs w:val="false"/>
                <w:strike w:val="false"/>
                <w:sz w:val="18"/>
                <w:szCs w:val="18"/>
                <w:rtl w:val="false"/>
              </w:rPr>
              <w:t xml:space="preserve">O3</w:t>
            </w:r>
          </w:p>
        </w:tc>
        <w:tc>
          <w:tcPr>
            <w:tcW w:type="dxa" w:w="7290"/>
            <w:tcMar>
              <w:top w:type="dxa" w:w="50"/>
              <w:left w:type="dxa" w:w="80"/>
              <w:bottom w:type="dxa" w:w="50"/>
              <w:right w:type="dxa" w:w="80"/>
            </w:tcMar>
            <w:vAlign w:val="top"/>
          </w:tcPr>
          <w:p>
            <w:pPr>
              <w:bidi w:val="false"/>
              <w:spacing w:after="0" w:line="260"/>
              <w:jc w:val="left"/>
            </w:pPr>
            <w:r>
              <w:rPr>
                <w:rFonts w:ascii="Times New Roman" w:cs="B Nazanin" w:eastAsia="Times New Roman" w:hAnsi="Times New Roman"/>
                <w:b w:val="false"/>
                <w:bCs w:val="false"/>
                <w:i w:val="false"/>
                <w:iCs w:val="false"/>
                <w:strike w:val="false"/>
                <w:sz w:val="18"/>
                <w:szCs w:val="18"/>
                <w:rtl w:val="false"/>
              </w:rPr>
              <w:t xml:space="preserve">Predictable and safe behaviour through rule-based command understanding, confirmation before renaming, visible choices for ambiguous results, and restricted filesystem access.</w:t>
            </w:r>
          </w:p>
        </w:tc>
      </w:tr>
      <w:tr>
        <w:trPr>
          <w:cantSplit/>
        </w:trPr>
        <w:tc>
          <w:tcPr>
            <w:tcW w:type="dxa" w:w="1782"/>
            <w:tcMar>
              <w:top w:type="dxa" w:w="50"/>
              <w:left w:type="dxa" w:w="80"/>
              <w:bottom w:type="dxa" w:w="50"/>
              <w:right w:type="dxa" w:w="80"/>
            </w:tcMar>
            <w:vAlign w:val="top"/>
          </w:tcPr>
          <w:p>
            <w:pPr>
              <w:bidi w:val="false"/>
              <w:spacing w:after="0" w:line="260"/>
              <w:jc w:val="left"/>
            </w:pPr>
            <w:r>
              <w:rPr>
                <w:rFonts w:ascii="Times New Roman" w:cs="B Nazanin" w:eastAsia="Times New Roman" w:hAnsi="Times New Roman"/>
                <w:b w:val="false"/>
                <w:bCs w:val="false"/>
                <w:i w:val="false"/>
                <w:iCs w:val="false"/>
                <w:strike w:val="false"/>
                <w:sz w:val="18"/>
                <w:szCs w:val="18"/>
                <w:rtl w:val="false"/>
              </w:rPr>
              <w:t xml:space="preserve">O4</w:t>
            </w:r>
          </w:p>
        </w:tc>
        <w:tc>
          <w:tcPr>
            <w:tcW w:type="dxa" w:w="7290"/>
            <w:tcMar>
              <w:top w:type="dxa" w:w="50"/>
              <w:left w:type="dxa" w:w="80"/>
              <w:bottom w:type="dxa" w:w="50"/>
              <w:right w:type="dxa" w:w="80"/>
            </w:tcMar>
            <w:vAlign w:val="top"/>
          </w:tcPr>
          <w:p>
            <w:pPr>
              <w:bidi w:val="false"/>
              <w:spacing w:after="0" w:line="260"/>
              <w:jc w:val="left"/>
            </w:pPr>
            <w:r>
              <w:rPr>
                <w:rFonts w:ascii="Times New Roman" w:cs="B Nazanin" w:eastAsia="Times New Roman" w:hAnsi="Times New Roman"/>
                <w:b w:val="false"/>
                <w:bCs w:val="false"/>
                <w:i w:val="false"/>
                <w:iCs w:val="false"/>
                <w:strike w:val="false"/>
                <w:sz w:val="18"/>
                <w:szCs w:val="18"/>
                <w:rtl w:val="false"/>
              </w:rPr>
              <w:t xml:space="preserve">Offline, online and dual recognition modes, with device profiling and a measured model recommendation during setup.</w:t>
            </w:r>
          </w:p>
        </w:tc>
      </w:tr>
      <w:tr>
        <w:trPr>
          <w:cantSplit/>
        </w:trPr>
        <w:tc>
          <w:tcPr>
            <w:tcW w:type="dxa" w:w="1782"/>
            <w:tcMar>
              <w:top w:type="dxa" w:w="50"/>
              <w:left w:type="dxa" w:w="80"/>
              <w:bottom w:type="dxa" w:w="50"/>
              <w:right w:type="dxa" w:w="80"/>
            </w:tcMar>
            <w:vAlign w:val="top"/>
          </w:tcPr>
          <w:p>
            <w:pPr>
              <w:bidi w:val="false"/>
              <w:spacing w:after="0" w:line="260"/>
              <w:jc w:val="left"/>
            </w:pPr>
            <w:r>
              <w:rPr>
                <w:rFonts w:ascii="Times New Roman" w:cs="B Nazanin" w:eastAsia="Times New Roman" w:hAnsi="Times New Roman"/>
                <w:b w:val="false"/>
                <w:bCs w:val="false"/>
                <w:i w:val="false"/>
                <w:iCs w:val="false"/>
                <w:strike w:val="false"/>
                <w:sz w:val="18"/>
                <w:szCs w:val="18"/>
                <w:rtl w:val="false"/>
              </w:rPr>
              <w:t xml:space="preserve">O5</w:t>
            </w:r>
          </w:p>
        </w:tc>
        <w:tc>
          <w:tcPr>
            <w:tcW w:type="dxa" w:w="7290"/>
            <w:tcMar>
              <w:top w:type="dxa" w:w="50"/>
              <w:left w:type="dxa" w:w="80"/>
              <w:bottom w:type="dxa" w:w="50"/>
              <w:right w:type="dxa" w:w="80"/>
            </w:tcMar>
            <w:vAlign w:val="top"/>
          </w:tcPr>
          <w:p>
            <w:pPr>
              <w:bidi w:val="false"/>
              <w:spacing w:after="0" w:line="260"/>
              <w:jc w:val="left"/>
            </w:pPr>
            <w:r>
              <w:rPr>
                <w:rFonts w:ascii="Times New Roman" w:cs="B Nazanin" w:eastAsia="Times New Roman" w:hAnsi="Times New Roman"/>
                <w:b w:val="false"/>
                <w:bCs w:val="false"/>
                <w:i w:val="false"/>
                <w:iCs w:val="false"/>
                <w:strike w:val="false"/>
                <w:sz w:val="18"/>
                <w:szCs w:val="18"/>
                <w:rtl w:val="false"/>
              </w:rPr>
              <w:t xml:space="preserve">Evaluation of recognition accuracy, response time, command-task success, safety and usability with representative users, including the target user.</w:t>
            </w:r>
          </w:p>
        </w:tc>
      </w:tr>
    </w:tbl>
    <w:p>
      <w:pPr>
        <w:spacing w:after="60"/>
      </w:pPr>
    </w:p>
    <w:p>
      <w:pPr>
        <w:bidi w:val="false"/>
        <w:spacing w:after="240" w:before="40" w:line="280"/>
        <w:jc w:val="center"/>
      </w:pPr>
      <w:r>
        <w:rPr>
          <w:rFonts w:ascii="Times New Roman" w:cs="B Nazanin" w:eastAsia="Times New Roman" w:hAnsi="Times New Roman"/>
          <w:b w:val="false"/>
          <w:bCs w:val="false"/>
          <w:i/>
          <w:iCs/>
          <w:strike w:val="false"/>
          <w:color w:val="333333"/>
          <w:sz w:val="23"/>
          <w:szCs w:val="23"/>
          <w:rtl w:val="false"/>
        </w:rPr>
        <w:t xml:space="preserve">Table 1.1. Project objectives, from the proposal.</w:t>
      </w:r>
    </w:p>
    <w:p>
      <w:pPr>
        <w:bidi w:val="false"/>
        <w:spacing w:after="140" w:line="300"/>
        <w:jc w:val="both"/>
      </w:pPr>
      <w:r>
        <w:rPr>
          <w:rFonts w:ascii="Times New Roman" w:cs="B Nazanin" w:eastAsia="Times New Roman" w:hAnsi="Times New Roman"/>
          <w:b w:val="false"/>
          <w:bCs w:val="false"/>
          <w:i w:val="false"/>
          <w:iCs w:val="false"/>
          <w:strike w:val="false"/>
          <w:sz w:val="26"/>
          <w:szCs w:val="26"/>
          <w:rtl w:val="false"/>
        </w:rPr>
        <w:t xml:space="preserve">Browser navigation was added to O2 during implementation; the proposal listed only web search.</w:t>
      </w:r>
    </w:p>
    <w:p>
      <w:pPr>
        <w:pStyle w:val="Heading2"/>
        <w:keepNext/>
        <w:bidi w:val="false"/>
        <w:spacing w:after="120" w:before="300" w:line="300"/>
        <w:jc w:val="left"/>
      </w:pPr>
      <w:r>
        <w:rPr>
          <w:rFonts w:ascii="Times New Roman" w:cs="B Nazanin" w:eastAsia="Times New Roman" w:hAnsi="Times New Roman"/>
          <w:b/>
          <w:bCs/>
          <w:i w:val="false"/>
          <w:iCs w:val="false"/>
          <w:strike w:val="false"/>
          <w:color w:val="111111"/>
          <w:sz w:val="26"/>
          <w:szCs w:val="26"/>
          <w:rtl w:val="false"/>
        </w:rPr>
        <w:t xml:space="preserve">1.4 Approach</w:t>
      </w:r>
    </w:p>
    <w:p>
      <w:pPr>
        <w:bidi w:val="false"/>
        <w:spacing w:after="140" w:line="300"/>
        <w:jc w:val="both"/>
      </w:pPr>
      <w:r>
        <w:rPr>
          <w:rFonts w:ascii="Times New Roman" w:cs="B Nazanin" w:eastAsia="Times New Roman" w:hAnsi="Times New Roman"/>
          <w:b w:val="false"/>
          <w:bCs w:val="false"/>
          <w:i w:val="false"/>
          <w:iCs w:val="false"/>
          <w:strike w:val="false"/>
          <w:sz w:val="26"/>
          <w:szCs w:val="26"/>
          <w:rtl w:val="false"/>
        </w:rPr>
        <w:t xml:space="preserve">Guya is a desktop application written in Python with a PyQt6 interface, split into three processes: a floating widget that listens and types, a control panel for daily settings, and a one-time setup wizard (Section 4.2). Speech recognition is done locally by OpenAI's Whisper model, run through the faster-whisper library on the CTranslate2 inference engine with 8-bit weights, so that even the large model runs on a laptop CPU. The user holds one key to dictate and another key to give a command. Dictated text is pasted into whatever application is in front. Commands go to a small assistant whose understanding is rule-based: a fixed set of intents, each recognised by keywords and regular expressions written for Persian and for English, with a phrase list as a fallback. The assistant carries out actions through a thin platform layer for macOS and Windows, behind a safety boundary that permits no deletion or overwriting and confines every file operation to the user's Desktop, Documents and Downloads folders.</w:t>
      </w:r>
    </w:p>
    <w:p>
      <w:pPr>
        <w:bidi w:val="false"/>
        <w:spacing w:after="140" w:line="300"/>
        <w:jc w:val="both"/>
      </w:pPr>
      <w:r>
        <w:rPr>
          <w:rFonts w:ascii="Times New Roman" w:cs="B Nazanin" w:eastAsia="Times New Roman" w:hAnsi="Times New Roman"/>
          <w:b w:val="false"/>
          <w:bCs w:val="false"/>
          <w:i w:val="false"/>
          <w:iCs w:val="false"/>
          <w:strike w:val="false"/>
          <w:sz w:val="26"/>
          <w:szCs w:val="26"/>
          <w:rtl w:val="false"/>
        </w:rPr>
        <w:t xml:space="preserve">Because the model that Persian requires is computationally expensive, a setup wizard measures the computer's speed on first run and recommends the most accurate model that will keep up with speech on that machine. If nothing does, it offers a free online model instead, and a dual mode keeps both available, so the user can, for example, keep English offline and switch to the online model for Persian with one tap on the pill.</w:t>
      </w:r>
    </w:p>
    <w:p>
      <w:pPr>
        <w:bidi w:val="false"/>
        <w:spacing w:after="140" w:line="300"/>
        <w:jc w:val="both"/>
      </w:pPr>
      <w:r>
        <w:rPr>
          <w:rFonts w:ascii="Times New Roman" w:cs="B Nazanin" w:eastAsia="Times New Roman" w:hAnsi="Times New Roman"/>
          <w:b w:val="false"/>
          <w:bCs w:val="false"/>
          <w:i w:val="false"/>
          <w:iCs w:val="false"/>
          <w:strike w:val="false"/>
          <w:sz w:val="26"/>
          <w:szCs w:val="26"/>
          <w:rtl w:val="false"/>
        </w:rPr>
        <w:t xml:space="preserve">The whole system was built and evaluated on the author's laptop (Apple M1 Pro, 16 GB) between June and September 2026, and it is used daily on that machine.</w:t>
      </w:r>
    </w:p>
    <w:p>
      <w:pPr>
        <w:pStyle w:val="Heading2"/>
        <w:keepNext/>
        <w:bidi w:val="false"/>
        <w:spacing w:after="120" w:before="300" w:line="300"/>
        <w:jc w:val="left"/>
      </w:pPr>
      <w:r>
        <w:rPr>
          <w:rFonts w:ascii="Times New Roman" w:cs="B Nazanin" w:eastAsia="Times New Roman" w:hAnsi="Times New Roman"/>
          <w:b/>
          <w:bCs/>
          <w:i w:val="false"/>
          <w:iCs w:val="false"/>
          <w:strike w:val="false"/>
          <w:color w:val="111111"/>
          <w:sz w:val="26"/>
          <w:szCs w:val="26"/>
          <w:rtl w:val="false"/>
        </w:rPr>
        <w:t xml:space="preserve">1.5 What was delivered</w:t>
      </w:r>
    </w:p>
    <w:p>
      <w:pPr>
        <w:bidi w:val="false"/>
        <w:spacing w:after="140" w:line="300"/>
        <w:jc w:val="both"/>
      </w:pPr>
      <w:r>
        <w:rPr>
          <w:rFonts w:ascii="Times New Roman" w:cs="B Nazanin" w:eastAsia="Times New Roman" w:hAnsi="Times New Roman"/>
          <w:b w:val="false"/>
          <w:bCs w:val="false"/>
          <w:i w:val="false"/>
          <w:iCs w:val="false"/>
          <w:strike w:val="false"/>
          <w:sz w:val="26"/>
          <w:szCs w:val="26"/>
          <w:rtl w:val="false"/>
        </w:rPr>
        <w:t xml:space="preserve">The project delivered a working, installable application together with the material needed to evaluate and reproduce it. Table 1.2 lists the deliverables. Sizes are from the repository at the time of writing.</w:t>
      </w:r>
    </w:p>
    <w:tbl>
      <w:tblPr>
        <w:bidiVisual w:val="false"/>
        <w:tblW w:type="dxa" w:w="9072"/>
        <w:tblBorders>
          <w:top w:val="single" w:color="B9C2C2" w:sz="4"/>
          <w:left w:val="single" w:color="B9C2C2" w:sz="4"/>
          <w:bottom w:val="single" w:color="B9C2C2" w:sz="4"/>
          <w:right w:val="single" w:color="B9C2C2" w:sz="4"/>
          <w:insideH w:val="single" w:color="B9C2C2" w:sz="4"/>
          <w:insideV w:val="single" w:color="B9C2C2" w:sz="4"/>
        </w:tblBorders>
      </w:tblPr>
      <w:tblGrid>
        <w:gridCol w:w="2273"/>
        <w:gridCol w:w="4175"/>
        <w:gridCol w:w="2624"/>
      </w:tblGrid>
      <w:tr>
        <w:trPr>
          <w:cantSplit/>
          <w:tblHeader/>
        </w:trPr>
        <w:tc>
          <w:tcPr>
            <w:tcW w:type="dxa" w:w="2273"/>
            <w:shd w:fill="E8F1F0" w:color="auto" w:val="clear"/>
            <w:tcMar>
              <w:top w:type="dxa" w:w="50"/>
              <w:left w:type="dxa" w:w="80"/>
              <w:bottom w:type="dxa" w:w="50"/>
              <w:right w:type="dxa" w:w="80"/>
            </w:tcMar>
            <w:vAlign w:val="top"/>
          </w:tcPr>
          <w:p>
            <w:pPr>
              <w:bidi w:val="false"/>
              <w:spacing w:after="0" w:line="260"/>
            </w:pPr>
            <w:r>
              <w:rPr>
                <w:rFonts w:ascii="Times New Roman" w:cs="B Nazanin" w:eastAsia="Times New Roman" w:hAnsi="Times New Roman"/>
                <w:b/>
                <w:bCs/>
                <w:i w:val="false"/>
                <w:iCs w:val="false"/>
                <w:strike w:val="false"/>
                <w:sz w:val="18"/>
                <w:szCs w:val="18"/>
                <w:rtl w:val="false"/>
              </w:rPr>
              <w:t xml:space="preserve">Deliverable</w:t>
            </w:r>
          </w:p>
        </w:tc>
        <w:tc>
          <w:tcPr>
            <w:tcW w:type="dxa" w:w="4175"/>
            <w:shd w:fill="E8F1F0" w:color="auto" w:val="clear"/>
            <w:tcMar>
              <w:top w:type="dxa" w:w="50"/>
              <w:left w:type="dxa" w:w="80"/>
              <w:bottom w:type="dxa" w:w="50"/>
              <w:right w:type="dxa" w:w="80"/>
            </w:tcMar>
            <w:vAlign w:val="top"/>
          </w:tcPr>
          <w:p>
            <w:pPr>
              <w:bidi w:val="false"/>
              <w:spacing w:after="0" w:line="260"/>
            </w:pPr>
            <w:r>
              <w:rPr>
                <w:rFonts w:ascii="Times New Roman" w:cs="B Nazanin" w:eastAsia="Times New Roman" w:hAnsi="Times New Roman"/>
                <w:b/>
                <w:bCs/>
                <w:i w:val="false"/>
                <w:iCs w:val="false"/>
                <w:strike w:val="false"/>
                <w:sz w:val="18"/>
                <w:szCs w:val="18"/>
                <w:rtl w:val="false"/>
              </w:rPr>
              <w:t xml:space="preserve">Content</w:t>
            </w:r>
          </w:p>
        </w:tc>
        <w:tc>
          <w:tcPr>
            <w:tcW w:type="dxa" w:w="2624"/>
            <w:shd w:fill="E8F1F0" w:color="auto" w:val="clear"/>
            <w:tcMar>
              <w:top w:type="dxa" w:w="50"/>
              <w:left w:type="dxa" w:w="80"/>
              <w:bottom w:type="dxa" w:w="50"/>
              <w:right w:type="dxa" w:w="80"/>
            </w:tcMar>
            <w:vAlign w:val="top"/>
          </w:tcPr>
          <w:p>
            <w:pPr>
              <w:bidi w:val="false"/>
              <w:spacing w:after="0" w:line="260"/>
            </w:pPr>
            <w:r>
              <w:rPr>
                <w:rFonts w:ascii="Times New Roman" w:cs="B Nazanin" w:eastAsia="Times New Roman" w:hAnsi="Times New Roman"/>
                <w:b/>
                <w:bCs/>
                <w:i w:val="false"/>
                <w:iCs w:val="false"/>
                <w:strike w:val="false"/>
                <w:sz w:val="18"/>
                <w:szCs w:val="18"/>
                <w:rtl w:val="false"/>
              </w:rPr>
              <w:t xml:space="preserve">Size</w:t>
            </w:r>
          </w:p>
        </w:tc>
      </w:tr>
      <w:tr>
        <w:trPr>
          <w:cantSplit/>
        </w:trPr>
        <w:tc>
          <w:tcPr>
            <w:tcW w:type="dxa" w:w="2273"/>
            <w:tcMar>
              <w:top w:type="dxa" w:w="50"/>
              <w:left w:type="dxa" w:w="80"/>
              <w:bottom w:type="dxa" w:w="50"/>
              <w:right w:type="dxa" w:w="80"/>
            </w:tcMar>
            <w:vAlign w:val="top"/>
          </w:tcPr>
          <w:p>
            <w:pPr>
              <w:bidi w:val="false"/>
              <w:spacing w:after="0" w:line="260"/>
              <w:jc w:val="left"/>
            </w:pPr>
            <w:r>
              <w:rPr>
                <w:rFonts w:ascii="Times New Roman" w:cs="B Nazanin" w:eastAsia="Times New Roman" w:hAnsi="Times New Roman"/>
                <w:b w:val="false"/>
                <w:bCs w:val="false"/>
                <w:i w:val="false"/>
                <w:iCs w:val="false"/>
                <w:strike w:val="false"/>
                <w:sz w:val="18"/>
                <w:szCs w:val="18"/>
                <w:rtl w:val="false"/>
              </w:rPr>
              <w:t xml:space="preserve">Application</w:t>
            </w:r>
          </w:p>
        </w:tc>
        <w:tc>
          <w:tcPr>
            <w:tcW w:type="dxa" w:w="4175"/>
            <w:tcMar>
              <w:top w:type="dxa" w:w="50"/>
              <w:left w:type="dxa" w:w="80"/>
              <w:bottom w:type="dxa" w:w="50"/>
              <w:right w:type="dxa" w:w="80"/>
            </w:tcMar>
            <w:vAlign w:val="top"/>
          </w:tcPr>
          <w:p>
            <w:pPr>
              <w:bidi w:val="false"/>
              <w:spacing w:after="0" w:line="260"/>
              <w:jc w:val="left"/>
            </w:pPr>
            <w:r>
              <w:rPr>
                <w:rFonts w:ascii="Times New Roman" w:cs="B Nazanin" w:eastAsia="Times New Roman" w:hAnsi="Times New Roman"/>
                <w:b w:val="false"/>
                <w:bCs w:val="false"/>
                <w:i w:val="false"/>
                <w:iCs w:val="false"/>
                <w:strike w:val="false"/>
                <w:sz w:val="18"/>
                <w:szCs w:val="18"/>
                <w:rtl w:val="false"/>
              </w:rPr>
              <w:t xml:space="preserve">dictation widget, assistant, setup wizard, control panel, platform adapters for macOS and Windows</w:t>
            </w:r>
          </w:p>
        </w:tc>
        <w:tc>
          <w:tcPr>
            <w:tcW w:type="dxa" w:w="2624"/>
            <w:tcMar>
              <w:top w:type="dxa" w:w="50"/>
              <w:left w:type="dxa" w:w="80"/>
              <w:bottom w:type="dxa" w:w="50"/>
              <w:right w:type="dxa" w:w="80"/>
            </w:tcMar>
            <w:vAlign w:val="top"/>
          </w:tcPr>
          <w:p>
            <w:pPr>
              <w:bidi w:val="false"/>
              <w:spacing w:after="0" w:line="260"/>
              <w:jc w:val="left"/>
            </w:pPr>
            <w:r>
              <w:rPr>
                <w:rFonts w:ascii="Times New Roman" w:cs="B Nazanin" w:eastAsia="Times New Roman" w:hAnsi="Times New Roman"/>
                <w:b w:val="false"/>
                <w:bCs w:val="false"/>
                <w:i w:val="false"/>
                <w:iCs w:val="false"/>
                <w:strike w:val="false"/>
                <w:sz w:val="18"/>
                <w:szCs w:val="18"/>
                <w:rtl w:val="false"/>
              </w:rPr>
              <w:t xml:space="preserve">24 Python modules, 11,905 lines</w:t>
            </w:r>
          </w:p>
        </w:tc>
      </w:tr>
      <w:tr>
        <w:trPr>
          <w:cantSplit/>
        </w:trPr>
        <w:tc>
          <w:tcPr>
            <w:tcW w:type="dxa" w:w="2273"/>
            <w:tcMar>
              <w:top w:type="dxa" w:w="50"/>
              <w:left w:type="dxa" w:w="80"/>
              <w:bottom w:type="dxa" w:w="50"/>
              <w:right w:type="dxa" w:w="80"/>
            </w:tcMar>
            <w:vAlign w:val="top"/>
          </w:tcPr>
          <w:p>
            <w:pPr>
              <w:bidi w:val="false"/>
              <w:spacing w:after="0" w:line="260"/>
              <w:jc w:val="left"/>
            </w:pPr>
            <w:r>
              <w:rPr>
                <w:rFonts w:ascii="Times New Roman" w:cs="B Nazanin" w:eastAsia="Times New Roman" w:hAnsi="Times New Roman"/>
                <w:b w:val="false"/>
                <w:bCs w:val="false"/>
                <w:i w:val="false"/>
                <w:iCs w:val="false"/>
                <w:strike w:val="false"/>
                <w:sz w:val="18"/>
                <w:szCs w:val="18"/>
                <w:rtl w:val="false"/>
              </w:rPr>
              <w:t xml:space="preserve">Installers and launchers</w:t>
            </w:r>
          </w:p>
        </w:tc>
        <w:tc>
          <w:tcPr>
            <w:tcW w:type="dxa" w:w="4175"/>
            <w:tcMar>
              <w:top w:type="dxa" w:w="50"/>
              <w:left w:type="dxa" w:w="80"/>
              <w:bottom w:type="dxa" w:w="50"/>
              <w:right w:type="dxa" w:w="80"/>
            </w:tcMar>
            <w:vAlign w:val="top"/>
          </w:tcPr>
          <w:p>
            <w:pPr>
              <w:bidi w:val="false"/>
              <w:spacing w:after="0" w:line="260"/>
              <w:jc w:val="left"/>
            </w:pPr>
            <w:r>
              <w:rPr>
                <w:rFonts w:ascii="Times New Roman" w:cs="B Nazanin" w:eastAsia="Times New Roman" w:hAnsi="Times New Roman"/>
                <w:b w:val="false"/>
                <w:bCs w:val="false"/>
                <w:i w:val="false"/>
                <w:iCs w:val="false"/>
                <w:strike w:val="false"/>
                <w:sz w:val="18"/>
                <w:szCs w:val="18"/>
                <w:rtl w:val="false"/>
              </w:rPr>
              <w:t xml:space="preserve">one-double-click installers for macOS and Windows, a generated </w:t>
            </w:r>
            <w:r>
              <w:rPr>
                <w:rFonts w:ascii="Courier New" w:cs="Courier New" w:eastAsia="Courier New" w:hAnsi="Courier New"/>
                <w:b w:val="false"/>
                <w:bCs w:val="false"/>
                <w:i w:val="false"/>
                <w:iCs w:val="false"/>
                <w:strike w:val="false"/>
                <w:sz w:val="18"/>
                <w:szCs w:val="18"/>
                <w:shd w:fill="EEF1F1" w:color="auto" w:val="clear"/>
                <w:rtl w:val="false"/>
              </w:rPr>
              <w:t xml:space="preserve">Guya.app</w:t>
            </w:r>
            <w:r>
              <w:rPr>
                <w:rFonts w:ascii="Times New Roman" w:cs="B Nazanin" w:eastAsia="Times New Roman" w:hAnsi="Times New Roman"/>
                <w:b w:val="false"/>
                <w:bCs w:val="false"/>
                <w:i w:val="false"/>
                <w:iCs w:val="false"/>
                <w:strike w:val="false"/>
                <w:sz w:val="18"/>
                <w:szCs w:val="18"/>
                <w:rtl w:val="false"/>
              </w:rPr>
              <w:t xml:space="preserve"> bundle, an uninstaller inside the control panel</w:t>
            </w:r>
          </w:p>
        </w:tc>
        <w:tc>
          <w:tcPr>
            <w:tcW w:type="dxa" w:w="2624"/>
            <w:tcMar>
              <w:top w:type="dxa" w:w="50"/>
              <w:left w:type="dxa" w:w="80"/>
              <w:bottom w:type="dxa" w:w="50"/>
              <w:right w:type="dxa" w:w="80"/>
            </w:tcMar>
            <w:vAlign w:val="top"/>
          </w:tcPr>
          <w:p>
            <w:pPr>
              <w:bidi w:val="false"/>
              <w:spacing w:after="0" w:line="260"/>
              <w:jc w:val="left"/>
            </w:pPr>
            <w:r>
              <w:rPr>
                <w:rFonts w:ascii="Times New Roman" w:cs="B Nazanin" w:eastAsia="Times New Roman" w:hAnsi="Times New Roman"/>
                <w:b w:val="false"/>
                <w:bCs w:val="false"/>
                <w:i w:val="false"/>
                <w:iCs w:val="false"/>
                <w:strike w:val="false"/>
                <w:sz w:val="18"/>
                <w:szCs w:val="18"/>
                <w:rtl w:val="false"/>
              </w:rPr>
              <w:t xml:space="preserve">6 scripts</w:t>
            </w:r>
          </w:p>
        </w:tc>
      </w:tr>
      <w:tr>
        <w:trPr>
          <w:cantSplit/>
        </w:trPr>
        <w:tc>
          <w:tcPr>
            <w:tcW w:type="dxa" w:w="2273"/>
            <w:tcMar>
              <w:top w:type="dxa" w:w="50"/>
              <w:left w:type="dxa" w:w="80"/>
              <w:bottom w:type="dxa" w:w="50"/>
              <w:right w:type="dxa" w:w="80"/>
            </w:tcMar>
            <w:vAlign w:val="top"/>
          </w:tcPr>
          <w:p>
            <w:pPr>
              <w:bidi w:val="false"/>
              <w:spacing w:after="0" w:line="260"/>
              <w:jc w:val="left"/>
            </w:pPr>
            <w:r>
              <w:rPr>
                <w:rFonts w:ascii="Times New Roman" w:cs="B Nazanin" w:eastAsia="Times New Roman" w:hAnsi="Times New Roman"/>
                <w:b w:val="false"/>
                <w:bCs w:val="false"/>
                <w:i w:val="false"/>
                <w:iCs w:val="false"/>
                <w:strike w:val="false"/>
                <w:sz w:val="18"/>
                <w:szCs w:val="18"/>
                <w:rtl w:val="false"/>
              </w:rPr>
              <w:t xml:space="preserve">Evaluation harness</w:t>
            </w:r>
          </w:p>
        </w:tc>
        <w:tc>
          <w:tcPr>
            <w:tcW w:type="dxa" w:w="4175"/>
            <w:tcMar>
              <w:top w:type="dxa" w:w="50"/>
              <w:left w:type="dxa" w:w="80"/>
              <w:bottom w:type="dxa" w:w="50"/>
              <w:right w:type="dxa" w:w="80"/>
            </w:tcMar>
            <w:vAlign w:val="top"/>
          </w:tcPr>
          <w:p>
            <w:pPr>
              <w:bidi w:val="false"/>
              <w:spacing w:after="0" w:line="260"/>
              <w:jc w:val="left"/>
            </w:pPr>
            <w:r>
              <w:rPr>
                <w:rFonts w:ascii="Times New Roman" w:cs="B Nazanin" w:eastAsia="Times New Roman" w:hAnsi="Times New Roman"/>
                <w:b w:val="false"/>
                <w:bCs w:val="false"/>
                <w:i w:val="false"/>
                <w:iCs w:val="false"/>
                <w:strike w:val="false"/>
                <w:sz w:val="18"/>
                <w:szCs w:val="18"/>
                <w:rtl w:val="false"/>
              </w:rPr>
              <w:t xml:space="preserve">speech accuracy and speed scorer, FLEURS importer, ablation switches, held-out intent evaluator, usage-log analyser, table generator, a recorder for the target user's voice and a synthetic-speech sample maker</w:t>
            </w:r>
          </w:p>
        </w:tc>
        <w:tc>
          <w:tcPr>
            <w:tcW w:type="dxa" w:w="2624"/>
            <w:tcMar>
              <w:top w:type="dxa" w:w="50"/>
              <w:left w:type="dxa" w:w="80"/>
              <w:bottom w:type="dxa" w:w="50"/>
              <w:right w:type="dxa" w:w="80"/>
            </w:tcMar>
            <w:vAlign w:val="top"/>
          </w:tcPr>
          <w:p>
            <w:pPr>
              <w:bidi w:val="false"/>
              <w:spacing w:after="0" w:line="260"/>
              <w:jc w:val="left"/>
            </w:pPr>
            <w:r>
              <w:rPr>
                <w:rFonts w:ascii="Times New Roman" w:cs="B Nazanin" w:eastAsia="Times New Roman" w:hAnsi="Times New Roman"/>
                <w:b w:val="false"/>
                <w:bCs w:val="false"/>
                <w:i w:val="false"/>
                <w:iCs w:val="false"/>
                <w:strike w:val="false"/>
                <w:sz w:val="18"/>
                <w:szCs w:val="18"/>
                <w:rtl w:val="false"/>
              </w:rPr>
              <w:t xml:space="preserve">8 modules, 1,240 lines</w:t>
            </w:r>
          </w:p>
        </w:tc>
      </w:tr>
      <w:tr>
        <w:trPr>
          <w:cantSplit/>
        </w:trPr>
        <w:tc>
          <w:tcPr>
            <w:tcW w:type="dxa" w:w="2273"/>
            <w:tcMar>
              <w:top w:type="dxa" w:w="50"/>
              <w:left w:type="dxa" w:w="80"/>
              <w:bottom w:type="dxa" w:w="50"/>
              <w:right w:type="dxa" w:w="80"/>
            </w:tcMar>
            <w:vAlign w:val="top"/>
          </w:tcPr>
          <w:p>
            <w:pPr>
              <w:bidi w:val="false"/>
              <w:spacing w:after="0" w:line="260"/>
              <w:jc w:val="left"/>
            </w:pPr>
            <w:r>
              <w:rPr>
                <w:rFonts w:ascii="Times New Roman" w:cs="B Nazanin" w:eastAsia="Times New Roman" w:hAnsi="Times New Roman"/>
                <w:b w:val="false"/>
                <w:bCs w:val="false"/>
                <w:i w:val="false"/>
                <w:iCs w:val="false"/>
                <w:strike w:val="false"/>
                <w:sz w:val="18"/>
                <w:szCs w:val="18"/>
                <w:rtl w:val="false"/>
              </w:rPr>
              <w:t xml:space="preserve">Test suite</w:t>
            </w:r>
          </w:p>
        </w:tc>
        <w:tc>
          <w:tcPr>
            <w:tcW w:type="dxa" w:w="4175"/>
            <w:tcMar>
              <w:top w:type="dxa" w:w="50"/>
              <w:left w:type="dxa" w:w="80"/>
              <w:bottom w:type="dxa" w:w="50"/>
              <w:right w:type="dxa" w:w="80"/>
            </w:tcMar>
            <w:vAlign w:val="top"/>
          </w:tcPr>
          <w:p>
            <w:pPr>
              <w:bidi w:val="false"/>
              <w:spacing w:after="0" w:line="260"/>
              <w:jc w:val="left"/>
            </w:pPr>
            <w:r>
              <w:rPr>
                <w:rFonts w:ascii="Times New Roman" w:cs="B Nazanin" w:eastAsia="Times New Roman" w:hAnsi="Times New Roman"/>
                <w:b w:val="false"/>
                <w:bCs w:val="false"/>
                <w:i w:val="false"/>
                <w:iCs w:val="false"/>
                <w:strike w:val="false"/>
                <w:sz w:val="18"/>
                <w:szCs w:val="18"/>
                <w:rtl w:val="false"/>
              </w:rPr>
              <w:t xml:space="preserve">unit and regression tests that run without a microphone, model or network</w:t>
            </w:r>
          </w:p>
        </w:tc>
        <w:tc>
          <w:tcPr>
            <w:tcW w:type="dxa" w:w="2624"/>
            <w:tcMar>
              <w:top w:type="dxa" w:w="50"/>
              <w:left w:type="dxa" w:w="80"/>
              <w:bottom w:type="dxa" w:w="50"/>
              <w:right w:type="dxa" w:w="80"/>
            </w:tcMar>
            <w:vAlign w:val="top"/>
          </w:tcPr>
          <w:p>
            <w:pPr>
              <w:bidi w:val="false"/>
              <w:spacing w:after="0" w:line="260"/>
              <w:jc w:val="left"/>
            </w:pPr>
            <w:r>
              <w:rPr>
                <w:rFonts w:ascii="Times New Roman" w:cs="B Nazanin" w:eastAsia="Times New Roman" w:hAnsi="Times New Roman"/>
                <w:b w:val="false"/>
                <w:bCs w:val="false"/>
                <w:i w:val="false"/>
                <w:iCs w:val="false"/>
                <w:strike w:val="false"/>
                <w:sz w:val="18"/>
                <w:szCs w:val="18"/>
                <w:rtl w:val="false"/>
              </w:rPr>
              <w:t xml:space="preserve">136 tests, 10 files, 1,598 lines</w:t>
            </w:r>
          </w:p>
        </w:tc>
      </w:tr>
      <w:tr>
        <w:trPr>
          <w:cantSplit/>
        </w:trPr>
        <w:tc>
          <w:tcPr>
            <w:tcW w:type="dxa" w:w="2273"/>
            <w:tcMar>
              <w:top w:type="dxa" w:w="50"/>
              <w:left w:type="dxa" w:w="80"/>
              <w:bottom w:type="dxa" w:w="50"/>
              <w:right w:type="dxa" w:w="80"/>
            </w:tcMar>
            <w:vAlign w:val="top"/>
          </w:tcPr>
          <w:p>
            <w:pPr>
              <w:bidi w:val="false"/>
              <w:spacing w:after="0" w:line="260"/>
              <w:jc w:val="left"/>
            </w:pPr>
            <w:r>
              <w:rPr>
                <w:rFonts w:ascii="Times New Roman" w:cs="B Nazanin" w:eastAsia="Times New Roman" w:hAnsi="Times New Roman"/>
                <w:b w:val="false"/>
                <w:bCs w:val="false"/>
                <w:i w:val="false"/>
                <w:iCs w:val="false"/>
                <w:strike w:val="false"/>
                <w:sz w:val="18"/>
                <w:szCs w:val="18"/>
                <w:rtl w:val="false"/>
              </w:rPr>
              <w:t xml:space="preserve">Data and results</w:t>
            </w:r>
          </w:p>
        </w:tc>
        <w:tc>
          <w:tcPr>
            <w:tcW w:type="dxa" w:w="4175"/>
            <w:tcMar>
              <w:top w:type="dxa" w:w="50"/>
              <w:left w:type="dxa" w:w="80"/>
              <w:bottom w:type="dxa" w:w="50"/>
              <w:right w:type="dxa" w:w="80"/>
            </w:tcMar>
            <w:vAlign w:val="top"/>
          </w:tcPr>
          <w:p>
            <w:pPr>
              <w:bidi w:val="false"/>
              <w:spacing w:after="0" w:line="260"/>
              <w:jc w:val="left"/>
            </w:pPr>
            <w:r>
              <w:rPr>
                <w:rFonts w:ascii="Times New Roman" w:cs="B Nazanin" w:eastAsia="Times New Roman" w:hAnsi="Times New Roman"/>
                <w:b w:val="false"/>
                <w:bCs w:val="false"/>
                <w:i w:val="false"/>
                <w:iCs w:val="false"/>
                <w:strike w:val="false"/>
                <w:sz w:val="18"/>
                <w:szCs w:val="18"/>
                <w:rtl w:val="false"/>
              </w:rPr>
              <w:t xml:space="preserve">120-clip bilingual speech test set (manifest), 267 command phrasings, all result files</w:t>
            </w:r>
          </w:p>
        </w:tc>
        <w:tc>
          <w:tcPr>
            <w:tcW w:type="dxa" w:w="2624"/>
            <w:tcMar>
              <w:top w:type="dxa" w:w="50"/>
              <w:left w:type="dxa" w:w="80"/>
              <w:bottom w:type="dxa" w:w="50"/>
              <w:right w:type="dxa" w:w="80"/>
            </w:tcMar>
            <w:vAlign w:val="top"/>
          </w:tcPr>
          <w:p>
            <w:pPr>
              <w:bidi w:val="false"/>
              <w:spacing w:after="0" w:line="260"/>
              <w:jc w:val="left"/>
            </w:pPr>
            <w:r>
              <w:rPr>
                <w:rFonts w:ascii="Times New Roman" w:cs="B Nazanin" w:eastAsia="Times New Roman" w:hAnsi="Times New Roman"/>
                <w:b w:val="false"/>
                <w:bCs w:val="false"/>
                <w:i w:val="false"/>
                <w:iCs w:val="false"/>
                <w:strike w:val="false"/>
                <w:sz w:val="18"/>
                <w:szCs w:val="18"/>
                <w:rtl w:val="false"/>
              </w:rPr>
              <w:t xml:space="preserve">60 result files</w:t>
            </w:r>
          </w:p>
        </w:tc>
      </w:tr>
      <w:tr>
        <w:trPr>
          <w:cantSplit/>
        </w:trPr>
        <w:tc>
          <w:tcPr>
            <w:tcW w:type="dxa" w:w="2273"/>
            <w:tcMar>
              <w:top w:type="dxa" w:w="50"/>
              <w:left w:type="dxa" w:w="80"/>
              <w:bottom w:type="dxa" w:w="50"/>
              <w:right w:type="dxa" w:w="80"/>
            </w:tcMar>
            <w:vAlign w:val="top"/>
          </w:tcPr>
          <w:p>
            <w:pPr>
              <w:bidi w:val="false"/>
              <w:spacing w:after="0" w:line="260"/>
              <w:jc w:val="left"/>
            </w:pPr>
            <w:r>
              <w:rPr>
                <w:rFonts w:ascii="Times New Roman" w:cs="B Nazanin" w:eastAsia="Times New Roman" w:hAnsi="Times New Roman"/>
                <w:b w:val="false"/>
                <w:bCs w:val="false"/>
                <w:i w:val="false"/>
                <w:iCs w:val="false"/>
                <w:strike w:val="false"/>
                <w:sz w:val="18"/>
                <w:szCs w:val="18"/>
                <w:rtl w:val="false"/>
              </w:rPr>
              <w:t xml:space="preserve">Documentation</w:t>
            </w:r>
          </w:p>
        </w:tc>
        <w:tc>
          <w:tcPr>
            <w:tcW w:type="dxa" w:w="4175"/>
            <w:tcMar>
              <w:top w:type="dxa" w:w="50"/>
              <w:left w:type="dxa" w:w="80"/>
              <w:bottom w:type="dxa" w:w="50"/>
              <w:right w:type="dxa" w:w="80"/>
            </w:tcMar>
            <w:vAlign w:val="top"/>
          </w:tcPr>
          <w:p>
            <w:pPr>
              <w:bidi w:val="false"/>
              <w:spacing w:after="0" w:line="260"/>
              <w:jc w:val="left"/>
            </w:pPr>
            <w:r>
              <w:rPr>
                <w:rFonts w:ascii="Times New Roman" w:cs="B Nazanin" w:eastAsia="Times New Roman" w:hAnsi="Times New Roman"/>
                <w:b w:val="false"/>
                <w:bCs w:val="false"/>
                <w:i w:val="false"/>
                <w:iCs w:val="false"/>
                <w:strike w:val="false"/>
                <w:sz w:val="18"/>
                <w:szCs w:val="18"/>
                <w:rtl w:val="false"/>
              </w:rPr>
              <w:t xml:space="preserve">user guide (Chapter 6), demonstration script, user-study protocol, spoken evaluation checklist, this report in English and Persian</w:t>
            </w:r>
          </w:p>
        </w:tc>
        <w:tc>
          <w:tcPr>
            <w:tcW w:type="dxa" w:w="2624"/>
            <w:tcMar>
              <w:top w:type="dxa" w:w="50"/>
              <w:left w:type="dxa" w:w="80"/>
              <w:bottom w:type="dxa" w:w="50"/>
              <w:right w:type="dxa" w:w="80"/>
            </w:tcMar>
            <w:vAlign w:val="top"/>
          </w:tcPr>
          <w:p>
            <w:pPr>
              <w:bidi w:val="false"/>
              <w:spacing w:after="0" w:line="260"/>
              <w:jc w:val="left"/>
            </w:pPr>
          </w:p>
        </w:tc>
      </w:tr>
    </w:tbl>
    <w:p>
      <w:pPr>
        <w:spacing w:after="60"/>
      </w:pPr>
    </w:p>
    <w:p>
      <w:pPr>
        <w:bidi w:val="false"/>
        <w:spacing w:after="240" w:before="40" w:line="280"/>
        <w:jc w:val="center"/>
      </w:pPr>
      <w:r>
        <w:rPr>
          <w:rFonts w:ascii="Times New Roman" w:cs="B Nazanin" w:eastAsia="Times New Roman" w:hAnsi="Times New Roman"/>
          <w:b w:val="false"/>
          <w:bCs w:val="false"/>
          <w:i/>
          <w:iCs/>
          <w:strike w:val="false"/>
          <w:color w:val="333333"/>
          <w:sz w:val="23"/>
          <w:szCs w:val="23"/>
          <w:rtl w:val="false"/>
        </w:rPr>
        <w:t xml:space="preserve">Table 1.2. Deliverables.</w:t>
      </w:r>
    </w:p>
    <w:p>
      <w:pPr>
        <w:bidi w:val="false"/>
        <w:spacing w:after="140" w:line="300"/>
        <w:jc w:val="both"/>
      </w:pPr>
      <w:r>
        <w:rPr>
          <w:rFonts w:ascii="Times New Roman" w:cs="B Nazanin" w:eastAsia="Times New Roman" w:hAnsi="Times New Roman"/>
          <w:b w:val="false"/>
          <w:bCs w:val="false"/>
          <w:i w:val="false"/>
          <w:iCs w:val="false"/>
          <w:strike w:val="false"/>
          <w:sz w:val="26"/>
          <w:szCs w:val="26"/>
          <w:rtl w:val="false"/>
        </w:rPr>
        <w:t xml:space="preserve">The repository holds 56 commits between 5 June and 14 September 2026, with the assistant added in August and the evaluation data and results in September (Section 5.14 gives the history).</w:t>
      </w:r>
    </w:p>
    <w:p>
      <w:pPr>
        <w:pStyle w:val="Heading2"/>
        <w:keepNext/>
        <w:bidi w:val="false"/>
        <w:spacing w:after="120" w:before="300" w:line="300"/>
        <w:jc w:val="left"/>
      </w:pPr>
      <w:r>
        <w:rPr>
          <w:rFonts w:ascii="Times New Roman" w:cs="B Nazanin" w:eastAsia="Times New Roman" w:hAnsi="Times New Roman"/>
          <w:b/>
          <w:bCs/>
          <w:i w:val="false"/>
          <w:iCs w:val="false"/>
          <w:strike w:val="false"/>
          <w:color w:val="111111"/>
          <w:sz w:val="26"/>
          <w:szCs w:val="26"/>
          <w:rtl w:val="false"/>
        </w:rPr>
        <w:t xml:space="preserve">1.6 Contributions</w:t>
      </w:r>
    </w:p>
    <w:p>
      <w:pPr>
        <w:bidi w:val="false"/>
        <w:spacing w:after="140" w:line="300"/>
        <w:jc w:val="both"/>
      </w:pPr>
      <w:r>
        <w:rPr>
          <w:rFonts w:ascii="Times New Roman" w:cs="B Nazanin" w:eastAsia="Times New Roman" w:hAnsi="Times New Roman"/>
          <w:b w:val="false"/>
          <w:bCs w:val="false"/>
          <w:i w:val="false"/>
          <w:iCs w:val="false"/>
          <w:strike w:val="false"/>
          <w:sz w:val="26"/>
          <w:szCs w:val="26"/>
          <w:rtl w:val="false"/>
        </w:rPr>
        <w:t xml:space="preserve">Beyond the software, the project produced measurements that were not previously available, all reproducible from the repository (Appendix A):</w:t>
      </w:r>
    </w:p>
    <w:p>
      <w:pPr>
        <w:pStyle w:val="ListParagraph"/>
        <w:numPr>
          <w:ilvl w:val="0"/>
          <w:numId w:val="2"/>
        </w:numPr>
        <w:bidi w:val="false"/>
        <w:spacing w:after="80" w:line="290"/>
        <w:jc w:val="both"/>
      </w:pPr>
      <w:r>
        <w:rPr>
          <w:rFonts w:ascii="Times New Roman" w:cs="B Nazanin" w:eastAsia="Times New Roman" w:hAnsi="Times New Roman"/>
          <w:b w:val="false"/>
          <w:bCs w:val="false"/>
          <w:i w:val="false"/>
          <w:iCs w:val="false"/>
          <w:strike w:val="false"/>
          <w:sz w:val="26"/>
          <w:szCs w:val="26"/>
          <w:rtl w:val="false"/>
        </w:rPr>
        <w:t xml:space="preserve">A measurement of six Whisper model sizes on Persian and English read speech on consumer hardware, giving accuracy and speed for each. This is the data behind the wizard's recommendation and the per-language model floor (Section 7.2).</w:t>
      </w:r>
    </w:p>
    <w:p>
      <w:pPr>
        <w:pStyle w:val="ListParagraph"/>
        <w:numPr>
          <w:ilvl w:val="0"/>
          <w:numId w:val="2"/>
        </w:numPr>
        <w:bidi w:val="false"/>
        <w:spacing w:after="80" w:line="290"/>
        <w:jc w:val="both"/>
      </w:pPr>
      <w:r>
        <w:rPr>
          <w:rFonts w:ascii="Times New Roman" w:cs="B Nazanin" w:eastAsia="Times New Roman" w:hAnsi="Times New Roman"/>
          <w:b w:val="false"/>
          <w:bCs w:val="false"/>
          <w:i w:val="false"/>
          <w:iCs w:val="false"/>
          <w:strike w:val="false"/>
          <w:sz w:val="26"/>
          <w:szCs w:val="26"/>
          <w:rtl w:val="false"/>
        </w:rPr>
        <w:t xml:space="preserve">An ablation of Guya's own decoding settings, one setting at a time. It showed that one setting inherited from early prototypes, the repetition penalty, was cutting sentences short, and it was removed (Section 7.3).</w:t>
      </w:r>
    </w:p>
    <w:p>
      <w:pPr>
        <w:pStyle w:val="ListParagraph"/>
        <w:numPr>
          <w:ilvl w:val="0"/>
          <w:numId w:val="2"/>
        </w:numPr>
        <w:bidi w:val="false"/>
        <w:spacing w:after="80" w:line="290"/>
        <w:jc w:val="both"/>
      </w:pPr>
      <w:r>
        <w:rPr>
          <w:rFonts w:ascii="Times New Roman" w:cs="B Nazanin" w:eastAsia="Times New Roman" w:hAnsi="Times New Roman"/>
          <w:b w:val="false"/>
          <w:bCs w:val="false"/>
          <w:i w:val="false"/>
          <w:iCs w:val="false"/>
          <w:strike w:val="false"/>
          <w:sz w:val="26"/>
          <w:szCs w:val="26"/>
          <w:rtl w:val="false"/>
        </w:rPr>
        <w:t xml:space="preserve">A calibration of the device benchmark against measured cost ratios, replacing estimates that were wrong by a factor of two to three (Section 7.4).</w:t>
      </w:r>
    </w:p>
    <w:p>
      <w:pPr>
        <w:pStyle w:val="ListParagraph"/>
        <w:numPr>
          <w:ilvl w:val="0"/>
          <w:numId w:val="2"/>
        </w:numPr>
        <w:bidi w:val="false"/>
        <w:spacing w:after="80" w:line="290"/>
        <w:jc w:val="both"/>
      </w:pPr>
      <w:r>
        <w:rPr>
          <w:rFonts w:ascii="Times New Roman" w:cs="B Nazanin" w:eastAsia="Times New Roman" w:hAnsi="Times New Roman"/>
          <w:b w:val="false"/>
          <w:bCs w:val="false"/>
          <w:i w:val="false"/>
          <w:iCs w:val="false"/>
          <w:strike w:val="false"/>
          <w:sz w:val="26"/>
          <w:szCs w:val="26"/>
          <w:rtl w:val="false"/>
        </w:rPr>
        <w:t xml:space="preserve">A held-out test set of 267 natural Persian and English command phrasings and an evaluator for the parser. Intent accuracy on the 221 unseen phrasings went from 69.2% to 100% after the parser was changed to handle filler words and keyword navigation (Section 7.5).</w:t>
      </w:r>
    </w:p>
    <w:p>
      <w:pPr>
        <w:pStyle w:val="ListParagraph"/>
        <w:numPr>
          <w:ilvl w:val="0"/>
          <w:numId w:val="2"/>
        </w:numPr>
        <w:bidi w:val="false"/>
        <w:spacing w:after="80" w:line="290"/>
        <w:jc w:val="both"/>
      </w:pPr>
      <w:r>
        <w:rPr>
          <w:rFonts w:ascii="Times New Roman" w:cs="B Nazanin" w:eastAsia="Times New Roman" w:hAnsi="Times New Roman"/>
          <w:b w:val="false"/>
          <w:bCs w:val="false"/>
          <w:i w:val="false"/>
          <w:iCs w:val="false"/>
          <w:strike w:val="false"/>
          <w:sz w:val="26"/>
          <w:szCs w:val="26"/>
          <w:rtl w:val="false"/>
        </w:rPr>
        <w:t xml:space="preserve">A structured log record for every assistant command, which turns daily use into an evaluation dataset (Section 7.6).</w:t>
      </w:r>
    </w:p>
    <w:p>
      <w:pPr>
        <w:bidi w:val="false"/>
        <w:spacing w:after="140" w:line="300"/>
        <w:jc w:val="both"/>
      </w:pPr>
      <w:r>
        <w:rPr>
          <w:rFonts w:ascii="Times New Roman" w:cs="B Nazanin" w:eastAsia="Times New Roman" w:hAnsi="Times New Roman"/>
          <w:b w:val="false"/>
          <w:bCs w:val="false"/>
          <w:i w:val="false"/>
          <w:iCs w:val="false"/>
          <w:strike w:val="false"/>
          <w:sz w:val="26"/>
          <w:szCs w:val="26"/>
          <w:rtl/>
        </w:rPr>
        <w:t xml:space="preserve">The software itself contains several pieces that had to be built rather than assembled, and a referee may want to look at them directly: a bilingual, filler-tolerant rule-based parser for 19 intents that reaches 100% on unseen phrasings without any trained model (Section 5.6); a spoken-filename resolver that turns "test six docks" or «آزمون شیش دکس» into </w:t>
      </w:r>
      <w:r>
        <w:rPr>
          <w:rFonts w:ascii="Courier New" w:cs="Courier New" w:eastAsia="Courier New" w:hAnsi="Courier New"/>
          <w:b w:val="false"/>
          <w:bCs w:val="false"/>
          <w:i w:val="false"/>
          <w:iCs w:val="false"/>
          <w:strike w:val="false"/>
          <w:sz w:val="23"/>
          <w:szCs w:val="23"/>
          <w:shd w:fill="EEF1F1" w:color="auto" w:val="clear"/>
          <w:rtl w:val="false"/>
        </w:rPr>
        <w:t xml:space="preserve">test6.docx</w:t>
      </w:r>
      <w:r>
        <w:rPr>
          <w:rFonts w:ascii="Times New Roman" w:cs="B Nazanin" w:eastAsia="Times New Roman" w:hAnsi="Times New Roman"/>
          <w:b w:val="false"/>
          <w:bCs w:val="false"/>
          <w:i w:val="false"/>
          <w:iCs w:val="false"/>
          <w:strike w:val="false"/>
          <w:sz w:val="26"/>
          <w:szCs w:val="26"/>
          <w:rtl w:val="false"/>
        </w:rPr>
        <w:t xml:space="preserve"> with a scored match scale and a rule for when to ask instead of guess (Section 5.5); a device benchmark whose model table is measured rather than estimated (Section 5.10); a safety boundary of 513 lines that a reviewer can read in full (Section 4.7); non-modal confirmation questions that expire after two minutes so a late "yes" cannot rename the wrong file (Section 4.5); a </w:t>
      </w:r>
      <w:r>
        <w:rPr>
          <w:rFonts w:ascii="Courier New" w:cs="Courier New" w:eastAsia="Courier New" w:hAnsi="Courier New"/>
          <w:b w:val="false"/>
          <w:bCs w:val="false"/>
          <w:i w:val="false"/>
          <w:iCs w:val="false"/>
          <w:strike w:val="false"/>
          <w:sz w:val="23"/>
          <w:szCs w:val="23"/>
          <w:shd w:fill="EEF1F1" w:color="auto" w:val="clear"/>
          <w:rtl w:val="false"/>
        </w:rPr>
        <w:t xml:space="preserve">.docx</w:t>
      </w:r>
      <w:r>
        <w:rPr>
          <w:rFonts w:ascii="Times New Roman" w:cs="B Nazanin" w:eastAsia="Times New Roman" w:hAnsi="Times New Roman"/>
          <w:b w:val="false"/>
          <w:bCs w:val="false"/>
          <w:i w:val="false"/>
          <w:iCs w:val="false"/>
          <w:strike w:val="false"/>
          <w:sz w:val="26"/>
          <w:szCs w:val="26"/>
          <w:rtl w:val="false"/>
        </w:rPr>
        <w:t xml:space="preserve"> writer built on the standard library alone, so creating a Word file needs no extra dependency (Section 5.8); and a three-process design whose processes talk through atomically replaced JSON files, with no sockets or permissions (Section 4.2).</w:t>
      </w:r>
    </w:p>
    <w:p>
      <w:pPr>
        <w:pStyle w:val="Heading2"/>
        <w:keepNext/>
        <w:bidi w:val="false"/>
        <w:spacing w:after="120" w:before="300" w:line="300"/>
        <w:jc w:val="left"/>
      </w:pPr>
      <w:r>
        <w:rPr>
          <w:rFonts w:ascii="Times New Roman" w:cs="B Nazanin" w:eastAsia="Times New Roman" w:hAnsi="Times New Roman"/>
          <w:b/>
          <w:bCs/>
          <w:i w:val="false"/>
          <w:iCs w:val="false"/>
          <w:strike w:val="false"/>
          <w:color w:val="111111"/>
          <w:sz w:val="26"/>
          <w:szCs w:val="26"/>
          <w:rtl w:val="false"/>
        </w:rPr>
        <w:t xml:space="preserve">1.7 Structure of the report</w:t>
      </w:r>
    </w:p>
    <w:p>
      <w:pPr>
        <w:bidi w:val="false"/>
        <w:spacing w:after="140" w:line="300"/>
        <w:jc w:val="both"/>
      </w:pPr>
      <w:r>
        <w:rPr>
          <w:rFonts w:ascii="Times New Roman" w:cs="B Nazanin" w:eastAsia="Times New Roman" w:hAnsi="Times New Roman"/>
          <w:b w:val="false"/>
          <w:bCs w:val="false"/>
          <w:i w:val="false"/>
          <w:iCs w:val="false"/>
          <w:strike w:val="false"/>
          <w:sz w:val="26"/>
          <w:szCs w:val="26"/>
          <w:rtl w:val="false"/>
        </w:rPr>
        <w:t xml:space="preserve">Chapter 2 gives the background on speech recognition with Whisper, on Persian as a low-resource language, on command understanding, and on the existing tools. Chapter 3 states the requirements and the scope. Chapter 4 describes the architecture and the design decisions. Chapter 5 describes the implementation module by module, the testing strategy and the development history. Chapter 6 is the user guide. Chapter 7 presents the evaluation. Chapter 8 discusses the results and their limits, and Chapter 9 concludes with future work. The appendices give the reproduction commands, the command set, the configuration keys, the evaluation instruments and a glossary.</w:t>
      </w:r>
    </w:p>
    <w:p>
      <w:pPr>
        <w:pStyle w:val="Heading1"/>
        <w:keepNext/>
        <w:pageBreakBefore/>
        <w:bidi w:val="false"/>
        <w:spacing w:after="240" w:before="0" w:line="300"/>
        <w:jc w:val="left"/>
      </w:pPr>
      <w:r>
        <w:rPr>
          <w:rFonts w:ascii="Times New Roman" w:cs="B Nazanin" w:eastAsia="Times New Roman" w:hAnsi="Times New Roman"/>
          <w:b/>
          <w:bCs/>
          <w:i w:val="false"/>
          <w:iCs w:val="false"/>
          <w:strike w:val="false"/>
          <w:color w:val="0F5F58"/>
          <w:sz w:val="34"/>
          <w:szCs w:val="34"/>
          <w:rtl w:val="false"/>
        </w:rPr>
        <w:t xml:space="preserve">2. Background and related work</w:t>
      </w:r>
    </w:p>
    <w:p>
      <w:pPr>
        <w:pStyle w:val="Heading2"/>
        <w:keepNext/>
        <w:bidi w:val="false"/>
        <w:spacing w:after="120" w:before="300" w:line="300"/>
        <w:jc w:val="left"/>
      </w:pPr>
      <w:r>
        <w:rPr>
          <w:rFonts w:ascii="Times New Roman" w:cs="B Nazanin" w:eastAsia="Times New Roman" w:hAnsi="Times New Roman"/>
          <w:b/>
          <w:bCs/>
          <w:i w:val="false"/>
          <w:iCs w:val="false"/>
          <w:strike w:val="false"/>
          <w:color w:val="111111"/>
          <w:sz w:val="26"/>
          <w:szCs w:val="26"/>
          <w:rtl w:val="false"/>
        </w:rPr>
        <w:t xml:space="preserve">2.1 Automatic speech recognition and Whisper</w:t>
      </w:r>
    </w:p>
    <w:p>
      <w:pPr>
        <w:bidi w:val="false"/>
        <w:spacing w:after="140" w:line="300"/>
        <w:jc w:val="both"/>
      </w:pPr>
      <w:r>
        <w:rPr>
          <w:rFonts w:ascii="Times New Roman" w:cs="B Nazanin" w:eastAsia="Times New Roman" w:hAnsi="Times New Roman"/>
          <w:b w:val="false"/>
          <w:bCs w:val="false"/>
          <w:i w:val="false"/>
          <w:iCs w:val="false"/>
          <w:strike w:val="false"/>
          <w:sz w:val="26"/>
          <w:szCs w:val="26"/>
          <w:rtl w:val="false"/>
        </w:rPr>
        <w:t xml:space="preserve">Automatic speech recognition (ASR) turns an audio signal into text. Until a few years ago a competitive recogniser was assembled from separate acoustic, pronunciation and language models, each trained on data prepared for that language. Persian systems of that kind exist (Section 2.8), but building one is a multi-year effort for a company. What made a student project feasible was the arrival of large end-to-end models trained on many languages at once.</w:t>
      </w:r>
    </w:p>
    <w:p>
      <w:pPr>
        <w:bidi w:val="false"/>
        <w:spacing w:after="140" w:line="300"/>
        <w:jc w:val="both"/>
      </w:pPr>
      <w:r>
        <w:rPr>
          <w:rFonts w:ascii="Times New Roman" w:cs="B Nazanin" w:eastAsia="Times New Roman" w:hAnsi="Times New Roman"/>
          <w:b w:val="false"/>
          <w:bCs w:val="false"/>
          <w:i w:val="false"/>
          <w:iCs w:val="false"/>
          <w:strike w:val="false"/>
          <w:sz w:val="26"/>
          <w:szCs w:val="26"/>
          <w:rtl w:val="false"/>
        </w:rPr>
        <w:t xml:space="preserve">Whisper (Radford et al., 2023) [1] is such a model. It is an encoder–decoder Transformer trained by OpenAI on 680,000 hours of audio collected from the web, paired with the transcripts that accompanied it. The audio is cut into 30-second windows, converted to a log-mel spectrogram, and passed through the encoder; the decoder then generates text tokens one at a time, conditioned on the encoder output and on the tokens already produced. Special tokens at the start of the decoder sequence tell the model which language to expect and whether to transcribe or translate. The same weights therefore handle Persian and English, and a language token is all that switches between them. That is the property that made this project possible at zero cost: no Persian-specific training was needed to get a usable Persian recogniser.</w:t>
      </w:r>
    </w:p>
    <w:p>
      <w:pPr>
        <w:bidi w:val="false"/>
        <w:spacing w:after="140" w:line="300"/>
        <w:jc w:val="both"/>
      </w:pPr>
      <w:r>
        <w:rPr>
          <w:rFonts w:ascii="Times New Roman" w:cs="B Nazanin" w:eastAsia="Times New Roman" w:hAnsi="Times New Roman"/>
          <w:b w:val="false"/>
          <w:bCs w:val="false"/>
          <w:i w:val="false"/>
          <w:iCs w:val="false"/>
          <w:strike w:val="false"/>
          <w:sz w:val="26"/>
          <w:szCs w:val="26"/>
          <w:rtl w:val="false"/>
        </w:rPr>
        <w:t xml:space="preserve">Whisper is released in several sizes, listed in Table 2.1. The </w:t>
      </w:r>
      <w:r>
        <w:rPr>
          <w:rFonts w:ascii="Courier New" w:cs="Courier New" w:eastAsia="Courier New" w:hAnsi="Courier New"/>
          <w:b w:val="false"/>
          <w:bCs w:val="false"/>
          <w:i w:val="false"/>
          <w:iCs w:val="false"/>
          <w:strike w:val="false"/>
          <w:sz w:val="23"/>
          <w:szCs w:val="23"/>
          <w:shd w:fill="EEF1F1" w:color="auto" w:val="clear"/>
          <w:rtl w:val="false"/>
        </w:rPr>
        <w:t xml:space="preserve">large-v3-turbo</w:t>
      </w:r>
      <w:r>
        <w:rPr>
          <w:rFonts w:ascii="Times New Roman" w:cs="B Nazanin" w:eastAsia="Times New Roman" w:hAnsi="Times New Roman"/>
          <w:b w:val="false"/>
          <w:bCs w:val="false"/>
          <w:i w:val="false"/>
          <w:iCs w:val="false"/>
          <w:strike w:val="false"/>
          <w:sz w:val="26"/>
          <w:szCs w:val="26"/>
          <w:rtl w:val="false"/>
        </w:rPr>
        <w:t xml:space="preserve"> variant keeps the full encoder of </w:t>
      </w:r>
      <w:r>
        <w:rPr>
          <w:rFonts w:ascii="Courier New" w:cs="Courier New" w:eastAsia="Courier New" w:hAnsi="Courier New"/>
          <w:b w:val="false"/>
          <w:bCs w:val="false"/>
          <w:i w:val="false"/>
          <w:iCs w:val="false"/>
          <w:strike w:val="false"/>
          <w:sz w:val="23"/>
          <w:szCs w:val="23"/>
          <w:shd w:fill="EEF1F1" w:color="auto" w:val="clear"/>
          <w:rtl w:val="false"/>
        </w:rPr>
        <w:t xml:space="preserve">large-v3</w:t>
      </w:r>
      <w:r>
        <w:rPr>
          <w:rFonts w:ascii="Times New Roman" w:cs="B Nazanin" w:eastAsia="Times New Roman" w:hAnsi="Times New Roman"/>
          <w:b w:val="false"/>
          <w:bCs w:val="false"/>
          <w:i w:val="false"/>
          <w:iCs w:val="false"/>
          <w:strike w:val="false"/>
          <w:sz w:val="26"/>
          <w:szCs w:val="26"/>
          <w:rtl w:val="false"/>
        </w:rPr>
        <w:t xml:space="preserve"> but reduces the decoder from 32 layers to 4, which makes it several times faster with only a small loss of accuracy [1]. Chapter 7 measures how much of that claim holds for Persian on a laptop.</w:t>
      </w:r>
    </w:p>
    <w:tbl>
      <w:tblPr>
        <w:bidiVisual w:val="false"/>
        <w:tblW w:type="dxa" w:w="9072"/>
        <w:tblBorders>
          <w:top w:val="single" w:color="B9C2C2" w:sz="4"/>
          <w:left w:val="single" w:color="B9C2C2" w:sz="4"/>
          <w:bottom w:val="single" w:color="B9C2C2" w:sz="4"/>
          <w:right w:val="single" w:color="B9C2C2" w:sz="4"/>
          <w:insideH w:val="single" w:color="B9C2C2" w:sz="4"/>
          <w:insideV w:val="single" w:color="B9C2C2" w:sz="4"/>
        </w:tblBorders>
      </w:tblPr>
      <w:tblGrid>
        <w:gridCol w:w="1884"/>
        <w:gridCol w:w="1592"/>
        <w:gridCol w:w="2617"/>
        <w:gridCol w:w="2979"/>
      </w:tblGrid>
      <w:tr>
        <w:trPr>
          <w:cantSplit/>
          <w:tblHeader/>
        </w:trPr>
        <w:tc>
          <w:tcPr>
            <w:tcW w:type="dxa" w:w="1884"/>
            <w:shd w:fill="E8F1F0" w:color="auto" w:val="clear"/>
            <w:tcMar>
              <w:top w:type="dxa" w:w="50"/>
              <w:left w:type="dxa" w:w="80"/>
              <w:bottom w:type="dxa" w:w="50"/>
              <w:right w:type="dxa" w:w="80"/>
            </w:tcMar>
            <w:vAlign w:val="top"/>
          </w:tcPr>
          <w:p>
            <w:pPr>
              <w:bidi w:val="false"/>
              <w:spacing w:after="0" w:line="260"/>
            </w:pPr>
            <w:r>
              <w:rPr>
                <w:rFonts w:ascii="Times New Roman" w:cs="B Nazanin" w:eastAsia="Times New Roman" w:hAnsi="Times New Roman"/>
                <w:b/>
                <w:bCs/>
                <w:i w:val="false"/>
                <w:iCs w:val="false"/>
                <w:strike w:val="false"/>
                <w:sz w:val="18"/>
                <w:szCs w:val="18"/>
                <w:rtl w:val="false"/>
              </w:rPr>
              <w:t xml:space="preserve">Model</w:t>
            </w:r>
          </w:p>
        </w:tc>
        <w:tc>
          <w:tcPr>
            <w:tcW w:type="dxa" w:w="1592"/>
            <w:shd w:fill="E8F1F0" w:color="auto" w:val="clear"/>
            <w:tcMar>
              <w:top w:type="dxa" w:w="50"/>
              <w:left w:type="dxa" w:w="80"/>
              <w:bottom w:type="dxa" w:w="50"/>
              <w:right w:type="dxa" w:w="80"/>
            </w:tcMar>
            <w:vAlign w:val="top"/>
          </w:tcPr>
          <w:p>
            <w:pPr>
              <w:bidi w:val="false"/>
              <w:spacing w:after="0" w:line="260"/>
            </w:pPr>
            <w:r>
              <w:rPr>
                <w:rFonts w:ascii="Times New Roman" w:cs="B Nazanin" w:eastAsia="Times New Roman" w:hAnsi="Times New Roman"/>
                <w:b/>
                <w:bCs/>
                <w:i w:val="false"/>
                <w:iCs w:val="false"/>
                <w:strike w:val="false"/>
                <w:sz w:val="18"/>
                <w:szCs w:val="18"/>
                <w:rtl w:val="false"/>
              </w:rPr>
              <w:t xml:space="preserve">Parameters</w:t>
            </w:r>
          </w:p>
        </w:tc>
        <w:tc>
          <w:tcPr>
            <w:tcW w:type="dxa" w:w="2617"/>
            <w:shd w:fill="E8F1F0" w:color="auto" w:val="clear"/>
            <w:tcMar>
              <w:top w:type="dxa" w:w="50"/>
              <w:left w:type="dxa" w:w="80"/>
              <w:bottom w:type="dxa" w:w="50"/>
              <w:right w:type="dxa" w:w="80"/>
            </w:tcMar>
            <w:vAlign w:val="top"/>
          </w:tcPr>
          <w:p>
            <w:pPr>
              <w:bidi w:val="false"/>
              <w:spacing w:after="0" w:line="260"/>
            </w:pPr>
            <w:r>
              <w:rPr>
                <w:rFonts w:ascii="Times New Roman" w:cs="B Nazanin" w:eastAsia="Times New Roman" w:hAnsi="Times New Roman"/>
                <w:b/>
                <w:bCs/>
                <w:i w:val="false"/>
                <w:iCs w:val="false"/>
                <w:strike w:val="false"/>
                <w:sz w:val="18"/>
                <w:szCs w:val="18"/>
                <w:rtl w:val="false"/>
              </w:rPr>
              <w:t xml:space="preserve">Download size (float16, MB)</w:t>
            </w:r>
          </w:p>
        </w:tc>
        <w:tc>
          <w:tcPr>
            <w:tcW w:type="dxa" w:w="2979"/>
            <w:shd w:fill="E8F1F0" w:color="auto" w:val="clear"/>
            <w:tcMar>
              <w:top w:type="dxa" w:w="50"/>
              <w:left w:type="dxa" w:w="80"/>
              <w:bottom w:type="dxa" w:w="50"/>
              <w:right w:type="dxa" w:w="80"/>
            </w:tcMar>
            <w:vAlign w:val="top"/>
          </w:tcPr>
          <w:p>
            <w:pPr>
              <w:bidi w:val="false"/>
              <w:spacing w:after="0" w:line="260"/>
            </w:pPr>
            <w:r>
              <w:rPr>
                <w:rFonts w:ascii="Times New Roman" w:cs="B Nazanin" w:eastAsia="Times New Roman" w:hAnsi="Times New Roman"/>
                <w:b/>
                <w:bCs/>
                <w:i w:val="false"/>
                <w:iCs w:val="false"/>
                <w:strike w:val="false"/>
                <w:sz w:val="18"/>
                <w:szCs w:val="18"/>
                <w:rtl w:val="false"/>
              </w:rPr>
              <w:t xml:space="preserve">Notes</w:t>
            </w:r>
          </w:p>
        </w:tc>
      </w:tr>
      <w:tr>
        <w:trPr>
          <w:cantSplit/>
        </w:trPr>
        <w:tc>
          <w:tcPr>
            <w:tcW w:type="dxa" w:w="1884"/>
            <w:tcMar>
              <w:top w:type="dxa" w:w="50"/>
              <w:left w:type="dxa" w:w="80"/>
              <w:bottom w:type="dxa" w:w="50"/>
              <w:right w:type="dxa" w:w="80"/>
            </w:tcMar>
            <w:vAlign w:val="top"/>
          </w:tcPr>
          <w:p>
            <w:pPr>
              <w:bidi w:val="false"/>
              <w:spacing w:after="0" w:line="260"/>
              <w:jc w:val="left"/>
            </w:pPr>
            <w:r>
              <w:rPr>
                <w:rFonts w:ascii="Times New Roman" w:cs="B Nazanin" w:eastAsia="Times New Roman" w:hAnsi="Times New Roman"/>
                <w:b w:val="false"/>
                <w:bCs w:val="false"/>
                <w:i w:val="false"/>
                <w:iCs w:val="false"/>
                <w:strike w:val="false"/>
                <w:sz w:val="18"/>
                <w:szCs w:val="18"/>
                <w:rtl w:val="false"/>
              </w:rPr>
              <w:t xml:space="preserve">tiny</w:t>
            </w:r>
          </w:p>
        </w:tc>
        <w:tc>
          <w:tcPr>
            <w:tcW w:type="dxa" w:w="1592"/>
            <w:tcMar>
              <w:top w:type="dxa" w:w="50"/>
              <w:left w:type="dxa" w:w="80"/>
              <w:bottom w:type="dxa" w:w="50"/>
              <w:right w:type="dxa" w:w="80"/>
            </w:tcMar>
            <w:vAlign w:val="top"/>
          </w:tcPr>
          <w:p>
            <w:pPr>
              <w:bidi w:val="false"/>
              <w:spacing w:after="0" w:line="260"/>
              <w:jc w:val="right"/>
            </w:pPr>
            <w:r>
              <w:rPr>
                <w:rFonts w:ascii="Times New Roman" w:cs="B Nazanin" w:eastAsia="Times New Roman" w:hAnsi="Times New Roman"/>
                <w:b w:val="false"/>
                <w:bCs w:val="false"/>
                <w:i w:val="false"/>
                <w:iCs w:val="false"/>
                <w:strike w:val="false"/>
                <w:sz w:val="18"/>
                <w:szCs w:val="18"/>
                <w:rtl w:val="false"/>
              </w:rPr>
              <w:t xml:space="preserve">39 M</w:t>
            </w:r>
          </w:p>
        </w:tc>
        <w:tc>
          <w:tcPr>
            <w:tcW w:type="dxa" w:w="2617"/>
            <w:tcMar>
              <w:top w:type="dxa" w:w="50"/>
              <w:left w:type="dxa" w:w="80"/>
              <w:bottom w:type="dxa" w:w="50"/>
              <w:right w:type="dxa" w:w="80"/>
            </w:tcMar>
            <w:vAlign w:val="top"/>
          </w:tcPr>
          <w:p>
            <w:pPr>
              <w:bidi w:val="false"/>
              <w:spacing w:after="0" w:line="260"/>
              <w:jc w:val="right"/>
            </w:pPr>
            <w:r>
              <w:rPr>
                <w:rFonts w:ascii="Times New Roman" w:cs="B Nazanin" w:eastAsia="Times New Roman" w:hAnsi="Times New Roman"/>
                <w:b w:val="false"/>
                <w:bCs w:val="false"/>
                <w:i w:val="false"/>
                <w:iCs w:val="false"/>
                <w:strike w:val="false"/>
                <w:sz w:val="18"/>
                <w:szCs w:val="18"/>
                <w:rtl w:val="false"/>
              </w:rPr>
              <w:t xml:space="preserve">75</w:t>
            </w:r>
          </w:p>
        </w:tc>
        <w:tc>
          <w:tcPr>
            <w:tcW w:type="dxa" w:w="2979"/>
            <w:tcMar>
              <w:top w:type="dxa" w:w="50"/>
              <w:left w:type="dxa" w:w="80"/>
              <w:bottom w:type="dxa" w:w="50"/>
              <w:right w:type="dxa" w:w="80"/>
            </w:tcMar>
            <w:vAlign w:val="top"/>
          </w:tcPr>
          <w:p>
            <w:pPr>
              <w:bidi w:val="false"/>
              <w:spacing w:after="0" w:line="260"/>
              <w:jc w:val="left"/>
            </w:pPr>
            <w:r>
              <w:rPr>
                <w:rFonts w:ascii="Times New Roman" w:cs="B Nazanin" w:eastAsia="Times New Roman" w:hAnsi="Times New Roman"/>
                <w:b w:val="false"/>
                <w:bCs w:val="false"/>
                <w:i w:val="false"/>
                <w:iCs w:val="false"/>
                <w:strike w:val="false"/>
                <w:sz w:val="18"/>
                <w:szCs w:val="18"/>
                <w:rtl w:val="false"/>
              </w:rPr>
              <w:t xml:space="preserve">used by the wizard as a speed probe</w:t>
            </w:r>
          </w:p>
        </w:tc>
      </w:tr>
      <w:tr>
        <w:trPr>
          <w:cantSplit/>
        </w:trPr>
        <w:tc>
          <w:tcPr>
            <w:tcW w:type="dxa" w:w="1884"/>
            <w:tcMar>
              <w:top w:type="dxa" w:w="50"/>
              <w:left w:type="dxa" w:w="80"/>
              <w:bottom w:type="dxa" w:w="50"/>
              <w:right w:type="dxa" w:w="80"/>
            </w:tcMar>
            <w:vAlign w:val="top"/>
          </w:tcPr>
          <w:p>
            <w:pPr>
              <w:bidi w:val="false"/>
              <w:spacing w:after="0" w:line="260"/>
              <w:jc w:val="left"/>
            </w:pPr>
            <w:r>
              <w:rPr>
                <w:rFonts w:ascii="Times New Roman" w:cs="B Nazanin" w:eastAsia="Times New Roman" w:hAnsi="Times New Roman"/>
                <w:b w:val="false"/>
                <w:bCs w:val="false"/>
                <w:i w:val="false"/>
                <w:iCs w:val="false"/>
                <w:strike w:val="false"/>
                <w:sz w:val="18"/>
                <w:szCs w:val="18"/>
                <w:rtl w:val="false"/>
              </w:rPr>
              <w:t xml:space="preserve">base</w:t>
            </w:r>
          </w:p>
        </w:tc>
        <w:tc>
          <w:tcPr>
            <w:tcW w:type="dxa" w:w="1592"/>
            <w:tcMar>
              <w:top w:type="dxa" w:w="50"/>
              <w:left w:type="dxa" w:w="80"/>
              <w:bottom w:type="dxa" w:w="50"/>
              <w:right w:type="dxa" w:w="80"/>
            </w:tcMar>
            <w:vAlign w:val="top"/>
          </w:tcPr>
          <w:p>
            <w:pPr>
              <w:bidi w:val="false"/>
              <w:spacing w:after="0" w:line="260"/>
              <w:jc w:val="right"/>
            </w:pPr>
            <w:r>
              <w:rPr>
                <w:rFonts w:ascii="Times New Roman" w:cs="B Nazanin" w:eastAsia="Times New Roman" w:hAnsi="Times New Roman"/>
                <w:b w:val="false"/>
                <w:bCs w:val="false"/>
                <w:i w:val="false"/>
                <w:iCs w:val="false"/>
                <w:strike w:val="false"/>
                <w:sz w:val="18"/>
                <w:szCs w:val="18"/>
                <w:rtl w:val="false"/>
              </w:rPr>
              <w:t xml:space="preserve">74 M</w:t>
            </w:r>
          </w:p>
        </w:tc>
        <w:tc>
          <w:tcPr>
            <w:tcW w:type="dxa" w:w="2617"/>
            <w:tcMar>
              <w:top w:type="dxa" w:w="50"/>
              <w:left w:type="dxa" w:w="80"/>
              <w:bottom w:type="dxa" w:w="50"/>
              <w:right w:type="dxa" w:w="80"/>
            </w:tcMar>
            <w:vAlign w:val="top"/>
          </w:tcPr>
          <w:p>
            <w:pPr>
              <w:bidi w:val="false"/>
              <w:spacing w:after="0" w:line="260"/>
              <w:jc w:val="right"/>
            </w:pPr>
            <w:r>
              <w:rPr>
                <w:rFonts w:ascii="Times New Roman" w:cs="B Nazanin" w:eastAsia="Times New Roman" w:hAnsi="Times New Roman"/>
                <w:b w:val="false"/>
                <w:bCs w:val="false"/>
                <w:i w:val="false"/>
                <w:iCs w:val="false"/>
                <w:strike w:val="false"/>
                <w:sz w:val="18"/>
                <w:szCs w:val="18"/>
                <w:rtl w:val="false"/>
              </w:rPr>
              <w:t xml:space="preserve">145</w:t>
            </w:r>
          </w:p>
        </w:tc>
        <w:tc>
          <w:tcPr>
            <w:tcW w:type="dxa" w:w="2979"/>
            <w:tcMar>
              <w:top w:type="dxa" w:w="50"/>
              <w:left w:type="dxa" w:w="80"/>
              <w:bottom w:type="dxa" w:w="50"/>
              <w:right w:type="dxa" w:w="80"/>
            </w:tcMar>
            <w:vAlign w:val="top"/>
          </w:tcPr>
          <w:p>
            <w:pPr>
              <w:bidi w:val="false"/>
              <w:spacing w:after="0" w:line="260"/>
              <w:jc w:val="left"/>
            </w:pPr>
          </w:p>
        </w:tc>
      </w:tr>
      <w:tr>
        <w:trPr>
          <w:cantSplit/>
        </w:trPr>
        <w:tc>
          <w:tcPr>
            <w:tcW w:type="dxa" w:w="1884"/>
            <w:tcMar>
              <w:top w:type="dxa" w:w="50"/>
              <w:left w:type="dxa" w:w="80"/>
              <w:bottom w:type="dxa" w:w="50"/>
              <w:right w:type="dxa" w:w="80"/>
            </w:tcMar>
            <w:vAlign w:val="top"/>
          </w:tcPr>
          <w:p>
            <w:pPr>
              <w:bidi w:val="false"/>
              <w:spacing w:after="0" w:line="260"/>
              <w:jc w:val="left"/>
            </w:pPr>
            <w:r>
              <w:rPr>
                <w:rFonts w:ascii="Times New Roman" w:cs="B Nazanin" w:eastAsia="Times New Roman" w:hAnsi="Times New Roman"/>
                <w:b w:val="false"/>
                <w:bCs w:val="false"/>
                <w:i w:val="false"/>
                <w:iCs w:val="false"/>
                <w:strike w:val="false"/>
                <w:sz w:val="18"/>
                <w:szCs w:val="18"/>
                <w:rtl w:val="false"/>
              </w:rPr>
              <w:t xml:space="preserve">small</w:t>
            </w:r>
          </w:p>
        </w:tc>
        <w:tc>
          <w:tcPr>
            <w:tcW w:type="dxa" w:w="1592"/>
            <w:tcMar>
              <w:top w:type="dxa" w:w="50"/>
              <w:left w:type="dxa" w:w="80"/>
              <w:bottom w:type="dxa" w:w="50"/>
              <w:right w:type="dxa" w:w="80"/>
            </w:tcMar>
            <w:vAlign w:val="top"/>
          </w:tcPr>
          <w:p>
            <w:pPr>
              <w:bidi w:val="false"/>
              <w:spacing w:after="0" w:line="260"/>
              <w:jc w:val="right"/>
            </w:pPr>
            <w:r>
              <w:rPr>
                <w:rFonts w:ascii="Times New Roman" w:cs="B Nazanin" w:eastAsia="Times New Roman" w:hAnsi="Times New Roman"/>
                <w:b w:val="false"/>
                <w:bCs w:val="false"/>
                <w:i w:val="false"/>
                <w:iCs w:val="false"/>
                <w:strike w:val="false"/>
                <w:sz w:val="18"/>
                <w:szCs w:val="18"/>
                <w:rtl w:val="false"/>
              </w:rPr>
              <w:t xml:space="preserve">244 M</w:t>
            </w:r>
          </w:p>
        </w:tc>
        <w:tc>
          <w:tcPr>
            <w:tcW w:type="dxa" w:w="2617"/>
            <w:tcMar>
              <w:top w:type="dxa" w:w="50"/>
              <w:left w:type="dxa" w:w="80"/>
              <w:bottom w:type="dxa" w:w="50"/>
              <w:right w:type="dxa" w:w="80"/>
            </w:tcMar>
            <w:vAlign w:val="top"/>
          </w:tcPr>
          <w:p>
            <w:pPr>
              <w:bidi w:val="false"/>
              <w:spacing w:after="0" w:line="260"/>
              <w:jc w:val="right"/>
            </w:pPr>
            <w:r>
              <w:rPr>
                <w:rFonts w:ascii="Times New Roman" w:cs="B Nazanin" w:eastAsia="Times New Roman" w:hAnsi="Times New Roman"/>
                <w:b w:val="false"/>
                <w:bCs w:val="false"/>
                <w:i w:val="false"/>
                <w:iCs w:val="false"/>
                <w:strike w:val="false"/>
                <w:sz w:val="18"/>
                <w:szCs w:val="18"/>
                <w:rtl w:val="false"/>
              </w:rPr>
              <w:t xml:space="preserve">484</w:t>
            </w:r>
          </w:p>
        </w:tc>
        <w:tc>
          <w:tcPr>
            <w:tcW w:type="dxa" w:w="2979"/>
            <w:tcMar>
              <w:top w:type="dxa" w:w="50"/>
              <w:left w:type="dxa" w:w="80"/>
              <w:bottom w:type="dxa" w:w="50"/>
              <w:right w:type="dxa" w:w="80"/>
            </w:tcMar>
            <w:vAlign w:val="top"/>
          </w:tcPr>
          <w:p>
            <w:pPr>
              <w:bidi w:val="false"/>
              <w:spacing w:after="0" w:line="260"/>
              <w:jc w:val="left"/>
            </w:pPr>
            <w:r>
              <w:rPr>
                <w:rFonts w:ascii="Times New Roman" w:cs="B Nazanin" w:eastAsia="Times New Roman" w:hAnsi="Times New Roman"/>
                <w:b w:val="false"/>
                <w:bCs w:val="false"/>
                <w:i w:val="false"/>
                <w:iCs w:val="false"/>
                <w:strike w:val="false"/>
                <w:sz w:val="18"/>
                <w:szCs w:val="18"/>
                <w:rtl w:val="false"/>
              </w:rPr>
              <w:t xml:space="preserve">the English floor in Guya</w:t>
            </w:r>
          </w:p>
        </w:tc>
      </w:tr>
      <w:tr>
        <w:trPr>
          <w:cantSplit/>
        </w:trPr>
        <w:tc>
          <w:tcPr>
            <w:tcW w:type="dxa" w:w="1884"/>
            <w:tcMar>
              <w:top w:type="dxa" w:w="50"/>
              <w:left w:type="dxa" w:w="80"/>
              <w:bottom w:type="dxa" w:w="50"/>
              <w:right w:type="dxa" w:w="80"/>
            </w:tcMar>
            <w:vAlign w:val="top"/>
          </w:tcPr>
          <w:p>
            <w:pPr>
              <w:bidi w:val="false"/>
              <w:spacing w:after="0" w:line="260"/>
              <w:jc w:val="left"/>
            </w:pPr>
            <w:r>
              <w:rPr>
                <w:rFonts w:ascii="Times New Roman" w:cs="B Nazanin" w:eastAsia="Times New Roman" w:hAnsi="Times New Roman"/>
                <w:b w:val="false"/>
                <w:bCs w:val="false"/>
                <w:i w:val="false"/>
                <w:iCs w:val="false"/>
                <w:strike w:val="false"/>
                <w:sz w:val="18"/>
                <w:szCs w:val="18"/>
                <w:rtl w:val="false"/>
              </w:rPr>
              <w:t xml:space="preserve">medium</w:t>
            </w:r>
          </w:p>
        </w:tc>
        <w:tc>
          <w:tcPr>
            <w:tcW w:type="dxa" w:w="1592"/>
            <w:tcMar>
              <w:top w:type="dxa" w:w="50"/>
              <w:left w:type="dxa" w:w="80"/>
              <w:bottom w:type="dxa" w:w="50"/>
              <w:right w:type="dxa" w:w="80"/>
            </w:tcMar>
            <w:vAlign w:val="top"/>
          </w:tcPr>
          <w:p>
            <w:pPr>
              <w:bidi w:val="false"/>
              <w:spacing w:after="0" w:line="260"/>
              <w:jc w:val="right"/>
            </w:pPr>
            <w:r>
              <w:rPr>
                <w:rFonts w:ascii="Times New Roman" w:cs="B Nazanin" w:eastAsia="Times New Roman" w:hAnsi="Times New Roman"/>
                <w:b w:val="false"/>
                <w:bCs w:val="false"/>
                <w:i w:val="false"/>
                <w:iCs w:val="false"/>
                <w:strike w:val="false"/>
                <w:sz w:val="18"/>
                <w:szCs w:val="18"/>
                <w:rtl w:val="false"/>
              </w:rPr>
              <w:t xml:space="preserve">769 M</w:t>
            </w:r>
          </w:p>
        </w:tc>
        <w:tc>
          <w:tcPr>
            <w:tcW w:type="dxa" w:w="2617"/>
            <w:tcMar>
              <w:top w:type="dxa" w:w="50"/>
              <w:left w:type="dxa" w:w="80"/>
              <w:bottom w:type="dxa" w:w="50"/>
              <w:right w:type="dxa" w:w="80"/>
            </w:tcMar>
            <w:vAlign w:val="top"/>
          </w:tcPr>
          <w:p>
            <w:pPr>
              <w:bidi w:val="false"/>
              <w:spacing w:after="0" w:line="260"/>
              <w:jc w:val="right"/>
            </w:pPr>
            <w:r>
              <w:rPr>
                <w:rFonts w:ascii="Times New Roman" w:cs="B Nazanin" w:eastAsia="Times New Roman" w:hAnsi="Times New Roman"/>
                <w:b w:val="false"/>
                <w:bCs w:val="false"/>
                <w:i w:val="false"/>
                <w:iCs w:val="false"/>
                <w:strike w:val="false"/>
                <w:sz w:val="18"/>
                <w:szCs w:val="18"/>
                <w:rtl w:val="false"/>
              </w:rPr>
              <w:t xml:space="preserve">1,530</w:t>
            </w:r>
          </w:p>
        </w:tc>
        <w:tc>
          <w:tcPr>
            <w:tcW w:type="dxa" w:w="2979"/>
            <w:tcMar>
              <w:top w:type="dxa" w:w="50"/>
              <w:left w:type="dxa" w:w="80"/>
              <w:bottom w:type="dxa" w:w="50"/>
              <w:right w:type="dxa" w:w="80"/>
            </w:tcMar>
            <w:vAlign w:val="top"/>
          </w:tcPr>
          <w:p>
            <w:pPr>
              <w:bidi w:val="false"/>
              <w:spacing w:after="0" w:line="260"/>
              <w:jc w:val="left"/>
            </w:pPr>
          </w:p>
        </w:tc>
      </w:tr>
      <w:tr>
        <w:trPr>
          <w:cantSplit/>
        </w:trPr>
        <w:tc>
          <w:tcPr>
            <w:tcW w:type="dxa" w:w="1884"/>
            <w:tcMar>
              <w:top w:type="dxa" w:w="50"/>
              <w:left w:type="dxa" w:w="80"/>
              <w:bottom w:type="dxa" w:w="50"/>
              <w:right w:type="dxa" w:w="80"/>
            </w:tcMar>
            <w:vAlign w:val="top"/>
          </w:tcPr>
          <w:p>
            <w:pPr>
              <w:bidi w:val="false"/>
              <w:spacing w:after="0" w:line="260"/>
              <w:jc w:val="left"/>
            </w:pPr>
            <w:r>
              <w:rPr>
                <w:rFonts w:ascii="Times New Roman" w:cs="B Nazanin" w:eastAsia="Times New Roman" w:hAnsi="Times New Roman"/>
                <w:b w:val="false"/>
                <w:bCs w:val="false"/>
                <w:i w:val="false"/>
                <w:iCs w:val="false"/>
                <w:strike w:val="false"/>
                <w:sz w:val="18"/>
                <w:szCs w:val="18"/>
                <w:rtl w:val="false"/>
              </w:rPr>
              <w:t xml:space="preserve">large-v3-turbo</w:t>
            </w:r>
          </w:p>
        </w:tc>
        <w:tc>
          <w:tcPr>
            <w:tcW w:type="dxa" w:w="1592"/>
            <w:tcMar>
              <w:top w:type="dxa" w:w="50"/>
              <w:left w:type="dxa" w:w="80"/>
              <w:bottom w:type="dxa" w:w="50"/>
              <w:right w:type="dxa" w:w="80"/>
            </w:tcMar>
            <w:vAlign w:val="top"/>
          </w:tcPr>
          <w:p>
            <w:pPr>
              <w:bidi w:val="false"/>
              <w:spacing w:after="0" w:line="260"/>
              <w:jc w:val="right"/>
            </w:pPr>
            <w:r>
              <w:rPr>
                <w:rFonts w:ascii="Times New Roman" w:cs="B Nazanin" w:eastAsia="Times New Roman" w:hAnsi="Times New Roman"/>
                <w:b w:val="false"/>
                <w:bCs w:val="false"/>
                <w:i w:val="false"/>
                <w:iCs w:val="false"/>
                <w:strike w:val="false"/>
                <w:sz w:val="18"/>
                <w:szCs w:val="18"/>
                <w:rtl w:val="false"/>
              </w:rPr>
              <w:t xml:space="preserve">809 M</w:t>
            </w:r>
          </w:p>
        </w:tc>
        <w:tc>
          <w:tcPr>
            <w:tcW w:type="dxa" w:w="2617"/>
            <w:tcMar>
              <w:top w:type="dxa" w:w="50"/>
              <w:left w:type="dxa" w:w="80"/>
              <w:bottom w:type="dxa" w:w="50"/>
              <w:right w:type="dxa" w:w="80"/>
            </w:tcMar>
            <w:vAlign w:val="top"/>
          </w:tcPr>
          <w:p>
            <w:pPr>
              <w:bidi w:val="false"/>
              <w:spacing w:after="0" w:line="260"/>
              <w:jc w:val="right"/>
            </w:pPr>
            <w:r>
              <w:rPr>
                <w:rFonts w:ascii="Times New Roman" w:cs="B Nazanin" w:eastAsia="Times New Roman" w:hAnsi="Times New Roman"/>
                <w:b w:val="false"/>
                <w:bCs w:val="false"/>
                <w:i w:val="false"/>
                <w:iCs w:val="false"/>
                <w:strike w:val="false"/>
                <w:sz w:val="18"/>
                <w:szCs w:val="18"/>
                <w:rtl w:val="false"/>
              </w:rPr>
              <w:t xml:space="preserve">1,620</w:t>
            </w:r>
          </w:p>
        </w:tc>
        <w:tc>
          <w:tcPr>
            <w:tcW w:type="dxa" w:w="2979"/>
            <w:tcMar>
              <w:top w:type="dxa" w:w="50"/>
              <w:left w:type="dxa" w:w="80"/>
              <w:bottom w:type="dxa" w:w="50"/>
              <w:right w:type="dxa" w:w="80"/>
            </w:tcMar>
            <w:vAlign w:val="top"/>
          </w:tcPr>
          <w:p>
            <w:pPr>
              <w:bidi w:val="false"/>
              <w:spacing w:after="0" w:line="260"/>
              <w:jc w:val="left"/>
            </w:pPr>
            <w:r>
              <w:rPr>
                <w:rFonts w:ascii="Times New Roman" w:cs="B Nazanin" w:eastAsia="Times New Roman" w:hAnsi="Times New Roman"/>
                <w:b w:val="false"/>
                <w:bCs w:val="false"/>
                <w:i w:val="false"/>
                <w:iCs w:val="false"/>
                <w:strike w:val="false"/>
                <w:sz w:val="18"/>
                <w:szCs w:val="18"/>
                <w:rtl w:val="false"/>
              </w:rPr>
              <w:t xml:space="preserve">the Persian floor and the default</w:t>
            </w:r>
          </w:p>
        </w:tc>
      </w:tr>
      <w:tr>
        <w:trPr>
          <w:cantSplit/>
        </w:trPr>
        <w:tc>
          <w:tcPr>
            <w:tcW w:type="dxa" w:w="1884"/>
            <w:tcMar>
              <w:top w:type="dxa" w:w="50"/>
              <w:left w:type="dxa" w:w="80"/>
              <w:bottom w:type="dxa" w:w="50"/>
              <w:right w:type="dxa" w:w="80"/>
            </w:tcMar>
            <w:vAlign w:val="top"/>
          </w:tcPr>
          <w:p>
            <w:pPr>
              <w:bidi w:val="false"/>
              <w:spacing w:after="0" w:line="260"/>
              <w:jc w:val="left"/>
            </w:pPr>
            <w:r>
              <w:rPr>
                <w:rFonts w:ascii="Times New Roman" w:cs="B Nazanin" w:eastAsia="Times New Roman" w:hAnsi="Times New Roman"/>
                <w:b w:val="false"/>
                <w:bCs w:val="false"/>
                <w:i w:val="false"/>
                <w:iCs w:val="false"/>
                <w:strike w:val="false"/>
                <w:sz w:val="18"/>
                <w:szCs w:val="18"/>
                <w:rtl w:val="false"/>
              </w:rPr>
              <w:t xml:space="preserve">large-v3</w:t>
            </w:r>
          </w:p>
        </w:tc>
        <w:tc>
          <w:tcPr>
            <w:tcW w:type="dxa" w:w="1592"/>
            <w:tcMar>
              <w:top w:type="dxa" w:w="50"/>
              <w:left w:type="dxa" w:w="80"/>
              <w:bottom w:type="dxa" w:w="50"/>
              <w:right w:type="dxa" w:w="80"/>
            </w:tcMar>
            <w:vAlign w:val="top"/>
          </w:tcPr>
          <w:p>
            <w:pPr>
              <w:bidi w:val="false"/>
              <w:spacing w:after="0" w:line="260"/>
              <w:jc w:val="right"/>
            </w:pPr>
            <w:r>
              <w:rPr>
                <w:rFonts w:ascii="Times New Roman" w:cs="B Nazanin" w:eastAsia="Times New Roman" w:hAnsi="Times New Roman"/>
                <w:b w:val="false"/>
                <w:bCs w:val="false"/>
                <w:i w:val="false"/>
                <w:iCs w:val="false"/>
                <w:strike w:val="false"/>
                <w:sz w:val="18"/>
                <w:szCs w:val="18"/>
                <w:rtl w:val="false"/>
              </w:rPr>
              <w:t xml:space="preserve">1,550 M</w:t>
            </w:r>
          </w:p>
        </w:tc>
        <w:tc>
          <w:tcPr>
            <w:tcW w:type="dxa" w:w="2617"/>
            <w:tcMar>
              <w:top w:type="dxa" w:w="50"/>
              <w:left w:type="dxa" w:w="80"/>
              <w:bottom w:type="dxa" w:w="50"/>
              <w:right w:type="dxa" w:w="80"/>
            </w:tcMar>
            <w:vAlign w:val="top"/>
          </w:tcPr>
          <w:p>
            <w:pPr>
              <w:bidi w:val="false"/>
              <w:spacing w:after="0" w:line="260"/>
              <w:jc w:val="right"/>
            </w:pPr>
            <w:r>
              <w:rPr>
                <w:rFonts w:ascii="Times New Roman" w:cs="B Nazanin" w:eastAsia="Times New Roman" w:hAnsi="Times New Roman"/>
                <w:b w:val="false"/>
                <w:bCs w:val="false"/>
                <w:i w:val="false"/>
                <w:iCs w:val="false"/>
                <w:strike w:val="false"/>
                <w:sz w:val="18"/>
                <w:szCs w:val="18"/>
                <w:rtl w:val="false"/>
              </w:rPr>
              <w:t xml:space="preserve">3,090</w:t>
            </w:r>
          </w:p>
        </w:tc>
        <w:tc>
          <w:tcPr>
            <w:tcW w:type="dxa" w:w="2979"/>
            <w:tcMar>
              <w:top w:type="dxa" w:w="50"/>
              <w:left w:type="dxa" w:w="80"/>
              <w:bottom w:type="dxa" w:w="50"/>
              <w:right w:type="dxa" w:w="80"/>
            </w:tcMar>
            <w:vAlign w:val="top"/>
          </w:tcPr>
          <w:p>
            <w:pPr>
              <w:bidi w:val="false"/>
              <w:spacing w:after="0" w:line="260"/>
              <w:jc w:val="left"/>
            </w:pPr>
          </w:p>
        </w:tc>
      </w:tr>
    </w:tbl>
    <w:p>
      <w:pPr>
        <w:spacing w:after="60"/>
      </w:pPr>
    </w:p>
    <w:p>
      <w:pPr>
        <w:bidi w:val="false"/>
        <w:spacing w:after="240" w:before="40" w:line="280"/>
        <w:jc w:val="center"/>
      </w:pPr>
      <w:r>
        <w:rPr>
          <w:rFonts w:ascii="Times New Roman" w:cs="B Nazanin" w:eastAsia="Times New Roman" w:hAnsi="Times New Roman"/>
          <w:b w:val="false"/>
          <w:bCs w:val="false"/>
          <w:i/>
          <w:iCs/>
          <w:strike w:val="false"/>
          <w:color w:val="333333"/>
          <w:sz w:val="23"/>
          <w:szCs w:val="23"/>
          <w:rtl w:val="false"/>
        </w:rPr>
        <w:t xml:space="preserve">Table 2.1. Whisper model sizes. Parameter counts from the model card [1]; download sizes are the float16 CTranslate2 conversions the wizard fetches; the weights are quantised to 8-bit when the model is loaded.</w:t>
      </w:r>
    </w:p>
    <w:p>
      <w:pPr>
        <w:bidi w:val="false"/>
        <w:spacing w:after="140" w:line="300"/>
        <w:jc w:val="both"/>
      </w:pPr>
      <w:r>
        <w:rPr>
          <w:rFonts w:ascii="Times New Roman" w:cs="B Nazanin" w:eastAsia="Times New Roman" w:hAnsi="Times New Roman"/>
          <w:b w:val="false"/>
          <w:bCs w:val="false"/>
          <w:i w:val="false"/>
          <w:iCs w:val="false"/>
          <w:strike w:val="false"/>
          <w:sz w:val="26"/>
          <w:szCs w:val="26"/>
          <w:rtl w:val="false"/>
        </w:rPr>
        <w:t xml:space="preserve">The decoding settings affect the output as much as the choice of model does. Whisper's decoder is run with beam search (Guya uses a beam of 5) and has a set of built-in quality checks: if the generated text compresses too well (a sign of repetition) or its average log-probability is too low, the library retries the window at a higher sampling temperature. Guya keeps the checks but switches the retry off in the single-language modes and allows a short temperature ladder only in dual mode (Section 5.4). It also estimates a "no speech" probability for each window, which is used to drop segments that are probably silence. These checks exist because of two well-known Whisper failure modes that Guya also has to handle: hallucinated text on silence or noise, typically sentences such as "thanks for watching" that were common in the training subtitles, and repetition loops where the decoder emits the same phrase again and again. Section 5.4 describes the filters Guya applies, and Section 7.3 measures what each of them costs.</w:t>
      </w:r>
    </w:p>
    <w:p>
      <w:pPr>
        <w:pStyle w:val="Heading2"/>
        <w:keepNext/>
        <w:bidi w:val="false"/>
        <w:spacing w:after="120" w:before="300" w:line="300"/>
        <w:jc w:val="left"/>
      </w:pPr>
      <w:r>
        <w:rPr>
          <w:rFonts w:ascii="Times New Roman" w:cs="B Nazanin" w:eastAsia="Times New Roman" w:hAnsi="Times New Roman"/>
          <w:b/>
          <w:bCs/>
          <w:i w:val="false"/>
          <w:iCs w:val="false"/>
          <w:strike w:val="false"/>
          <w:color w:val="111111"/>
          <w:sz w:val="26"/>
          <w:szCs w:val="26"/>
          <w:rtl w:val="false"/>
        </w:rPr>
        <w:t xml:space="preserve">2.2 faster-whisper and CTranslate2</w:t>
      </w:r>
    </w:p>
    <w:p>
      <w:pPr>
        <w:bidi w:val="false"/>
        <w:spacing w:after="140" w:line="300"/>
        <w:jc w:val="both"/>
      </w:pPr>
      <w:r>
        <w:rPr>
          <w:rFonts w:ascii="Times New Roman" w:cs="B Nazanin" w:eastAsia="Times New Roman" w:hAnsi="Times New Roman"/>
          <w:b w:val="false"/>
          <w:bCs w:val="false"/>
          <w:i w:val="false"/>
          <w:iCs w:val="false"/>
          <w:strike w:val="false"/>
          <w:sz w:val="26"/>
          <w:szCs w:val="26"/>
          <w:rtl w:val="false"/>
        </w:rPr>
        <w:t xml:space="preserve">Running the original PyTorch implementation of Whisper on a CPU is slow. Guya uses faster-whisper [2], a re-implementation of the inference on CTranslate2 [3], an engine written in C++ for Transformer models. CTranslate2 quantises the weights to 8-bit integers on the CPU, which cuts memory by about four times and speeds up the matrix operations, at a cost in accuracy that is generally reported as small; every measurement in this project was made in int8 and the difference was not measured here. The library also bundles the Silero voice activity detector (Section 2.5) and exposes all of Whisper's decoding options as keyword arguments. faster-whisper 1.2.1 and CTranslate2 4.8.1 were used throughout the project.</w:t>
      </w:r>
    </w:p>
    <w:p>
      <w:pPr>
        <w:bidi w:val="false"/>
        <w:spacing w:after="140" w:line="300"/>
        <w:jc w:val="both"/>
      </w:pPr>
      <w:r>
        <w:rPr>
          <w:rFonts w:ascii="Times New Roman" w:cs="B Nazanin" w:eastAsia="Times New Roman" w:hAnsi="Times New Roman"/>
          <w:b w:val="false"/>
          <w:bCs w:val="false"/>
          <w:i w:val="false"/>
          <w:iCs w:val="false"/>
          <w:strike w:val="false"/>
          <w:sz w:val="26"/>
          <w:szCs w:val="26"/>
          <w:rtl w:val="false"/>
        </w:rPr>
        <w:t xml:space="preserve">With 8-bit weights, </w:t>
      </w:r>
      <w:r>
        <w:rPr>
          <w:rFonts w:ascii="Courier New" w:cs="Courier New" w:eastAsia="Courier New" w:hAnsi="Courier New"/>
          <w:b w:val="false"/>
          <w:bCs w:val="false"/>
          <w:i w:val="false"/>
          <w:iCs w:val="false"/>
          <w:strike w:val="false"/>
          <w:sz w:val="23"/>
          <w:szCs w:val="23"/>
          <w:shd w:fill="EEF1F1" w:color="auto" w:val="clear"/>
          <w:rtl w:val="false"/>
        </w:rPr>
        <w:t xml:space="preserve">large-v3-turbo</w:t>
      </w:r>
      <w:r>
        <w:rPr>
          <w:rFonts w:ascii="Times New Roman" w:cs="B Nazanin" w:eastAsia="Times New Roman" w:hAnsi="Times New Roman"/>
          <w:b w:val="false"/>
          <w:bCs w:val="false"/>
          <w:i w:val="false"/>
          <w:iCs w:val="false"/>
          <w:strike w:val="false"/>
          <w:sz w:val="26"/>
          <w:szCs w:val="26"/>
          <w:rtl w:val="false"/>
        </w:rPr>
        <w:t xml:space="preserve"> transcribes at about a third of real time (RTF 0.29 for Persian, 0.35 for English) on the development machine (Section 7.2), which is what makes a fully local Persian system practical. The same measurement shows that the speed varies by an order of magnitude across model sizes and, on other machines, will vary again. That variation is why Guya measures the machine rather than assuming a fixed model (Section 4.6).</w:t>
      </w:r>
    </w:p>
    <w:p>
      <w:pPr>
        <w:bidi w:val="false"/>
        <w:spacing w:after="140" w:line="300"/>
        <w:jc w:val="both"/>
      </w:pPr>
      <w:r>
        <w:rPr>
          <w:rFonts w:ascii="Times New Roman" w:cs="B Nazanin" w:eastAsia="Times New Roman" w:hAnsi="Times New Roman"/>
          <w:b w:val="false"/>
          <w:bCs w:val="false"/>
          <w:i w:val="false"/>
          <w:iCs w:val="false"/>
          <w:strike w:val="false"/>
          <w:sz w:val="26"/>
          <w:szCs w:val="26"/>
          <w:rtl w:val="false"/>
        </w:rPr>
        <w:t xml:space="preserve">The alternative to local inference, for a machine that cannot run the Persian model at usable speed, is a hosted Whisper. Guya's online mode sends the recording as a 16-bit WAV to Groq's transcription endpoint [18], which runs </w:t>
      </w:r>
      <w:r>
        <w:rPr>
          <w:rFonts w:ascii="Courier New" w:cs="Courier New" w:eastAsia="Courier New" w:hAnsi="Courier New"/>
          <w:b w:val="false"/>
          <w:bCs w:val="false"/>
          <w:i w:val="false"/>
          <w:iCs w:val="false"/>
          <w:strike w:val="false"/>
          <w:sz w:val="23"/>
          <w:szCs w:val="23"/>
          <w:shd w:fill="EEF1F1" w:color="auto" w:val="clear"/>
          <w:rtl w:val="false"/>
        </w:rPr>
        <w:t xml:space="preserve">whisper-large-v3</w:t>
      </w:r>
      <w:r>
        <w:rPr>
          <w:rFonts w:ascii="Times New Roman" w:cs="B Nazanin" w:eastAsia="Times New Roman" w:hAnsi="Times New Roman"/>
          <w:b w:val="false"/>
          <w:bCs w:val="false"/>
          <w:i w:val="false"/>
          <w:iCs w:val="false"/>
          <w:strike w:val="false"/>
          <w:sz w:val="26"/>
          <w:szCs w:val="26"/>
          <w:rtl w:val="false"/>
        </w:rPr>
        <w:t xml:space="preserve">, the same model family as the offline path, on a free tier that needs only an account and an API key. The price is privacy: in that mode the audio leaves the machine, and the wizard says so on the page where the mode is chosen. Dual mode splits the difference, one language offline and the other online, so a weak machine can keep English local with </w:t>
      </w:r>
      <w:r>
        <w:rPr>
          <w:rFonts w:ascii="Courier New" w:cs="Courier New" w:eastAsia="Courier New" w:hAnsi="Courier New"/>
          <w:b w:val="false"/>
          <w:bCs w:val="false"/>
          <w:i w:val="false"/>
          <w:iCs w:val="false"/>
          <w:strike w:val="false"/>
          <w:sz w:val="23"/>
          <w:szCs w:val="23"/>
          <w:shd w:fill="EEF1F1" w:color="auto" w:val="clear"/>
          <w:rtl w:val="false"/>
        </w:rPr>
        <w:t xml:space="preserve">small</w:t>
      </w:r>
      <w:r>
        <w:rPr>
          <w:rFonts w:ascii="Times New Roman" w:cs="B Nazanin" w:eastAsia="Times New Roman" w:hAnsi="Times New Roman"/>
          <w:b w:val="false"/>
          <w:bCs w:val="false"/>
          <w:i w:val="false"/>
          <w:iCs w:val="false"/>
          <w:strike w:val="false"/>
          <w:sz w:val="26"/>
          <w:szCs w:val="26"/>
          <w:rtl w:val="false"/>
        </w:rPr>
        <w:t xml:space="preserve"> and send only Persian out. The online and dual modes were not scored in Chapter 7, because scoring them means uploading the test audio to a third party (Section 7.9).</w:t>
      </w:r>
    </w:p>
    <w:p>
      <w:pPr>
        <w:pStyle w:val="Heading2"/>
        <w:keepNext/>
        <w:bidi w:val="false"/>
        <w:spacing w:after="120" w:before="300" w:line="300"/>
        <w:jc w:val="left"/>
      </w:pPr>
      <w:r>
        <w:rPr>
          <w:rFonts w:ascii="Times New Roman" w:cs="B Nazanin" w:eastAsia="Times New Roman" w:hAnsi="Times New Roman"/>
          <w:b/>
          <w:bCs/>
          <w:i w:val="false"/>
          <w:iCs w:val="false"/>
          <w:strike w:val="false"/>
          <w:color w:val="111111"/>
          <w:sz w:val="26"/>
          <w:szCs w:val="26"/>
          <w:rtl w:val="false"/>
        </w:rPr>
        <w:t xml:space="preserve">2.3 Measuring a recogniser</w:t>
      </w:r>
    </w:p>
    <w:p>
      <w:pPr>
        <w:bidi w:val="false"/>
        <w:spacing w:after="140" w:line="300"/>
        <w:jc w:val="both"/>
      </w:pPr>
      <w:r>
        <w:rPr>
          <w:rFonts w:ascii="Times New Roman" w:cs="B Nazanin" w:eastAsia="Times New Roman" w:hAnsi="Times New Roman"/>
          <w:b w:val="false"/>
          <w:bCs w:val="false"/>
          <w:i w:val="false"/>
          <w:iCs w:val="false"/>
          <w:strike w:val="false"/>
          <w:sz w:val="26"/>
          <w:szCs w:val="26"/>
          <w:rtl w:val="false"/>
        </w:rPr>
        <w:t xml:space="preserve">Three metrics are used throughout this report.</w:t>
      </w:r>
    </w:p>
    <w:p>
      <w:pPr>
        <w:bidi w:val="false"/>
        <w:spacing w:after="140" w:line="300"/>
        <w:jc w:val="both"/>
      </w:pPr>
      <w:r>
        <w:rPr>
          <w:rFonts w:ascii="Times New Roman" w:cs="B Nazanin" w:eastAsia="Times New Roman" w:hAnsi="Times New Roman"/>
          <w:b w:val="false"/>
          <w:bCs w:val="false"/>
          <w:i w:val="false"/>
          <w:iCs w:val="false"/>
          <w:strike w:val="false"/>
          <w:sz w:val="26"/>
          <w:szCs w:val="26"/>
          <w:rtl w:val="false"/>
        </w:rPr>
        <w:t xml:space="preserve">The </w:t>
      </w:r>
      <w:r>
        <w:rPr>
          <w:rFonts w:ascii="Times New Roman" w:cs="B Nazanin" w:eastAsia="Times New Roman" w:hAnsi="Times New Roman"/>
          <w:b/>
          <w:bCs/>
          <w:i w:val="false"/>
          <w:iCs w:val="false"/>
          <w:strike w:val="false"/>
          <w:sz w:val="26"/>
          <w:szCs w:val="26"/>
          <w:rtl w:val="false"/>
        </w:rPr>
        <w:t xml:space="preserve">word error rate</w:t>
      </w:r>
      <w:r>
        <w:rPr>
          <w:rFonts w:ascii="Times New Roman" w:cs="B Nazanin" w:eastAsia="Times New Roman" w:hAnsi="Times New Roman"/>
          <w:b w:val="false"/>
          <w:bCs w:val="false"/>
          <w:i w:val="false"/>
          <w:iCs w:val="false"/>
          <w:strike w:val="false"/>
          <w:sz w:val="26"/>
          <w:szCs w:val="26"/>
          <w:rtl w:val="false"/>
        </w:rPr>
        <w:t xml:space="preserve"> (WER) of a transcript against a reference is the minimum number of word substitutions, deletions and insertions needed to turn one into the other, divided by the number of words in the reference:</w:t>
      </w:r>
    </w:p>
    <w:p>
      <w:pPr>
        <w:bidi w:val="false"/>
        <w:spacing w:after="140" w:line="300"/>
        <w:jc w:val="both"/>
      </w:pPr>
      <w:r>
        <w:rPr>
          <w:rFonts w:ascii="Times New Roman" w:cs="B Nazanin" w:eastAsia="Times New Roman" w:hAnsi="Times New Roman"/>
          <w:b w:val="false"/>
          <w:bCs w:val="false"/>
          <w:i w:val="false"/>
          <w:iCs w:val="false"/>
          <w:strike w:val="false"/>
          <w:sz w:val="26"/>
          <w:szCs w:val="26"/>
          <w:rtl w:val="false"/>
        </w:rPr>
        <w:t xml:space="preserve">WER = (S + D + I) / N</w:t>
      </w:r>
    </w:p>
    <w:p>
      <w:pPr>
        <w:bidi w:val="false"/>
        <w:spacing w:after="140" w:line="300"/>
        <w:jc w:val="both"/>
      </w:pPr>
      <w:r>
        <w:rPr>
          <w:rFonts w:ascii="Times New Roman" w:cs="B Nazanin" w:eastAsia="Times New Roman" w:hAnsi="Times New Roman"/>
          <w:b w:val="false"/>
          <w:bCs w:val="false"/>
          <w:i w:val="false"/>
          <w:iCs w:val="false"/>
          <w:strike w:val="false"/>
          <w:sz w:val="26"/>
          <w:szCs w:val="26"/>
          <w:rtl w:val="false"/>
        </w:rPr>
        <w:t xml:space="preserve">The </w:t>
      </w:r>
      <w:r>
        <w:rPr>
          <w:rFonts w:ascii="Times New Roman" w:cs="B Nazanin" w:eastAsia="Times New Roman" w:hAnsi="Times New Roman"/>
          <w:b/>
          <w:bCs/>
          <w:i w:val="false"/>
          <w:iCs w:val="false"/>
          <w:strike w:val="false"/>
          <w:sz w:val="26"/>
          <w:szCs w:val="26"/>
          <w:rtl w:val="false"/>
        </w:rPr>
        <w:t xml:space="preserve">character error rate</w:t>
      </w:r>
      <w:r>
        <w:rPr>
          <w:rFonts w:ascii="Times New Roman" w:cs="B Nazanin" w:eastAsia="Times New Roman" w:hAnsi="Times New Roman"/>
          <w:b w:val="false"/>
          <w:bCs w:val="false"/>
          <w:i w:val="false"/>
          <w:iCs w:val="false"/>
          <w:strike w:val="false"/>
          <w:sz w:val="26"/>
          <w:szCs w:val="26"/>
          <w:rtl w:val="false"/>
        </w:rPr>
        <w:t xml:space="preserve"> (CER) is the same quantity computed over characters, with spaces removed. It is reported next to WER for Persian because a large share of Persian word errors are spacing differences that a reader barely notices (Section 7.2); CER shows what proportion of the characters were recognised correctly.</w:t>
      </w:r>
    </w:p>
    <w:p>
      <w:pPr>
        <w:bidi w:val="false"/>
        <w:spacing w:after="140" w:line="300"/>
        <w:jc w:val="both"/>
      </w:pPr>
      <w:r>
        <w:rPr>
          <w:rFonts w:ascii="Times New Roman" w:cs="B Nazanin" w:eastAsia="Times New Roman" w:hAnsi="Times New Roman"/>
          <w:b w:val="false"/>
          <w:bCs w:val="false"/>
          <w:i w:val="false"/>
          <w:iCs w:val="false"/>
          <w:strike w:val="false"/>
          <w:sz w:val="26"/>
          <w:szCs w:val="26"/>
          <w:rtl w:val="false"/>
        </w:rPr>
        <w:t xml:space="preserve">The </w:t>
      </w:r>
      <w:r>
        <w:rPr>
          <w:rFonts w:ascii="Times New Roman" w:cs="B Nazanin" w:eastAsia="Times New Roman" w:hAnsi="Times New Roman"/>
          <w:b/>
          <w:bCs/>
          <w:i w:val="false"/>
          <w:iCs w:val="false"/>
          <w:strike w:val="false"/>
          <w:sz w:val="26"/>
          <w:szCs w:val="26"/>
          <w:rtl w:val="false"/>
        </w:rPr>
        <w:t xml:space="preserve">real-time factor</w:t>
      </w:r>
      <w:r>
        <w:rPr>
          <w:rFonts w:ascii="Times New Roman" w:cs="B Nazanin" w:eastAsia="Times New Roman" w:hAnsi="Times New Roman"/>
          <w:b w:val="false"/>
          <w:bCs w:val="false"/>
          <w:i w:val="false"/>
          <w:iCs w:val="false"/>
          <w:strike w:val="false"/>
          <w:sz w:val="26"/>
          <w:szCs w:val="26"/>
          <w:rtl w:val="false"/>
        </w:rPr>
        <w:t xml:space="preserve"> (RTF) is the time spent transcribing divided by the duration of the audio. An RTF of 0.5 means ten seconds of speech take five seconds to transcribe. Below 1.0 the recogniser keeps up with speech.</w:t>
      </w:r>
    </w:p>
    <w:p>
      <w:pPr>
        <w:bidi w:val="false"/>
        <w:spacing w:after="140" w:line="300"/>
        <w:jc w:val="both"/>
      </w:pPr>
      <w:r>
        <w:rPr>
          <w:rFonts w:ascii="Times New Roman" w:cs="B Nazanin" w:eastAsia="Times New Roman" w:hAnsi="Times New Roman"/>
          <w:b w:val="false"/>
          <w:bCs w:val="false"/>
          <w:i w:val="false"/>
          <w:iCs w:val="false"/>
          <w:strike w:val="false"/>
          <w:sz w:val="26"/>
          <w:szCs w:val="26"/>
          <w:rtl w:val="false"/>
        </w:rPr>
        <w:t xml:space="preserve">All error rates in this report are corpus-level: the edit counts of all clips are summed before dividing, so long clips weigh more than short ones. Both reference and hypothesis go through the same normalisation before scoring (lower case, punctuation removed, digits and spelled-out numbers unified, Arabic letter forms folded into Persian ones, diacritics and the zero-width non-joiner removed). The scorer is in </w:t>
      </w:r>
      <w:r>
        <w:rPr>
          <w:rFonts w:ascii="Courier New" w:cs="Courier New" w:eastAsia="Courier New" w:hAnsi="Courier New"/>
          <w:b w:val="false"/>
          <w:bCs w:val="false"/>
          <w:i w:val="false"/>
          <w:iCs w:val="false"/>
          <w:strike w:val="false"/>
          <w:sz w:val="23"/>
          <w:szCs w:val="23"/>
          <w:shd w:fill="EEF1F1" w:color="auto" w:val="clear"/>
          <w:rtl w:val="false"/>
        </w:rPr>
        <w:t xml:space="preserve">eval/wer.py</w:t>
      </w:r>
      <w:r>
        <w:rPr>
          <w:rFonts w:ascii="Times New Roman" w:cs="B Nazanin" w:eastAsia="Times New Roman" w:hAnsi="Times New Roman"/>
          <w:b w:val="false"/>
          <w:bCs w:val="false"/>
          <w:i w:val="false"/>
          <w:iCs w:val="false"/>
          <w:strike w:val="false"/>
          <w:sz w:val="26"/>
          <w:szCs w:val="26"/>
          <w:rtl w:val="false"/>
        </w:rPr>
        <w:t xml:space="preserve"> and has its own tests, because every number in Chapter 7 depends on it.</w:t>
      </w:r>
    </w:p>
    <w:p>
      <w:pPr>
        <w:bidi w:val="false"/>
        <w:spacing w:after="140" w:line="300"/>
        <w:jc w:val="both"/>
      </w:pPr>
      <w:r>
        <w:rPr>
          <w:rFonts w:ascii="Times New Roman" w:cs="B Nazanin" w:eastAsia="Times New Roman" w:hAnsi="Times New Roman"/>
          <w:b w:val="false"/>
          <w:bCs w:val="false"/>
          <w:i w:val="false"/>
          <w:iCs w:val="false"/>
          <w:strike w:val="false"/>
          <w:sz w:val="26"/>
          <w:szCs w:val="26"/>
          <w:rtl w:val="false"/>
        </w:rPr>
        <w:t xml:space="preserve">Two further measures are used for the assistant. </w:t>
      </w:r>
      <w:r>
        <w:rPr>
          <w:rFonts w:ascii="Times New Roman" w:cs="B Nazanin" w:eastAsia="Times New Roman" w:hAnsi="Times New Roman"/>
          <w:b/>
          <w:bCs/>
          <w:i w:val="false"/>
          <w:iCs w:val="false"/>
          <w:strike w:val="false"/>
          <w:sz w:val="26"/>
          <w:szCs w:val="26"/>
          <w:rtl w:val="false"/>
        </w:rPr>
        <w:t xml:space="preserve">Intent accuracy</w:t>
      </w:r>
      <w:r>
        <w:rPr>
          <w:rFonts w:ascii="Times New Roman" w:cs="B Nazanin" w:eastAsia="Times New Roman" w:hAnsi="Times New Roman"/>
          <w:b w:val="false"/>
          <w:bCs w:val="false"/>
          <w:i w:val="false"/>
          <w:iCs w:val="false"/>
          <w:strike w:val="false"/>
          <w:sz w:val="26"/>
          <w:szCs w:val="26"/>
          <w:rtl w:val="false"/>
        </w:rPr>
        <w:t xml:space="preserve"> is the share of test phrasings for which the parser returns the intended intent; the stricter </w:t>
      </w:r>
      <w:r>
        <w:rPr>
          <w:rFonts w:ascii="Times New Roman" w:cs="B Nazanin" w:eastAsia="Times New Roman" w:hAnsi="Times New Roman"/>
          <w:b/>
          <w:bCs/>
          <w:i w:val="false"/>
          <w:iCs w:val="false"/>
          <w:strike w:val="false"/>
          <w:sz w:val="26"/>
          <w:szCs w:val="26"/>
          <w:rtl w:val="false"/>
        </w:rPr>
        <w:t xml:space="preserve">intent-and-arguments accuracy</w:t>
      </w:r>
      <w:r>
        <w:rPr>
          <w:rFonts w:ascii="Times New Roman" w:cs="B Nazanin" w:eastAsia="Times New Roman" w:hAnsi="Times New Roman"/>
          <w:b w:val="false"/>
          <w:bCs w:val="false"/>
          <w:i w:val="false"/>
          <w:iCs w:val="false"/>
          <w:strike w:val="false"/>
          <w:sz w:val="26"/>
          <w:szCs w:val="26"/>
          <w:rtl w:val="false"/>
        </w:rPr>
        <w:t xml:space="preserve"> also requires the named arguments (the new filename, the site, the scroll direction, the steps of a sequence) to match after normalisation. Both are computed by </w:t>
      </w:r>
      <w:r>
        <w:rPr>
          <w:rFonts w:ascii="Courier New" w:cs="Courier New" w:eastAsia="Courier New" w:hAnsi="Courier New"/>
          <w:b w:val="false"/>
          <w:bCs w:val="false"/>
          <w:i w:val="false"/>
          <w:iCs w:val="false"/>
          <w:strike w:val="false"/>
          <w:sz w:val="23"/>
          <w:szCs w:val="23"/>
          <w:shd w:fill="EEF1F1" w:color="auto" w:val="clear"/>
          <w:rtl w:val="false"/>
        </w:rPr>
        <w:t xml:space="preserve">eval/intent_accuracy.py</w:t>
      </w:r>
      <w:r>
        <w:rPr>
          <w:rFonts w:ascii="Times New Roman" w:cs="B Nazanin" w:eastAsia="Times New Roman" w:hAnsi="Times New Roman"/>
          <w:b w:val="false"/>
          <w:bCs w:val="false"/>
          <w:i w:val="false"/>
          <w:iCs w:val="false"/>
          <w:strike w:val="false"/>
          <w:sz w:val="26"/>
          <w:szCs w:val="26"/>
          <w:rtl w:val="false"/>
        </w:rPr>
        <w:t xml:space="preserve"> on held-out phrasings only: rows that coincide with the parser's own example phrases are marked and excluded, so the parser is never scored on sentences it was written from. For real use, every command the assistant handles is logged as one JSON record with its outcome (completed, not understood, understood but failed, asked a question, cancelled) and two timings, the recognition time and the parse-and-act time; </w:t>
      </w:r>
      <w:r>
        <w:rPr>
          <w:rFonts w:ascii="Courier New" w:cs="Courier New" w:eastAsia="Courier New" w:hAnsi="Courier New"/>
          <w:b w:val="false"/>
          <w:bCs w:val="false"/>
          <w:i w:val="false"/>
          <w:iCs w:val="false"/>
          <w:strike w:val="false"/>
          <w:sz w:val="23"/>
          <w:szCs w:val="23"/>
          <w:shd w:fill="EEF1F1" w:color="auto" w:val="clear"/>
          <w:rtl w:val="false"/>
        </w:rPr>
        <w:t xml:space="preserve">eval/assistant_report.py</w:t>
      </w:r>
      <w:r>
        <w:rPr>
          <w:rFonts w:ascii="Times New Roman" w:cs="B Nazanin" w:eastAsia="Times New Roman" w:hAnsi="Times New Roman"/>
          <w:b w:val="false"/>
          <w:bCs w:val="false"/>
          <w:i w:val="false"/>
          <w:iCs w:val="false"/>
          <w:strike w:val="false"/>
          <w:sz w:val="26"/>
          <w:szCs w:val="26"/>
          <w:rtl w:val="false"/>
        </w:rPr>
        <w:t xml:space="preserve"> turns those records into the outcome shares and the latency split of Section 7.6.</w:t>
      </w:r>
    </w:p>
    <w:p>
      <w:pPr>
        <w:pStyle w:val="Heading2"/>
        <w:keepNext/>
        <w:bidi w:val="false"/>
        <w:spacing w:after="120" w:before="300" w:line="300"/>
        <w:jc w:val="left"/>
      </w:pPr>
      <w:r>
        <w:rPr>
          <w:rFonts w:ascii="Times New Roman" w:cs="B Nazanin" w:eastAsia="Times New Roman" w:hAnsi="Times New Roman"/>
          <w:b/>
          <w:bCs/>
          <w:i w:val="false"/>
          <w:iCs w:val="false"/>
          <w:strike w:val="false"/>
          <w:color w:val="111111"/>
          <w:sz w:val="26"/>
          <w:szCs w:val="26"/>
          <w:rtl w:val="false"/>
        </w:rPr>
        <w:t xml:space="preserve">2.4 Why Persian is harder</w:t>
      </w:r>
    </w:p>
    <w:p>
      <w:pPr>
        <w:bidi w:val="false"/>
        <w:spacing w:after="140" w:line="300"/>
        <w:jc w:val="both"/>
      </w:pPr>
      <w:r>
        <w:rPr>
          <w:rFonts w:ascii="Times New Roman" w:cs="B Nazanin" w:eastAsia="Times New Roman" w:hAnsi="Times New Roman"/>
          <w:b w:val="false"/>
          <w:bCs w:val="false"/>
          <w:i w:val="false"/>
          <w:iCs w:val="false"/>
          <w:strike w:val="false"/>
          <w:sz w:val="26"/>
          <w:szCs w:val="26"/>
          <w:rtl/>
        </w:rPr>
        <w:t xml:space="preserve">Persian is a low-resource language for Whisper. The training data is dominated by English, and Persian is one of the languages with a small share of it. The writing system adds difficulties of its own. Persian uses the Arabic script with several letters that have two Unicode forms (ي and ی, ك and ک), so the same word can be written two ways. Short vowels are usually not written. Compound words and verb prefixes are joined with a zero-width non-joiner (ZWNJ) that many writers replace with a space or omit («می‌کند», «می کند», «میکند»), and Whisper's output is inconsistent about it. Finally, the spoken language differs from the written one: a speaker says «میخوام» and the model, whose training transcripts are mostly in the written register, outputs «می‌خواهم». Guya maps the most common of these formal forms back to the spoken ones (Section 5.4), and the evaluation reports CER next to WER so that spacing variation does not hide the real picture.</w:t>
      </w:r>
    </w:p>
    <w:p>
      <w:pPr>
        <w:pStyle w:val="Heading2"/>
        <w:keepNext/>
        <w:bidi w:val="false"/>
        <w:spacing w:after="120" w:before="300" w:line="300"/>
        <w:jc w:val="left"/>
      </w:pPr>
      <w:r>
        <w:rPr>
          <w:rFonts w:ascii="Times New Roman" w:cs="B Nazanin" w:eastAsia="Times New Roman" w:hAnsi="Times New Roman"/>
          <w:b/>
          <w:bCs/>
          <w:i w:val="false"/>
          <w:iCs w:val="false"/>
          <w:strike w:val="false"/>
          <w:color w:val="111111"/>
          <w:sz w:val="26"/>
          <w:szCs w:val="26"/>
          <w:rtl w:val="false"/>
        </w:rPr>
        <w:t xml:space="preserve">2.5 Voice activity detection</w:t>
      </w:r>
    </w:p>
    <w:p>
      <w:pPr>
        <w:bidi w:val="false"/>
        <w:spacing w:after="140" w:line="300"/>
        <w:jc w:val="both"/>
      </w:pPr>
      <w:r>
        <w:rPr>
          <w:rFonts w:ascii="Times New Roman" w:cs="B Nazanin" w:eastAsia="Times New Roman" w:hAnsi="Times New Roman"/>
          <w:b w:val="false"/>
          <w:bCs w:val="false"/>
          <w:i w:val="false"/>
          <w:iCs w:val="false"/>
          <w:strike w:val="false"/>
          <w:sz w:val="26"/>
          <w:szCs w:val="26"/>
          <w:rtl w:val="false"/>
        </w:rPr>
        <w:t xml:space="preserve">A voice activity detector (VAD) labels each short frame of audio as speech or not. Whisper transcribes fixed 30-second windows and tends to hallucinate on silence, so removing silent stretches before decoding reduces both wasted computation and invented text. faster-whisper includes the Silero VAD [6], a small recurrent network shipped as an ONNX file, and trims the audio according to a handful of parameters, four of which Guya sets:: the speech probability threshold, the minimum silence that ends a speech region, the minimum length of a speech region, and the padding kept around each region. Guya lowers the threshold and shortens the silence gap relative to the library defaults, because the target user speaks quietly and pauses within sentences; the exact values and their measured effect are in Sections 5.4 and 7.3.</w:t>
      </w:r>
    </w:p>
    <w:p>
      <w:pPr>
        <w:pStyle w:val="Heading2"/>
        <w:keepNext/>
        <w:bidi w:val="false"/>
        <w:spacing w:after="120" w:before="300" w:line="300"/>
        <w:jc w:val="left"/>
      </w:pPr>
      <w:r>
        <w:rPr>
          <w:rFonts w:ascii="Times New Roman" w:cs="B Nazanin" w:eastAsia="Times New Roman" w:hAnsi="Times New Roman"/>
          <w:b/>
          <w:bCs/>
          <w:i w:val="false"/>
          <w:iCs w:val="false"/>
          <w:strike w:val="false"/>
          <w:color w:val="111111"/>
          <w:sz w:val="26"/>
          <w:szCs w:val="26"/>
          <w:rtl w:val="false"/>
        </w:rPr>
        <w:t xml:space="preserve">2.6 Command understanding: rules or a language model</w:t>
      </w:r>
    </w:p>
    <w:p>
      <w:pPr>
        <w:bidi w:val="false"/>
        <w:spacing w:after="140" w:line="300"/>
        <w:jc w:val="both"/>
      </w:pPr>
      <w:r>
        <w:rPr>
          <w:rFonts w:ascii="Times New Roman" w:cs="B Nazanin" w:eastAsia="Times New Roman" w:hAnsi="Times New Roman"/>
          <w:b w:val="false"/>
          <w:bCs w:val="false"/>
          <w:i w:val="false"/>
          <w:iCs w:val="false"/>
          <w:strike w:val="false"/>
          <w:sz w:val="26"/>
          <w:szCs w:val="26"/>
          <w:rtl w:val="false"/>
        </w:rPr>
        <w:t xml:space="preserve">A voice assistant must map a transcript to an intent and its arguments, for example "rename it to final report" to </w:t>
      </w:r>
      <w:r>
        <w:rPr>
          <w:rFonts w:ascii="Times New Roman" w:cs="B Nazanin" w:eastAsia="Times New Roman" w:hAnsi="Times New Roman"/>
          <w:b w:val="false"/>
          <w:bCs w:val="false"/>
          <w:i/>
          <w:iCs/>
          <w:strike w:val="false"/>
          <w:sz w:val="26"/>
          <w:szCs w:val="26"/>
          <w:rtl w:val="false"/>
        </w:rPr>
        <w:t xml:space="preserve">rename</w:t>
      </w:r>
      <w:r>
        <w:rPr>
          <w:rFonts w:ascii="Times New Roman" w:cs="B Nazanin" w:eastAsia="Times New Roman" w:hAnsi="Times New Roman"/>
          <w:b w:val="false"/>
          <w:bCs w:val="false"/>
          <w:i w:val="false"/>
          <w:iCs w:val="false"/>
          <w:strike w:val="false"/>
          <w:sz w:val="26"/>
          <w:szCs w:val="26"/>
          <w:rtl w:val="false"/>
        </w:rPr>
        <w:t xml:space="preserve"> with the new name </w:t>
      </w:r>
      <w:r>
        <w:rPr>
          <w:rFonts w:ascii="Times New Roman" w:cs="B Nazanin" w:eastAsia="Times New Roman" w:hAnsi="Times New Roman"/>
          <w:b w:val="false"/>
          <w:bCs w:val="false"/>
          <w:i/>
          <w:iCs/>
          <w:strike w:val="false"/>
          <w:sz w:val="26"/>
          <w:szCs w:val="26"/>
          <w:rtl w:val="false"/>
        </w:rPr>
        <w:t xml:space="preserve">final report</w:t>
      </w:r>
      <w:r>
        <w:rPr>
          <w:rFonts w:ascii="Times New Roman" w:cs="B Nazanin" w:eastAsia="Times New Roman" w:hAnsi="Times New Roman"/>
          <w:b w:val="false"/>
          <w:bCs w:val="false"/>
          <w:i w:val="false"/>
          <w:iCs w:val="false"/>
          <w:strike w:val="false"/>
          <w:sz w:val="26"/>
          <w:szCs w:val="26"/>
          <w:rtl w:val="false"/>
        </w:rPr>
        <w:t xml:space="preserve">. The common way to do this today is to send the text to a large language model. Guya uses a deterministic parser instead: keyword sets, regular expressions written for each command in each language, and a list of example phrases used as a fallback. Three reasons led to this choice.</w:t>
      </w:r>
    </w:p>
    <w:p>
      <w:pPr>
        <w:bidi w:val="false"/>
        <w:spacing w:after="140" w:line="300"/>
        <w:jc w:val="both"/>
      </w:pPr>
      <w:r>
        <w:rPr>
          <w:rFonts w:ascii="Times New Roman" w:cs="B Nazanin" w:eastAsia="Times New Roman" w:hAnsi="Times New Roman"/>
          <w:b w:val="false"/>
          <w:bCs w:val="false"/>
          <w:i w:val="false"/>
          <w:iCs w:val="false"/>
          <w:strike w:val="false"/>
          <w:sz w:val="26"/>
          <w:szCs w:val="26"/>
          <w:rtl/>
        </w:rPr>
        <w:t xml:space="preserve">First, cost and locality. A language model API is paid or rate-limited and needs a connection; a local language model would compete with Whisper for the same CPU. The middle option, a small classifier trained on labelled commands, was ruled out by data: no corpus of Persian desktop commands exists, and the 267 phrasings the project eventually collected (Section 7.5) were written to test the parser, not to train one, and are too few for either. Where the rules do not fire, Guya falls back to approximate string matching: the normalised sentence is compared with every example phrase by difflib's similarity ratio and takes the closest intent only above 0.82, with looser thresholds for a one-word answer to a pending question (0.75) and for choice words such as "second" (0.5), because a misheard «بله» must still count as yes while a misheard command must not become an action.</w:t>
      </w:r>
    </w:p>
    <w:p>
      <w:pPr>
        <w:bidi w:val="false"/>
        <w:spacing w:after="140" w:line="300"/>
        <w:jc w:val="both"/>
      </w:pPr>
      <w:r>
        <w:rPr>
          <w:rFonts w:ascii="Times New Roman" w:cs="B Nazanin" w:eastAsia="Times New Roman" w:hAnsi="Times New Roman"/>
          <w:b w:val="false"/>
          <w:bCs w:val="false"/>
          <w:i w:val="false"/>
          <w:iCs w:val="false"/>
          <w:strike w:val="false"/>
          <w:sz w:val="26"/>
          <w:szCs w:val="26"/>
          <w:rtl w:val="false"/>
        </w:rPr>
        <w:t xml:space="preserve">Second, explainability. Every decision of a rule-based parser can be printed and traced to a line of code. This matters when the action is renaming a user's file.</w:t>
      </w:r>
    </w:p>
    <w:p>
      <w:pPr>
        <w:bidi w:val="false"/>
        <w:spacing w:after="140" w:line="300"/>
        <w:jc w:val="both"/>
      </w:pPr>
      <w:r>
        <w:rPr>
          <w:rFonts w:ascii="Times New Roman" w:cs="B Nazanin" w:eastAsia="Times New Roman" w:hAnsi="Times New Roman"/>
          <w:b w:val="false"/>
          <w:bCs w:val="false"/>
          <w:i w:val="false"/>
          <w:iCs w:val="false"/>
          <w:strike w:val="false"/>
          <w:sz w:val="26"/>
          <w:szCs w:val="26"/>
          <w:rtl w:val="false"/>
        </w:rPr>
        <w:t xml:space="preserve">Third, safety. The parser can only produce intents from a fixed list, and the action layer only implements those intents. There is no path from spoken text to an arbitrary action, and no prompt injection to defend against. Section 4.7 builds the safety argument on this.</w:t>
      </w:r>
    </w:p>
    <w:p>
      <w:pPr>
        <w:bidi w:val="false"/>
        <w:spacing w:after="140" w:line="300"/>
        <w:jc w:val="both"/>
      </w:pPr>
      <w:r>
        <w:rPr>
          <w:rFonts w:ascii="Times New Roman" w:cs="B Nazanin" w:eastAsia="Times New Roman" w:hAnsi="Times New Roman"/>
          <w:b w:val="false"/>
          <w:bCs w:val="false"/>
          <w:i w:val="false"/>
          <w:iCs w:val="false"/>
          <w:strike w:val="false"/>
          <w:sz w:val="26"/>
          <w:szCs w:val="26"/>
          <w:rtl w:val="false"/>
        </w:rPr>
        <w:t xml:space="preserve">The cost of the choice is coverage: a rule-based parser understands only the phrasings anticipated when the rules were written. Section 7.5 measures this cost on phrasings the parser had never seen and shows how it was reduced.</w:t>
      </w:r>
    </w:p>
    <w:p>
      <w:pPr>
        <w:pStyle w:val="Heading2"/>
        <w:keepNext/>
        <w:bidi w:val="false"/>
        <w:spacing w:after="120" w:before="300" w:line="300"/>
        <w:jc w:val="left"/>
      </w:pPr>
      <w:r>
        <w:rPr>
          <w:rFonts w:ascii="Times New Roman" w:cs="B Nazanin" w:eastAsia="Times New Roman" w:hAnsi="Times New Roman"/>
          <w:b/>
          <w:bCs/>
          <w:i w:val="false"/>
          <w:iCs w:val="false"/>
          <w:strike w:val="false"/>
          <w:color w:val="111111"/>
          <w:sz w:val="26"/>
          <w:szCs w:val="26"/>
          <w:rtl w:val="false"/>
        </w:rPr>
        <w:t xml:space="preserve">2.7 Accessibility considerations</w:t>
      </w:r>
    </w:p>
    <w:p>
      <w:pPr>
        <w:bidi w:val="false"/>
        <w:spacing w:after="140" w:line="300"/>
        <w:jc w:val="both"/>
      </w:pPr>
      <w:r>
        <w:rPr>
          <w:rFonts w:ascii="Times New Roman" w:cs="B Nazanin" w:eastAsia="Times New Roman" w:hAnsi="Times New Roman"/>
          <w:b w:val="false"/>
          <w:bCs w:val="false"/>
          <w:i w:val="false"/>
          <w:iCs w:val="false"/>
          <w:strike w:val="false"/>
          <w:sz w:val="26"/>
          <w:szCs w:val="26"/>
          <w:rtl w:val="false"/>
        </w:rPr>
        <w:t xml:space="preserve">Several design choices follow from the intended user rather than from the technology. Push-to-talk was chosen over a wake word: it needs no always-on microphone, it gives the user explicit control over when the computer listens, and the key pressed says which mode is meant. Feedback is always visible on screen, and in English it is also spoken. Speech output uses the operating system's own synthesiser (</w:t>
      </w:r>
      <w:r>
        <w:rPr>
          <w:rFonts w:ascii="Courier New" w:cs="Courier New" w:eastAsia="Courier New" w:hAnsi="Courier New"/>
          <w:b w:val="false"/>
          <w:bCs w:val="false"/>
          <w:i w:val="false"/>
          <w:iCs w:val="false"/>
          <w:strike w:val="false"/>
          <w:sz w:val="23"/>
          <w:szCs w:val="23"/>
          <w:shd w:fill="EEF1F1" w:color="auto" w:val="clear"/>
          <w:rtl w:val="false"/>
        </w:rPr>
        <w:t xml:space="preserve">say</w:t>
      </w:r>
      <w:r>
        <w:rPr>
          <w:rFonts w:ascii="Times New Roman" w:cs="B Nazanin" w:eastAsia="Times New Roman" w:hAnsi="Times New Roman"/>
          <w:b w:val="false"/>
          <w:bCs w:val="false"/>
          <w:i w:val="false"/>
          <w:iCs w:val="false"/>
          <w:strike w:val="false"/>
          <w:sz w:val="26"/>
          <w:szCs w:val="26"/>
          <w:rtl w:val="false"/>
        </w:rPr>
        <w:t xml:space="preserve"> on macOS, the PowerShell speech engine on Windows) rather than a bundled voice, which keeps the install small; but macOS ships no Persian voice at all and its one Arabic voice reads Persian badly, so Persian replies are shown in a reply bubble instead of spoken (Sections 4.9 and 8.3). A free offline Persian voice, Piper's </w:t>
      </w:r>
      <w:r>
        <w:rPr>
          <w:rFonts w:ascii="Courier New" w:cs="Courier New" w:eastAsia="Courier New" w:hAnsi="Courier New"/>
          <w:b w:val="false"/>
          <w:bCs w:val="false"/>
          <w:i w:val="false"/>
          <w:iCs w:val="false"/>
          <w:strike w:val="false"/>
          <w:sz w:val="23"/>
          <w:szCs w:val="23"/>
          <w:shd w:fill="EEF1F1" w:color="auto" w:val="clear"/>
          <w:rtl w:val="false"/>
        </w:rPr>
        <w:t xml:space="preserve">fa_IR-amir-medium</w:t>
      </w:r>
      <w:r>
        <w:rPr>
          <w:rFonts w:ascii="Times New Roman" w:cs="B Nazanin" w:eastAsia="Times New Roman" w:hAnsi="Times New Roman"/>
          <w:b w:val="false"/>
          <w:bCs w:val="false"/>
          <w:i w:val="false"/>
          <w:iCs w:val="false"/>
          <w:strike w:val="false"/>
          <w:sz w:val="26"/>
          <w:szCs w:val="26"/>
          <w:rtl w:val="false"/>
        </w:rPr>
        <w:t xml:space="preserve"> through sherpa-onnx [17], was tested at a real-time factor of 0.06 and is left as future work (Section 9.2). The floating status widget pairs every colour with a text label, so colour is never the only carrier of state (WCAG 2.2 success criterion 1.4.1, Use of Color), and its clickable targets exceed the 24 × 24 pixel minimum of criterion 2.5.8, Target Size: the pill is 42 pixels high, the reply bubble at least 48, and the Yes/No buttons are at least 96 pixels wide and taller than 24 (14-pixel text with 8 pixels of padding above and below) [9]. Ambiguous results are shown as large buttons that can also be chosen by voice. Renaming, the one action that alters an existing file, asks first; creating never overwrites an existing name, and saving only triggers the application's own Save. These are standard accessibility principles. Where the platform constrained them, for example in the decision to show Persian feedback as text rather than read it with an Arabic voice, Section 4.9 explains the compromise.</w:t>
      </w:r>
    </w:p>
    <w:p>
      <w:pPr>
        <w:pStyle w:val="Heading2"/>
        <w:keepNext/>
        <w:bidi w:val="false"/>
        <w:spacing w:after="120" w:before="300" w:line="300"/>
        <w:jc w:val="left"/>
      </w:pPr>
      <w:r>
        <w:rPr>
          <w:rFonts w:ascii="Times New Roman" w:cs="B Nazanin" w:eastAsia="Times New Roman" w:hAnsi="Times New Roman"/>
          <w:b/>
          <w:bCs/>
          <w:i w:val="false"/>
          <w:iCs w:val="false"/>
          <w:strike w:val="false"/>
          <w:color w:val="111111"/>
          <w:sz w:val="26"/>
          <w:szCs w:val="26"/>
          <w:rtl w:val="false"/>
        </w:rPr>
        <w:t xml:space="preserve">2.8 Existing tools</w:t>
      </w:r>
    </w:p>
    <w:p>
      <w:pPr>
        <w:bidi w:val="false"/>
        <w:spacing w:after="140" w:line="300"/>
        <w:jc w:val="both"/>
      </w:pPr>
      <w:r>
        <w:rPr>
          <w:rFonts w:ascii="Times New Roman" w:cs="B Nazanin" w:eastAsia="Times New Roman" w:hAnsi="Times New Roman"/>
          <w:b w:val="false"/>
          <w:bCs w:val="false"/>
          <w:i w:val="false"/>
          <w:iCs w:val="false"/>
          <w:strike w:val="false"/>
          <w:sz w:val="26"/>
          <w:szCs w:val="26"/>
          <w:rtl w:val="false"/>
        </w:rPr>
        <w:t xml:space="preserve">None of the mainstream dictation and voice-control products covers the case this project is built for: a Persian speaker on an ordinary computer with no budget. Table 2.2 summarises the state in September 2026, taken from the vendors' own documentation [10–15].</w:t>
      </w:r>
    </w:p>
    <w:tbl>
      <w:tblPr>
        <w:bidiVisual w:val="false"/>
        <w:tblW w:type="dxa" w:w="9072"/>
        <w:tblBorders>
          <w:top w:val="single" w:color="B9C2C2" w:sz="4"/>
          <w:left w:val="single" w:color="B9C2C2" w:sz="4"/>
          <w:bottom w:val="single" w:color="B9C2C2" w:sz="4"/>
          <w:right w:val="single" w:color="B9C2C2" w:sz="4"/>
          <w:insideH w:val="single" w:color="B9C2C2" w:sz="4"/>
          <w:insideV w:val="single" w:color="B9C2C2" w:sz="4"/>
        </w:tblBorders>
      </w:tblPr>
      <w:tblGrid>
        <w:gridCol w:w="1396"/>
        <w:gridCol w:w="2124"/>
        <w:gridCol w:w="1583"/>
        <w:gridCol w:w="1314"/>
        <w:gridCol w:w="1055"/>
        <w:gridCol w:w="1600"/>
      </w:tblGrid>
      <w:tr>
        <w:trPr>
          <w:cantSplit/>
          <w:tblHeader/>
        </w:trPr>
        <w:tc>
          <w:tcPr>
            <w:tcW w:type="dxa" w:w="1396"/>
            <w:shd w:fill="E8F1F0" w:color="auto" w:val="clear"/>
            <w:tcMar>
              <w:top w:type="dxa" w:w="50"/>
              <w:left w:type="dxa" w:w="80"/>
              <w:bottom w:type="dxa" w:w="50"/>
              <w:right w:type="dxa" w:w="80"/>
            </w:tcMar>
            <w:vAlign w:val="top"/>
          </w:tcPr>
          <w:p>
            <w:pPr>
              <w:bidi w:val="false"/>
              <w:spacing w:after="0" w:line="260"/>
            </w:pPr>
            <w:r>
              <w:rPr>
                <w:rFonts w:ascii="Times New Roman" w:cs="B Nazanin" w:eastAsia="Times New Roman" w:hAnsi="Times New Roman"/>
                <w:b/>
                <w:bCs/>
                <w:i w:val="false"/>
                <w:iCs w:val="false"/>
                <w:strike w:val="false"/>
                <w:sz w:val="18"/>
                <w:szCs w:val="18"/>
                <w:rtl w:val="false"/>
              </w:rPr>
              <w:t xml:space="preserve">Tool</w:t>
            </w:r>
          </w:p>
        </w:tc>
        <w:tc>
          <w:tcPr>
            <w:tcW w:type="dxa" w:w="2124"/>
            <w:shd w:fill="E8F1F0" w:color="auto" w:val="clear"/>
            <w:tcMar>
              <w:top w:type="dxa" w:w="50"/>
              <w:left w:type="dxa" w:w="80"/>
              <w:bottom w:type="dxa" w:w="50"/>
              <w:right w:type="dxa" w:w="80"/>
            </w:tcMar>
            <w:vAlign w:val="top"/>
          </w:tcPr>
          <w:p>
            <w:pPr>
              <w:bidi w:val="false"/>
              <w:spacing w:after="0" w:line="260"/>
            </w:pPr>
            <w:r>
              <w:rPr>
                <w:rFonts w:ascii="Times New Roman" w:cs="B Nazanin" w:eastAsia="Times New Roman" w:hAnsi="Times New Roman"/>
                <w:b/>
                <w:bCs/>
                <w:i w:val="false"/>
                <w:iCs w:val="false"/>
                <w:strike w:val="false"/>
                <w:sz w:val="18"/>
                <w:szCs w:val="18"/>
                <w:rtl w:val="false"/>
              </w:rPr>
              <w:t xml:space="preserve">Persian dictation</w:t>
            </w:r>
          </w:p>
        </w:tc>
        <w:tc>
          <w:tcPr>
            <w:tcW w:type="dxa" w:w="1583"/>
            <w:shd w:fill="E8F1F0" w:color="auto" w:val="clear"/>
            <w:tcMar>
              <w:top w:type="dxa" w:w="50"/>
              <w:left w:type="dxa" w:w="80"/>
              <w:bottom w:type="dxa" w:w="50"/>
              <w:right w:type="dxa" w:w="80"/>
            </w:tcMar>
            <w:vAlign w:val="top"/>
          </w:tcPr>
          <w:p>
            <w:pPr>
              <w:bidi w:val="false"/>
              <w:spacing w:after="0" w:line="260"/>
            </w:pPr>
            <w:r>
              <w:rPr>
                <w:rFonts w:ascii="Times New Roman" w:cs="B Nazanin" w:eastAsia="Times New Roman" w:hAnsi="Times New Roman"/>
                <w:b/>
                <w:bCs/>
                <w:i w:val="false"/>
                <w:iCs w:val="false"/>
                <w:strike w:val="false"/>
                <w:sz w:val="18"/>
                <w:szCs w:val="18"/>
                <w:rtl w:val="false"/>
              </w:rPr>
              <w:t xml:space="preserve">Voice commands for the desktop</w:t>
            </w:r>
          </w:p>
        </w:tc>
        <w:tc>
          <w:tcPr>
            <w:tcW w:type="dxa" w:w="1314"/>
            <w:shd w:fill="E8F1F0" w:color="auto" w:val="clear"/>
            <w:tcMar>
              <w:top w:type="dxa" w:w="50"/>
              <w:left w:type="dxa" w:w="80"/>
              <w:bottom w:type="dxa" w:w="50"/>
              <w:right w:type="dxa" w:w="80"/>
            </w:tcMar>
            <w:vAlign w:val="top"/>
          </w:tcPr>
          <w:p>
            <w:pPr>
              <w:bidi w:val="false"/>
              <w:spacing w:after="0" w:line="260"/>
            </w:pPr>
            <w:r>
              <w:rPr>
                <w:rFonts w:ascii="Times New Roman" w:cs="B Nazanin" w:eastAsia="Times New Roman" w:hAnsi="Times New Roman"/>
                <w:b/>
                <w:bCs/>
                <w:i w:val="false"/>
                <w:iCs w:val="false"/>
                <w:strike w:val="false"/>
                <w:sz w:val="18"/>
                <w:szCs w:val="18"/>
                <w:rtl w:val="false"/>
              </w:rPr>
              <w:t xml:space="preserve">Runs offline</w:t>
            </w:r>
          </w:p>
        </w:tc>
        <w:tc>
          <w:tcPr>
            <w:tcW w:type="dxa" w:w="1055"/>
            <w:shd w:fill="E8F1F0" w:color="auto" w:val="clear"/>
            <w:tcMar>
              <w:top w:type="dxa" w:w="50"/>
              <w:left w:type="dxa" w:w="80"/>
              <w:bottom w:type="dxa" w:w="50"/>
              <w:right w:type="dxa" w:w="80"/>
            </w:tcMar>
            <w:vAlign w:val="top"/>
          </w:tcPr>
          <w:p>
            <w:pPr>
              <w:bidi w:val="false"/>
              <w:spacing w:after="0" w:line="260"/>
            </w:pPr>
            <w:r>
              <w:rPr>
                <w:rFonts w:ascii="Times New Roman" w:cs="B Nazanin" w:eastAsia="Times New Roman" w:hAnsi="Times New Roman"/>
                <w:b/>
                <w:bCs/>
                <w:i w:val="false"/>
                <w:iCs w:val="false"/>
                <w:strike w:val="false"/>
                <w:sz w:val="18"/>
                <w:szCs w:val="18"/>
                <w:rtl w:val="false"/>
              </w:rPr>
              <w:t xml:space="preserve">Cost</w:t>
            </w:r>
          </w:p>
        </w:tc>
        <w:tc>
          <w:tcPr>
            <w:tcW w:type="dxa" w:w="1600"/>
            <w:shd w:fill="E8F1F0" w:color="auto" w:val="clear"/>
            <w:tcMar>
              <w:top w:type="dxa" w:w="50"/>
              <w:left w:type="dxa" w:w="80"/>
              <w:bottom w:type="dxa" w:w="50"/>
              <w:right w:type="dxa" w:w="80"/>
            </w:tcMar>
            <w:vAlign w:val="top"/>
          </w:tcPr>
          <w:p>
            <w:pPr>
              <w:bidi w:val="false"/>
              <w:spacing w:after="0" w:line="260"/>
            </w:pPr>
            <w:r>
              <w:rPr>
                <w:rFonts w:ascii="Times New Roman" w:cs="B Nazanin" w:eastAsia="Times New Roman" w:hAnsi="Times New Roman"/>
                <w:b/>
                <w:bCs/>
                <w:i w:val="false"/>
                <w:iCs w:val="false"/>
                <w:strike w:val="false"/>
                <w:sz w:val="18"/>
                <w:szCs w:val="18"/>
                <w:rtl w:val="false"/>
              </w:rPr>
              <w:t xml:space="preserve">Platform</w:t>
            </w:r>
          </w:p>
        </w:tc>
      </w:tr>
      <w:tr>
        <w:trPr>
          <w:cantSplit/>
        </w:trPr>
        <w:tc>
          <w:tcPr>
            <w:tcW w:type="dxa" w:w="1396"/>
            <w:tcMar>
              <w:top w:type="dxa" w:w="50"/>
              <w:left w:type="dxa" w:w="80"/>
              <w:bottom w:type="dxa" w:w="50"/>
              <w:right w:type="dxa" w:w="80"/>
            </w:tcMar>
            <w:vAlign w:val="top"/>
          </w:tcPr>
          <w:p>
            <w:pPr>
              <w:bidi w:val="false"/>
              <w:spacing w:after="0" w:line="260"/>
              <w:jc w:val="left"/>
            </w:pPr>
            <w:r>
              <w:rPr>
                <w:rFonts w:ascii="Times New Roman" w:cs="B Nazanin" w:eastAsia="Times New Roman" w:hAnsi="Times New Roman"/>
                <w:b w:val="false"/>
                <w:bCs w:val="false"/>
                <w:i w:val="false"/>
                <w:iCs w:val="false"/>
                <w:strike w:val="false"/>
                <w:sz w:val="18"/>
                <w:szCs w:val="18"/>
                <w:rtl w:val="false"/>
              </w:rPr>
              <w:t xml:space="preserve">Apple Dictation / Voice Control</w:t>
            </w:r>
          </w:p>
        </w:tc>
        <w:tc>
          <w:tcPr>
            <w:tcW w:type="dxa" w:w="2124"/>
            <w:tcMar>
              <w:top w:type="dxa" w:w="50"/>
              <w:left w:type="dxa" w:w="80"/>
              <w:bottom w:type="dxa" w:w="50"/>
              <w:right w:type="dxa" w:w="80"/>
            </w:tcMar>
            <w:vAlign w:val="top"/>
          </w:tcPr>
          <w:p>
            <w:pPr>
              <w:bidi w:val="false"/>
              <w:spacing w:after="0" w:line="260"/>
              <w:jc w:val="left"/>
            </w:pPr>
            <w:r>
              <w:rPr>
                <w:rFonts w:ascii="Times New Roman" w:cs="B Nazanin" w:eastAsia="Times New Roman" w:hAnsi="Times New Roman"/>
                <w:b w:val="false"/>
                <w:bCs w:val="false"/>
                <w:i w:val="false"/>
                <w:iCs w:val="false"/>
                <w:strike w:val="false"/>
                <w:sz w:val="18"/>
                <w:szCs w:val="18"/>
                <w:rtl w:val="false"/>
              </w:rPr>
              <w:t xml:space="preserve">no (Persian is not in the dictation language list; Voice Control supports English, Spanish, French, German, Chinese, Japanese)</w:t>
            </w:r>
          </w:p>
        </w:tc>
        <w:tc>
          <w:tcPr>
            <w:tcW w:type="dxa" w:w="1583"/>
            <w:tcMar>
              <w:top w:type="dxa" w:w="50"/>
              <w:left w:type="dxa" w:w="80"/>
              <w:bottom w:type="dxa" w:w="50"/>
              <w:right w:type="dxa" w:w="80"/>
            </w:tcMar>
            <w:vAlign w:val="top"/>
          </w:tcPr>
          <w:p>
            <w:pPr>
              <w:bidi w:val="false"/>
              <w:spacing w:after="0" w:line="260"/>
              <w:jc w:val="left"/>
            </w:pPr>
            <w:r>
              <w:rPr>
                <w:rFonts w:ascii="Times New Roman" w:cs="B Nazanin" w:eastAsia="Times New Roman" w:hAnsi="Times New Roman"/>
                <w:b w:val="false"/>
                <w:bCs w:val="false"/>
                <w:i w:val="false"/>
                <w:iCs w:val="false"/>
                <w:strike w:val="false"/>
                <w:sz w:val="18"/>
                <w:szCs w:val="18"/>
                <w:rtl w:val="false"/>
              </w:rPr>
              <w:t xml:space="preserve">yes, English and a few others</w:t>
            </w:r>
          </w:p>
        </w:tc>
        <w:tc>
          <w:tcPr>
            <w:tcW w:type="dxa" w:w="1314"/>
            <w:tcMar>
              <w:top w:type="dxa" w:w="50"/>
              <w:left w:type="dxa" w:w="80"/>
              <w:bottom w:type="dxa" w:w="50"/>
              <w:right w:type="dxa" w:w="80"/>
            </w:tcMar>
            <w:vAlign w:val="top"/>
          </w:tcPr>
          <w:p>
            <w:pPr>
              <w:bidi w:val="false"/>
              <w:spacing w:after="0" w:line="260"/>
              <w:jc w:val="left"/>
            </w:pPr>
            <w:r>
              <w:rPr>
                <w:rFonts w:ascii="Times New Roman" w:cs="B Nazanin" w:eastAsia="Times New Roman" w:hAnsi="Times New Roman"/>
                <w:b w:val="false"/>
                <w:bCs w:val="false"/>
                <w:i w:val="false"/>
                <w:iCs w:val="false"/>
                <w:strike w:val="false"/>
                <w:sz w:val="18"/>
                <w:szCs w:val="18"/>
                <w:rtl w:val="false"/>
              </w:rPr>
              <w:t xml:space="preserve">partly</w:t>
            </w:r>
          </w:p>
        </w:tc>
        <w:tc>
          <w:tcPr>
            <w:tcW w:type="dxa" w:w="1055"/>
            <w:tcMar>
              <w:top w:type="dxa" w:w="50"/>
              <w:left w:type="dxa" w:w="80"/>
              <w:bottom w:type="dxa" w:w="50"/>
              <w:right w:type="dxa" w:w="80"/>
            </w:tcMar>
            <w:vAlign w:val="top"/>
          </w:tcPr>
          <w:p>
            <w:pPr>
              <w:bidi w:val="false"/>
              <w:spacing w:after="0" w:line="260"/>
              <w:jc w:val="left"/>
            </w:pPr>
            <w:r>
              <w:rPr>
                <w:rFonts w:ascii="Times New Roman" w:cs="B Nazanin" w:eastAsia="Times New Roman" w:hAnsi="Times New Roman"/>
                <w:b w:val="false"/>
                <w:bCs w:val="false"/>
                <w:i w:val="false"/>
                <w:iCs w:val="false"/>
                <w:strike w:val="false"/>
                <w:sz w:val="18"/>
                <w:szCs w:val="18"/>
                <w:rtl w:val="false"/>
              </w:rPr>
              <w:t xml:space="preserve">free</w:t>
            </w:r>
          </w:p>
        </w:tc>
        <w:tc>
          <w:tcPr>
            <w:tcW w:type="dxa" w:w="1600"/>
            <w:tcMar>
              <w:top w:type="dxa" w:w="50"/>
              <w:left w:type="dxa" w:w="80"/>
              <w:bottom w:type="dxa" w:w="50"/>
              <w:right w:type="dxa" w:w="80"/>
            </w:tcMar>
            <w:vAlign w:val="top"/>
          </w:tcPr>
          <w:p>
            <w:pPr>
              <w:bidi w:val="false"/>
              <w:spacing w:after="0" w:line="260"/>
              <w:jc w:val="left"/>
            </w:pPr>
            <w:r>
              <w:rPr>
                <w:rFonts w:ascii="Times New Roman" w:cs="B Nazanin" w:eastAsia="Times New Roman" w:hAnsi="Times New Roman"/>
                <w:b w:val="false"/>
                <w:bCs w:val="false"/>
                <w:i w:val="false"/>
                <w:iCs w:val="false"/>
                <w:strike w:val="false"/>
                <w:sz w:val="18"/>
                <w:szCs w:val="18"/>
                <w:rtl w:val="false"/>
              </w:rPr>
              <w:t xml:space="preserve">macOS, iOS</w:t>
            </w:r>
          </w:p>
        </w:tc>
      </w:tr>
      <w:tr>
        <w:trPr>
          <w:cantSplit/>
        </w:trPr>
        <w:tc>
          <w:tcPr>
            <w:tcW w:type="dxa" w:w="1396"/>
            <w:tcMar>
              <w:top w:type="dxa" w:w="50"/>
              <w:left w:type="dxa" w:w="80"/>
              <w:bottom w:type="dxa" w:w="50"/>
              <w:right w:type="dxa" w:w="80"/>
            </w:tcMar>
            <w:vAlign w:val="top"/>
          </w:tcPr>
          <w:p>
            <w:pPr>
              <w:bidi w:val="false"/>
              <w:spacing w:after="0" w:line="260"/>
              <w:jc w:val="left"/>
            </w:pPr>
            <w:r>
              <w:rPr>
                <w:rFonts w:ascii="Times New Roman" w:cs="B Nazanin" w:eastAsia="Times New Roman" w:hAnsi="Times New Roman"/>
                <w:b w:val="false"/>
                <w:bCs w:val="false"/>
                <w:i w:val="false"/>
                <w:iCs w:val="false"/>
                <w:strike w:val="false"/>
                <w:sz w:val="18"/>
                <w:szCs w:val="18"/>
                <w:rtl w:val="false"/>
              </w:rPr>
              <w:t xml:space="preserve">Windows Voice Access / voice typing</w:t>
            </w:r>
          </w:p>
        </w:tc>
        <w:tc>
          <w:tcPr>
            <w:tcW w:type="dxa" w:w="2124"/>
            <w:tcMar>
              <w:top w:type="dxa" w:w="50"/>
              <w:left w:type="dxa" w:w="80"/>
              <w:bottom w:type="dxa" w:w="50"/>
              <w:right w:type="dxa" w:w="80"/>
            </w:tcMar>
            <w:vAlign w:val="top"/>
          </w:tcPr>
          <w:p>
            <w:pPr>
              <w:bidi w:val="false"/>
              <w:spacing w:after="0" w:line="260"/>
              <w:jc w:val="left"/>
            </w:pPr>
            <w:r>
              <w:rPr>
                <w:rFonts w:ascii="Times New Roman" w:cs="B Nazanin" w:eastAsia="Times New Roman" w:hAnsi="Times New Roman"/>
                <w:b w:val="false"/>
                <w:bCs w:val="false"/>
                <w:i w:val="false"/>
                <w:iCs w:val="false"/>
                <w:strike w:val="false"/>
                <w:sz w:val="18"/>
                <w:szCs w:val="18"/>
                <w:rtl w:val="false"/>
              </w:rPr>
              <w:t xml:space="preserve">no (15 variants of English, Spanish, German, French, Chinese, Japanese, Italian)</w:t>
            </w:r>
          </w:p>
        </w:tc>
        <w:tc>
          <w:tcPr>
            <w:tcW w:type="dxa" w:w="1583"/>
            <w:tcMar>
              <w:top w:type="dxa" w:w="50"/>
              <w:left w:type="dxa" w:w="80"/>
              <w:bottom w:type="dxa" w:w="50"/>
              <w:right w:type="dxa" w:w="80"/>
            </w:tcMar>
            <w:vAlign w:val="top"/>
          </w:tcPr>
          <w:p>
            <w:pPr>
              <w:bidi w:val="false"/>
              <w:spacing w:after="0" w:line="260"/>
              <w:jc w:val="left"/>
            </w:pPr>
            <w:r>
              <w:rPr>
                <w:rFonts w:ascii="Times New Roman" w:cs="B Nazanin" w:eastAsia="Times New Roman" w:hAnsi="Times New Roman"/>
                <w:b w:val="false"/>
                <w:bCs w:val="false"/>
                <w:i w:val="false"/>
                <w:iCs w:val="false"/>
                <w:strike w:val="false"/>
                <w:sz w:val="18"/>
                <w:szCs w:val="18"/>
                <w:rtl w:val="false"/>
              </w:rPr>
              <w:t xml:space="preserve">yes</w:t>
            </w:r>
          </w:p>
        </w:tc>
        <w:tc>
          <w:tcPr>
            <w:tcW w:type="dxa" w:w="1314"/>
            <w:tcMar>
              <w:top w:type="dxa" w:w="50"/>
              <w:left w:type="dxa" w:w="80"/>
              <w:bottom w:type="dxa" w:w="50"/>
              <w:right w:type="dxa" w:w="80"/>
            </w:tcMar>
            <w:vAlign w:val="top"/>
          </w:tcPr>
          <w:p>
            <w:pPr>
              <w:bidi w:val="false"/>
              <w:spacing w:after="0" w:line="260"/>
              <w:jc w:val="left"/>
            </w:pPr>
            <w:r>
              <w:rPr>
                <w:rFonts w:ascii="Times New Roman" w:cs="B Nazanin" w:eastAsia="Times New Roman" w:hAnsi="Times New Roman"/>
                <w:b w:val="false"/>
                <w:bCs w:val="false"/>
                <w:i w:val="false"/>
                <w:iCs w:val="false"/>
                <w:strike w:val="false"/>
                <w:sz w:val="18"/>
                <w:szCs w:val="18"/>
                <w:rtl w:val="false"/>
              </w:rPr>
              <w:t xml:space="preserve">yes</w:t>
            </w:r>
          </w:p>
        </w:tc>
        <w:tc>
          <w:tcPr>
            <w:tcW w:type="dxa" w:w="1055"/>
            <w:tcMar>
              <w:top w:type="dxa" w:w="50"/>
              <w:left w:type="dxa" w:w="80"/>
              <w:bottom w:type="dxa" w:w="50"/>
              <w:right w:type="dxa" w:w="80"/>
            </w:tcMar>
            <w:vAlign w:val="top"/>
          </w:tcPr>
          <w:p>
            <w:pPr>
              <w:bidi w:val="false"/>
              <w:spacing w:after="0" w:line="260"/>
              <w:jc w:val="left"/>
            </w:pPr>
            <w:r>
              <w:rPr>
                <w:rFonts w:ascii="Times New Roman" w:cs="B Nazanin" w:eastAsia="Times New Roman" w:hAnsi="Times New Roman"/>
                <w:b w:val="false"/>
                <w:bCs w:val="false"/>
                <w:i w:val="false"/>
                <w:iCs w:val="false"/>
                <w:strike w:val="false"/>
                <w:sz w:val="18"/>
                <w:szCs w:val="18"/>
                <w:rtl w:val="false"/>
              </w:rPr>
              <w:t xml:space="preserve">free</w:t>
            </w:r>
          </w:p>
        </w:tc>
        <w:tc>
          <w:tcPr>
            <w:tcW w:type="dxa" w:w="1600"/>
            <w:tcMar>
              <w:top w:type="dxa" w:w="50"/>
              <w:left w:type="dxa" w:w="80"/>
              <w:bottom w:type="dxa" w:w="50"/>
              <w:right w:type="dxa" w:w="80"/>
            </w:tcMar>
            <w:vAlign w:val="top"/>
          </w:tcPr>
          <w:p>
            <w:pPr>
              <w:bidi w:val="false"/>
              <w:spacing w:after="0" w:line="260"/>
              <w:jc w:val="left"/>
            </w:pPr>
            <w:r>
              <w:rPr>
                <w:rFonts w:ascii="Times New Roman" w:cs="B Nazanin" w:eastAsia="Times New Roman" w:hAnsi="Times New Roman"/>
                <w:b w:val="false"/>
                <w:bCs w:val="false"/>
                <w:i w:val="false"/>
                <w:iCs w:val="false"/>
                <w:strike w:val="false"/>
                <w:sz w:val="18"/>
                <w:szCs w:val="18"/>
                <w:rtl w:val="false"/>
              </w:rPr>
              <w:t xml:space="preserve">Windows 11</w:t>
            </w:r>
          </w:p>
        </w:tc>
      </w:tr>
      <w:tr>
        <w:trPr>
          <w:cantSplit/>
        </w:trPr>
        <w:tc>
          <w:tcPr>
            <w:tcW w:type="dxa" w:w="1396"/>
            <w:tcMar>
              <w:top w:type="dxa" w:w="50"/>
              <w:left w:type="dxa" w:w="80"/>
              <w:bottom w:type="dxa" w:w="50"/>
              <w:right w:type="dxa" w:w="80"/>
            </w:tcMar>
            <w:vAlign w:val="top"/>
          </w:tcPr>
          <w:p>
            <w:pPr>
              <w:bidi w:val="false"/>
              <w:spacing w:after="0" w:line="260"/>
              <w:jc w:val="left"/>
            </w:pPr>
            <w:r>
              <w:rPr>
                <w:rFonts w:ascii="Times New Roman" w:cs="B Nazanin" w:eastAsia="Times New Roman" w:hAnsi="Times New Roman"/>
                <w:b w:val="false"/>
                <w:bCs w:val="false"/>
                <w:i w:val="false"/>
                <w:iCs w:val="false"/>
                <w:strike w:val="false"/>
                <w:sz w:val="18"/>
                <w:szCs w:val="18"/>
                <w:rtl w:val="false"/>
              </w:rPr>
              <w:t xml:space="preserve">Nuance Dragon Professional v16</w:t>
            </w:r>
          </w:p>
        </w:tc>
        <w:tc>
          <w:tcPr>
            <w:tcW w:type="dxa" w:w="2124"/>
            <w:tcMar>
              <w:top w:type="dxa" w:w="50"/>
              <w:left w:type="dxa" w:w="80"/>
              <w:bottom w:type="dxa" w:w="50"/>
              <w:right w:type="dxa" w:w="80"/>
            </w:tcMar>
            <w:vAlign w:val="top"/>
          </w:tcPr>
          <w:p>
            <w:pPr>
              <w:bidi w:val="false"/>
              <w:spacing w:after="0" w:line="260"/>
              <w:jc w:val="left"/>
            </w:pPr>
            <w:r>
              <w:rPr>
                <w:rFonts w:ascii="Times New Roman" w:cs="B Nazanin" w:eastAsia="Times New Roman" w:hAnsi="Times New Roman"/>
                <w:b w:val="false"/>
                <w:bCs w:val="false"/>
                <w:i w:val="false"/>
                <w:iCs w:val="false"/>
                <w:strike w:val="false"/>
                <w:sz w:val="18"/>
                <w:szCs w:val="18"/>
                <w:rtl w:val="false"/>
              </w:rPr>
              <w:t xml:space="preserve">no (eight languages, none Persian)</w:t>
            </w:r>
          </w:p>
        </w:tc>
        <w:tc>
          <w:tcPr>
            <w:tcW w:type="dxa" w:w="1583"/>
            <w:tcMar>
              <w:top w:type="dxa" w:w="50"/>
              <w:left w:type="dxa" w:w="80"/>
              <w:bottom w:type="dxa" w:w="50"/>
              <w:right w:type="dxa" w:w="80"/>
            </w:tcMar>
            <w:vAlign w:val="top"/>
          </w:tcPr>
          <w:p>
            <w:pPr>
              <w:bidi w:val="false"/>
              <w:spacing w:after="0" w:line="260"/>
              <w:jc w:val="left"/>
            </w:pPr>
            <w:r>
              <w:rPr>
                <w:rFonts w:ascii="Times New Roman" w:cs="B Nazanin" w:eastAsia="Times New Roman" w:hAnsi="Times New Roman"/>
                <w:b w:val="false"/>
                <w:bCs w:val="false"/>
                <w:i w:val="false"/>
                <w:iCs w:val="false"/>
                <w:strike w:val="false"/>
                <w:sz w:val="18"/>
                <w:szCs w:val="18"/>
                <w:rtl w:val="false"/>
              </w:rPr>
              <w:t xml:space="preserve">yes</w:t>
            </w:r>
          </w:p>
        </w:tc>
        <w:tc>
          <w:tcPr>
            <w:tcW w:type="dxa" w:w="1314"/>
            <w:tcMar>
              <w:top w:type="dxa" w:w="50"/>
              <w:left w:type="dxa" w:w="80"/>
              <w:bottom w:type="dxa" w:w="50"/>
              <w:right w:type="dxa" w:w="80"/>
            </w:tcMar>
            <w:vAlign w:val="top"/>
          </w:tcPr>
          <w:p>
            <w:pPr>
              <w:bidi w:val="false"/>
              <w:spacing w:after="0" w:line="260"/>
              <w:jc w:val="left"/>
            </w:pPr>
            <w:r>
              <w:rPr>
                <w:rFonts w:ascii="Times New Roman" w:cs="B Nazanin" w:eastAsia="Times New Roman" w:hAnsi="Times New Roman"/>
                <w:b w:val="false"/>
                <w:bCs w:val="false"/>
                <w:i w:val="false"/>
                <w:iCs w:val="false"/>
                <w:strike w:val="false"/>
                <w:sz w:val="18"/>
                <w:szCs w:val="18"/>
                <w:rtl w:val="false"/>
              </w:rPr>
              <w:t xml:space="preserve">yes</w:t>
            </w:r>
          </w:p>
        </w:tc>
        <w:tc>
          <w:tcPr>
            <w:tcW w:type="dxa" w:w="1055"/>
            <w:tcMar>
              <w:top w:type="dxa" w:w="50"/>
              <w:left w:type="dxa" w:w="80"/>
              <w:bottom w:type="dxa" w:w="50"/>
              <w:right w:type="dxa" w:w="80"/>
            </w:tcMar>
            <w:vAlign w:val="top"/>
          </w:tcPr>
          <w:p>
            <w:pPr>
              <w:bidi w:val="false"/>
              <w:spacing w:after="0" w:line="260"/>
              <w:jc w:val="left"/>
            </w:pPr>
            <w:r>
              <w:rPr>
                <w:rFonts w:ascii="Times New Roman" w:cs="B Nazanin" w:eastAsia="Times New Roman" w:hAnsi="Times New Roman"/>
                <w:b w:val="false"/>
                <w:bCs w:val="false"/>
                <w:i w:val="false"/>
                <w:iCs w:val="false"/>
                <w:strike w:val="false"/>
                <w:sz w:val="18"/>
                <w:szCs w:val="18"/>
                <w:rtl w:val="false"/>
              </w:rPr>
              <w:t xml:space="preserve">about US $700</w:t>
            </w:r>
          </w:p>
        </w:tc>
        <w:tc>
          <w:tcPr>
            <w:tcW w:type="dxa" w:w="1600"/>
            <w:tcMar>
              <w:top w:type="dxa" w:w="50"/>
              <w:left w:type="dxa" w:w="80"/>
              <w:bottom w:type="dxa" w:w="50"/>
              <w:right w:type="dxa" w:w="80"/>
            </w:tcMar>
            <w:vAlign w:val="top"/>
          </w:tcPr>
          <w:p>
            <w:pPr>
              <w:bidi w:val="false"/>
              <w:spacing w:after="0" w:line="260"/>
              <w:jc w:val="left"/>
            </w:pPr>
            <w:r>
              <w:rPr>
                <w:rFonts w:ascii="Times New Roman" w:cs="B Nazanin" w:eastAsia="Times New Roman" w:hAnsi="Times New Roman"/>
                <w:b w:val="false"/>
                <w:bCs w:val="false"/>
                <w:i w:val="false"/>
                <w:iCs w:val="false"/>
                <w:strike w:val="false"/>
                <w:sz w:val="18"/>
                <w:szCs w:val="18"/>
                <w:rtl w:val="false"/>
              </w:rPr>
              <w:t xml:space="preserve">Windows only; the Mac version was discontinued</w:t>
            </w:r>
          </w:p>
        </w:tc>
      </w:tr>
      <w:tr>
        <w:trPr>
          <w:cantSplit/>
        </w:trPr>
        <w:tc>
          <w:tcPr>
            <w:tcW w:type="dxa" w:w="1396"/>
            <w:tcMar>
              <w:top w:type="dxa" w:w="50"/>
              <w:left w:type="dxa" w:w="80"/>
              <w:bottom w:type="dxa" w:w="50"/>
              <w:right w:type="dxa" w:w="80"/>
            </w:tcMar>
            <w:vAlign w:val="top"/>
          </w:tcPr>
          <w:p>
            <w:pPr>
              <w:bidi w:val="false"/>
              <w:spacing w:after="0" w:line="260"/>
              <w:jc w:val="left"/>
            </w:pPr>
            <w:r>
              <w:rPr>
                <w:rFonts w:ascii="Times New Roman" w:cs="B Nazanin" w:eastAsia="Times New Roman" w:hAnsi="Times New Roman"/>
                <w:b w:val="false"/>
                <w:bCs w:val="false"/>
                <w:i w:val="false"/>
                <w:iCs w:val="false"/>
                <w:strike w:val="false"/>
                <w:sz w:val="18"/>
                <w:szCs w:val="18"/>
                <w:rtl w:val="false"/>
              </w:rPr>
              <w:t xml:space="preserve">Google Docs voice typing</w:t>
            </w:r>
          </w:p>
        </w:tc>
        <w:tc>
          <w:tcPr>
            <w:tcW w:type="dxa" w:w="2124"/>
            <w:tcMar>
              <w:top w:type="dxa" w:w="50"/>
              <w:left w:type="dxa" w:w="80"/>
              <w:bottom w:type="dxa" w:w="50"/>
              <w:right w:type="dxa" w:w="80"/>
            </w:tcMar>
            <w:vAlign w:val="top"/>
          </w:tcPr>
          <w:p>
            <w:pPr>
              <w:bidi w:val="false"/>
              <w:spacing w:after="0" w:line="260"/>
              <w:jc w:val="left"/>
            </w:pPr>
            <w:r>
              <w:rPr>
                <w:rFonts w:ascii="Times New Roman" w:cs="B Nazanin" w:eastAsia="Times New Roman" w:hAnsi="Times New Roman"/>
                <w:b w:val="false"/>
                <w:bCs w:val="false"/>
                <w:i w:val="false"/>
                <w:iCs w:val="false"/>
                <w:strike w:val="false"/>
                <w:sz w:val="18"/>
                <w:szCs w:val="18"/>
                <w:rtl w:val="false"/>
              </w:rPr>
              <w:t xml:space="preserve">yes (Farsi is listed)</w:t>
            </w:r>
          </w:p>
        </w:tc>
        <w:tc>
          <w:tcPr>
            <w:tcW w:type="dxa" w:w="1583"/>
            <w:tcMar>
              <w:top w:type="dxa" w:w="50"/>
              <w:left w:type="dxa" w:w="80"/>
              <w:bottom w:type="dxa" w:w="50"/>
              <w:right w:type="dxa" w:w="80"/>
            </w:tcMar>
            <w:vAlign w:val="top"/>
          </w:tcPr>
          <w:p>
            <w:pPr>
              <w:bidi w:val="false"/>
              <w:spacing w:after="0" w:line="260"/>
              <w:jc w:val="left"/>
            </w:pPr>
            <w:r>
              <w:rPr>
                <w:rFonts w:ascii="Times New Roman" w:cs="B Nazanin" w:eastAsia="Times New Roman" w:hAnsi="Times New Roman"/>
                <w:b w:val="false"/>
                <w:bCs w:val="false"/>
                <w:i w:val="false"/>
                <w:iCs w:val="false"/>
                <w:strike w:val="false"/>
                <w:sz w:val="18"/>
                <w:szCs w:val="18"/>
                <w:rtl w:val="false"/>
              </w:rPr>
              <w:t xml:space="preserve">inside Google Docs only</w:t>
            </w:r>
          </w:p>
        </w:tc>
        <w:tc>
          <w:tcPr>
            <w:tcW w:type="dxa" w:w="1314"/>
            <w:tcMar>
              <w:top w:type="dxa" w:w="50"/>
              <w:left w:type="dxa" w:w="80"/>
              <w:bottom w:type="dxa" w:w="50"/>
              <w:right w:type="dxa" w:w="80"/>
            </w:tcMar>
            <w:vAlign w:val="top"/>
          </w:tcPr>
          <w:p>
            <w:pPr>
              <w:bidi w:val="false"/>
              <w:spacing w:after="0" w:line="260"/>
              <w:jc w:val="left"/>
            </w:pPr>
            <w:r>
              <w:rPr>
                <w:rFonts w:ascii="Times New Roman" w:cs="B Nazanin" w:eastAsia="Times New Roman" w:hAnsi="Times New Roman"/>
                <w:b w:val="false"/>
                <w:bCs w:val="false"/>
                <w:i w:val="false"/>
                <w:iCs w:val="false"/>
                <w:strike w:val="false"/>
                <w:sz w:val="18"/>
                <w:szCs w:val="18"/>
                <w:rtl w:val="false"/>
              </w:rPr>
              <w:t xml:space="preserve">no, the browser's cloud service</w:t>
            </w:r>
          </w:p>
        </w:tc>
        <w:tc>
          <w:tcPr>
            <w:tcW w:type="dxa" w:w="1055"/>
            <w:tcMar>
              <w:top w:type="dxa" w:w="50"/>
              <w:left w:type="dxa" w:w="80"/>
              <w:bottom w:type="dxa" w:w="50"/>
              <w:right w:type="dxa" w:w="80"/>
            </w:tcMar>
            <w:vAlign w:val="top"/>
          </w:tcPr>
          <w:p>
            <w:pPr>
              <w:bidi w:val="false"/>
              <w:spacing w:after="0" w:line="260"/>
              <w:jc w:val="left"/>
            </w:pPr>
            <w:r>
              <w:rPr>
                <w:rFonts w:ascii="Times New Roman" w:cs="B Nazanin" w:eastAsia="Times New Roman" w:hAnsi="Times New Roman"/>
                <w:b w:val="false"/>
                <w:bCs w:val="false"/>
                <w:i w:val="false"/>
                <w:iCs w:val="false"/>
                <w:strike w:val="false"/>
                <w:sz w:val="18"/>
                <w:szCs w:val="18"/>
                <w:rtl w:val="false"/>
              </w:rPr>
              <w:t xml:space="preserve">free</w:t>
            </w:r>
          </w:p>
        </w:tc>
        <w:tc>
          <w:tcPr>
            <w:tcW w:type="dxa" w:w="1600"/>
            <w:tcMar>
              <w:top w:type="dxa" w:w="50"/>
              <w:left w:type="dxa" w:w="80"/>
              <w:bottom w:type="dxa" w:w="50"/>
              <w:right w:type="dxa" w:w="80"/>
            </w:tcMar>
            <w:vAlign w:val="top"/>
          </w:tcPr>
          <w:p>
            <w:pPr>
              <w:bidi w:val="false"/>
              <w:spacing w:after="0" w:line="260"/>
              <w:jc w:val="left"/>
            </w:pPr>
            <w:r>
              <w:rPr>
                <w:rFonts w:ascii="Times New Roman" w:cs="B Nazanin" w:eastAsia="Times New Roman" w:hAnsi="Times New Roman"/>
                <w:b w:val="false"/>
                <w:bCs w:val="false"/>
                <w:i w:val="false"/>
                <w:iCs w:val="false"/>
                <w:strike w:val="false"/>
                <w:sz w:val="18"/>
                <w:szCs w:val="18"/>
                <w:rtl w:val="false"/>
              </w:rPr>
              <w:t xml:space="preserve">any browser</w:t>
            </w:r>
          </w:p>
        </w:tc>
      </w:tr>
      <w:tr>
        <w:trPr>
          <w:cantSplit/>
        </w:trPr>
        <w:tc>
          <w:tcPr>
            <w:tcW w:type="dxa" w:w="1396"/>
            <w:tcMar>
              <w:top w:type="dxa" w:w="50"/>
              <w:left w:type="dxa" w:w="80"/>
              <w:bottom w:type="dxa" w:w="50"/>
              <w:right w:type="dxa" w:w="80"/>
            </w:tcMar>
            <w:vAlign w:val="top"/>
          </w:tcPr>
          <w:p>
            <w:pPr>
              <w:bidi w:val="false"/>
              <w:spacing w:after="0" w:line="260"/>
              <w:jc w:val="left"/>
            </w:pPr>
            <w:r>
              <w:rPr>
                <w:rFonts w:ascii="Times New Roman" w:cs="B Nazanin" w:eastAsia="Times New Roman" w:hAnsi="Times New Roman"/>
                <w:b w:val="false"/>
                <w:bCs w:val="false"/>
                <w:i w:val="false"/>
                <w:iCs w:val="false"/>
                <w:strike w:val="false"/>
                <w:sz w:val="18"/>
                <w:szCs w:val="18"/>
                <w:rtl w:val="false"/>
              </w:rPr>
              <w:t xml:space="preserve">Talon Voice</w:t>
            </w:r>
          </w:p>
        </w:tc>
        <w:tc>
          <w:tcPr>
            <w:tcW w:type="dxa" w:w="2124"/>
            <w:tcMar>
              <w:top w:type="dxa" w:w="50"/>
              <w:left w:type="dxa" w:w="80"/>
              <w:bottom w:type="dxa" w:w="50"/>
              <w:right w:type="dxa" w:w="80"/>
            </w:tcMar>
            <w:vAlign w:val="top"/>
          </w:tcPr>
          <w:p>
            <w:pPr>
              <w:bidi w:val="false"/>
              <w:spacing w:after="0" w:line="260"/>
              <w:jc w:val="left"/>
            </w:pPr>
            <w:r>
              <w:rPr>
                <w:rFonts w:ascii="Times New Roman" w:cs="B Nazanin" w:eastAsia="Times New Roman" w:hAnsi="Times New Roman"/>
                <w:b w:val="false"/>
                <w:bCs w:val="false"/>
                <w:i w:val="false"/>
                <w:iCs w:val="false"/>
                <w:strike w:val="false"/>
                <w:sz w:val="18"/>
                <w:szCs w:val="18"/>
                <w:rtl w:val="false"/>
              </w:rPr>
              <w:t xml:space="preserve">no (the main model is English only)</w:t>
            </w:r>
          </w:p>
        </w:tc>
        <w:tc>
          <w:tcPr>
            <w:tcW w:type="dxa" w:w="1583"/>
            <w:tcMar>
              <w:top w:type="dxa" w:w="50"/>
              <w:left w:type="dxa" w:w="80"/>
              <w:bottom w:type="dxa" w:w="50"/>
              <w:right w:type="dxa" w:w="80"/>
            </w:tcMar>
            <w:vAlign w:val="top"/>
          </w:tcPr>
          <w:p>
            <w:pPr>
              <w:bidi w:val="false"/>
              <w:spacing w:after="0" w:line="260"/>
              <w:jc w:val="left"/>
            </w:pPr>
            <w:r>
              <w:rPr>
                <w:rFonts w:ascii="Times New Roman" w:cs="B Nazanin" w:eastAsia="Times New Roman" w:hAnsi="Times New Roman"/>
                <w:b w:val="false"/>
                <w:bCs w:val="false"/>
                <w:i w:val="false"/>
                <w:iCs w:val="false"/>
                <w:strike w:val="false"/>
                <w:sz w:val="18"/>
                <w:szCs w:val="18"/>
                <w:rtl w:val="false"/>
              </w:rPr>
              <w:t xml:space="preserve">yes, very deep, aimed at programmers with RSI</w:t>
            </w:r>
          </w:p>
        </w:tc>
        <w:tc>
          <w:tcPr>
            <w:tcW w:type="dxa" w:w="1314"/>
            <w:tcMar>
              <w:top w:type="dxa" w:w="50"/>
              <w:left w:type="dxa" w:w="80"/>
              <w:bottom w:type="dxa" w:w="50"/>
              <w:right w:type="dxa" w:w="80"/>
            </w:tcMar>
            <w:vAlign w:val="top"/>
          </w:tcPr>
          <w:p>
            <w:pPr>
              <w:bidi w:val="false"/>
              <w:spacing w:after="0" w:line="260"/>
              <w:jc w:val="left"/>
            </w:pPr>
            <w:r>
              <w:rPr>
                <w:rFonts w:ascii="Times New Roman" w:cs="B Nazanin" w:eastAsia="Times New Roman" w:hAnsi="Times New Roman"/>
                <w:b w:val="false"/>
                <w:bCs w:val="false"/>
                <w:i w:val="false"/>
                <w:iCs w:val="false"/>
                <w:strike w:val="false"/>
                <w:sz w:val="18"/>
                <w:szCs w:val="18"/>
                <w:rtl w:val="false"/>
              </w:rPr>
              <w:t xml:space="preserve">yes</w:t>
            </w:r>
          </w:p>
        </w:tc>
        <w:tc>
          <w:tcPr>
            <w:tcW w:type="dxa" w:w="1055"/>
            <w:tcMar>
              <w:top w:type="dxa" w:w="50"/>
              <w:left w:type="dxa" w:w="80"/>
              <w:bottom w:type="dxa" w:w="50"/>
              <w:right w:type="dxa" w:w="80"/>
            </w:tcMar>
            <w:vAlign w:val="top"/>
          </w:tcPr>
          <w:p>
            <w:pPr>
              <w:bidi w:val="false"/>
              <w:spacing w:after="0" w:line="260"/>
              <w:jc w:val="left"/>
            </w:pPr>
            <w:r>
              <w:rPr>
                <w:rFonts w:ascii="Times New Roman" w:cs="B Nazanin" w:eastAsia="Times New Roman" w:hAnsi="Times New Roman"/>
                <w:b w:val="false"/>
                <w:bCs w:val="false"/>
                <w:i w:val="false"/>
                <w:iCs w:val="false"/>
                <w:strike w:val="false"/>
                <w:sz w:val="18"/>
                <w:szCs w:val="18"/>
                <w:rtl w:val="false"/>
              </w:rPr>
              <w:t xml:space="preserve">free tier, paid beta</w:t>
            </w:r>
          </w:p>
        </w:tc>
        <w:tc>
          <w:tcPr>
            <w:tcW w:type="dxa" w:w="1600"/>
            <w:tcMar>
              <w:top w:type="dxa" w:w="50"/>
              <w:left w:type="dxa" w:w="80"/>
              <w:bottom w:type="dxa" w:w="50"/>
              <w:right w:type="dxa" w:w="80"/>
            </w:tcMar>
            <w:vAlign w:val="top"/>
          </w:tcPr>
          <w:p>
            <w:pPr>
              <w:bidi w:val="false"/>
              <w:spacing w:after="0" w:line="260"/>
              <w:jc w:val="left"/>
            </w:pPr>
            <w:r>
              <w:rPr>
                <w:rFonts w:ascii="Times New Roman" w:cs="B Nazanin" w:eastAsia="Times New Roman" w:hAnsi="Times New Roman"/>
                <w:b w:val="false"/>
                <w:bCs w:val="false"/>
                <w:i w:val="false"/>
                <w:iCs w:val="false"/>
                <w:strike w:val="false"/>
                <w:sz w:val="18"/>
                <w:szCs w:val="18"/>
                <w:rtl w:val="false"/>
              </w:rPr>
              <w:t xml:space="preserve">macOS, Windows, Linux</w:t>
            </w:r>
          </w:p>
        </w:tc>
      </w:tr>
      <w:tr>
        <w:trPr>
          <w:cantSplit/>
        </w:trPr>
        <w:tc>
          <w:tcPr>
            <w:tcW w:type="dxa" w:w="1396"/>
            <w:tcMar>
              <w:top w:type="dxa" w:w="50"/>
              <w:left w:type="dxa" w:w="80"/>
              <w:bottom w:type="dxa" w:w="50"/>
              <w:right w:type="dxa" w:w="80"/>
            </w:tcMar>
            <w:vAlign w:val="top"/>
          </w:tcPr>
          <w:p>
            <w:pPr>
              <w:bidi w:val="false"/>
              <w:spacing w:after="0" w:line="260"/>
              <w:jc w:val="left"/>
            </w:pPr>
            <w:r>
              <w:rPr>
                <w:rFonts w:ascii="Times New Roman" w:cs="B Nazanin" w:eastAsia="Times New Roman" w:hAnsi="Times New Roman"/>
                <w:b w:val="false"/>
                <w:bCs w:val="false"/>
                <w:i w:val="false"/>
                <w:iCs w:val="false"/>
                <w:strike w:val="false"/>
                <w:sz w:val="18"/>
                <w:szCs w:val="18"/>
                <w:rtl w:val="false"/>
              </w:rPr>
              <w:t xml:space="preserve">Nevisa (Asr Gooyesh Pardaz)</w:t>
            </w:r>
          </w:p>
        </w:tc>
        <w:tc>
          <w:tcPr>
            <w:tcW w:type="dxa" w:w="2124"/>
            <w:tcMar>
              <w:top w:type="dxa" w:w="50"/>
              <w:left w:type="dxa" w:w="80"/>
              <w:bottom w:type="dxa" w:w="50"/>
              <w:right w:type="dxa" w:w="80"/>
            </w:tcMar>
            <w:vAlign w:val="top"/>
          </w:tcPr>
          <w:p>
            <w:pPr>
              <w:bidi w:val="false"/>
              <w:spacing w:after="0" w:line="260"/>
              <w:jc w:val="left"/>
            </w:pPr>
            <w:r>
              <w:rPr>
                <w:rFonts w:ascii="Times New Roman" w:cs="B Nazanin" w:eastAsia="Times New Roman" w:hAnsi="Times New Roman"/>
                <w:b w:val="false"/>
                <w:bCs w:val="false"/>
                <w:i w:val="false"/>
                <w:iCs w:val="false"/>
                <w:strike w:val="false"/>
                <w:sz w:val="18"/>
                <w:szCs w:val="18"/>
                <w:rtl w:val="false"/>
              </w:rPr>
              <w:t xml:space="preserve">yes, Persian since 2003, medical and legal editions</w:t>
            </w:r>
          </w:p>
        </w:tc>
        <w:tc>
          <w:tcPr>
            <w:tcW w:type="dxa" w:w="1583"/>
            <w:tcMar>
              <w:top w:type="dxa" w:w="50"/>
              <w:left w:type="dxa" w:w="80"/>
              <w:bottom w:type="dxa" w:w="50"/>
              <w:right w:type="dxa" w:w="80"/>
            </w:tcMar>
            <w:vAlign w:val="top"/>
          </w:tcPr>
          <w:p>
            <w:pPr>
              <w:bidi w:val="false"/>
              <w:spacing w:after="0" w:line="260"/>
              <w:jc w:val="left"/>
            </w:pPr>
            <w:r>
              <w:rPr>
                <w:rFonts w:ascii="Times New Roman" w:cs="B Nazanin" w:eastAsia="Times New Roman" w:hAnsi="Times New Roman"/>
                <w:b w:val="false"/>
                <w:bCs w:val="false"/>
                <w:i w:val="false"/>
                <w:iCs w:val="false"/>
                <w:strike w:val="false"/>
                <w:sz w:val="18"/>
                <w:szCs w:val="18"/>
                <w:rtl w:val="false"/>
              </w:rPr>
              <w:t xml:space="preserve">a separate product, Kara</w:t>
            </w:r>
          </w:p>
        </w:tc>
        <w:tc>
          <w:tcPr>
            <w:tcW w:type="dxa" w:w="1314"/>
            <w:tcMar>
              <w:top w:type="dxa" w:w="50"/>
              <w:left w:type="dxa" w:w="80"/>
              <w:bottom w:type="dxa" w:w="50"/>
              <w:right w:type="dxa" w:w="80"/>
            </w:tcMar>
            <w:vAlign w:val="top"/>
          </w:tcPr>
          <w:p>
            <w:pPr>
              <w:bidi w:val="false"/>
              <w:spacing w:after="0" w:line="260"/>
              <w:jc w:val="left"/>
            </w:pPr>
            <w:r>
              <w:rPr>
                <w:rFonts w:ascii="Times New Roman" w:cs="B Nazanin" w:eastAsia="Times New Roman" w:hAnsi="Times New Roman"/>
                <w:b w:val="false"/>
                <w:bCs w:val="false"/>
                <w:i w:val="false"/>
                <w:iCs w:val="false"/>
                <w:strike w:val="false"/>
                <w:sz w:val="18"/>
                <w:szCs w:val="18"/>
                <w:rtl w:val="false"/>
              </w:rPr>
              <w:t xml:space="preserve">yes</w:t>
            </w:r>
          </w:p>
        </w:tc>
        <w:tc>
          <w:tcPr>
            <w:tcW w:type="dxa" w:w="1055"/>
            <w:tcMar>
              <w:top w:type="dxa" w:w="50"/>
              <w:left w:type="dxa" w:w="80"/>
              <w:bottom w:type="dxa" w:w="50"/>
              <w:right w:type="dxa" w:w="80"/>
            </w:tcMar>
            <w:vAlign w:val="top"/>
          </w:tcPr>
          <w:p>
            <w:pPr>
              <w:bidi w:val="false"/>
              <w:spacing w:after="0" w:line="260"/>
              <w:jc w:val="left"/>
            </w:pPr>
            <w:r>
              <w:rPr>
                <w:rFonts w:ascii="Times New Roman" w:cs="B Nazanin" w:eastAsia="Times New Roman" w:hAnsi="Times New Roman"/>
                <w:b w:val="false"/>
                <w:bCs w:val="false"/>
                <w:i w:val="false"/>
                <w:iCs w:val="false"/>
                <w:strike w:val="false"/>
                <w:sz w:val="18"/>
                <w:szCs w:val="18"/>
                <w:rtl w:val="false"/>
              </w:rPr>
              <w:t xml:space="preserve">commercial licence</w:t>
            </w:r>
          </w:p>
        </w:tc>
        <w:tc>
          <w:tcPr>
            <w:tcW w:type="dxa" w:w="1600"/>
            <w:tcMar>
              <w:top w:type="dxa" w:w="50"/>
              <w:left w:type="dxa" w:w="80"/>
              <w:bottom w:type="dxa" w:w="50"/>
              <w:right w:type="dxa" w:w="80"/>
            </w:tcMar>
            <w:vAlign w:val="top"/>
          </w:tcPr>
          <w:p>
            <w:pPr>
              <w:bidi w:val="false"/>
              <w:spacing w:after="0" w:line="260"/>
              <w:jc w:val="left"/>
            </w:pPr>
            <w:r>
              <w:rPr>
                <w:rFonts w:ascii="Times New Roman" w:cs="B Nazanin" w:eastAsia="Times New Roman" w:hAnsi="Times New Roman"/>
                <w:b w:val="false"/>
                <w:bCs w:val="false"/>
                <w:i w:val="false"/>
                <w:iCs w:val="false"/>
                <w:strike w:val="false"/>
                <w:sz w:val="18"/>
                <w:szCs w:val="18"/>
                <w:rtl w:val="false"/>
              </w:rPr>
              <w:t xml:space="preserve">Windows</w:t>
            </w:r>
          </w:p>
        </w:tc>
      </w:tr>
      <w:tr>
        <w:trPr>
          <w:cantSplit/>
        </w:trPr>
        <w:tc>
          <w:tcPr>
            <w:tcW w:type="dxa" w:w="1396"/>
            <w:tcMar>
              <w:top w:type="dxa" w:w="50"/>
              <w:left w:type="dxa" w:w="80"/>
              <w:bottom w:type="dxa" w:w="50"/>
              <w:right w:type="dxa" w:w="80"/>
            </w:tcMar>
            <w:vAlign w:val="top"/>
          </w:tcPr>
          <w:p>
            <w:pPr>
              <w:bidi w:val="false"/>
              <w:spacing w:after="0" w:line="260"/>
              <w:jc w:val="left"/>
            </w:pPr>
            <w:r>
              <w:rPr>
                <w:rFonts w:ascii="Times New Roman" w:cs="B Nazanin" w:eastAsia="Times New Roman" w:hAnsi="Times New Roman"/>
                <w:b/>
                <w:bCs/>
                <w:i w:val="false"/>
                <w:iCs w:val="false"/>
                <w:strike w:val="false"/>
                <w:sz w:val="18"/>
                <w:szCs w:val="18"/>
                <w:rtl w:val="false"/>
              </w:rPr>
              <w:t xml:space="preserve">Guya</w:t>
            </w:r>
          </w:p>
        </w:tc>
        <w:tc>
          <w:tcPr>
            <w:tcW w:type="dxa" w:w="2124"/>
            <w:tcMar>
              <w:top w:type="dxa" w:w="50"/>
              <w:left w:type="dxa" w:w="80"/>
              <w:bottom w:type="dxa" w:w="50"/>
              <w:right w:type="dxa" w:w="80"/>
            </w:tcMar>
            <w:vAlign w:val="top"/>
          </w:tcPr>
          <w:p>
            <w:pPr>
              <w:bidi w:val="false"/>
              <w:spacing w:after="0" w:line="260"/>
              <w:jc w:val="left"/>
            </w:pPr>
            <w:r>
              <w:rPr>
                <w:rFonts w:ascii="Times New Roman" w:cs="B Nazanin" w:eastAsia="Times New Roman" w:hAnsi="Times New Roman"/>
                <w:b/>
                <w:bCs/>
                <w:i w:val="false"/>
                <w:iCs w:val="false"/>
                <w:strike w:val="false"/>
                <w:sz w:val="18"/>
                <w:szCs w:val="18"/>
                <w:rtl w:val="false"/>
              </w:rPr>
              <w:t xml:space="preserve">yes, Persian and English</w:t>
            </w:r>
          </w:p>
        </w:tc>
        <w:tc>
          <w:tcPr>
            <w:tcW w:type="dxa" w:w="1583"/>
            <w:tcMar>
              <w:top w:type="dxa" w:w="50"/>
              <w:left w:type="dxa" w:w="80"/>
              <w:bottom w:type="dxa" w:w="50"/>
              <w:right w:type="dxa" w:w="80"/>
            </w:tcMar>
            <w:vAlign w:val="top"/>
          </w:tcPr>
          <w:p>
            <w:pPr>
              <w:bidi w:val="false"/>
              <w:spacing w:after="0" w:line="260"/>
              <w:jc w:val="left"/>
            </w:pPr>
            <w:r>
              <w:rPr>
                <w:rFonts w:ascii="Times New Roman" w:cs="B Nazanin" w:eastAsia="Times New Roman" w:hAnsi="Times New Roman"/>
                <w:b/>
                <w:bCs/>
                <w:i w:val="false"/>
                <w:iCs w:val="false"/>
                <w:strike w:val="false"/>
                <w:sz w:val="18"/>
                <w:szCs w:val="18"/>
                <w:rtl w:val="false"/>
              </w:rPr>
              <w:t xml:space="preserve">yes, a fixed safe set, bilingual</w:t>
            </w:r>
          </w:p>
        </w:tc>
        <w:tc>
          <w:tcPr>
            <w:tcW w:type="dxa" w:w="1314"/>
            <w:tcMar>
              <w:top w:type="dxa" w:w="50"/>
              <w:left w:type="dxa" w:w="80"/>
              <w:bottom w:type="dxa" w:w="50"/>
              <w:right w:type="dxa" w:w="80"/>
            </w:tcMar>
            <w:vAlign w:val="top"/>
          </w:tcPr>
          <w:p>
            <w:pPr>
              <w:bidi w:val="false"/>
              <w:spacing w:after="0" w:line="260"/>
              <w:jc w:val="left"/>
            </w:pPr>
            <w:r>
              <w:rPr>
                <w:rFonts w:ascii="Times New Roman" w:cs="B Nazanin" w:eastAsia="Times New Roman" w:hAnsi="Times New Roman"/>
                <w:b/>
                <w:bCs/>
                <w:i w:val="false"/>
                <w:iCs w:val="false"/>
                <w:strike w:val="false"/>
                <w:sz w:val="18"/>
                <w:szCs w:val="18"/>
                <w:rtl w:val="false"/>
              </w:rPr>
              <w:t xml:space="preserve">yes</w:t>
            </w:r>
          </w:p>
        </w:tc>
        <w:tc>
          <w:tcPr>
            <w:tcW w:type="dxa" w:w="1055"/>
            <w:tcMar>
              <w:top w:type="dxa" w:w="50"/>
              <w:left w:type="dxa" w:w="80"/>
              <w:bottom w:type="dxa" w:w="50"/>
              <w:right w:type="dxa" w:w="80"/>
            </w:tcMar>
            <w:vAlign w:val="top"/>
          </w:tcPr>
          <w:p>
            <w:pPr>
              <w:bidi w:val="false"/>
              <w:spacing w:after="0" w:line="260"/>
              <w:jc w:val="left"/>
            </w:pPr>
            <w:r>
              <w:rPr>
                <w:rFonts w:ascii="Times New Roman" w:cs="B Nazanin" w:eastAsia="Times New Roman" w:hAnsi="Times New Roman"/>
                <w:b/>
                <w:bCs/>
                <w:i w:val="false"/>
                <w:iCs w:val="false"/>
                <w:strike w:val="false"/>
                <w:sz w:val="18"/>
                <w:szCs w:val="18"/>
                <w:rtl w:val="false"/>
              </w:rPr>
              <w:t xml:space="preserve">free</w:t>
            </w:r>
          </w:p>
        </w:tc>
        <w:tc>
          <w:tcPr>
            <w:tcW w:type="dxa" w:w="1600"/>
            <w:tcMar>
              <w:top w:type="dxa" w:w="50"/>
              <w:left w:type="dxa" w:w="80"/>
              <w:bottom w:type="dxa" w:w="50"/>
              <w:right w:type="dxa" w:w="80"/>
            </w:tcMar>
            <w:vAlign w:val="top"/>
          </w:tcPr>
          <w:p>
            <w:pPr>
              <w:bidi w:val="false"/>
              <w:spacing w:after="0" w:line="260"/>
              <w:jc w:val="left"/>
            </w:pPr>
            <w:r>
              <w:rPr>
                <w:rFonts w:ascii="Times New Roman" w:cs="B Nazanin" w:eastAsia="Times New Roman" w:hAnsi="Times New Roman"/>
                <w:b/>
                <w:bCs/>
                <w:i w:val="false"/>
                <w:iCs w:val="false"/>
                <w:strike w:val="false"/>
                <w:sz w:val="18"/>
                <w:szCs w:val="18"/>
                <w:rtl w:val="false"/>
              </w:rPr>
              <w:t xml:space="preserve">macOS and Windows</w:t>
            </w:r>
          </w:p>
        </w:tc>
      </w:tr>
    </w:tbl>
    <w:p>
      <w:pPr>
        <w:spacing w:after="60"/>
      </w:pPr>
    </w:p>
    <w:p>
      <w:pPr>
        <w:bidi w:val="false"/>
        <w:spacing w:after="240" w:before="40" w:line="280"/>
        <w:jc w:val="center"/>
      </w:pPr>
      <w:r>
        <w:rPr>
          <w:rFonts w:ascii="Times New Roman" w:cs="B Nazanin" w:eastAsia="Times New Roman" w:hAnsi="Times New Roman"/>
          <w:b w:val="false"/>
          <w:bCs w:val="false"/>
          <w:i/>
          <w:iCs/>
          <w:strike w:val="false"/>
          <w:color w:val="333333"/>
          <w:sz w:val="23"/>
          <w:szCs w:val="23"/>
          <w:rtl w:val="false"/>
        </w:rPr>
        <w:t xml:space="preserve">Table 2.2. Existing tools against the project's requirements.</w:t>
      </w:r>
    </w:p>
    <w:p>
      <w:pPr>
        <w:bidi w:val="false"/>
        <w:spacing w:after="140" w:line="300"/>
        <w:jc w:val="both"/>
      </w:pPr>
      <w:r>
        <w:rPr>
          <w:rFonts w:ascii="Times New Roman" w:cs="B Nazanin" w:eastAsia="Times New Roman" w:hAnsi="Times New Roman"/>
          <w:b w:val="false"/>
          <w:bCs w:val="false"/>
          <w:i w:val="false"/>
          <w:iCs w:val="false"/>
          <w:strike w:val="false"/>
          <w:sz w:val="26"/>
          <w:szCs w:val="26"/>
          <w:rtl w:val="false"/>
        </w:rPr>
        <w:t xml:space="preserve">Two of these, Nevisa and Talon, are the closest comparisons and are discussed below.</w:t>
      </w:r>
    </w:p>
    <w:p>
      <w:pPr>
        <w:bidi w:val="false"/>
        <w:spacing w:after="140" w:line="300"/>
        <w:jc w:val="both"/>
      </w:pPr>
      <w:r>
        <w:rPr>
          <w:rFonts w:ascii="Times New Roman" w:cs="B Nazanin" w:eastAsia="Times New Roman" w:hAnsi="Times New Roman"/>
          <w:b w:val="false"/>
          <w:bCs w:val="false"/>
          <w:i w:val="false"/>
          <w:iCs w:val="false"/>
          <w:strike w:val="false"/>
          <w:sz w:val="26"/>
          <w:szCs w:val="26"/>
          <w:rtl w:val="false"/>
        </w:rPr>
        <w:t xml:space="preserve">Nevisa is the established Persian dictation product. It was built by an Iranian company over two decades on a classical recogniser tuned for Persian, and it exists because the international vendors never covered the language. It is commercial, Windows-only, and its command product is separate. Guya does not compete with it. Guya does not compete with it. It shows what an open multilingual model such as Whisper makes possible: a free tool that one student can build and a family can install, with dictation and commands in one program.</w:t>
      </w:r>
    </w:p>
    <w:p>
      <w:pPr>
        <w:bidi w:val="false"/>
        <w:spacing w:after="140" w:line="300"/>
        <w:jc w:val="both"/>
      </w:pPr>
      <w:r>
        <w:rPr>
          <w:rFonts w:ascii="Times New Roman" w:cs="B Nazanin" w:eastAsia="Times New Roman" w:hAnsi="Times New Roman"/>
          <w:b w:val="false"/>
          <w:bCs w:val="false"/>
          <w:i w:val="false"/>
          <w:iCs w:val="false"/>
          <w:strike w:val="false"/>
          <w:sz w:val="26"/>
          <w:szCs w:val="26"/>
          <w:rtl w:val="false"/>
        </w:rPr>
        <w:t xml:space="preserve">Talon is the closest comparison on the accessibility side. It is designed for people who cannot use their hands at all, it is precise, and it has a large community of command grammars. It is also English-only and a power-user tool with a learning curve. Guya's user is meant to learn two keys and the short list of sentences in Table 6.1.</w:t>
      </w:r>
    </w:p>
    <w:p>
      <w:pPr>
        <w:bidi w:val="false"/>
        <w:spacing w:after="140" w:line="300"/>
        <w:jc w:val="both"/>
      </w:pPr>
      <w:r>
        <w:rPr>
          <w:rFonts w:ascii="Times New Roman" w:cs="B Nazanin" w:eastAsia="Times New Roman" w:hAnsi="Times New Roman"/>
          <w:b w:val="false"/>
          <w:bCs w:val="false"/>
          <w:i w:val="false"/>
          <w:iCs w:val="false"/>
          <w:strike w:val="false"/>
          <w:sz w:val="26"/>
          <w:szCs w:val="26"/>
          <w:rtl w:val="false"/>
        </w:rPr>
        <w:t xml:space="preserve">Since Whisper's release a number of open-source desktop front-ends have appeared that hold a key, record, and paste Whisper's output into the active window. They give Persian dictation for free on any platform, and Guya's dictation mode is, in that respect, one more of them. What none of them provides is what the rest of this report is about: a Persian and English command mode behind a safety boundary, Persian post-processing for colloquial speech, a setup that measures the machine and chooses a model the computer can actually run, and an installer a family member can use.</w:t>
      </w:r>
    </w:p>
    <w:p>
      <w:pPr>
        <w:bidi w:val="false"/>
        <w:spacing w:after="140" w:line="300"/>
        <w:jc w:val="both"/>
      </w:pPr>
      <w:r>
        <w:rPr>
          <w:rFonts w:ascii="Times New Roman" w:cs="B Nazanin" w:eastAsia="Times New Roman" w:hAnsi="Times New Roman"/>
          <w:b w:val="false"/>
          <w:bCs w:val="false"/>
          <w:i w:val="false"/>
          <w:iCs w:val="false"/>
          <w:strike w:val="false"/>
          <w:sz w:val="26"/>
          <w:szCs w:val="26"/>
          <w:rtl w:val="false"/>
        </w:rPr>
        <w:t xml:space="preserve">Guya therefore covers a combination that none of these tools offers: Persian and English dictation together with a small set of safe desktop commands, running locally and free of charge on an ordinary laptop.</w:t>
      </w:r>
    </w:p>
    <w:p>
      <w:pPr>
        <w:pStyle w:val="Heading2"/>
        <w:keepNext/>
        <w:bidi w:val="false"/>
        <w:spacing w:after="120" w:before="300" w:line="300"/>
        <w:jc w:val="left"/>
      </w:pPr>
      <w:r>
        <w:rPr>
          <w:rFonts w:ascii="Times New Roman" w:cs="B Nazanin" w:eastAsia="Times New Roman" w:hAnsi="Times New Roman"/>
          <w:b/>
          <w:bCs/>
          <w:i w:val="false"/>
          <w:iCs w:val="false"/>
          <w:strike w:val="false"/>
          <w:color w:val="111111"/>
          <w:sz w:val="26"/>
          <w:szCs w:val="26"/>
          <w:rtl w:val="false"/>
        </w:rPr>
        <w:t xml:space="preserve">2.9 Research on Persian speech recognition</w:t>
      </w:r>
    </w:p>
    <w:p>
      <w:pPr>
        <w:bidi w:val="false"/>
        <w:spacing w:after="140" w:line="300"/>
        <w:jc w:val="both"/>
      </w:pPr>
      <w:r>
        <w:rPr>
          <w:rFonts w:ascii="Times New Roman" w:cs="B Nazanin" w:eastAsia="Times New Roman" w:hAnsi="Times New Roman"/>
          <w:b w:val="false"/>
          <w:bCs w:val="false"/>
          <w:i w:val="false"/>
          <w:iCs w:val="false"/>
          <w:strike w:val="false"/>
          <w:sz w:val="26"/>
          <w:szCs w:val="26"/>
          <w:rtl w:val="false"/>
        </w:rPr>
        <w:t xml:space="preserve">Persian was, for a long time, a language with little public speech data. Two developments changed that: public read-speech corpora that include Persian, Mozilla Common Voice (Ardila et al., 2020) [5] and FLEURS (Conneau et al., 2022) [4], and Whisper (Radford et al., 2023) [1], which was trained on web audio in 97 languages and recognises Persian without any Persian-specific work. The </w:t>
      </w:r>
      <w:r>
        <w:rPr>
          <w:rFonts w:ascii="Courier New" w:cs="Courier New" w:eastAsia="Courier New" w:hAnsi="Courier New"/>
          <w:b w:val="false"/>
          <w:bCs w:val="false"/>
          <w:i w:val="false"/>
          <w:iCs w:val="false"/>
          <w:strike w:val="false"/>
          <w:sz w:val="23"/>
          <w:szCs w:val="23"/>
          <w:shd w:fill="EEF1F1" w:color="auto" w:val="clear"/>
          <w:rtl w:val="false"/>
        </w:rPr>
        <w:t xml:space="preserve">large-v3</w:t>
      </w:r>
      <w:r>
        <w:rPr>
          <w:rFonts w:ascii="Times New Roman" w:cs="B Nazanin" w:eastAsia="Times New Roman" w:hAnsi="Times New Roman"/>
          <w:b w:val="false"/>
          <w:bCs w:val="false"/>
          <w:i w:val="false"/>
          <w:iCs w:val="false"/>
          <w:strike w:val="false"/>
          <w:sz w:val="26"/>
          <w:szCs w:val="26"/>
          <w:rtl w:val="false"/>
        </w:rPr>
        <w:t xml:space="preserve"> release added one million hours of weakly labelled and four million hours of pseudo-labelled audio, and OpenAI reports 10 to 20% fewer errors than </w:t>
      </w:r>
      <w:r>
        <w:rPr>
          <w:rFonts w:ascii="Courier New" w:cs="Courier New" w:eastAsia="Courier New" w:hAnsi="Courier New"/>
          <w:b w:val="false"/>
          <w:bCs w:val="false"/>
          <w:i w:val="false"/>
          <w:iCs w:val="false"/>
          <w:strike w:val="false"/>
          <w:sz w:val="23"/>
          <w:szCs w:val="23"/>
          <w:shd w:fill="EEF1F1" w:color="auto" w:val="clear"/>
          <w:rtl w:val="false"/>
        </w:rPr>
        <w:t xml:space="preserve">large-v2</w:t>
      </w:r>
      <w:r>
        <w:rPr>
          <w:rFonts w:ascii="Times New Roman" w:cs="B Nazanin" w:eastAsia="Times New Roman" w:hAnsi="Times New Roman"/>
          <w:b w:val="false"/>
          <w:bCs w:val="false"/>
          <w:i w:val="false"/>
          <w:iCs w:val="false"/>
          <w:strike w:val="false"/>
          <w:sz w:val="26"/>
          <w:szCs w:val="26"/>
          <w:rtl w:val="false"/>
        </w:rPr>
        <w:t xml:space="preserve"> on Common Voice 15 and FLEURS for the languages it handles well.</w:t>
      </w:r>
    </w:p>
    <w:p>
      <w:pPr>
        <w:bidi w:val="false"/>
        <w:spacing w:after="140" w:line="300"/>
        <w:jc w:val="both"/>
      </w:pPr>
      <w:r>
        <w:rPr>
          <w:rFonts w:ascii="Times New Roman" w:cs="B Nazanin" w:eastAsia="Times New Roman" w:hAnsi="Times New Roman"/>
          <w:b w:val="false"/>
          <w:bCs w:val="false"/>
          <w:i w:val="false"/>
          <w:iCs w:val="false"/>
          <w:strike w:val="false"/>
          <w:sz w:val="26"/>
          <w:szCs w:val="26"/>
          <w:rtl w:val="false"/>
        </w:rPr>
        <w:t xml:space="preserve">Two facts from this work shaped the project's expectations. First, Whisper's Persian error rate is several times its English error rate at every model size; Section 7.2 measures this on the project's own test set. Second, fine-tuning Whisper on Persian data reduces the error substantially: a </w:t>
      </w:r>
      <w:r>
        <w:rPr>
          <w:rFonts w:ascii="Courier New" w:cs="Courier New" w:eastAsia="Courier New" w:hAnsi="Courier New"/>
          <w:b w:val="false"/>
          <w:bCs w:val="false"/>
          <w:i w:val="false"/>
          <w:iCs w:val="false"/>
          <w:strike w:val="false"/>
          <w:sz w:val="23"/>
          <w:szCs w:val="23"/>
          <w:shd w:fill="EEF1F1" w:color="auto" w:val="clear"/>
          <w:rtl w:val="false"/>
        </w:rPr>
        <w:t xml:space="preserve">large-v3</w:t>
      </w:r>
      <w:r>
        <w:rPr>
          <w:rFonts w:ascii="Times New Roman" w:cs="B Nazanin" w:eastAsia="Times New Roman" w:hAnsi="Times New Roman"/>
          <w:b w:val="false"/>
          <w:bCs w:val="false"/>
          <w:i w:val="false"/>
          <w:iCs w:val="false"/>
          <w:strike w:val="false"/>
          <w:sz w:val="26"/>
          <w:szCs w:val="26"/>
          <w:rtl w:val="false"/>
        </w:rPr>
        <w:t xml:space="preserve"> fine-tuned on Common Voice Persian reports about 13% WER on FLEURS [7], less than half the error of the stock model measured here. Fine-tuning needs a GPU and time that this project did not have; it is the most promising item of future work (Section 9.2).</w:t>
      </w:r>
    </w:p>
    <w:p>
      <w:pPr>
        <w:pStyle w:val="Heading2"/>
        <w:keepNext/>
        <w:bidi w:val="false"/>
        <w:spacing w:after="120" w:before="300" w:line="300"/>
        <w:jc w:val="left"/>
      </w:pPr>
      <w:r>
        <w:rPr>
          <w:rFonts w:ascii="Times New Roman" w:cs="B Nazanin" w:eastAsia="Times New Roman" w:hAnsi="Times New Roman"/>
          <w:b/>
          <w:bCs/>
          <w:i w:val="false"/>
          <w:iCs w:val="false"/>
          <w:strike w:val="false"/>
          <w:color w:val="111111"/>
          <w:sz w:val="26"/>
          <w:szCs w:val="26"/>
          <w:rtl w:val="false"/>
        </w:rPr>
        <w:t xml:space="preserve">2.10 What Guya takes from this</w:t>
      </w:r>
    </w:p>
    <w:p>
      <w:pPr>
        <w:bidi w:val="false"/>
        <w:spacing w:after="140" w:line="300"/>
        <w:jc w:val="both"/>
      </w:pPr>
      <w:r>
        <w:rPr>
          <w:rFonts w:ascii="Times New Roman" w:cs="B Nazanin" w:eastAsia="Times New Roman" w:hAnsi="Times New Roman"/>
          <w:b w:val="false"/>
          <w:bCs w:val="false"/>
          <w:i w:val="false"/>
          <w:iCs w:val="false"/>
          <w:strike w:val="false"/>
          <w:sz w:val="26"/>
          <w:szCs w:val="26"/>
          <w:rtl w:val="false"/>
        </w:rPr>
        <w:t xml:space="preserve">From the products: the two-key design (Talon and Dragon both separate dictation from commands), confirmation before destructive actions (Voice Control confirms), and the observation that no free desktop tool offers Persian dictation. From the research: Whisper through faster-whisper as the recogniser, the expectation that Persian needs the largest practical model, FLEURS as the test set so that the numbers can be reproduced and compared with published work, and fine-tuning as future work.</w:t>
      </w:r>
    </w:p>
    <w:p>
      <w:pPr>
        <w:pStyle w:val="Heading1"/>
        <w:keepNext/>
        <w:pageBreakBefore/>
        <w:bidi w:val="false"/>
        <w:spacing w:after="240" w:before="0" w:line="300"/>
        <w:jc w:val="left"/>
      </w:pPr>
      <w:r>
        <w:rPr>
          <w:rFonts w:ascii="Times New Roman" w:cs="B Nazanin" w:eastAsia="Times New Roman" w:hAnsi="Times New Roman"/>
          <w:b/>
          <w:bCs/>
          <w:i w:val="false"/>
          <w:iCs w:val="false"/>
          <w:strike w:val="false"/>
          <w:color w:val="0F5F58"/>
          <w:sz w:val="34"/>
          <w:szCs w:val="34"/>
          <w:rtl w:val="false"/>
        </w:rPr>
        <w:t xml:space="preserve">3. Requirements analysis</w:t>
      </w:r>
    </w:p>
    <w:p>
      <w:pPr>
        <w:pStyle w:val="Heading2"/>
        <w:keepNext/>
        <w:bidi w:val="false"/>
        <w:spacing w:after="120" w:before="300" w:line="300"/>
        <w:jc w:val="left"/>
      </w:pPr>
      <w:r>
        <w:rPr>
          <w:rFonts w:ascii="Times New Roman" w:cs="B Nazanin" w:eastAsia="Times New Roman" w:hAnsi="Times New Roman"/>
          <w:b/>
          <w:bCs/>
          <w:i w:val="false"/>
          <w:iCs w:val="false"/>
          <w:strike w:val="false"/>
          <w:color w:val="111111"/>
          <w:sz w:val="26"/>
          <w:szCs w:val="26"/>
          <w:rtl w:val="false"/>
        </w:rPr>
        <w:t xml:space="preserve">3.1 Stakeholders and primary user</w:t>
      </w:r>
    </w:p>
    <w:p>
      <w:pPr>
        <w:bidi w:val="false"/>
        <w:spacing w:after="140" w:line="300"/>
        <w:jc w:val="both"/>
      </w:pPr>
      <w:r>
        <w:rPr>
          <w:rFonts w:ascii="Times New Roman" w:cs="B Nazanin" w:eastAsia="Times New Roman" w:hAnsi="Times New Roman"/>
          <w:b w:val="false"/>
          <w:bCs w:val="false"/>
          <w:i w:val="false"/>
          <w:iCs w:val="false"/>
          <w:strike w:val="false"/>
          <w:sz w:val="26"/>
          <w:szCs w:val="26"/>
          <w:rtl w:val="false"/>
        </w:rPr>
        <w:t xml:space="preserve">Three roles are involved. The </w:t>
      </w:r>
      <w:r>
        <w:rPr>
          <w:rFonts w:ascii="Times New Roman" w:cs="B Nazanin" w:eastAsia="Times New Roman" w:hAnsi="Times New Roman"/>
          <w:b/>
          <w:bCs/>
          <w:i w:val="false"/>
          <w:iCs w:val="false"/>
          <w:strike w:val="false"/>
          <w:sz w:val="26"/>
          <w:szCs w:val="26"/>
          <w:rtl w:val="false"/>
        </w:rPr>
        <w:t xml:space="preserve">primary user</w:t>
      </w:r>
      <w:r>
        <w:rPr>
          <w:rFonts w:ascii="Times New Roman" w:cs="B Nazanin" w:eastAsia="Times New Roman" w:hAnsi="Times New Roman"/>
          <w:b w:val="false"/>
          <w:bCs w:val="false"/>
          <w:i w:val="false"/>
          <w:iCs w:val="false"/>
          <w:strike w:val="false"/>
          <w:sz w:val="26"/>
          <w:szCs w:val="26"/>
          <w:rtl w:val="false"/>
        </w:rPr>
        <w:t xml:space="preserve"> can speak clearly enough for speech recognition but finds sustained typing and repeated mouse and keyboard operation difficult. He writes mostly in Persian, sometimes in English, in a word processor and in the browser. He is not a technical user and should not have to read a manual. A </w:t>
      </w:r>
      <w:r>
        <w:rPr>
          <w:rFonts w:ascii="Times New Roman" w:cs="B Nazanin" w:eastAsia="Times New Roman" w:hAnsi="Times New Roman"/>
          <w:b/>
          <w:bCs/>
          <w:i w:val="false"/>
          <w:iCs w:val="false"/>
          <w:strike w:val="false"/>
          <w:sz w:val="26"/>
          <w:szCs w:val="26"/>
          <w:rtl w:val="false"/>
        </w:rPr>
        <w:t xml:space="preserve">helper</w:t>
      </w:r>
      <w:r>
        <w:rPr>
          <w:rFonts w:ascii="Times New Roman" w:cs="B Nazanin" w:eastAsia="Times New Roman" w:hAnsi="Times New Roman"/>
          <w:b w:val="false"/>
          <w:bCs w:val="false"/>
          <w:i w:val="false"/>
          <w:iCs w:val="false"/>
          <w:strike w:val="false"/>
          <w:sz w:val="26"/>
          <w:szCs w:val="26"/>
          <w:rtl w:val="false"/>
        </w:rPr>
        <w:t xml:space="preserve">, a family member, installs the software and runs the first-time setup; the installer and wizard must be usable by a non-technical person. The </w:t>
      </w:r>
      <w:r>
        <w:rPr>
          <w:rFonts w:ascii="Times New Roman" w:cs="B Nazanin" w:eastAsia="Times New Roman" w:hAnsi="Times New Roman"/>
          <w:b/>
          <w:bCs/>
          <w:i w:val="false"/>
          <w:iCs w:val="false"/>
          <w:strike w:val="false"/>
          <w:sz w:val="26"/>
          <w:szCs w:val="26"/>
          <w:rtl w:val="false"/>
        </w:rPr>
        <w:t xml:space="preserve">developer</w:t>
      </w:r>
      <w:r>
        <w:rPr>
          <w:rFonts w:ascii="Times New Roman" w:cs="B Nazanin" w:eastAsia="Times New Roman" w:hAnsi="Times New Roman"/>
          <w:b w:val="false"/>
          <w:bCs w:val="false"/>
          <w:i w:val="false"/>
          <w:iCs w:val="false"/>
          <w:strike w:val="false"/>
          <w:sz w:val="26"/>
          <w:szCs w:val="26"/>
          <w:rtl w:val="false"/>
        </w:rPr>
        <w:t xml:space="preserve"> (the author) needs to diagnose problems from a log after the fact, because he is not present when they occur.</w:t>
      </w:r>
    </w:p>
    <w:p>
      <w:pPr>
        <w:bidi w:val="false"/>
        <w:spacing w:after="140" w:line="300"/>
        <w:jc w:val="both"/>
      </w:pPr>
      <w:r>
        <w:rPr>
          <w:rFonts w:ascii="Times New Roman" w:cs="B Nazanin" w:eastAsia="Times New Roman" w:hAnsi="Times New Roman"/>
          <w:b w:val="false"/>
          <w:bCs w:val="false"/>
          <w:i w:val="false"/>
          <w:iCs w:val="false"/>
          <w:strike w:val="false"/>
          <w:sz w:val="26"/>
          <w:szCs w:val="26"/>
          <w:rtl w:val="false"/>
        </w:rPr>
        <w:t xml:space="preserve">The user's computer is an ordinary laptop or desktop without a discrete graphics card, running macOS or Windows. The internet connection may be slow or absent, and no paid service can be assumed.</w:t>
      </w:r>
    </w:p>
    <w:p>
      <w:pPr>
        <w:pStyle w:val="Heading2"/>
        <w:keepNext/>
        <w:bidi w:val="false"/>
        <w:spacing w:after="120" w:before="300" w:line="300"/>
        <w:jc w:val="left"/>
      </w:pPr>
      <w:r>
        <w:rPr>
          <w:rFonts w:ascii="Times New Roman" w:cs="B Nazanin" w:eastAsia="Times New Roman" w:hAnsi="Times New Roman"/>
          <w:b/>
          <w:bCs/>
          <w:i w:val="false"/>
          <w:iCs w:val="false"/>
          <w:strike w:val="false"/>
          <w:color w:val="111111"/>
          <w:sz w:val="26"/>
          <w:szCs w:val="26"/>
          <w:rtl w:val="false"/>
        </w:rPr>
        <w:t xml:space="preserve">3.2 Use cases</w:t>
      </w:r>
    </w:p>
    <w:p>
      <w:pPr>
        <w:bidi w:val="false"/>
        <w:spacing w:after="140" w:line="300"/>
        <w:jc w:val="both"/>
      </w:pPr>
      <w:r>
        <w:rPr>
          <w:rFonts w:ascii="Times New Roman" w:cs="B Nazanin" w:eastAsia="Times New Roman" w:hAnsi="Times New Roman"/>
          <w:b w:val="false"/>
          <w:bCs w:val="false"/>
          <w:i w:val="false"/>
          <w:iCs w:val="false"/>
          <w:strike w:val="false"/>
          <w:sz w:val="26"/>
          <w:szCs w:val="26"/>
          <w:rtl w:val="false"/>
        </w:rPr>
        <w:t xml:space="preserve">Table 3.1 lists the use cases the system supports. Each corresponds to an item of the proposal's scope (</w:t>
      </w:r>
      <w:r>
        <w:rPr>
          <w:rFonts w:ascii="Courier New" w:cs="Courier New" w:eastAsia="Courier New" w:hAnsi="Courier New"/>
          <w:b w:val="false"/>
          <w:bCs w:val="false"/>
          <w:i w:val="false"/>
          <w:iCs w:val="false"/>
          <w:strike w:val="false"/>
          <w:sz w:val="23"/>
          <w:szCs w:val="23"/>
          <w:shd w:fill="EEF1F1" w:color="auto" w:val="clear"/>
          <w:rtl w:val="false"/>
        </w:rPr>
        <w:t xml:space="preserve">docs/PROPOSAL.md</w:t>
      </w:r>
      <w:r>
        <w:rPr>
          <w:rFonts w:ascii="Times New Roman" w:cs="B Nazanin" w:eastAsia="Times New Roman" w:hAnsi="Times New Roman"/>
          <w:b w:val="false"/>
          <w:bCs w:val="false"/>
          <w:i w:val="false"/>
          <w:iCs w:val="false"/>
          <w:strike w:val="false"/>
          <w:sz w:val="26"/>
          <w:szCs w:val="26"/>
          <w:rtl w:val="false"/>
        </w:rPr>
        <w:t xml:space="preserve">, Section 5). UC-1 to UC-7 and UC-9 are exercised by the demonstration script (</w:t>
      </w:r>
      <w:r>
        <w:rPr>
          <w:rFonts w:ascii="Courier New" w:cs="Courier New" w:eastAsia="Courier New" w:hAnsi="Courier New"/>
          <w:b w:val="false"/>
          <w:bCs w:val="false"/>
          <w:i w:val="false"/>
          <w:iCs w:val="false"/>
          <w:strike w:val="false"/>
          <w:sz w:val="23"/>
          <w:szCs w:val="23"/>
          <w:shd w:fill="EEF1F1" w:color="auto" w:val="clear"/>
          <w:rtl w:val="false"/>
        </w:rPr>
        <w:t xml:space="preserve">docs/DEMO.md</w:t>
      </w:r>
      <w:r>
        <w:rPr>
          <w:rFonts w:ascii="Times New Roman" w:cs="B Nazanin" w:eastAsia="Times New Roman" w:hAnsi="Times New Roman"/>
          <w:b w:val="false"/>
          <w:bCs w:val="false"/>
          <w:i w:val="false"/>
          <w:iCs w:val="false"/>
          <w:strike w:val="false"/>
          <w:sz w:val="26"/>
          <w:szCs w:val="26"/>
          <w:rtl w:val="false"/>
        </w:rPr>
        <w:t xml:space="preserve">) and the user-study task list (</w:t>
      </w:r>
      <w:r>
        <w:rPr>
          <w:rFonts w:ascii="Courier New" w:cs="Courier New" w:eastAsia="Courier New" w:hAnsi="Courier New"/>
          <w:b w:val="false"/>
          <w:bCs w:val="false"/>
          <w:i w:val="false"/>
          <w:iCs w:val="false"/>
          <w:strike w:val="false"/>
          <w:sz w:val="23"/>
          <w:szCs w:val="23"/>
          <w:shd w:fill="EEF1F1" w:color="auto" w:val="clear"/>
          <w:rtl w:val="false"/>
        </w:rPr>
        <w:t xml:space="preserve">docs/USER_STUDY.md</w:t>
      </w:r>
      <w:r>
        <w:rPr>
          <w:rFonts w:ascii="Times New Roman" w:cs="B Nazanin" w:eastAsia="Times New Roman" w:hAnsi="Times New Roman"/>
          <w:b w:val="false"/>
          <w:bCs w:val="false"/>
          <w:i w:val="false"/>
          <w:iCs w:val="false"/>
          <w:strike w:val="false"/>
          <w:sz w:val="26"/>
          <w:szCs w:val="26"/>
          <w:rtl w:val="false"/>
        </w:rPr>
        <w:t xml:space="preserve">); UC-8 is covered by the wizard's benchmark tests and UC-10 by the log analysis of Section 7.6.</w:t>
      </w:r>
    </w:p>
    <w:tbl>
      <w:tblPr>
        <w:bidiVisual w:val="false"/>
        <w:tblW w:type="dxa" w:w="9072"/>
        <w:tblBorders>
          <w:top w:val="single" w:color="B9C2C2" w:sz="4"/>
          <w:left w:val="single" w:color="B9C2C2" w:sz="4"/>
          <w:bottom w:val="single" w:color="B9C2C2" w:sz="4"/>
          <w:right w:val="single" w:color="B9C2C2" w:sz="4"/>
          <w:insideH w:val="single" w:color="B9C2C2" w:sz="4"/>
          <w:insideV w:val="single" w:color="B9C2C2" w:sz="4"/>
        </w:tblBorders>
      </w:tblPr>
      <w:tblGrid>
        <w:gridCol w:w="700"/>
        <w:gridCol w:w="1565"/>
        <w:gridCol w:w="1171"/>
        <w:gridCol w:w="2818"/>
        <w:gridCol w:w="2818"/>
      </w:tblGrid>
      <w:tr>
        <w:trPr>
          <w:cantSplit/>
          <w:tblHeader/>
        </w:trPr>
        <w:tc>
          <w:tcPr>
            <w:tcW w:type="dxa" w:w="700"/>
            <w:shd w:fill="E8F1F0" w:color="auto" w:val="clear"/>
            <w:tcMar>
              <w:top w:type="dxa" w:w="50"/>
              <w:left w:type="dxa" w:w="80"/>
              <w:bottom w:type="dxa" w:w="50"/>
              <w:right w:type="dxa" w:w="80"/>
            </w:tcMar>
            <w:vAlign w:val="top"/>
          </w:tcPr>
          <w:p>
            <w:pPr>
              <w:bidi w:val="false"/>
              <w:spacing w:after="0" w:line="260"/>
            </w:pPr>
            <w:r>
              <w:rPr>
                <w:rFonts w:ascii="Times New Roman" w:cs="B Nazanin" w:eastAsia="Times New Roman" w:hAnsi="Times New Roman"/>
                <w:b/>
                <w:bCs/>
                <w:i w:val="false"/>
                <w:iCs w:val="false"/>
                <w:strike w:val="false"/>
                <w:sz w:val="18"/>
                <w:szCs w:val="18"/>
                <w:rtl w:val="false"/>
              </w:rPr>
              <w:t xml:space="preserve">ID</w:t>
            </w:r>
          </w:p>
        </w:tc>
        <w:tc>
          <w:tcPr>
            <w:tcW w:type="dxa" w:w="1565"/>
            <w:shd w:fill="E8F1F0" w:color="auto" w:val="clear"/>
            <w:tcMar>
              <w:top w:type="dxa" w:w="50"/>
              <w:left w:type="dxa" w:w="80"/>
              <w:bottom w:type="dxa" w:w="50"/>
              <w:right w:type="dxa" w:w="80"/>
            </w:tcMar>
            <w:vAlign w:val="top"/>
          </w:tcPr>
          <w:p>
            <w:pPr>
              <w:bidi w:val="false"/>
              <w:spacing w:after="0" w:line="260"/>
            </w:pPr>
            <w:r>
              <w:rPr>
                <w:rFonts w:ascii="Times New Roman" w:cs="B Nazanin" w:eastAsia="Times New Roman" w:hAnsi="Times New Roman"/>
                <w:b/>
                <w:bCs/>
                <w:i w:val="false"/>
                <w:iCs w:val="false"/>
                <w:strike w:val="false"/>
                <w:sz w:val="18"/>
                <w:szCs w:val="18"/>
                <w:rtl w:val="false"/>
              </w:rPr>
              <w:t xml:space="preserve">Use case</w:t>
            </w:r>
          </w:p>
        </w:tc>
        <w:tc>
          <w:tcPr>
            <w:tcW w:type="dxa" w:w="1171"/>
            <w:shd w:fill="E8F1F0" w:color="auto" w:val="clear"/>
            <w:tcMar>
              <w:top w:type="dxa" w:w="50"/>
              <w:left w:type="dxa" w:w="80"/>
              <w:bottom w:type="dxa" w:w="50"/>
              <w:right w:type="dxa" w:w="80"/>
            </w:tcMar>
            <w:vAlign w:val="top"/>
          </w:tcPr>
          <w:p>
            <w:pPr>
              <w:bidi w:val="false"/>
              <w:spacing w:after="0" w:line="260"/>
            </w:pPr>
            <w:r>
              <w:rPr>
                <w:rFonts w:ascii="Times New Roman" w:cs="B Nazanin" w:eastAsia="Times New Roman" w:hAnsi="Times New Roman"/>
                <w:b/>
                <w:bCs/>
                <w:i w:val="false"/>
                <w:iCs w:val="false"/>
                <w:strike w:val="false"/>
                <w:sz w:val="18"/>
                <w:szCs w:val="18"/>
                <w:rtl w:val="false"/>
              </w:rPr>
              <w:t xml:space="preserve">Actor</w:t>
            </w:r>
          </w:p>
        </w:tc>
        <w:tc>
          <w:tcPr>
            <w:tcW w:type="dxa" w:w="2818"/>
            <w:shd w:fill="E8F1F0" w:color="auto" w:val="clear"/>
            <w:tcMar>
              <w:top w:type="dxa" w:w="50"/>
              <w:left w:type="dxa" w:w="80"/>
              <w:bottom w:type="dxa" w:w="50"/>
              <w:right w:type="dxa" w:w="80"/>
            </w:tcMar>
            <w:vAlign w:val="top"/>
          </w:tcPr>
          <w:p>
            <w:pPr>
              <w:bidi w:val="false"/>
              <w:spacing w:after="0" w:line="260"/>
            </w:pPr>
            <w:r>
              <w:rPr>
                <w:rFonts w:ascii="Times New Roman" w:cs="B Nazanin" w:eastAsia="Times New Roman" w:hAnsi="Times New Roman"/>
                <w:b/>
                <w:bCs/>
                <w:i w:val="false"/>
                <w:iCs w:val="false"/>
                <w:strike w:val="false"/>
                <w:sz w:val="18"/>
                <w:szCs w:val="18"/>
                <w:rtl w:val="false"/>
              </w:rPr>
              <w:t xml:space="preserve">Main flow</w:t>
            </w:r>
          </w:p>
        </w:tc>
        <w:tc>
          <w:tcPr>
            <w:tcW w:type="dxa" w:w="2818"/>
            <w:shd w:fill="E8F1F0" w:color="auto" w:val="clear"/>
            <w:tcMar>
              <w:top w:type="dxa" w:w="50"/>
              <w:left w:type="dxa" w:w="80"/>
              <w:bottom w:type="dxa" w:w="50"/>
              <w:right w:type="dxa" w:w="80"/>
            </w:tcMar>
            <w:vAlign w:val="top"/>
          </w:tcPr>
          <w:p>
            <w:pPr>
              <w:bidi w:val="false"/>
              <w:spacing w:after="0" w:line="260"/>
            </w:pPr>
            <w:r>
              <w:rPr>
                <w:rFonts w:ascii="Times New Roman" w:cs="B Nazanin" w:eastAsia="Times New Roman" w:hAnsi="Times New Roman"/>
                <w:b/>
                <w:bCs/>
                <w:i w:val="false"/>
                <w:iCs w:val="false"/>
                <w:strike w:val="false"/>
                <w:sz w:val="18"/>
                <w:szCs w:val="18"/>
                <w:rtl w:val="false"/>
              </w:rPr>
              <w:t xml:space="preserve">Result</w:t>
            </w:r>
          </w:p>
        </w:tc>
      </w:tr>
      <w:tr>
        <w:trPr>
          <w:cantSplit/>
        </w:trPr>
        <w:tc>
          <w:tcPr>
            <w:tcW w:type="dxa" w:w="700"/>
            <w:tcMar>
              <w:top w:type="dxa" w:w="50"/>
              <w:left w:type="dxa" w:w="80"/>
              <w:bottom w:type="dxa" w:w="50"/>
              <w:right w:type="dxa" w:w="80"/>
            </w:tcMar>
            <w:vAlign w:val="top"/>
          </w:tcPr>
          <w:p>
            <w:pPr>
              <w:bidi w:val="false"/>
              <w:spacing w:after="0" w:line="260"/>
              <w:jc w:val="left"/>
            </w:pPr>
            <w:r>
              <w:rPr>
                <w:rFonts w:ascii="Times New Roman" w:cs="B Nazanin" w:eastAsia="Times New Roman" w:hAnsi="Times New Roman"/>
                <w:b w:val="false"/>
                <w:bCs w:val="false"/>
                <w:i w:val="false"/>
                <w:iCs w:val="false"/>
                <w:strike w:val="false"/>
                <w:sz w:val="18"/>
                <w:szCs w:val="18"/>
                <w:rtl w:val="false"/>
              </w:rPr>
              <w:t xml:space="preserve">UC-1</w:t>
            </w:r>
          </w:p>
        </w:tc>
        <w:tc>
          <w:tcPr>
            <w:tcW w:type="dxa" w:w="1565"/>
            <w:tcMar>
              <w:top w:type="dxa" w:w="50"/>
              <w:left w:type="dxa" w:w="80"/>
              <w:bottom w:type="dxa" w:w="50"/>
              <w:right w:type="dxa" w:w="80"/>
            </w:tcMar>
            <w:vAlign w:val="top"/>
          </w:tcPr>
          <w:p>
            <w:pPr>
              <w:bidi w:val="false"/>
              <w:spacing w:after="0" w:line="260"/>
              <w:jc w:val="left"/>
            </w:pPr>
            <w:r>
              <w:rPr>
                <w:rFonts w:ascii="Times New Roman" w:cs="B Nazanin" w:eastAsia="Times New Roman" w:hAnsi="Times New Roman"/>
                <w:b w:val="false"/>
                <w:bCs w:val="false"/>
                <w:i w:val="false"/>
                <w:iCs w:val="false"/>
                <w:strike w:val="false"/>
                <w:sz w:val="18"/>
                <w:szCs w:val="18"/>
                <w:rtl w:val="false"/>
              </w:rPr>
              <w:t xml:space="preserve">Dictate text</w:t>
            </w:r>
          </w:p>
        </w:tc>
        <w:tc>
          <w:tcPr>
            <w:tcW w:type="dxa" w:w="1171"/>
            <w:tcMar>
              <w:top w:type="dxa" w:w="50"/>
              <w:left w:type="dxa" w:w="80"/>
              <w:bottom w:type="dxa" w:w="50"/>
              <w:right w:type="dxa" w:w="80"/>
            </w:tcMar>
            <w:vAlign w:val="top"/>
          </w:tcPr>
          <w:p>
            <w:pPr>
              <w:bidi w:val="false"/>
              <w:spacing w:after="0" w:line="260"/>
              <w:jc w:val="left"/>
            </w:pPr>
            <w:r>
              <w:rPr>
                <w:rFonts w:ascii="Times New Roman" w:cs="B Nazanin" w:eastAsia="Times New Roman" w:hAnsi="Times New Roman"/>
                <w:b w:val="false"/>
                <w:bCs w:val="false"/>
                <w:i w:val="false"/>
                <w:iCs w:val="false"/>
                <w:strike w:val="false"/>
                <w:sz w:val="18"/>
                <w:szCs w:val="18"/>
                <w:rtl w:val="false"/>
              </w:rPr>
              <w:t xml:space="preserve">user</w:t>
            </w:r>
          </w:p>
        </w:tc>
        <w:tc>
          <w:tcPr>
            <w:tcW w:type="dxa" w:w="2818"/>
            <w:tcMar>
              <w:top w:type="dxa" w:w="50"/>
              <w:left w:type="dxa" w:w="80"/>
              <w:bottom w:type="dxa" w:w="50"/>
              <w:right w:type="dxa" w:w="80"/>
            </w:tcMar>
            <w:vAlign w:val="top"/>
          </w:tcPr>
          <w:p>
            <w:pPr>
              <w:bidi w:val="false"/>
              <w:spacing w:after="0" w:line="260"/>
              <w:jc w:val="left"/>
            </w:pPr>
            <w:r>
              <w:rPr>
                <w:rFonts w:ascii="Times New Roman" w:cs="B Nazanin" w:eastAsia="Times New Roman" w:hAnsi="Times New Roman"/>
                <w:b w:val="false"/>
                <w:bCs w:val="false"/>
                <w:i w:val="false"/>
                <w:iCs w:val="false"/>
                <w:strike w:val="false"/>
                <w:sz w:val="18"/>
                <w:szCs w:val="18"/>
                <w:rtl w:val="false"/>
              </w:rPr>
              <w:t xml:space="preserve">places the cursor in any application, holds the dictation key, speaks a sentence, releases</w:t>
            </w:r>
          </w:p>
        </w:tc>
        <w:tc>
          <w:tcPr>
            <w:tcW w:type="dxa" w:w="2818"/>
            <w:tcMar>
              <w:top w:type="dxa" w:w="50"/>
              <w:left w:type="dxa" w:w="80"/>
              <w:bottom w:type="dxa" w:w="50"/>
              <w:right w:type="dxa" w:w="80"/>
            </w:tcMar>
            <w:vAlign w:val="top"/>
          </w:tcPr>
          <w:p>
            <w:pPr>
              <w:bidi w:val="false"/>
              <w:spacing w:after="0" w:line="260"/>
              <w:jc w:val="left"/>
            </w:pPr>
            <w:r>
              <w:rPr>
                <w:rFonts w:ascii="Times New Roman" w:cs="B Nazanin" w:eastAsia="Times New Roman" w:hAnsi="Times New Roman"/>
                <w:b w:val="false"/>
                <w:bCs w:val="false"/>
                <w:i w:val="false"/>
                <w:iCs w:val="false"/>
                <w:strike w:val="false"/>
                <w:sz w:val="18"/>
                <w:szCs w:val="18"/>
                <w:rtl w:val="false"/>
              </w:rPr>
              <w:t xml:space="preserve">the sentence appears at the cursor in the language the badge shows</w:t>
            </w:r>
          </w:p>
        </w:tc>
      </w:tr>
      <w:tr>
        <w:trPr>
          <w:cantSplit/>
        </w:trPr>
        <w:tc>
          <w:tcPr>
            <w:tcW w:type="dxa" w:w="700"/>
            <w:tcMar>
              <w:top w:type="dxa" w:w="50"/>
              <w:left w:type="dxa" w:w="80"/>
              <w:bottom w:type="dxa" w:w="50"/>
              <w:right w:type="dxa" w:w="80"/>
            </w:tcMar>
            <w:vAlign w:val="top"/>
          </w:tcPr>
          <w:p>
            <w:pPr>
              <w:bidi w:val="false"/>
              <w:spacing w:after="0" w:line="260"/>
              <w:jc w:val="left"/>
            </w:pPr>
            <w:r>
              <w:rPr>
                <w:rFonts w:ascii="Times New Roman" w:cs="B Nazanin" w:eastAsia="Times New Roman" w:hAnsi="Times New Roman"/>
                <w:b w:val="false"/>
                <w:bCs w:val="false"/>
                <w:i w:val="false"/>
                <w:iCs w:val="false"/>
                <w:strike w:val="false"/>
                <w:sz w:val="18"/>
                <w:szCs w:val="18"/>
                <w:rtl w:val="false"/>
              </w:rPr>
              <w:t xml:space="preserve">UC-2</w:t>
            </w:r>
          </w:p>
        </w:tc>
        <w:tc>
          <w:tcPr>
            <w:tcW w:type="dxa" w:w="1565"/>
            <w:tcMar>
              <w:top w:type="dxa" w:w="50"/>
              <w:left w:type="dxa" w:w="80"/>
              <w:bottom w:type="dxa" w:w="50"/>
              <w:right w:type="dxa" w:w="80"/>
            </w:tcMar>
            <w:vAlign w:val="top"/>
          </w:tcPr>
          <w:p>
            <w:pPr>
              <w:bidi w:val="false"/>
              <w:spacing w:after="0" w:line="260"/>
              <w:jc w:val="left"/>
            </w:pPr>
            <w:r>
              <w:rPr>
                <w:rFonts w:ascii="Times New Roman" w:cs="B Nazanin" w:eastAsia="Times New Roman" w:hAnsi="Times New Roman"/>
                <w:b w:val="false"/>
                <w:bCs w:val="false"/>
                <w:i w:val="false"/>
                <w:iCs w:val="false"/>
                <w:strike w:val="false"/>
                <w:sz w:val="18"/>
                <w:szCs w:val="18"/>
                <w:rtl w:val="false"/>
              </w:rPr>
              <w:t xml:space="preserve">Create a document</w:t>
            </w:r>
          </w:p>
        </w:tc>
        <w:tc>
          <w:tcPr>
            <w:tcW w:type="dxa" w:w="1171"/>
            <w:tcMar>
              <w:top w:type="dxa" w:w="50"/>
              <w:left w:type="dxa" w:w="80"/>
              <w:bottom w:type="dxa" w:w="50"/>
              <w:right w:type="dxa" w:w="80"/>
            </w:tcMar>
            <w:vAlign w:val="top"/>
          </w:tcPr>
          <w:p>
            <w:pPr>
              <w:bidi w:val="false"/>
              <w:spacing w:after="0" w:line="260"/>
              <w:jc w:val="left"/>
            </w:pPr>
            <w:r>
              <w:rPr>
                <w:rFonts w:ascii="Times New Roman" w:cs="B Nazanin" w:eastAsia="Times New Roman" w:hAnsi="Times New Roman"/>
                <w:b w:val="false"/>
                <w:bCs w:val="false"/>
                <w:i w:val="false"/>
                <w:iCs w:val="false"/>
                <w:strike w:val="false"/>
                <w:sz w:val="18"/>
                <w:szCs w:val="18"/>
                <w:rtl w:val="false"/>
              </w:rPr>
              <w:t xml:space="preserve">user</w:t>
            </w:r>
          </w:p>
        </w:tc>
        <w:tc>
          <w:tcPr>
            <w:tcW w:type="dxa" w:w="2818"/>
            <w:tcMar>
              <w:top w:type="dxa" w:w="50"/>
              <w:left w:type="dxa" w:w="80"/>
              <w:bottom w:type="dxa" w:w="50"/>
              <w:right w:type="dxa" w:w="80"/>
            </w:tcMar>
            <w:vAlign w:val="top"/>
          </w:tcPr>
          <w:p>
            <w:pPr>
              <w:bidi w:val="false"/>
              <w:spacing w:after="0" w:line="260"/>
              <w:jc w:val="left"/>
            </w:pPr>
            <w:r>
              <w:rPr>
                <w:rFonts w:ascii="Times New Roman" w:cs="B Nazanin" w:eastAsia="Times New Roman" w:hAnsi="Times New Roman"/>
                <w:b w:val="false"/>
                <w:bCs w:val="false"/>
                <w:i w:val="false"/>
                <w:iCs w:val="false"/>
                <w:strike w:val="false"/>
                <w:sz w:val="18"/>
                <w:szCs w:val="18"/>
                <w:rtl w:val="false"/>
              </w:rPr>
              <w:t xml:space="preserve">holds the assistant key, says "create a Word file named report"</w:t>
            </w:r>
          </w:p>
        </w:tc>
        <w:tc>
          <w:tcPr>
            <w:tcW w:type="dxa" w:w="2818"/>
            <w:tcMar>
              <w:top w:type="dxa" w:w="50"/>
              <w:left w:type="dxa" w:w="80"/>
              <w:bottom w:type="dxa" w:w="50"/>
              <w:right w:type="dxa" w:w="80"/>
            </w:tcMar>
            <w:vAlign w:val="top"/>
          </w:tcPr>
          <w:p>
            <w:pPr>
              <w:bidi w:val="false"/>
              <w:spacing w:after="0" w:line="260"/>
              <w:jc w:val="left"/>
            </w:pPr>
            <w:r>
              <w:rPr>
                <w:rFonts w:ascii="Times New Roman" w:cs="B Nazanin" w:eastAsia="Times New Roman" w:hAnsi="Times New Roman"/>
                <w:b w:val="false"/>
                <w:bCs w:val="false"/>
                <w:i w:val="false"/>
                <w:iCs w:val="false"/>
                <w:strike w:val="false"/>
                <w:sz w:val="18"/>
                <w:szCs w:val="18"/>
                <w:rtl w:val="false"/>
              </w:rPr>
              <w:t xml:space="preserve">the file is created in Documents; Guya asks whether to open it; a spoken or clicked yes opens it</w:t>
            </w:r>
          </w:p>
        </w:tc>
      </w:tr>
      <w:tr>
        <w:trPr>
          <w:cantSplit/>
        </w:trPr>
        <w:tc>
          <w:tcPr>
            <w:tcW w:type="dxa" w:w="700"/>
            <w:tcMar>
              <w:top w:type="dxa" w:w="50"/>
              <w:left w:type="dxa" w:w="80"/>
              <w:bottom w:type="dxa" w:w="50"/>
              <w:right w:type="dxa" w:w="80"/>
            </w:tcMar>
            <w:vAlign w:val="top"/>
          </w:tcPr>
          <w:p>
            <w:pPr>
              <w:bidi w:val="false"/>
              <w:spacing w:after="0" w:line="260"/>
              <w:jc w:val="left"/>
            </w:pPr>
            <w:r>
              <w:rPr>
                <w:rFonts w:ascii="Times New Roman" w:cs="B Nazanin" w:eastAsia="Times New Roman" w:hAnsi="Times New Roman"/>
                <w:b w:val="false"/>
                <w:bCs w:val="false"/>
                <w:i w:val="false"/>
                <w:iCs w:val="false"/>
                <w:strike w:val="false"/>
                <w:sz w:val="18"/>
                <w:szCs w:val="18"/>
                <w:rtl w:val="false"/>
              </w:rPr>
              <w:t xml:space="preserve">UC-3</w:t>
            </w:r>
          </w:p>
        </w:tc>
        <w:tc>
          <w:tcPr>
            <w:tcW w:type="dxa" w:w="1565"/>
            <w:tcMar>
              <w:top w:type="dxa" w:w="50"/>
              <w:left w:type="dxa" w:w="80"/>
              <w:bottom w:type="dxa" w:w="50"/>
              <w:right w:type="dxa" w:w="80"/>
            </w:tcMar>
            <w:vAlign w:val="top"/>
          </w:tcPr>
          <w:p>
            <w:pPr>
              <w:bidi w:val="false"/>
              <w:spacing w:after="0" w:line="260"/>
              <w:jc w:val="left"/>
            </w:pPr>
            <w:r>
              <w:rPr>
                <w:rFonts w:ascii="Times New Roman" w:cs="B Nazanin" w:eastAsia="Times New Roman" w:hAnsi="Times New Roman"/>
                <w:b w:val="false"/>
                <w:bCs w:val="false"/>
                <w:i w:val="false"/>
                <w:iCs w:val="false"/>
                <w:strike w:val="false"/>
                <w:sz w:val="18"/>
                <w:szCs w:val="18"/>
                <w:rtl w:val="false"/>
              </w:rPr>
              <w:t xml:space="preserve">Find and open a file</w:t>
            </w:r>
          </w:p>
        </w:tc>
        <w:tc>
          <w:tcPr>
            <w:tcW w:type="dxa" w:w="1171"/>
            <w:tcMar>
              <w:top w:type="dxa" w:w="50"/>
              <w:left w:type="dxa" w:w="80"/>
              <w:bottom w:type="dxa" w:w="50"/>
              <w:right w:type="dxa" w:w="80"/>
            </w:tcMar>
            <w:vAlign w:val="top"/>
          </w:tcPr>
          <w:p>
            <w:pPr>
              <w:bidi w:val="false"/>
              <w:spacing w:after="0" w:line="260"/>
              <w:jc w:val="left"/>
            </w:pPr>
            <w:r>
              <w:rPr>
                <w:rFonts w:ascii="Times New Roman" w:cs="B Nazanin" w:eastAsia="Times New Roman" w:hAnsi="Times New Roman"/>
                <w:b w:val="false"/>
                <w:bCs w:val="false"/>
                <w:i w:val="false"/>
                <w:iCs w:val="false"/>
                <w:strike w:val="false"/>
                <w:sz w:val="18"/>
                <w:szCs w:val="18"/>
                <w:rtl w:val="false"/>
              </w:rPr>
              <w:t xml:space="preserve">user</w:t>
            </w:r>
          </w:p>
        </w:tc>
        <w:tc>
          <w:tcPr>
            <w:tcW w:type="dxa" w:w="2818"/>
            <w:tcMar>
              <w:top w:type="dxa" w:w="50"/>
              <w:left w:type="dxa" w:w="80"/>
              <w:bottom w:type="dxa" w:w="50"/>
              <w:right w:type="dxa" w:w="80"/>
            </w:tcMar>
            <w:vAlign w:val="top"/>
          </w:tcPr>
          <w:p>
            <w:pPr>
              <w:bidi w:val="false"/>
              <w:spacing w:after="0" w:line="260"/>
              <w:jc w:val="left"/>
            </w:pPr>
            <w:r>
              <w:rPr>
                <w:rFonts w:ascii="Times New Roman" w:cs="B Nazanin" w:eastAsia="Times New Roman" w:hAnsi="Times New Roman"/>
                <w:b w:val="false"/>
                <w:bCs w:val="false"/>
                <w:i w:val="false"/>
                <w:iCs w:val="false"/>
                <w:strike w:val="false"/>
                <w:sz w:val="18"/>
                <w:szCs w:val="18"/>
                <w:rtl/>
              </w:rPr>
              <w:t xml:space="preserve">says "open test six docs" or «فایل گزارش رو پیدا کن»</w:t>
            </w:r>
          </w:p>
        </w:tc>
        <w:tc>
          <w:tcPr>
            <w:tcW w:type="dxa" w:w="2818"/>
            <w:tcMar>
              <w:top w:type="dxa" w:w="50"/>
              <w:left w:type="dxa" w:w="80"/>
              <w:bottom w:type="dxa" w:w="50"/>
              <w:right w:type="dxa" w:w="80"/>
            </w:tcMar>
            <w:vAlign w:val="top"/>
          </w:tcPr>
          <w:p>
            <w:pPr>
              <w:bidi w:val="false"/>
              <w:spacing w:after="0" w:line="260"/>
              <w:jc w:val="left"/>
            </w:pPr>
            <w:r>
              <w:rPr>
                <w:rFonts w:ascii="Times New Roman" w:cs="B Nazanin" w:eastAsia="Times New Roman" w:hAnsi="Times New Roman"/>
                <w:b w:val="false"/>
                <w:bCs w:val="false"/>
                <w:i w:val="false"/>
                <w:iCs w:val="false"/>
                <w:strike w:val="false"/>
                <w:sz w:val="18"/>
                <w:szCs w:val="18"/>
                <w:rtl w:val="false"/>
              </w:rPr>
              <w:t xml:space="preserve">a unique match opens; several close matches are shown as up to three buttons to click or name</w:t>
            </w:r>
          </w:p>
        </w:tc>
      </w:tr>
      <w:tr>
        <w:trPr>
          <w:cantSplit/>
        </w:trPr>
        <w:tc>
          <w:tcPr>
            <w:tcW w:type="dxa" w:w="700"/>
            <w:tcMar>
              <w:top w:type="dxa" w:w="50"/>
              <w:left w:type="dxa" w:w="80"/>
              <w:bottom w:type="dxa" w:w="50"/>
              <w:right w:type="dxa" w:w="80"/>
            </w:tcMar>
            <w:vAlign w:val="top"/>
          </w:tcPr>
          <w:p>
            <w:pPr>
              <w:bidi w:val="false"/>
              <w:spacing w:after="0" w:line="260"/>
              <w:jc w:val="left"/>
            </w:pPr>
            <w:r>
              <w:rPr>
                <w:rFonts w:ascii="Times New Roman" w:cs="B Nazanin" w:eastAsia="Times New Roman" w:hAnsi="Times New Roman"/>
                <w:b w:val="false"/>
                <w:bCs w:val="false"/>
                <w:i w:val="false"/>
                <w:iCs w:val="false"/>
                <w:strike w:val="false"/>
                <w:sz w:val="18"/>
                <w:szCs w:val="18"/>
                <w:rtl w:val="false"/>
              </w:rPr>
              <w:t xml:space="preserve">UC-4</w:t>
            </w:r>
          </w:p>
        </w:tc>
        <w:tc>
          <w:tcPr>
            <w:tcW w:type="dxa" w:w="1565"/>
            <w:tcMar>
              <w:top w:type="dxa" w:w="50"/>
              <w:left w:type="dxa" w:w="80"/>
              <w:bottom w:type="dxa" w:w="50"/>
              <w:right w:type="dxa" w:w="80"/>
            </w:tcMar>
            <w:vAlign w:val="top"/>
          </w:tcPr>
          <w:p>
            <w:pPr>
              <w:bidi w:val="false"/>
              <w:spacing w:after="0" w:line="260"/>
              <w:jc w:val="left"/>
            </w:pPr>
            <w:r>
              <w:rPr>
                <w:rFonts w:ascii="Times New Roman" w:cs="B Nazanin" w:eastAsia="Times New Roman" w:hAnsi="Times New Roman"/>
                <w:b w:val="false"/>
                <w:bCs w:val="false"/>
                <w:i w:val="false"/>
                <w:iCs w:val="false"/>
                <w:strike w:val="false"/>
                <w:sz w:val="18"/>
                <w:szCs w:val="18"/>
                <w:rtl w:val="false"/>
              </w:rPr>
              <w:t xml:space="preserve">Rename a file safely</w:t>
            </w:r>
          </w:p>
        </w:tc>
        <w:tc>
          <w:tcPr>
            <w:tcW w:type="dxa" w:w="1171"/>
            <w:tcMar>
              <w:top w:type="dxa" w:w="50"/>
              <w:left w:type="dxa" w:w="80"/>
              <w:bottom w:type="dxa" w:w="50"/>
              <w:right w:type="dxa" w:w="80"/>
            </w:tcMar>
            <w:vAlign w:val="top"/>
          </w:tcPr>
          <w:p>
            <w:pPr>
              <w:bidi w:val="false"/>
              <w:spacing w:after="0" w:line="260"/>
              <w:jc w:val="left"/>
            </w:pPr>
            <w:r>
              <w:rPr>
                <w:rFonts w:ascii="Times New Roman" w:cs="B Nazanin" w:eastAsia="Times New Roman" w:hAnsi="Times New Roman"/>
                <w:b w:val="false"/>
                <w:bCs w:val="false"/>
                <w:i w:val="false"/>
                <w:iCs w:val="false"/>
                <w:strike w:val="false"/>
                <w:sz w:val="18"/>
                <w:szCs w:val="18"/>
                <w:rtl w:val="false"/>
              </w:rPr>
              <w:t xml:space="preserve">user</w:t>
            </w:r>
          </w:p>
        </w:tc>
        <w:tc>
          <w:tcPr>
            <w:tcW w:type="dxa" w:w="2818"/>
            <w:tcMar>
              <w:top w:type="dxa" w:w="50"/>
              <w:left w:type="dxa" w:w="80"/>
              <w:bottom w:type="dxa" w:w="50"/>
              <w:right w:type="dxa" w:w="80"/>
            </w:tcMar>
            <w:vAlign w:val="top"/>
          </w:tcPr>
          <w:p>
            <w:pPr>
              <w:bidi w:val="false"/>
              <w:spacing w:after="0" w:line="260"/>
              <w:jc w:val="left"/>
            </w:pPr>
            <w:r>
              <w:rPr>
                <w:rFonts w:ascii="Times New Roman" w:cs="B Nazanin" w:eastAsia="Times New Roman" w:hAnsi="Times New Roman"/>
                <w:b w:val="false"/>
                <w:bCs w:val="false"/>
                <w:i w:val="false"/>
                <w:iCs w:val="false"/>
                <w:strike w:val="false"/>
                <w:sz w:val="18"/>
                <w:szCs w:val="18"/>
                <w:rtl w:val="false"/>
              </w:rPr>
              <w:t xml:space="preserve">says "rename it to final report"</w:t>
            </w:r>
          </w:p>
        </w:tc>
        <w:tc>
          <w:tcPr>
            <w:tcW w:type="dxa" w:w="2818"/>
            <w:tcMar>
              <w:top w:type="dxa" w:w="50"/>
              <w:left w:type="dxa" w:w="80"/>
              <w:bottom w:type="dxa" w:w="50"/>
              <w:right w:type="dxa" w:w="80"/>
            </w:tcMar>
            <w:vAlign w:val="top"/>
          </w:tcPr>
          <w:p>
            <w:pPr>
              <w:bidi w:val="false"/>
              <w:spacing w:after="0" w:line="260"/>
              <w:jc w:val="left"/>
            </w:pPr>
            <w:r>
              <w:rPr>
                <w:rFonts w:ascii="Times New Roman" w:cs="B Nazanin" w:eastAsia="Times New Roman" w:hAnsi="Times New Roman"/>
                <w:b w:val="false"/>
                <w:bCs w:val="false"/>
                <w:i w:val="false"/>
                <w:iCs w:val="false"/>
                <w:strike w:val="false"/>
                <w:sz w:val="18"/>
                <w:szCs w:val="18"/>
                <w:rtl w:val="false"/>
              </w:rPr>
              <w:t xml:space="preserve">Guya shows the old and new names and asks; only "yes" renames; an existing name is never overwritten</w:t>
            </w:r>
          </w:p>
        </w:tc>
      </w:tr>
      <w:tr>
        <w:trPr>
          <w:cantSplit/>
        </w:trPr>
        <w:tc>
          <w:tcPr>
            <w:tcW w:type="dxa" w:w="700"/>
            <w:tcMar>
              <w:top w:type="dxa" w:w="50"/>
              <w:left w:type="dxa" w:w="80"/>
              <w:bottom w:type="dxa" w:w="50"/>
              <w:right w:type="dxa" w:w="80"/>
            </w:tcMar>
            <w:vAlign w:val="top"/>
          </w:tcPr>
          <w:p>
            <w:pPr>
              <w:bidi w:val="false"/>
              <w:spacing w:after="0" w:line="260"/>
              <w:jc w:val="left"/>
            </w:pPr>
            <w:r>
              <w:rPr>
                <w:rFonts w:ascii="Times New Roman" w:cs="B Nazanin" w:eastAsia="Times New Roman" w:hAnsi="Times New Roman"/>
                <w:b w:val="false"/>
                <w:bCs w:val="false"/>
                <w:i w:val="false"/>
                <w:iCs w:val="false"/>
                <w:strike w:val="false"/>
                <w:sz w:val="18"/>
                <w:szCs w:val="18"/>
                <w:rtl w:val="false"/>
              </w:rPr>
              <w:t xml:space="preserve">UC-5</w:t>
            </w:r>
          </w:p>
        </w:tc>
        <w:tc>
          <w:tcPr>
            <w:tcW w:type="dxa" w:w="1565"/>
            <w:tcMar>
              <w:top w:type="dxa" w:w="50"/>
              <w:left w:type="dxa" w:w="80"/>
              <w:bottom w:type="dxa" w:w="50"/>
              <w:right w:type="dxa" w:w="80"/>
            </w:tcMar>
            <w:vAlign w:val="top"/>
          </w:tcPr>
          <w:p>
            <w:pPr>
              <w:bidi w:val="false"/>
              <w:spacing w:after="0" w:line="260"/>
              <w:jc w:val="left"/>
            </w:pPr>
            <w:r>
              <w:rPr>
                <w:rFonts w:ascii="Times New Roman" w:cs="B Nazanin" w:eastAsia="Times New Roman" w:hAnsi="Times New Roman"/>
                <w:b w:val="false"/>
                <w:bCs w:val="false"/>
                <w:i w:val="false"/>
                <w:iCs w:val="false"/>
                <w:strike w:val="false"/>
                <w:sz w:val="18"/>
                <w:szCs w:val="18"/>
                <w:rtl w:val="false"/>
              </w:rPr>
              <w:t xml:space="preserve">Control the active window</w:t>
            </w:r>
          </w:p>
        </w:tc>
        <w:tc>
          <w:tcPr>
            <w:tcW w:type="dxa" w:w="1171"/>
            <w:tcMar>
              <w:top w:type="dxa" w:w="50"/>
              <w:left w:type="dxa" w:w="80"/>
              <w:bottom w:type="dxa" w:w="50"/>
              <w:right w:type="dxa" w:w="80"/>
            </w:tcMar>
            <w:vAlign w:val="top"/>
          </w:tcPr>
          <w:p>
            <w:pPr>
              <w:bidi w:val="false"/>
              <w:spacing w:after="0" w:line="260"/>
              <w:jc w:val="left"/>
            </w:pPr>
            <w:r>
              <w:rPr>
                <w:rFonts w:ascii="Times New Roman" w:cs="B Nazanin" w:eastAsia="Times New Roman" w:hAnsi="Times New Roman"/>
                <w:b w:val="false"/>
                <w:bCs w:val="false"/>
                <w:i w:val="false"/>
                <w:iCs w:val="false"/>
                <w:strike w:val="false"/>
                <w:sz w:val="18"/>
                <w:szCs w:val="18"/>
                <w:rtl w:val="false"/>
              </w:rPr>
              <w:t xml:space="preserve">user</w:t>
            </w:r>
          </w:p>
        </w:tc>
        <w:tc>
          <w:tcPr>
            <w:tcW w:type="dxa" w:w="2818"/>
            <w:tcMar>
              <w:top w:type="dxa" w:w="50"/>
              <w:left w:type="dxa" w:w="80"/>
              <w:bottom w:type="dxa" w:w="50"/>
              <w:right w:type="dxa" w:w="80"/>
            </w:tcMar>
            <w:vAlign w:val="top"/>
          </w:tcPr>
          <w:p>
            <w:pPr>
              <w:bidi w:val="false"/>
              <w:spacing w:after="0" w:line="260"/>
              <w:jc w:val="left"/>
            </w:pPr>
            <w:r>
              <w:rPr>
                <w:rFonts w:ascii="Times New Roman" w:cs="B Nazanin" w:eastAsia="Times New Roman" w:hAnsi="Times New Roman"/>
                <w:b w:val="false"/>
                <w:bCs w:val="false"/>
                <w:i w:val="false"/>
                <w:iCs w:val="false"/>
                <w:strike w:val="false"/>
                <w:sz w:val="18"/>
                <w:szCs w:val="18"/>
                <w:rtl w:val="false"/>
              </w:rPr>
              <w:t xml:space="preserve">says "save it", "close it"</w:t>
            </w:r>
          </w:p>
        </w:tc>
        <w:tc>
          <w:tcPr>
            <w:tcW w:type="dxa" w:w="2818"/>
            <w:tcMar>
              <w:top w:type="dxa" w:w="50"/>
              <w:left w:type="dxa" w:w="80"/>
              <w:bottom w:type="dxa" w:w="50"/>
              <w:right w:type="dxa" w:w="80"/>
            </w:tcMar>
            <w:vAlign w:val="top"/>
          </w:tcPr>
          <w:p>
            <w:pPr>
              <w:bidi w:val="false"/>
              <w:spacing w:after="0" w:line="260"/>
              <w:jc w:val="left"/>
            </w:pPr>
            <w:r>
              <w:rPr>
                <w:rFonts w:ascii="Times New Roman" w:cs="B Nazanin" w:eastAsia="Times New Roman" w:hAnsi="Times New Roman"/>
                <w:b w:val="false"/>
                <w:bCs w:val="false"/>
                <w:i w:val="false"/>
                <w:iCs w:val="false"/>
                <w:strike w:val="false"/>
                <w:sz w:val="18"/>
                <w:szCs w:val="18"/>
                <w:rtl w:val="false"/>
              </w:rPr>
              <w:t xml:space="preserve">the keystroke is sent to the application the command was spoken to</w:t>
            </w:r>
          </w:p>
        </w:tc>
      </w:tr>
      <w:tr>
        <w:trPr>
          <w:cantSplit/>
        </w:trPr>
        <w:tc>
          <w:tcPr>
            <w:tcW w:type="dxa" w:w="700"/>
            <w:tcMar>
              <w:top w:type="dxa" w:w="50"/>
              <w:left w:type="dxa" w:w="80"/>
              <w:bottom w:type="dxa" w:w="50"/>
              <w:right w:type="dxa" w:w="80"/>
            </w:tcMar>
            <w:vAlign w:val="top"/>
          </w:tcPr>
          <w:p>
            <w:pPr>
              <w:bidi w:val="false"/>
              <w:spacing w:after="0" w:line="260"/>
              <w:jc w:val="left"/>
            </w:pPr>
            <w:r>
              <w:rPr>
                <w:rFonts w:ascii="Times New Roman" w:cs="B Nazanin" w:eastAsia="Times New Roman" w:hAnsi="Times New Roman"/>
                <w:b w:val="false"/>
                <w:bCs w:val="false"/>
                <w:i w:val="false"/>
                <w:iCs w:val="false"/>
                <w:strike w:val="false"/>
                <w:sz w:val="18"/>
                <w:szCs w:val="18"/>
                <w:rtl w:val="false"/>
              </w:rPr>
              <w:t xml:space="preserve">UC-6</w:t>
            </w:r>
          </w:p>
        </w:tc>
        <w:tc>
          <w:tcPr>
            <w:tcW w:type="dxa" w:w="1565"/>
            <w:tcMar>
              <w:top w:type="dxa" w:w="50"/>
              <w:left w:type="dxa" w:w="80"/>
              <w:bottom w:type="dxa" w:w="50"/>
              <w:right w:type="dxa" w:w="80"/>
            </w:tcMar>
            <w:vAlign w:val="top"/>
          </w:tcPr>
          <w:p>
            <w:pPr>
              <w:bidi w:val="false"/>
              <w:spacing w:after="0" w:line="260"/>
              <w:jc w:val="left"/>
            </w:pPr>
            <w:r>
              <w:rPr>
                <w:rFonts w:ascii="Times New Roman" w:cs="B Nazanin" w:eastAsia="Times New Roman" w:hAnsi="Times New Roman"/>
                <w:b w:val="false"/>
                <w:bCs w:val="false"/>
                <w:i w:val="false"/>
                <w:iCs w:val="false"/>
                <w:strike w:val="false"/>
                <w:sz w:val="18"/>
                <w:szCs w:val="18"/>
                <w:rtl w:val="false"/>
              </w:rPr>
              <w:t xml:space="preserve">Use the browser</w:t>
            </w:r>
          </w:p>
        </w:tc>
        <w:tc>
          <w:tcPr>
            <w:tcW w:type="dxa" w:w="1171"/>
            <w:tcMar>
              <w:top w:type="dxa" w:w="50"/>
              <w:left w:type="dxa" w:w="80"/>
              <w:bottom w:type="dxa" w:w="50"/>
              <w:right w:type="dxa" w:w="80"/>
            </w:tcMar>
            <w:vAlign w:val="top"/>
          </w:tcPr>
          <w:p>
            <w:pPr>
              <w:bidi w:val="false"/>
              <w:spacing w:after="0" w:line="260"/>
              <w:jc w:val="left"/>
            </w:pPr>
            <w:r>
              <w:rPr>
                <w:rFonts w:ascii="Times New Roman" w:cs="B Nazanin" w:eastAsia="Times New Roman" w:hAnsi="Times New Roman"/>
                <w:b w:val="false"/>
                <w:bCs w:val="false"/>
                <w:i w:val="false"/>
                <w:iCs w:val="false"/>
                <w:strike w:val="false"/>
                <w:sz w:val="18"/>
                <w:szCs w:val="18"/>
                <w:rtl w:val="false"/>
              </w:rPr>
              <w:t xml:space="preserve">user</w:t>
            </w:r>
          </w:p>
        </w:tc>
        <w:tc>
          <w:tcPr>
            <w:tcW w:type="dxa" w:w="2818"/>
            <w:tcMar>
              <w:top w:type="dxa" w:w="50"/>
              <w:left w:type="dxa" w:w="80"/>
              <w:bottom w:type="dxa" w:w="50"/>
              <w:right w:type="dxa" w:w="80"/>
            </w:tcMar>
            <w:vAlign w:val="top"/>
          </w:tcPr>
          <w:p>
            <w:pPr>
              <w:bidi w:val="false"/>
              <w:spacing w:after="0" w:line="260"/>
              <w:jc w:val="left"/>
            </w:pPr>
            <w:r>
              <w:rPr>
                <w:rFonts w:ascii="Times New Roman" w:cs="B Nazanin" w:eastAsia="Times New Roman" w:hAnsi="Times New Roman"/>
                <w:b w:val="false"/>
                <w:bCs w:val="false"/>
                <w:i w:val="false"/>
                <w:iCs w:val="false"/>
                <w:strike w:val="false"/>
                <w:sz w:val="18"/>
                <w:szCs w:val="18"/>
                <w:rtl w:val="false"/>
              </w:rPr>
              <w:t xml:space="preserve">says "go to YouTube", "scroll down", "go back", "search for the weather on Chrome"</w:t>
            </w:r>
          </w:p>
        </w:tc>
        <w:tc>
          <w:tcPr>
            <w:tcW w:type="dxa" w:w="2818"/>
            <w:tcMar>
              <w:top w:type="dxa" w:w="50"/>
              <w:left w:type="dxa" w:w="80"/>
              <w:bottom w:type="dxa" w:w="50"/>
              <w:right w:type="dxa" w:w="80"/>
            </w:tcMar>
            <w:vAlign w:val="top"/>
          </w:tcPr>
          <w:p>
            <w:pPr>
              <w:bidi w:val="false"/>
              <w:spacing w:after="0" w:line="260"/>
              <w:jc w:val="left"/>
            </w:pPr>
            <w:r>
              <w:rPr>
                <w:rFonts w:ascii="Times New Roman" w:cs="B Nazanin" w:eastAsia="Times New Roman" w:hAnsi="Times New Roman"/>
                <w:b w:val="false"/>
                <w:bCs w:val="false"/>
                <w:i w:val="false"/>
                <w:iCs w:val="false"/>
                <w:strike w:val="false"/>
                <w:sz w:val="18"/>
                <w:szCs w:val="18"/>
                <w:rtl w:val="false"/>
              </w:rPr>
              <w:t xml:space="preserve">the browser navigates; searches open in the browser in front or the one named</w:t>
            </w:r>
          </w:p>
        </w:tc>
      </w:tr>
      <w:tr>
        <w:trPr>
          <w:cantSplit/>
        </w:trPr>
        <w:tc>
          <w:tcPr>
            <w:tcW w:type="dxa" w:w="700"/>
            <w:tcMar>
              <w:top w:type="dxa" w:w="50"/>
              <w:left w:type="dxa" w:w="80"/>
              <w:bottom w:type="dxa" w:w="50"/>
              <w:right w:type="dxa" w:w="80"/>
            </w:tcMar>
            <w:vAlign w:val="top"/>
          </w:tcPr>
          <w:p>
            <w:pPr>
              <w:bidi w:val="false"/>
              <w:spacing w:after="0" w:line="260"/>
              <w:jc w:val="left"/>
            </w:pPr>
            <w:r>
              <w:rPr>
                <w:rFonts w:ascii="Times New Roman" w:cs="B Nazanin" w:eastAsia="Times New Roman" w:hAnsi="Times New Roman"/>
                <w:b w:val="false"/>
                <w:bCs w:val="false"/>
                <w:i w:val="false"/>
                <w:iCs w:val="false"/>
                <w:strike w:val="false"/>
                <w:sz w:val="18"/>
                <w:szCs w:val="18"/>
                <w:rtl w:val="false"/>
              </w:rPr>
              <w:t xml:space="preserve">UC-7</w:t>
            </w:r>
          </w:p>
        </w:tc>
        <w:tc>
          <w:tcPr>
            <w:tcW w:type="dxa" w:w="1565"/>
            <w:tcMar>
              <w:top w:type="dxa" w:w="50"/>
              <w:left w:type="dxa" w:w="80"/>
              <w:bottom w:type="dxa" w:w="50"/>
              <w:right w:type="dxa" w:w="80"/>
            </w:tcMar>
            <w:vAlign w:val="top"/>
          </w:tcPr>
          <w:p>
            <w:pPr>
              <w:bidi w:val="false"/>
              <w:spacing w:after="0" w:line="260"/>
              <w:jc w:val="left"/>
            </w:pPr>
            <w:r>
              <w:rPr>
                <w:rFonts w:ascii="Times New Roman" w:cs="B Nazanin" w:eastAsia="Times New Roman" w:hAnsi="Times New Roman"/>
                <w:b w:val="false"/>
                <w:bCs w:val="false"/>
                <w:i w:val="false"/>
                <w:iCs w:val="false"/>
                <w:strike w:val="false"/>
                <w:sz w:val="18"/>
                <w:szCs w:val="18"/>
                <w:rtl w:val="false"/>
              </w:rPr>
              <w:t xml:space="preserve">Switch language</w:t>
            </w:r>
          </w:p>
        </w:tc>
        <w:tc>
          <w:tcPr>
            <w:tcW w:type="dxa" w:w="1171"/>
            <w:tcMar>
              <w:top w:type="dxa" w:w="50"/>
              <w:left w:type="dxa" w:w="80"/>
              <w:bottom w:type="dxa" w:w="50"/>
              <w:right w:type="dxa" w:w="80"/>
            </w:tcMar>
            <w:vAlign w:val="top"/>
          </w:tcPr>
          <w:p>
            <w:pPr>
              <w:bidi w:val="false"/>
              <w:spacing w:after="0" w:line="260"/>
              <w:jc w:val="left"/>
            </w:pPr>
            <w:r>
              <w:rPr>
                <w:rFonts w:ascii="Times New Roman" w:cs="B Nazanin" w:eastAsia="Times New Roman" w:hAnsi="Times New Roman"/>
                <w:b w:val="false"/>
                <w:bCs w:val="false"/>
                <w:i w:val="false"/>
                <w:iCs w:val="false"/>
                <w:strike w:val="false"/>
                <w:sz w:val="18"/>
                <w:szCs w:val="18"/>
                <w:rtl w:val="false"/>
              </w:rPr>
              <w:t xml:space="preserve">user</w:t>
            </w:r>
          </w:p>
        </w:tc>
        <w:tc>
          <w:tcPr>
            <w:tcW w:type="dxa" w:w="2818"/>
            <w:tcMar>
              <w:top w:type="dxa" w:w="50"/>
              <w:left w:type="dxa" w:w="80"/>
              <w:bottom w:type="dxa" w:w="50"/>
              <w:right w:type="dxa" w:w="80"/>
            </w:tcMar>
            <w:vAlign w:val="top"/>
          </w:tcPr>
          <w:p>
            <w:pPr>
              <w:bidi w:val="false"/>
              <w:spacing w:after="0" w:line="260"/>
              <w:jc w:val="left"/>
            </w:pPr>
            <w:r>
              <w:rPr>
                <w:rFonts w:ascii="Times New Roman" w:cs="B Nazanin" w:eastAsia="Times New Roman" w:hAnsi="Times New Roman"/>
                <w:b w:val="false"/>
                <w:bCs w:val="false"/>
                <w:i w:val="false"/>
                <w:iCs w:val="false"/>
                <w:strike w:val="false"/>
                <w:sz w:val="18"/>
                <w:szCs w:val="18"/>
                <w:rtl/>
              </w:rPr>
              <w:t xml:space="preserve">clicks the badge or says "switch to Persian" / «برو انگلیسی»</w:t>
            </w:r>
          </w:p>
        </w:tc>
        <w:tc>
          <w:tcPr>
            <w:tcW w:type="dxa" w:w="2818"/>
            <w:tcMar>
              <w:top w:type="dxa" w:w="50"/>
              <w:left w:type="dxa" w:w="80"/>
              <w:bottom w:type="dxa" w:w="50"/>
              <w:right w:type="dxa" w:w="80"/>
            </w:tcMar>
            <w:vAlign w:val="top"/>
          </w:tcPr>
          <w:p>
            <w:pPr>
              <w:bidi w:val="false"/>
              <w:spacing w:after="0" w:line="260"/>
              <w:jc w:val="left"/>
            </w:pPr>
            <w:r>
              <w:rPr>
                <w:rFonts w:ascii="Times New Roman" w:cs="B Nazanin" w:eastAsia="Times New Roman" w:hAnsi="Times New Roman"/>
                <w:b w:val="false"/>
                <w:bCs w:val="false"/>
                <w:i w:val="false"/>
                <w:iCs w:val="false"/>
                <w:strike w:val="false"/>
                <w:sz w:val="18"/>
                <w:szCs w:val="18"/>
                <w:rtl w:val="false"/>
              </w:rPr>
              <w:t xml:space="preserve">recognition language changes for both modes</w:t>
            </w:r>
          </w:p>
        </w:tc>
      </w:tr>
      <w:tr>
        <w:trPr>
          <w:cantSplit/>
        </w:trPr>
        <w:tc>
          <w:tcPr>
            <w:tcW w:type="dxa" w:w="700"/>
            <w:tcMar>
              <w:top w:type="dxa" w:w="50"/>
              <w:left w:type="dxa" w:w="80"/>
              <w:bottom w:type="dxa" w:w="50"/>
              <w:right w:type="dxa" w:w="80"/>
            </w:tcMar>
            <w:vAlign w:val="top"/>
          </w:tcPr>
          <w:p>
            <w:pPr>
              <w:bidi w:val="false"/>
              <w:spacing w:after="0" w:line="260"/>
              <w:jc w:val="left"/>
            </w:pPr>
            <w:r>
              <w:rPr>
                <w:rFonts w:ascii="Times New Roman" w:cs="B Nazanin" w:eastAsia="Times New Roman" w:hAnsi="Times New Roman"/>
                <w:b w:val="false"/>
                <w:bCs w:val="false"/>
                <w:i w:val="false"/>
                <w:iCs w:val="false"/>
                <w:strike w:val="false"/>
                <w:sz w:val="18"/>
                <w:szCs w:val="18"/>
                <w:rtl w:val="false"/>
              </w:rPr>
              <w:t xml:space="preserve">UC-8</w:t>
            </w:r>
          </w:p>
        </w:tc>
        <w:tc>
          <w:tcPr>
            <w:tcW w:type="dxa" w:w="1565"/>
            <w:tcMar>
              <w:top w:type="dxa" w:w="50"/>
              <w:left w:type="dxa" w:w="80"/>
              <w:bottom w:type="dxa" w:w="50"/>
              <w:right w:type="dxa" w:w="80"/>
            </w:tcMar>
            <w:vAlign w:val="top"/>
          </w:tcPr>
          <w:p>
            <w:pPr>
              <w:bidi w:val="false"/>
              <w:spacing w:after="0" w:line="260"/>
              <w:jc w:val="left"/>
            </w:pPr>
            <w:r>
              <w:rPr>
                <w:rFonts w:ascii="Times New Roman" w:cs="B Nazanin" w:eastAsia="Times New Roman" w:hAnsi="Times New Roman"/>
                <w:b w:val="false"/>
                <w:bCs w:val="false"/>
                <w:i w:val="false"/>
                <w:iCs w:val="false"/>
                <w:strike w:val="false"/>
                <w:sz w:val="18"/>
                <w:szCs w:val="18"/>
                <w:rtl w:val="false"/>
              </w:rPr>
              <w:t xml:space="preserve">First-time setup</w:t>
            </w:r>
          </w:p>
        </w:tc>
        <w:tc>
          <w:tcPr>
            <w:tcW w:type="dxa" w:w="1171"/>
            <w:tcMar>
              <w:top w:type="dxa" w:w="50"/>
              <w:left w:type="dxa" w:w="80"/>
              <w:bottom w:type="dxa" w:w="50"/>
              <w:right w:type="dxa" w:w="80"/>
            </w:tcMar>
            <w:vAlign w:val="top"/>
          </w:tcPr>
          <w:p>
            <w:pPr>
              <w:bidi w:val="false"/>
              <w:spacing w:after="0" w:line="260"/>
              <w:jc w:val="left"/>
            </w:pPr>
            <w:r>
              <w:rPr>
                <w:rFonts w:ascii="Times New Roman" w:cs="B Nazanin" w:eastAsia="Times New Roman" w:hAnsi="Times New Roman"/>
                <w:b w:val="false"/>
                <w:bCs w:val="false"/>
                <w:i w:val="false"/>
                <w:iCs w:val="false"/>
                <w:strike w:val="false"/>
                <w:sz w:val="18"/>
                <w:szCs w:val="18"/>
                <w:rtl w:val="false"/>
              </w:rPr>
              <w:t xml:space="preserve">helper</w:t>
            </w:r>
          </w:p>
        </w:tc>
        <w:tc>
          <w:tcPr>
            <w:tcW w:type="dxa" w:w="2818"/>
            <w:tcMar>
              <w:top w:type="dxa" w:w="50"/>
              <w:left w:type="dxa" w:w="80"/>
              <w:bottom w:type="dxa" w:w="50"/>
              <w:right w:type="dxa" w:w="80"/>
            </w:tcMar>
            <w:vAlign w:val="top"/>
          </w:tcPr>
          <w:p>
            <w:pPr>
              <w:bidi w:val="false"/>
              <w:spacing w:after="0" w:line="260"/>
              <w:jc w:val="left"/>
            </w:pPr>
            <w:r>
              <w:rPr>
                <w:rFonts w:ascii="Times New Roman" w:cs="B Nazanin" w:eastAsia="Times New Roman" w:hAnsi="Times New Roman"/>
                <w:b w:val="false"/>
                <w:bCs w:val="false"/>
                <w:i w:val="false"/>
                <w:iCs w:val="false"/>
                <w:strike w:val="false"/>
                <w:sz w:val="18"/>
                <w:szCs w:val="18"/>
                <w:rtl w:val="false"/>
              </w:rPr>
              <w:t xml:space="preserve">double-clicks the installer, picks Easy setup, answers the language question and clicks Install</w:t>
            </w:r>
          </w:p>
        </w:tc>
        <w:tc>
          <w:tcPr>
            <w:tcW w:type="dxa" w:w="2818"/>
            <w:tcMar>
              <w:top w:type="dxa" w:w="50"/>
              <w:left w:type="dxa" w:w="80"/>
              <w:bottom w:type="dxa" w:w="50"/>
              <w:right w:type="dxa" w:w="80"/>
            </w:tcMar>
            <w:vAlign w:val="top"/>
          </w:tcPr>
          <w:p>
            <w:pPr>
              <w:bidi w:val="false"/>
              <w:spacing w:after="0" w:line="260"/>
              <w:jc w:val="left"/>
            </w:pPr>
            <w:r>
              <w:rPr>
                <w:rFonts w:ascii="Times New Roman" w:cs="B Nazanin" w:eastAsia="Times New Roman" w:hAnsi="Times New Roman"/>
                <w:b w:val="false"/>
                <w:bCs w:val="false"/>
                <w:i w:val="false"/>
                <w:iCs w:val="false"/>
                <w:strike w:val="false"/>
                <w:sz w:val="18"/>
                <w:szCs w:val="18"/>
                <w:rtl w:val="false"/>
              </w:rPr>
              <w:t xml:space="preserve">the model is downloaded, a launcher is created, Guya starts</w:t>
            </w:r>
          </w:p>
        </w:tc>
      </w:tr>
      <w:tr>
        <w:trPr>
          <w:cantSplit/>
        </w:trPr>
        <w:tc>
          <w:tcPr>
            <w:tcW w:type="dxa" w:w="700"/>
            <w:tcMar>
              <w:top w:type="dxa" w:w="50"/>
              <w:left w:type="dxa" w:w="80"/>
              <w:bottom w:type="dxa" w:w="50"/>
              <w:right w:type="dxa" w:w="80"/>
            </w:tcMar>
            <w:vAlign w:val="top"/>
          </w:tcPr>
          <w:p>
            <w:pPr>
              <w:bidi w:val="false"/>
              <w:spacing w:after="0" w:line="260"/>
              <w:jc w:val="left"/>
            </w:pPr>
            <w:r>
              <w:rPr>
                <w:rFonts w:ascii="Times New Roman" w:cs="B Nazanin" w:eastAsia="Times New Roman" w:hAnsi="Times New Roman"/>
                <w:b w:val="false"/>
                <w:bCs w:val="false"/>
                <w:i w:val="false"/>
                <w:iCs w:val="false"/>
                <w:strike w:val="false"/>
                <w:sz w:val="18"/>
                <w:szCs w:val="18"/>
                <w:rtl w:val="false"/>
              </w:rPr>
              <w:t xml:space="preserve">UC-9</w:t>
            </w:r>
          </w:p>
        </w:tc>
        <w:tc>
          <w:tcPr>
            <w:tcW w:type="dxa" w:w="1565"/>
            <w:tcMar>
              <w:top w:type="dxa" w:w="50"/>
              <w:left w:type="dxa" w:w="80"/>
              <w:bottom w:type="dxa" w:w="50"/>
              <w:right w:type="dxa" w:w="80"/>
            </w:tcMar>
            <w:vAlign w:val="top"/>
          </w:tcPr>
          <w:p>
            <w:pPr>
              <w:bidi w:val="false"/>
              <w:spacing w:after="0" w:line="260"/>
              <w:jc w:val="left"/>
            </w:pPr>
            <w:r>
              <w:rPr>
                <w:rFonts w:ascii="Times New Roman" w:cs="B Nazanin" w:eastAsia="Times New Roman" w:hAnsi="Times New Roman"/>
                <w:b w:val="false"/>
                <w:bCs w:val="false"/>
                <w:i w:val="false"/>
                <w:iCs w:val="false"/>
                <w:strike w:val="false"/>
                <w:sz w:val="18"/>
                <w:szCs w:val="18"/>
                <w:rtl w:val="false"/>
              </w:rPr>
              <w:t xml:space="preserve">Everyday start and stop</w:t>
            </w:r>
          </w:p>
        </w:tc>
        <w:tc>
          <w:tcPr>
            <w:tcW w:type="dxa" w:w="1171"/>
            <w:tcMar>
              <w:top w:type="dxa" w:w="50"/>
              <w:left w:type="dxa" w:w="80"/>
              <w:bottom w:type="dxa" w:w="50"/>
              <w:right w:type="dxa" w:w="80"/>
            </w:tcMar>
            <w:vAlign w:val="top"/>
          </w:tcPr>
          <w:p>
            <w:pPr>
              <w:bidi w:val="false"/>
              <w:spacing w:after="0" w:line="260"/>
              <w:jc w:val="left"/>
            </w:pPr>
            <w:r>
              <w:rPr>
                <w:rFonts w:ascii="Times New Roman" w:cs="B Nazanin" w:eastAsia="Times New Roman" w:hAnsi="Times New Roman"/>
                <w:b w:val="false"/>
                <w:bCs w:val="false"/>
                <w:i w:val="false"/>
                <w:iCs w:val="false"/>
                <w:strike w:val="false"/>
                <w:sz w:val="18"/>
                <w:szCs w:val="18"/>
                <w:rtl w:val="false"/>
              </w:rPr>
              <w:t xml:space="preserve">user or helper</w:t>
            </w:r>
          </w:p>
        </w:tc>
        <w:tc>
          <w:tcPr>
            <w:tcW w:type="dxa" w:w="2818"/>
            <w:tcMar>
              <w:top w:type="dxa" w:w="50"/>
              <w:left w:type="dxa" w:w="80"/>
              <w:bottom w:type="dxa" w:w="50"/>
              <w:right w:type="dxa" w:w="80"/>
            </w:tcMar>
            <w:vAlign w:val="top"/>
          </w:tcPr>
          <w:p>
            <w:pPr>
              <w:bidi w:val="false"/>
              <w:spacing w:after="0" w:line="260"/>
              <w:jc w:val="left"/>
            </w:pPr>
            <w:r>
              <w:rPr>
                <w:rFonts w:ascii="Times New Roman" w:cs="B Nazanin" w:eastAsia="Times New Roman" w:hAnsi="Times New Roman"/>
                <w:b w:val="false"/>
                <w:bCs w:val="false"/>
                <w:i w:val="false"/>
                <w:iCs w:val="false"/>
                <w:strike w:val="false"/>
                <w:sz w:val="18"/>
                <w:szCs w:val="18"/>
                <w:rtl w:val="false"/>
              </w:rPr>
              <w:t xml:space="preserve">double-clicks Guya, later closes it from the control panel</w:t>
            </w:r>
          </w:p>
        </w:tc>
        <w:tc>
          <w:tcPr>
            <w:tcW w:type="dxa" w:w="2818"/>
            <w:tcMar>
              <w:top w:type="dxa" w:w="50"/>
              <w:left w:type="dxa" w:w="80"/>
              <w:bottom w:type="dxa" w:w="50"/>
              <w:right w:type="dxa" w:w="80"/>
            </w:tcMar>
            <w:vAlign w:val="top"/>
          </w:tcPr>
          <w:p>
            <w:pPr>
              <w:bidi w:val="false"/>
              <w:spacing w:after="0" w:line="260"/>
              <w:jc w:val="left"/>
            </w:pPr>
            <w:r>
              <w:rPr>
                <w:rFonts w:ascii="Times New Roman" w:cs="B Nazanin" w:eastAsia="Times New Roman" w:hAnsi="Times New Roman"/>
                <w:b w:val="false"/>
                <w:bCs w:val="false"/>
                <w:i w:val="false"/>
                <w:iCs w:val="false"/>
                <w:strike w:val="false"/>
                <w:sz w:val="18"/>
                <w:szCs w:val="18"/>
                <w:rtl w:val="false"/>
              </w:rPr>
              <w:t xml:space="preserve">the widget appears on screen; all processes end together</w:t>
            </w:r>
          </w:p>
        </w:tc>
      </w:tr>
      <w:tr>
        <w:trPr>
          <w:cantSplit/>
        </w:trPr>
        <w:tc>
          <w:tcPr>
            <w:tcW w:type="dxa" w:w="700"/>
            <w:tcMar>
              <w:top w:type="dxa" w:w="50"/>
              <w:left w:type="dxa" w:w="80"/>
              <w:bottom w:type="dxa" w:w="50"/>
              <w:right w:type="dxa" w:w="80"/>
            </w:tcMar>
            <w:vAlign w:val="top"/>
          </w:tcPr>
          <w:p>
            <w:pPr>
              <w:bidi w:val="false"/>
              <w:spacing w:after="0" w:line="260"/>
              <w:jc w:val="left"/>
            </w:pPr>
            <w:r>
              <w:rPr>
                <w:rFonts w:ascii="Times New Roman" w:cs="B Nazanin" w:eastAsia="Times New Roman" w:hAnsi="Times New Roman"/>
                <w:b w:val="false"/>
                <w:bCs w:val="false"/>
                <w:i w:val="false"/>
                <w:iCs w:val="false"/>
                <w:strike w:val="false"/>
                <w:sz w:val="18"/>
                <w:szCs w:val="18"/>
                <w:rtl w:val="false"/>
              </w:rPr>
              <w:t xml:space="preserve">UC-10</w:t>
            </w:r>
          </w:p>
        </w:tc>
        <w:tc>
          <w:tcPr>
            <w:tcW w:type="dxa" w:w="1565"/>
            <w:tcMar>
              <w:top w:type="dxa" w:w="50"/>
              <w:left w:type="dxa" w:w="80"/>
              <w:bottom w:type="dxa" w:w="50"/>
              <w:right w:type="dxa" w:w="80"/>
            </w:tcMar>
            <w:vAlign w:val="top"/>
          </w:tcPr>
          <w:p>
            <w:pPr>
              <w:bidi w:val="false"/>
              <w:spacing w:after="0" w:line="260"/>
              <w:jc w:val="left"/>
            </w:pPr>
            <w:r>
              <w:rPr>
                <w:rFonts w:ascii="Times New Roman" w:cs="B Nazanin" w:eastAsia="Times New Roman" w:hAnsi="Times New Roman"/>
                <w:b w:val="false"/>
                <w:bCs w:val="false"/>
                <w:i w:val="false"/>
                <w:iCs w:val="false"/>
                <w:strike w:val="false"/>
                <w:sz w:val="18"/>
                <w:szCs w:val="18"/>
                <w:rtl w:val="false"/>
              </w:rPr>
              <w:t xml:space="preserve">Diagnose a problem</w:t>
            </w:r>
          </w:p>
        </w:tc>
        <w:tc>
          <w:tcPr>
            <w:tcW w:type="dxa" w:w="1171"/>
            <w:tcMar>
              <w:top w:type="dxa" w:w="50"/>
              <w:left w:type="dxa" w:w="80"/>
              <w:bottom w:type="dxa" w:w="50"/>
              <w:right w:type="dxa" w:w="80"/>
            </w:tcMar>
            <w:vAlign w:val="top"/>
          </w:tcPr>
          <w:p>
            <w:pPr>
              <w:bidi w:val="false"/>
              <w:spacing w:after="0" w:line="260"/>
              <w:jc w:val="left"/>
            </w:pPr>
            <w:r>
              <w:rPr>
                <w:rFonts w:ascii="Times New Roman" w:cs="B Nazanin" w:eastAsia="Times New Roman" w:hAnsi="Times New Roman"/>
                <w:b w:val="false"/>
                <w:bCs w:val="false"/>
                <w:i w:val="false"/>
                <w:iCs w:val="false"/>
                <w:strike w:val="false"/>
                <w:sz w:val="18"/>
                <w:szCs w:val="18"/>
                <w:rtl w:val="false"/>
              </w:rPr>
              <w:t xml:space="preserve">developer</w:t>
            </w:r>
          </w:p>
        </w:tc>
        <w:tc>
          <w:tcPr>
            <w:tcW w:type="dxa" w:w="2818"/>
            <w:tcMar>
              <w:top w:type="dxa" w:w="50"/>
              <w:left w:type="dxa" w:w="80"/>
              <w:bottom w:type="dxa" w:w="50"/>
              <w:right w:type="dxa" w:w="80"/>
            </w:tcMar>
            <w:vAlign w:val="top"/>
          </w:tcPr>
          <w:p>
            <w:pPr>
              <w:bidi w:val="false"/>
              <w:spacing w:after="0" w:line="260"/>
              <w:jc w:val="left"/>
            </w:pPr>
            <w:r>
              <w:rPr>
                <w:rFonts w:ascii="Times New Roman" w:cs="B Nazanin" w:eastAsia="Times New Roman" w:hAnsi="Times New Roman"/>
                <w:b w:val="false"/>
                <w:bCs w:val="false"/>
                <w:i w:val="false"/>
                <w:iCs w:val="false"/>
                <w:strike w:val="false"/>
                <w:sz w:val="18"/>
                <w:szCs w:val="18"/>
                <w:rtl w:val="false"/>
              </w:rPr>
              <w:t xml:space="preserve">opens the log from the control panel</w:t>
            </w:r>
          </w:p>
        </w:tc>
        <w:tc>
          <w:tcPr>
            <w:tcW w:type="dxa" w:w="2818"/>
            <w:tcMar>
              <w:top w:type="dxa" w:w="50"/>
              <w:left w:type="dxa" w:w="80"/>
              <w:bottom w:type="dxa" w:w="50"/>
              <w:right w:type="dxa" w:w="80"/>
            </w:tcMar>
            <w:vAlign w:val="top"/>
          </w:tcPr>
          <w:p>
            <w:pPr>
              <w:bidi w:val="false"/>
              <w:spacing w:after="0" w:line="260"/>
              <w:jc w:val="left"/>
            </w:pPr>
            <w:r>
              <w:rPr>
                <w:rFonts w:ascii="Times New Roman" w:cs="B Nazanin" w:eastAsia="Times New Roman" w:hAnsi="Times New Roman"/>
                <w:b w:val="false"/>
                <w:bCs w:val="false"/>
                <w:i w:val="false"/>
                <w:iCs w:val="false"/>
                <w:strike w:val="false"/>
                <w:sz w:val="18"/>
                <w:szCs w:val="18"/>
                <w:rtl w:val="false"/>
              </w:rPr>
              <w:t xml:space="preserve">every command is one structured record with what was heard and what happened</w:t>
            </w:r>
          </w:p>
        </w:tc>
      </w:tr>
      <w:tr>
        <w:trPr>
          <w:cantSplit/>
        </w:trPr>
        <w:tc>
          <w:tcPr>
            <w:tcW w:type="dxa" w:w="700"/>
            <w:tcMar>
              <w:top w:type="dxa" w:w="50"/>
              <w:left w:type="dxa" w:w="80"/>
              <w:bottom w:type="dxa" w:w="50"/>
              <w:right w:type="dxa" w:w="80"/>
            </w:tcMar>
            <w:vAlign w:val="top"/>
          </w:tcPr>
          <w:p>
            <w:pPr>
              <w:bidi w:val="false"/>
              <w:spacing w:after="0" w:line="260"/>
              <w:jc w:val="left"/>
            </w:pPr>
            <w:r>
              <w:rPr>
                <w:rFonts w:ascii="Times New Roman" w:cs="B Nazanin" w:eastAsia="Times New Roman" w:hAnsi="Times New Roman"/>
                <w:b w:val="false"/>
                <w:bCs w:val="false"/>
                <w:i w:val="false"/>
                <w:iCs w:val="false"/>
                <w:strike w:val="false"/>
                <w:sz w:val="18"/>
                <w:szCs w:val="18"/>
                <w:rtl w:val="false"/>
              </w:rPr>
              <w:t xml:space="preserve">UC-11</w:t>
            </w:r>
          </w:p>
        </w:tc>
        <w:tc>
          <w:tcPr>
            <w:tcW w:type="dxa" w:w="1565"/>
            <w:tcMar>
              <w:top w:type="dxa" w:w="50"/>
              <w:left w:type="dxa" w:w="80"/>
              <w:bottom w:type="dxa" w:w="50"/>
              <w:right w:type="dxa" w:w="80"/>
            </w:tcMar>
            <w:vAlign w:val="top"/>
          </w:tcPr>
          <w:p>
            <w:pPr>
              <w:bidi w:val="false"/>
              <w:spacing w:after="0" w:line="260"/>
              <w:jc w:val="left"/>
            </w:pPr>
            <w:r>
              <w:rPr>
                <w:rFonts w:ascii="Times New Roman" w:cs="B Nazanin" w:eastAsia="Times New Roman" w:hAnsi="Times New Roman"/>
                <w:b w:val="false"/>
                <w:bCs w:val="false"/>
                <w:i w:val="false"/>
                <w:iCs w:val="false"/>
                <w:strike w:val="false"/>
                <w:sz w:val="18"/>
                <w:szCs w:val="18"/>
                <w:rtl w:val="false"/>
              </w:rPr>
              <w:t xml:space="preserve">Give two steps at once</w:t>
            </w:r>
          </w:p>
        </w:tc>
        <w:tc>
          <w:tcPr>
            <w:tcW w:type="dxa" w:w="1171"/>
            <w:tcMar>
              <w:top w:type="dxa" w:w="50"/>
              <w:left w:type="dxa" w:w="80"/>
              <w:bottom w:type="dxa" w:w="50"/>
              <w:right w:type="dxa" w:w="80"/>
            </w:tcMar>
            <w:vAlign w:val="top"/>
          </w:tcPr>
          <w:p>
            <w:pPr>
              <w:bidi w:val="false"/>
              <w:spacing w:after="0" w:line="260"/>
              <w:jc w:val="left"/>
            </w:pPr>
            <w:r>
              <w:rPr>
                <w:rFonts w:ascii="Times New Roman" w:cs="B Nazanin" w:eastAsia="Times New Roman" w:hAnsi="Times New Roman"/>
                <w:b w:val="false"/>
                <w:bCs w:val="false"/>
                <w:i w:val="false"/>
                <w:iCs w:val="false"/>
                <w:strike w:val="false"/>
                <w:sz w:val="18"/>
                <w:szCs w:val="18"/>
                <w:rtl w:val="false"/>
              </w:rPr>
              <w:t xml:space="preserve">user</w:t>
            </w:r>
          </w:p>
        </w:tc>
        <w:tc>
          <w:tcPr>
            <w:tcW w:type="dxa" w:w="2818"/>
            <w:tcMar>
              <w:top w:type="dxa" w:w="50"/>
              <w:left w:type="dxa" w:w="80"/>
              <w:bottom w:type="dxa" w:w="50"/>
              <w:right w:type="dxa" w:w="80"/>
            </w:tcMar>
            <w:vAlign w:val="top"/>
          </w:tcPr>
          <w:p>
            <w:pPr>
              <w:bidi w:val="false"/>
              <w:spacing w:after="0" w:line="260"/>
              <w:jc w:val="left"/>
            </w:pPr>
            <w:r>
              <w:rPr>
                <w:rFonts w:ascii="Times New Roman" w:cs="B Nazanin" w:eastAsia="Times New Roman" w:hAnsi="Times New Roman"/>
                <w:b w:val="false"/>
                <w:bCs w:val="false"/>
                <w:i w:val="false"/>
                <w:iCs w:val="false"/>
                <w:strike w:val="false"/>
                <w:sz w:val="18"/>
                <w:szCs w:val="18"/>
                <w:rtl/>
              </w:rPr>
              <w:t xml:space="preserve">says "open Chrome and search for the weather" or «کروم رو باز کن بعد یوتیوب رو جستجو کن»</w:t>
            </w:r>
          </w:p>
        </w:tc>
        <w:tc>
          <w:tcPr>
            <w:tcW w:type="dxa" w:w="2818"/>
            <w:tcMar>
              <w:top w:type="dxa" w:w="50"/>
              <w:left w:type="dxa" w:w="80"/>
              <w:bottom w:type="dxa" w:w="50"/>
              <w:right w:type="dxa" w:w="80"/>
            </w:tcMar>
            <w:vAlign w:val="top"/>
          </w:tcPr>
          <w:p>
            <w:pPr>
              <w:bidi w:val="false"/>
              <w:spacing w:after="0" w:line="260"/>
              <w:jc w:val="left"/>
            </w:pPr>
            <w:r>
              <w:rPr>
                <w:rFonts w:ascii="Times New Roman" w:cs="B Nazanin" w:eastAsia="Times New Roman" w:hAnsi="Times New Roman"/>
                <w:b w:val="false"/>
                <w:bCs w:val="false"/>
                <w:i w:val="false"/>
                <w:iCs w:val="false"/>
                <w:strike w:val="false"/>
                <w:sz w:val="18"/>
                <w:szCs w:val="18"/>
                <w:rtl w:val="false"/>
              </w:rPr>
              <w:t xml:space="preserve">both steps run in order and the search uses the browser the first step opened; if any step is outside the allowed set, nothing runs</w:t>
            </w:r>
          </w:p>
        </w:tc>
      </w:tr>
    </w:tbl>
    <w:p>
      <w:pPr>
        <w:spacing w:after="60"/>
      </w:pPr>
    </w:p>
    <w:p>
      <w:pPr>
        <w:bidi w:val="false"/>
        <w:spacing w:after="240" w:before="40" w:line="280"/>
        <w:jc w:val="center"/>
      </w:pPr>
      <w:r>
        <w:rPr>
          <w:rFonts w:ascii="Times New Roman" w:cs="B Nazanin" w:eastAsia="Times New Roman" w:hAnsi="Times New Roman"/>
          <w:b w:val="false"/>
          <w:bCs w:val="false"/>
          <w:i/>
          <w:iCs/>
          <w:strike w:val="false"/>
          <w:color w:val="333333"/>
          <w:sz w:val="23"/>
          <w:szCs w:val="23"/>
          <w:rtl w:val="false"/>
        </w:rPr>
        <w:t xml:space="preserve">Table 3.1. Use cases.</w:t>
      </w:r>
    </w:p>
    <w:p>
      <w:pPr>
        <w:pStyle w:val="Heading2"/>
        <w:keepNext/>
        <w:bidi w:val="false"/>
        <w:spacing w:after="120" w:before="300" w:line="300"/>
        <w:jc w:val="left"/>
      </w:pPr>
      <w:r>
        <w:rPr>
          <w:rFonts w:ascii="Times New Roman" w:cs="B Nazanin" w:eastAsia="Times New Roman" w:hAnsi="Times New Roman"/>
          <w:b/>
          <w:bCs/>
          <w:i w:val="false"/>
          <w:iCs w:val="false"/>
          <w:strike w:val="false"/>
          <w:color w:val="111111"/>
          <w:sz w:val="26"/>
          <w:szCs w:val="26"/>
          <w:rtl w:val="false"/>
        </w:rPr>
        <w:t xml:space="preserve">3.3 A walkthrough of everyday use</w:t>
      </w:r>
    </w:p>
    <w:p>
      <w:pPr>
        <w:bidi w:val="false"/>
        <w:spacing w:after="140" w:line="300"/>
        <w:jc w:val="both"/>
      </w:pPr>
      <w:r>
        <w:rPr>
          <w:rFonts w:ascii="Times New Roman" w:cs="B Nazanin" w:eastAsia="Times New Roman" w:hAnsi="Times New Roman"/>
          <w:b w:val="false"/>
          <w:bCs w:val="false"/>
          <w:i w:val="false"/>
          <w:iCs w:val="false"/>
          <w:strike w:val="false"/>
          <w:sz w:val="26"/>
          <w:szCs w:val="26"/>
          <w:rtl w:val="false"/>
        </w:rPr>
        <w:t xml:space="preserve">This section presents the use cases of Table 3.1 as a single day of use, in the order they would occur. The scenario describes the primary user's expected use after the helper has installed Guya; every on-screen message quoted below is reproduced verbatim from the software.</w:t>
      </w:r>
    </w:p>
    <w:p>
      <w:pPr>
        <w:bidi w:val="false"/>
        <w:spacing w:after="140" w:line="300"/>
        <w:jc w:val="both"/>
      </w:pPr>
      <w:r>
        <w:rPr>
          <w:rFonts w:ascii="Times New Roman" w:cs="B Nazanin" w:eastAsia="Times New Roman" w:hAnsi="Times New Roman"/>
          <w:b/>
          <w:bCs/>
          <w:i w:val="false"/>
          <w:iCs w:val="false"/>
          <w:strike w:val="false"/>
          <w:sz w:val="26"/>
          <w:szCs w:val="26"/>
          <w:rtl w:val="false"/>
        </w:rPr>
        <w:t xml:space="preserve">Morning.</w:t>
      </w:r>
      <w:r>
        <w:rPr>
          <w:rFonts w:ascii="Times New Roman" w:cs="B Nazanin" w:eastAsia="Times New Roman" w:hAnsi="Times New Roman"/>
          <w:b w:val="false"/>
          <w:bCs w:val="false"/>
          <w:i w:val="false"/>
          <w:iCs w:val="false"/>
          <w:strike w:val="false"/>
          <w:sz w:val="26"/>
          <w:szCs w:val="26"/>
          <w:rtl w:val="false"/>
        </w:rPr>
        <w:t xml:space="preserve"> He double-clicks Guya. The control panel opens, its power button turns teal, the status line reads "Guya is on", and a small grey circle appears at the top centre of the screen. He does not touch the panel again; it can be minimised. He opens Word, places the cursor, holds the Right Option key and starts a Persian sentence. The circle expands into a pill, turns red, and shows "● Dictation listening…" followed by the first words as they are recognised. When he releases the key the pill turns blue ("Processing…"), then green ("✓ Done"), and the sentence appears at the cursor, with the spacing around Persian punctuation corrected and the colloquial verb forms he actually used (Section 5.4). He continues sentence by sentence. No audio or text has been sent off the computer; the model runs on the laptop itself.</w:t>
      </w:r>
    </w:p>
    <w:p>
      <w:pPr>
        <w:bidi w:val="false"/>
        <w:spacing w:after="140" w:line="300"/>
        <w:jc w:val="both"/>
      </w:pPr>
      <w:r>
        <w:rPr>
          <w:rFonts w:ascii="Times New Roman" w:cs="B Nazanin" w:eastAsia="Times New Roman" w:hAnsi="Times New Roman"/>
          <w:b/>
          <w:bCs/>
          <w:i w:val="false"/>
          <w:iCs w:val="false"/>
          <w:strike w:val="false"/>
          <w:sz w:val="26"/>
          <w:szCs w:val="26"/>
          <w:rtl w:val="false"/>
        </w:rPr>
        <w:t xml:space="preserve">An English email.</w:t>
      </w:r>
      <w:r>
        <w:rPr>
          <w:rFonts w:ascii="Times New Roman" w:cs="B Nazanin" w:eastAsia="Times New Roman" w:hAnsi="Times New Roman"/>
          <w:b w:val="false"/>
          <w:bCs w:val="false"/>
          <w:i w:val="false"/>
          <w:iCs w:val="false"/>
          <w:strike w:val="false"/>
          <w:sz w:val="26"/>
          <w:szCs w:val="26"/>
          <w:rtl/>
        </w:rPr>
        <w:t xml:space="preserve"> He needs to reply in English. He holds the assistant key and says "switch to English"; the reply "Switched to English." appears on the pill and is spoken aloud, and the badge changes from FA to EN. He dictates the reply the same way, then says «برو فارسی» to switch back. Persian replies are not spoken, so this one is only shown, on the pill; longer Persian replies and every question are repeated in the bubble beneath it. When a Persian sentence carries English words, a product name or a term from work, he sets the badge to DUAL instead: the model then decides the language of each segment and the English word comes out in Latin letters. It is a little slower than a fixed language, so he keeps FA for plain Persian.</w:t>
      </w:r>
    </w:p>
    <w:p>
      <w:pPr>
        <w:bidi w:val="false"/>
        <w:spacing w:after="140" w:line="300"/>
        <w:jc w:val="both"/>
      </w:pPr>
      <w:r>
        <w:rPr>
          <w:rFonts w:ascii="Times New Roman" w:cs="B Nazanin" w:eastAsia="Times New Roman" w:hAnsi="Times New Roman"/>
          <w:b/>
          <w:bCs/>
          <w:i w:val="false"/>
          <w:iCs w:val="false"/>
          <w:strike w:val="false"/>
          <w:sz w:val="26"/>
          <w:szCs w:val="26"/>
          <w:rtl w:val="false"/>
        </w:rPr>
        <w:t xml:space="preserve">A new document.</w:t>
      </w:r>
      <w:r>
        <w:rPr>
          <w:rFonts w:ascii="Times New Roman" w:cs="B Nazanin" w:eastAsia="Times New Roman" w:hAnsi="Times New Roman"/>
          <w:b w:val="false"/>
          <w:bCs w:val="false"/>
          <w:i w:val="false"/>
          <w:iCs w:val="false"/>
          <w:strike w:val="false"/>
          <w:sz w:val="26"/>
          <w:szCs w:val="26"/>
          <w:rtl/>
        </w:rPr>
        <w:t xml:space="preserve"> He holds the Right Command key and says «یه فایل ورد به اسم گزارش هفتگی بساز». The pill turns amber and the bubble shows «گزارش هفتگی.docx ساخته شد. الان بازش کنم؟ بگویید بله یا نه.» with two buttons, بله and نه. He says «بله» (or clicks) and the document opens in Word. Had he said nothing, the question would have expired after two minutes and the file would have stayed closed.</w:t>
      </w:r>
    </w:p>
    <w:p>
      <w:pPr>
        <w:bidi w:val="false"/>
        <w:spacing w:after="140" w:line="300"/>
        <w:jc w:val="both"/>
      </w:pPr>
      <w:r>
        <w:rPr>
          <w:rFonts w:ascii="Times New Roman" w:cs="B Nazanin" w:eastAsia="Times New Roman" w:hAnsi="Times New Roman"/>
          <w:b/>
          <w:bCs/>
          <w:i w:val="false"/>
          <w:iCs w:val="false"/>
          <w:strike w:val="false"/>
          <w:sz w:val="26"/>
          <w:szCs w:val="26"/>
          <w:rtl w:val="false"/>
        </w:rPr>
        <w:t xml:space="preserve">Finding a file from last week.</w:t>
      </w:r>
      <w:r>
        <w:rPr>
          <w:rFonts w:ascii="Times New Roman" w:cs="B Nazanin" w:eastAsia="Times New Roman" w:hAnsi="Times New Roman"/>
          <w:b w:val="false"/>
          <w:bCs w:val="false"/>
          <w:i w:val="false"/>
          <w:iCs w:val="false"/>
          <w:strike w:val="false"/>
          <w:sz w:val="26"/>
          <w:szCs w:val="26"/>
          <w:rtl/>
        </w:rPr>
        <w:t xml:space="preserve"> Later he says «فایل گزارش رو باز کن». There are two close matches and no exact one, «گزارش هفتگی.docx» in Documents and «گزارش ماهانه.docx» on the Desktop, so the pill asks and a popup lists them, each as two lines, the numbered file name over its folder, with the hint «روی گزینه بزنید یا بگویید اول، دوم، سوم یا لغو». He says «دومی»; the monthly report opens. He decides the name is wrong and says «اسمش رو بذار گزارش قدیمی». The bubble asks «نام گزارش ماهانه.docx به گزارش قدیمی تغییر کند؟ بگویید بله یا نه.» Only after his «بله» is the file renamed, keeping its extension («نام به گزارش قدیمی.docx تغییر کرد.»), and if a file of that name had existed the assistant would have refused.</w:t>
      </w:r>
    </w:p>
    <w:p>
      <w:pPr>
        <w:bidi w:val="false"/>
        <w:spacing w:after="140" w:line="300"/>
        <w:jc w:val="both"/>
      </w:pPr>
      <w:r>
        <w:rPr>
          <w:rFonts w:ascii="Times New Roman" w:cs="B Nazanin" w:eastAsia="Times New Roman" w:hAnsi="Times New Roman"/>
          <w:b/>
          <w:bCs/>
          <w:i w:val="false"/>
          <w:iCs w:val="false"/>
          <w:strike w:val="false"/>
          <w:sz w:val="26"/>
          <w:szCs w:val="26"/>
          <w:rtl w:val="false"/>
        </w:rPr>
        <w:t xml:space="preserve">The browser.</w:t>
      </w:r>
      <w:r>
        <w:rPr>
          <w:rFonts w:ascii="Times New Roman" w:cs="B Nazanin" w:eastAsia="Times New Roman" w:hAnsi="Times New Roman"/>
          <w:b w:val="false"/>
          <w:bCs w:val="false"/>
          <w:i w:val="false"/>
          <w:iCs w:val="false"/>
          <w:strike w:val="false"/>
          <w:sz w:val="26"/>
          <w:szCs w:val="26"/>
          <w:rtl w:val="false"/>
        </w:rPr>
        <w:t xml:space="preserve"> He clicks inside Chrome and says "go to YouTube". The page opens in the current tab. He says "let's scroll down a bit", then "go back". Each command is answered on the pill ("Scrolled down.", "Went back one page."). If he had said "scroll down" while Word was in front, the reply would have been "Focus a supported browser, then try the command again."</w:t>
      </w:r>
    </w:p>
    <w:p>
      <w:pPr>
        <w:bidi w:val="false"/>
        <w:spacing w:after="140" w:line="300"/>
        <w:jc w:val="both"/>
      </w:pPr>
      <w:r>
        <w:rPr>
          <w:rFonts w:ascii="Times New Roman" w:cs="B Nazanin" w:eastAsia="Times New Roman" w:hAnsi="Times New Roman"/>
          <w:b/>
          <w:bCs/>
          <w:i w:val="false"/>
          <w:iCs w:val="false"/>
          <w:strike w:val="false"/>
          <w:sz w:val="26"/>
          <w:szCs w:val="26"/>
          <w:rtl w:val="false"/>
        </w:rPr>
        <w:t xml:space="preserve">When something goes wrong.</w:t>
      </w:r>
      <w:r>
        <w:rPr>
          <w:rFonts w:ascii="Times New Roman" w:cs="B Nazanin" w:eastAsia="Times New Roman" w:hAnsi="Times New Roman"/>
          <w:b w:val="false"/>
          <w:bCs w:val="false"/>
          <w:i w:val="false"/>
          <w:iCs w:val="false"/>
          <w:strike w:val="false"/>
          <w:sz w:val="26"/>
          <w:szCs w:val="26"/>
          <w:rtl w:val="false"/>
        </w:rPr>
        <w:t xml:space="preserve"> He clicks the pill by mistake and then dictates a sentence: the pill shows "Copied! Press ⌘V to paste", because Guya itself is now the application in front and the text has been left on the clipboard. He pastes it. Another time the pill says "Too short — hold the key while you speak", because he released the key before the first word. If he asks for something outside the command set, for example "delete the old report", the bubble explains that Guya never deletes or removes files.</w:t>
      </w:r>
    </w:p>
    <w:p>
      <w:pPr>
        <w:bidi w:val="false"/>
        <w:spacing w:after="140" w:line="300"/>
        <w:jc w:val="both"/>
      </w:pPr>
      <w:r>
        <w:rPr>
          <w:rFonts w:ascii="Times New Roman" w:cs="B Nazanin" w:eastAsia="Times New Roman" w:hAnsi="Times New Roman"/>
          <w:b/>
          <w:bCs/>
          <w:i w:val="false"/>
          <w:iCs w:val="false"/>
          <w:strike w:val="false"/>
          <w:sz w:val="26"/>
          <w:szCs w:val="26"/>
          <w:rtl w:val="false"/>
        </w:rPr>
        <w:t xml:space="preserve">Evening.</w:t>
      </w:r>
      <w:r>
        <w:rPr>
          <w:rFonts w:ascii="Times New Roman" w:cs="B Nazanin" w:eastAsia="Times New Roman" w:hAnsi="Times New Roman"/>
          <w:b w:val="false"/>
          <w:bCs w:val="false"/>
          <w:i w:val="false"/>
          <w:iCs w:val="false"/>
          <w:strike w:val="false"/>
          <w:sz w:val="26"/>
          <w:szCs w:val="26"/>
          <w:rtl w:val="false"/>
        </w:rPr>
        <w:t xml:space="preserve"> He closes Word and the browser as usual, then clicks the power button on the panel or closes the panel window. The pill disappears with it; no process is left holding the microphone.</w:t>
      </w:r>
    </w:p>
    <w:p>
      <w:pPr>
        <w:pStyle w:val="Heading2"/>
        <w:keepNext/>
        <w:bidi w:val="false"/>
        <w:spacing w:after="120" w:before="300" w:line="300"/>
        <w:jc w:val="left"/>
      </w:pPr>
      <w:r>
        <w:rPr>
          <w:rFonts w:ascii="Times New Roman" w:cs="B Nazanin" w:eastAsia="Times New Roman" w:hAnsi="Times New Roman"/>
          <w:b/>
          <w:bCs/>
          <w:i w:val="false"/>
          <w:iCs w:val="false"/>
          <w:strike w:val="false"/>
          <w:color w:val="111111"/>
          <w:sz w:val="26"/>
          <w:szCs w:val="26"/>
          <w:rtl w:val="false"/>
        </w:rPr>
        <w:t xml:space="preserve">3.4 Functional requirements</w:t>
      </w:r>
    </w:p>
    <w:p>
      <w:pPr>
        <w:bidi w:val="false"/>
        <w:spacing w:after="140" w:line="300"/>
        <w:jc w:val="both"/>
      </w:pPr>
      <w:r>
        <w:rPr>
          <w:rFonts w:ascii="Times New Roman" w:cs="B Nazanin" w:eastAsia="Times New Roman" w:hAnsi="Times New Roman"/>
          <w:b w:val="false"/>
          <w:bCs w:val="false"/>
          <w:i w:val="false"/>
          <w:iCs w:val="false"/>
          <w:strike w:val="false"/>
          <w:sz w:val="26"/>
          <w:szCs w:val="26"/>
          <w:rtl w:val="false"/>
        </w:rPr>
        <w:t xml:space="preserve">Table 3.2 lists the functional requirements of version 1. The last column names where each is verified: an automated test file, an evaluation section, the manual test sessions of Section 7.8, or the author's daily use (Section 7.6); FR-20 and FR-21 were checked by hand only.</w:t>
      </w:r>
    </w:p>
    <w:tbl>
      <w:tblPr>
        <w:bidiVisual w:val="false"/>
        <w:tblW w:type="dxa" w:w="9072"/>
        <w:tblBorders>
          <w:top w:val="single" w:color="B9C2C2" w:sz="4"/>
          <w:left w:val="single" w:color="B9C2C2" w:sz="4"/>
          <w:bottom w:val="single" w:color="B9C2C2" w:sz="4"/>
          <w:right w:val="single" w:color="B9C2C2" w:sz="4"/>
          <w:insideH w:val="single" w:color="B9C2C2" w:sz="4"/>
          <w:insideV w:val="single" w:color="B9C2C2" w:sz="4"/>
        </w:tblBorders>
      </w:tblPr>
      <w:tblGrid>
        <w:gridCol w:w="1002"/>
        <w:gridCol w:w="4035"/>
        <w:gridCol w:w="4035"/>
      </w:tblGrid>
      <w:tr>
        <w:trPr>
          <w:cantSplit/>
          <w:tblHeader/>
        </w:trPr>
        <w:tc>
          <w:tcPr>
            <w:tcW w:type="dxa" w:w="1002"/>
            <w:shd w:fill="E8F1F0" w:color="auto" w:val="clear"/>
            <w:tcMar>
              <w:top w:type="dxa" w:w="50"/>
              <w:left w:type="dxa" w:w="80"/>
              <w:bottom w:type="dxa" w:w="50"/>
              <w:right w:type="dxa" w:w="80"/>
            </w:tcMar>
            <w:vAlign w:val="top"/>
          </w:tcPr>
          <w:p>
            <w:pPr>
              <w:bidi w:val="false"/>
              <w:spacing w:after="0" w:line="260"/>
            </w:pPr>
            <w:r>
              <w:rPr>
                <w:rFonts w:ascii="Times New Roman" w:cs="B Nazanin" w:eastAsia="Times New Roman" w:hAnsi="Times New Roman"/>
                <w:b/>
                <w:bCs/>
                <w:i w:val="false"/>
                <w:iCs w:val="false"/>
                <w:strike w:val="false"/>
                <w:sz w:val="18"/>
                <w:szCs w:val="18"/>
                <w:rtl w:val="false"/>
              </w:rPr>
              <w:t xml:space="preserve">ID</w:t>
            </w:r>
          </w:p>
        </w:tc>
        <w:tc>
          <w:tcPr>
            <w:tcW w:type="dxa" w:w="4035"/>
            <w:shd w:fill="E8F1F0" w:color="auto" w:val="clear"/>
            <w:tcMar>
              <w:top w:type="dxa" w:w="50"/>
              <w:left w:type="dxa" w:w="80"/>
              <w:bottom w:type="dxa" w:w="50"/>
              <w:right w:type="dxa" w:w="80"/>
            </w:tcMar>
            <w:vAlign w:val="top"/>
          </w:tcPr>
          <w:p>
            <w:pPr>
              <w:bidi w:val="false"/>
              <w:spacing w:after="0" w:line="260"/>
            </w:pPr>
            <w:r>
              <w:rPr>
                <w:rFonts w:ascii="Times New Roman" w:cs="B Nazanin" w:eastAsia="Times New Roman" w:hAnsi="Times New Roman"/>
                <w:b/>
                <w:bCs/>
                <w:i w:val="false"/>
                <w:iCs w:val="false"/>
                <w:strike w:val="false"/>
                <w:sz w:val="18"/>
                <w:szCs w:val="18"/>
                <w:rtl w:val="false"/>
              </w:rPr>
              <w:t xml:space="preserve">Requirement</w:t>
            </w:r>
          </w:p>
        </w:tc>
        <w:tc>
          <w:tcPr>
            <w:tcW w:type="dxa" w:w="4035"/>
            <w:shd w:fill="E8F1F0" w:color="auto" w:val="clear"/>
            <w:tcMar>
              <w:top w:type="dxa" w:w="50"/>
              <w:left w:type="dxa" w:w="80"/>
              <w:bottom w:type="dxa" w:w="50"/>
              <w:right w:type="dxa" w:w="80"/>
            </w:tcMar>
            <w:vAlign w:val="top"/>
          </w:tcPr>
          <w:p>
            <w:pPr>
              <w:bidi w:val="false"/>
              <w:spacing w:after="0" w:line="260"/>
            </w:pPr>
            <w:r>
              <w:rPr>
                <w:rFonts w:ascii="Times New Roman" w:cs="B Nazanin" w:eastAsia="Times New Roman" w:hAnsi="Times New Roman"/>
                <w:b/>
                <w:bCs/>
                <w:i w:val="false"/>
                <w:iCs w:val="false"/>
                <w:strike w:val="false"/>
                <w:sz w:val="18"/>
                <w:szCs w:val="18"/>
                <w:rtl w:val="false"/>
              </w:rPr>
              <w:t xml:space="preserve">Verified by</w:t>
            </w:r>
          </w:p>
        </w:tc>
      </w:tr>
      <w:tr>
        <w:trPr>
          <w:cantSplit/>
        </w:trPr>
        <w:tc>
          <w:tcPr>
            <w:tcW w:type="dxa" w:w="1002"/>
            <w:tcMar>
              <w:top w:type="dxa" w:w="50"/>
              <w:left w:type="dxa" w:w="80"/>
              <w:bottom w:type="dxa" w:w="50"/>
              <w:right w:type="dxa" w:w="80"/>
            </w:tcMar>
            <w:vAlign w:val="top"/>
          </w:tcPr>
          <w:p>
            <w:pPr>
              <w:bidi w:val="false"/>
              <w:spacing w:after="0" w:line="260"/>
              <w:jc w:val="left"/>
            </w:pPr>
            <w:r>
              <w:rPr>
                <w:rFonts w:ascii="Times New Roman" w:cs="B Nazanin" w:eastAsia="Times New Roman" w:hAnsi="Times New Roman"/>
                <w:b w:val="false"/>
                <w:bCs w:val="false"/>
                <w:i w:val="false"/>
                <w:iCs w:val="false"/>
                <w:strike w:val="false"/>
                <w:sz w:val="18"/>
                <w:szCs w:val="18"/>
                <w:rtl w:val="false"/>
              </w:rPr>
              <w:t xml:space="preserve">FR-1</w:t>
            </w:r>
          </w:p>
        </w:tc>
        <w:tc>
          <w:tcPr>
            <w:tcW w:type="dxa" w:w="4035"/>
            <w:tcMar>
              <w:top w:type="dxa" w:w="50"/>
              <w:left w:type="dxa" w:w="80"/>
              <w:bottom w:type="dxa" w:w="50"/>
              <w:right w:type="dxa" w:w="80"/>
            </w:tcMar>
            <w:vAlign w:val="top"/>
          </w:tcPr>
          <w:p>
            <w:pPr>
              <w:bidi w:val="false"/>
              <w:spacing w:after="0" w:line="260"/>
              <w:jc w:val="left"/>
            </w:pPr>
            <w:r>
              <w:rPr>
                <w:rFonts w:ascii="Times New Roman" w:cs="B Nazanin" w:eastAsia="Times New Roman" w:hAnsi="Times New Roman"/>
                <w:b w:val="false"/>
                <w:bCs w:val="false"/>
                <w:i w:val="false"/>
                <w:iCs w:val="false"/>
                <w:strike w:val="false"/>
                <w:sz w:val="18"/>
                <w:szCs w:val="18"/>
                <w:rtl w:val="false"/>
              </w:rPr>
              <w:t xml:space="preserve">Push-to-talk dictation in Persian and English, with the recording bounded by the key press and release.</w:t>
            </w:r>
          </w:p>
        </w:tc>
        <w:tc>
          <w:tcPr>
            <w:tcW w:type="dxa" w:w="4035"/>
            <w:tcMar>
              <w:top w:type="dxa" w:w="50"/>
              <w:left w:type="dxa" w:w="80"/>
              <w:bottom w:type="dxa" w:w="50"/>
              <w:right w:type="dxa" w:w="80"/>
            </w:tcMar>
            <w:vAlign w:val="top"/>
          </w:tcPr>
          <w:p>
            <w:pPr>
              <w:bidi w:val="false"/>
              <w:spacing w:after="0" w:line="260"/>
              <w:jc w:val="left"/>
            </w:pPr>
            <w:r>
              <w:rPr>
                <w:rFonts w:ascii="Times New Roman" w:cs="B Nazanin" w:eastAsia="Times New Roman" w:hAnsi="Times New Roman"/>
                <w:b w:val="false"/>
                <w:bCs w:val="false"/>
                <w:i w:val="false"/>
                <w:iCs w:val="false"/>
                <w:strike w:val="false"/>
                <w:sz w:val="18"/>
                <w:szCs w:val="18"/>
                <w:rtl w:val="false"/>
              </w:rPr>
              <w:t xml:space="preserve">daily use since June; Sections 7.2 and 7.3 (accuracy of the shipped pipeline on 60 + 60 clips); Section 7.6 (latency in use)</w:t>
            </w:r>
          </w:p>
        </w:tc>
      </w:tr>
      <w:tr>
        <w:trPr>
          <w:cantSplit/>
        </w:trPr>
        <w:tc>
          <w:tcPr>
            <w:tcW w:type="dxa" w:w="1002"/>
            <w:tcMar>
              <w:top w:type="dxa" w:w="50"/>
              <w:left w:type="dxa" w:w="80"/>
              <w:bottom w:type="dxa" w:w="50"/>
              <w:right w:type="dxa" w:w="80"/>
            </w:tcMar>
            <w:vAlign w:val="top"/>
          </w:tcPr>
          <w:p>
            <w:pPr>
              <w:bidi w:val="false"/>
              <w:spacing w:after="0" w:line="260"/>
              <w:jc w:val="left"/>
            </w:pPr>
            <w:r>
              <w:rPr>
                <w:rFonts w:ascii="Times New Roman" w:cs="B Nazanin" w:eastAsia="Times New Roman" w:hAnsi="Times New Roman"/>
                <w:b w:val="false"/>
                <w:bCs w:val="false"/>
                <w:i w:val="false"/>
                <w:iCs w:val="false"/>
                <w:strike w:val="false"/>
                <w:sz w:val="18"/>
                <w:szCs w:val="18"/>
                <w:rtl w:val="false"/>
              </w:rPr>
              <w:t xml:space="preserve">FR-2</w:t>
            </w:r>
          </w:p>
        </w:tc>
        <w:tc>
          <w:tcPr>
            <w:tcW w:type="dxa" w:w="4035"/>
            <w:tcMar>
              <w:top w:type="dxa" w:w="50"/>
              <w:left w:type="dxa" w:w="80"/>
              <w:bottom w:type="dxa" w:w="50"/>
              <w:right w:type="dxa" w:w="80"/>
            </w:tcMar>
            <w:vAlign w:val="top"/>
          </w:tcPr>
          <w:p>
            <w:pPr>
              <w:bidi w:val="false"/>
              <w:spacing w:after="0" w:line="260"/>
              <w:jc w:val="left"/>
            </w:pPr>
            <w:r>
              <w:rPr>
                <w:rFonts w:ascii="Times New Roman" w:cs="B Nazanin" w:eastAsia="Times New Roman" w:hAnsi="Times New Roman"/>
                <w:b w:val="false"/>
                <w:bCs w:val="false"/>
                <w:i w:val="false"/>
                <w:iCs w:val="false"/>
                <w:strike w:val="false"/>
                <w:sz w:val="18"/>
                <w:szCs w:val="18"/>
                <w:rtl w:val="false"/>
              </w:rPr>
              <w:t xml:space="preserve">While the key is held, the words recognised so far are shown on the status widget.</w:t>
            </w:r>
          </w:p>
        </w:tc>
        <w:tc>
          <w:tcPr>
            <w:tcW w:type="dxa" w:w="4035"/>
            <w:tcMar>
              <w:top w:type="dxa" w:w="50"/>
              <w:left w:type="dxa" w:w="80"/>
              <w:bottom w:type="dxa" w:w="50"/>
              <w:right w:type="dxa" w:w="80"/>
            </w:tcMar>
            <w:vAlign w:val="top"/>
          </w:tcPr>
          <w:p>
            <w:pPr>
              <w:bidi w:val="false"/>
              <w:spacing w:after="0" w:line="260"/>
              <w:jc w:val="left"/>
            </w:pPr>
            <w:r>
              <w:rPr>
                <w:rFonts w:ascii="Times New Roman" w:cs="B Nazanin" w:eastAsia="Times New Roman" w:hAnsi="Times New Roman"/>
                <w:b w:val="false"/>
                <w:bCs w:val="false"/>
                <w:i w:val="false"/>
                <w:iCs w:val="false"/>
                <w:strike w:val="false"/>
                <w:sz w:val="18"/>
                <w:szCs w:val="18"/>
                <w:rtl w:val="false"/>
              </w:rPr>
              <w:t xml:space="preserve">daily use</w:t>
            </w:r>
          </w:p>
        </w:tc>
      </w:tr>
      <w:tr>
        <w:trPr>
          <w:cantSplit/>
        </w:trPr>
        <w:tc>
          <w:tcPr>
            <w:tcW w:type="dxa" w:w="1002"/>
            <w:tcMar>
              <w:top w:type="dxa" w:w="50"/>
              <w:left w:type="dxa" w:w="80"/>
              <w:bottom w:type="dxa" w:w="50"/>
              <w:right w:type="dxa" w:w="80"/>
            </w:tcMar>
            <w:vAlign w:val="top"/>
          </w:tcPr>
          <w:p>
            <w:pPr>
              <w:bidi w:val="false"/>
              <w:spacing w:after="0" w:line="260"/>
              <w:jc w:val="left"/>
            </w:pPr>
            <w:r>
              <w:rPr>
                <w:rFonts w:ascii="Times New Roman" w:cs="B Nazanin" w:eastAsia="Times New Roman" w:hAnsi="Times New Roman"/>
                <w:b w:val="false"/>
                <w:bCs w:val="false"/>
                <w:i w:val="false"/>
                <w:iCs w:val="false"/>
                <w:strike w:val="false"/>
                <w:sz w:val="18"/>
                <w:szCs w:val="18"/>
                <w:rtl w:val="false"/>
              </w:rPr>
              <w:t xml:space="preserve">FR-3</w:t>
            </w:r>
          </w:p>
        </w:tc>
        <w:tc>
          <w:tcPr>
            <w:tcW w:type="dxa" w:w="4035"/>
            <w:tcMar>
              <w:top w:type="dxa" w:w="50"/>
              <w:left w:type="dxa" w:w="80"/>
              <w:bottom w:type="dxa" w:w="50"/>
              <w:right w:type="dxa" w:w="80"/>
            </w:tcMar>
            <w:vAlign w:val="top"/>
          </w:tcPr>
          <w:p>
            <w:pPr>
              <w:bidi w:val="false"/>
              <w:spacing w:after="0" w:line="260"/>
              <w:jc w:val="left"/>
            </w:pPr>
            <w:r>
              <w:rPr>
                <w:rFonts w:ascii="Times New Roman" w:cs="B Nazanin" w:eastAsia="Times New Roman" w:hAnsi="Times New Roman"/>
                <w:b w:val="false"/>
                <w:bCs w:val="false"/>
                <w:i w:val="false"/>
                <w:iCs w:val="false"/>
                <w:strike w:val="false"/>
                <w:sz w:val="18"/>
                <w:szCs w:val="18"/>
                <w:rtl w:val="false"/>
              </w:rPr>
              <w:t xml:space="preserve">On release, the full recording is transcribed once and the text is pasted into the application in front; if pasting is impossible the text stays on the clipboard and the widget says so.</w:t>
            </w:r>
          </w:p>
        </w:tc>
        <w:tc>
          <w:tcPr>
            <w:tcW w:type="dxa" w:w="4035"/>
            <w:tcMar>
              <w:top w:type="dxa" w:w="50"/>
              <w:left w:type="dxa" w:w="80"/>
              <w:bottom w:type="dxa" w:w="50"/>
              <w:right w:type="dxa" w:w="80"/>
            </w:tcMar>
            <w:vAlign w:val="top"/>
          </w:tcPr>
          <w:p>
            <w:pPr>
              <w:bidi w:val="false"/>
              <w:spacing w:after="0" w:line="260"/>
              <w:jc w:val="left"/>
            </w:pPr>
            <w:r>
              <w:rPr>
                <w:rFonts w:ascii="Times New Roman" w:cs="B Nazanin" w:eastAsia="Times New Roman" w:hAnsi="Times New Roman"/>
                <w:b w:val="false"/>
                <w:bCs w:val="false"/>
                <w:i w:val="false"/>
                <w:iCs w:val="false"/>
                <w:strike w:val="false"/>
                <w:sz w:val="18"/>
                <w:szCs w:val="18"/>
                <w:rtl w:val="false"/>
              </w:rPr>
              <w:t xml:space="preserve">daily use; Sections 5.9 and 7.6 (the self-target failure that produced the clipboard notice)</w:t>
            </w:r>
          </w:p>
        </w:tc>
      </w:tr>
      <w:tr>
        <w:trPr>
          <w:cantSplit/>
        </w:trPr>
        <w:tc>
          <w:tcPr>
            <w:tcW w:type="dxa" w:w="1002"/>
            <w:tcMar>
              <w:top w:type="dxa" w:w="50"/>
              <w:left w:type="dxa" w:w="80"/>
              <w:bottom w:type="dxa" w:w="50"/>
              <w:right w:type="dxa" w:w="80"/>
            </w:tcMar>
            <w:vAlign w:val="top"/>
          </w:tcPr>
          <w:p>
            <w:pPr>
              <w:bidi w:val="false"/>
              <w:spacing w:after="0" w:line="260"/>
              <w:jc w:val="left"/>
            </w:pPr>
            <w:r>
              <w:rPr>
                <w:rFonts w:ascii="Times New Roman" w:cs="B Nazanin" w:eastAsia="Times New Roman" w:hAnsi="Times New Roman"/>
                <w:b w:val="false"/>
                <w:bCs w:val="false"/>
                <w:i w:val="false"/>
                <w:iCs w:val="false"/>
                <w:strike w:val="false"/>
                <w:sz w:val="18"/>
                <w:szCs w:val="18"/>
                <w:rtl w:val="false"/>
              </w:rPr>
              <w:t xml:space="preserve">FR-4</w:t>
            </w:r>
          </w:p>
        </w:tc>
        <w:tc>
          <w:tcPr>
            <w:tcW w:type="dxa" w:w="4035"/>
            <w:tcMar>
              <w:top w:type="dxa" w:w="50"/>
              <w:left w:type="dxa" w:w="80"/>
              <w:bottom w:type="dxa" w:w="50"/>
              <w:right w:type="dxa" w:w="80"/>
            </w:tcMar>
            <w:vAlign w:val="top"/>
          </w:tcPr>
          <w:p>
            <w:pPr>
              <w:bidi w:val="false"/>
              <w:spacing w:after="0" w:line="260"/>
              <w:jc w:val="left"/>
            </w:pPr>
            <w:r>
              <w:rPr>
                <w:rFonts w:ascii="Times New Roman" w:cs="B Nazanin" w:eastAsia="Times New Roman" w:hAnsi="Times New Roman"/>
                <w:b w:val="false"/>
                <w:bCs w:val="false"/>
                <w:i w:val="false"/>
                <w:iCs w:val="false"/>
                <w:strike w:val="false"/>
                <w:sz w:val="18"/>
                <w:szCs w:val="18"/>
                <w:rtl w:val="false"/>
              </w:rPr>
              <w:t xml:space="preserve">A second key, distinct from the dictation key, starts a command; a dictated sentence can never be executed as a command.</w:t>
            </w:r>
          </w:p>
        </w:tc>
        <w:tc>
          <w:tcPr>
            <w:tcW w:type="dxa" w:w="4035"/>
            <w:tcMar>
              <w:top w:type="dxa" w:w="50"/>
              <w:left w:type="dxa" w:w="80"/>
              <w:bottom w:type="dxa" w:w="50"/>
              <w:right w:type="dxa" w:w="80"/>
            </w:tcMar>
            <w:vAlign w:val="top"/>
          </w:tcPr>
          <w:p>
            <w:pPr>
              <w:bidi w:val="false"/>
              <w:spacing w:after="0" w:line="260"/>
              <w:jc w:val="left"/>
            </w:pPr>
            <w:r>
              <w:rPr>
                <w:rFonts w:ascii="Courier New" w:cs="Courier New" w:eastAsia="Courier New" w:hAnsi="Courier New"/>
                <w:b w:val="false"/>
                <w:bCs w:val="false"/>
                <w:i w:val="false"/>
                <w:iCs w:val="false"/>
                <w:strike w:val="false"/>
                <w:sz w:val="18"/>
                <w:szCs w:val="18"/>
                <w:shd w:fill="EEF1F1" w:color="auto" w:val="clear"/>
                <w:rtl w:val="false"/>
              </w:rPr>
              <w:t xml:space="preserve">test_platform_macos.py</w:t>
            </w:r>
            <w:r>
              <w:rPr>
                <w:rFonts w:ascii="Times New Roman" w:cs="B Nazanin" w:eastAsia="Times New Roman" w:hAnsi="Times New Roman"/>
                <w:b w:val="false"/>
                <w:bCs w:val="false"/>
                <w:i w:val="false"/>
                <w:iCs w:val="false"/>
                <w:strike w:val="false"/>
                <w:sz w:val="18"/>
                <w:szCs w:val="18"/>
                <w:rtl w:val="false"/>
              </w:rPr>
              <w:t xml:space="preserve"> (hotkey identity); mode routing: daily use</w:t>
            </w:r>
          </w:p>
        </w:tc>
      </w:tr>
      <w:tr>
        <w:trPr>
          <w:cantSplit/>
        </w:trPr>
        <w:tc>
          <w:tcPr>
            <w:tcW w:type="dxa" w:w="1002"/>
            <w:tcMar>
              <w:top w:type="dxa" w:w="50"/>
              <w:left w:type="dxa" w:w="80"/>
              <w:bottom w:type="dxa" w:w="50"/>
              <w:right w:type="dxa" w:w="80"/>
            </w:tcMar>
            <w:vAlign w:val="top"/>
          </w:tcPr>
          <w:p>
            <w:pPr>
              <w:bidi w:val="false"/>
              <w:spacing w:after="0" w:line="260"/>
              <w:jc w:val="left"/>
            </w:pPr>
            <w:r>
              <w:rPr>
                <w:rFonts w:ascii="Times New Roman" w:cs="B Nazanin" w:eastAsia="Times New Roman" w:hAnsi="Times New Roman"/>
                <w:b w:val="false"/>
                <w:bCs w:val="false"/>
                <w:i w:val="false"/>
                <w:iCs w:val="false"/>
                <w:strike w:val="false"/>
                <w:sz w:val="18"/>
                <w:szCs w:val="18"/>
                <w:rtl w:val="false"/>
              </w:rPr>
              <w:t xml:space="preserve">FR-5</w:t>
            </w:r>
          </w:p>
        </w:tc>
        <w:tc>
          <w:tcPr>
            <w:tcW w:type="dxa" w:w="4035"/>
            <w:tcMar>
              <w:top w:type="dxa" w:w="50"/>
              <w:left w:type="dxa" w:w="80"/>
              <w:bottom w:type="dxa" w:w="50"/>
              <w:right w:type="dxa" w:w="80"/>
            </w:tcMar>
            <w:vAlign w:val="top"/>
          </w:tcPr>
          <w:p>
            <w:pPr>
              <w:bidi w:val="false"/>
              <w:spacing w:after="0" w:line="260"/>
              <w:jc w:val="left"/>
            </w:pPr>
            <w:r>
              <w:rPr>
                <w:rFonts w:ascii="Times New Roman" w:cs="B Nazanin" w:eastAsia="Times New Roman" w:hAnsi="Times New Roman"/>
                <w:b w:val="false"/>
                <w:bCs w:val="false"/>
                <w:i w:val="false"/>
                <w:iCs w:val="false"/>
                <w:strike w:val="false"/>
                <w:sz w:val="18"/>
                <w:szCs w:val="18"/>
                <w:rtl w:val="false"/>
              </w:rPr>
              <w:t xml:space="preserve">Create a Word document, a text file or a folder from a spoken name, then ask whether to open it.</w:t>
            </w:r>
          </w:p>
        </w:tc>
        <w:tc>
          <w:tcPr>
            <w:tcW w:type="dxa" w:w="4035"/>
            <w:tcMar>
              <w:top w:type="dxa" w:w="50"/>
              <w:left w:type="dxa" w:w="80"/>
              <w:bottom w:type="dxa" w:w="50"/>
              <w:right w:type="dxa" w:w="80"/>
            </w:tcMar>
            <w:vAlign w:val="top"/>
          </w:tcPr>
          <w:p>
            <w:pPr>
              <w:bidi w:val="false"/>
              <w:spacing w:after="0" w:line="260"/>
              <w:jc w:val="left"/>
            </w:pPr>
            <w:r>
              <w:rPr>
                <w:rFonts w:ascii="Courier New" w:cs="Courier New" w:eastAsia="Courier New" w:hAnsi="Courier New"/>
                <w:b w:val="false"/>
                <w:bCs w:val="false"/>
                <w:i w:val="false"/>
                <w:iCs w:val="false"/>
                <w:strike w:val="false"/>
                <w:sz w:val="18"/>
                <w:szCs w:val="18"/>
                <w:shd w:fill="EEF1F1" w:color="auto" w:val="clear"/>
                <w:rtl w:val="false"/>
              </w:rPr>
              <w:t xml:space="preserve">test_assistant_service.py</w:t>
            </w:r>
          </w:p>
        </w:tc>
      </w:tr>
      <w:tr>
        <w:trPr>
          <w:cantSplit/>
        </w:trPr>
        <w:tc>
          <w:tcPr>
            <w:tcW w:type="dxa" w:w="1002"/>
            <w:tcMar>
              <w:top w:type="dxa" w:w="50"/>
              <w:left w:type="dxa" w:w="80"/>
              <w:bottom w:type="dxa" w:w="50"/>
              <w:right w:type="dxa" w:w="80"/>
            </w:tcMar>
            <w:vAlign w:val="top"/>
          </w:tcPr>
          <w:p>
            <w:pPr>
              <w:bidi w:val="false"/>
              <w:spacing w:after="0" w:line="260"/>
              <w:jc w:val="left"/>
            </w:pPr>
            <w:r>
              <w:rPr>
                <w:rFonts w:ascii="Times New Roman" w:cs="B Nazanin" w:eastAsia="Times New Roman" w:hAnsi="Times New Roman"/>
                <w:b w:val="false"/>
                <w:bCs w:val="false"/>
                <w:i w:val="false"/>
                <w:iCs w:val="false"/>
                <w:strike w:val="false"/>
                <w:sz w:val="18"/>
                <w:szCs w:val="18"/>
                <w:rtl w:val="false"/>
              </w:rPr>
              <w:t xml:space="preserve">FR-6</w:t>
            </w:r>
          </w:p>
        </w:tc>
        <w:tc>
          <w:tcPr>
            <w:tcW w:type="dxa" w:w="4035"/>
            <w:tcMar>
              <w:top w:type="dxa" w:w="50"/>
              <w:left w:type="dxa" w:w="80"/>
              <w:bottom w:type="dxa" w:w="50"/>
              <w:right w:type="dxa" w:w="80"/>
            </w:tcMar>
            <w:vAlign w:val="top"/>
          </w:tcPr>
          <w:p>
            <w:pPr>
              <w:bidi w:val="false"/>
              <w:spacing w:after="0" w:line="260"/>
              <w:jc w:val="left"/>
            </w:pPr>
            <w:r>
              <w:rPr>
                <w:rFonts w:ascii="Times New Roman" w:cs="B Nazanin" w:eastAsia="Times New Roman" w:hAnsi="Times New Roman"/>
                <w:b w:val="false"/>
                <w:bCs w:val="false"/>
                <w:i w:val="false"/>
                <w:iCs w:val="false"/>
                <w:strike w:val="false"/>
                <w:sz w:val="18"/>
                <w:szCs w:val="18"/>
                <w:rtl w:val="false"/>
              </w:rPr>
              <w:t xml:space="preserve">Open an application from a fixed list (word processor, text editor, calculator, file manager, browsers).</w:t>
            </w:r>
          </w:p>
        </w:tc>
        <w:tc>
          <w:tcPr>
            <w:tcW w:type="dxa" w:w="4035"/>
            <w:tcMar>
              <w:top w:type="dxa" w:w="50"/>
              <w:left w:type="dxa" w:w="80"/>
              <w:bottom w:type="dxa" w:w="50"/>
              <w:right w:type="dxa" w:w="80"/>
            </w:tcMar>
            <w:vAlign w:val="top"/>
          </w:tcPr>
          <w:p>
            <w:pPr>
              <w:bidi w:val="false"/>
              <w:spacing w:after="0" w:line="260"/>
              <w:jc w:val="left"/>
            </w:pPr>
            <w:r>
              <w:rPr>
                <w:rFonts w:ascii="Courier New" w:cs="Courier New" w:eastAsia="Courier New" w:hAnsi="Courier New"/>
                <w:b w:val="false"/>
                <w:bCs w:val="false"/>
                <w:i w:val="false"/>
                <w:iCs w:val="false"/>
                <w:strike w:val="false"/>
                <w:sz w:val="18"/>
                <w:szCs w:val="18"/>
                <w:shd w:fill="EEF1F1" w:color="auto" w:val="clear"/>
                <w:rtl w:val="false"/>
              </w:rPr>
              <w:t xml:space="preserve">test_assistant_parser.py</w:t>
            </w:r>
          </w:p>
        </w:tc>
      </w:tr>
      <w:tr>
        <w:trPr>
          <w:cantSplit/>
        </w:trPr>
        <w:tc>
          <w:tcPr>
            <w:tcW w:type="dxa" w:w="1002"/>
            <w:tcMar>
              <w:top w:type="dxa" w:w="50"/>
              <w:left w:type="dxa" w:w="80"/>
              <w:bottom w:type="dxa" w:w="50"/>
              <w:right w:type="dxa" w:w="80"/>
            </w:tcMar>
            <w:vAlign w:val="top"/>
          </w:tcPr>
          <w:p>
            <w:pPr>
              <w:bidi w:val="false"/>
              <w:spacing w:after="0" w:line="260"/>
              <w:jc w:val="left"/>
            </w:pPr>
            <w:r>
              <w:rPr>
                <w:rFonts w:ascii="Times New Roman" w:cs="B Nazanin" w:eastAsia="Times New Roman" w:hAnsi="Times New Roman"/>
                <w:b w:val="false"/>
                <w:bCs w:val="false"/>
                <w:i w:val="false"/>
                <w:iCs w:val="false"/>
                <w:strike w:val="false"/>
                <w:sz w:val="18"/>
                <w:szCs w:val="18"/>
                <w:rtl w:val="false"/>
              </w:rPr>
              <w:t xml:space="preserve">FR-7</w:t>
            </w:r>
          </w:p>
        </w:tc>
        <w:tc>
          <w:tcPr>
            <w:tcW w:type="dxa" w:w="4035"/>
            <w:tcMar>
              <w:top w:type="dxa" w:w="50"/>
              <w:left w:type="dxa" w:w="80"/>
              <w:bottom w:type="dxa" w:w="50"/>
              <w:right w:type="dxa" w:w="80"/>
            </w:tcMar>
            <w:vAlign w:val="top"/>
          </w:tcPr>
          <w:p>
            <w:pPr>
              <w:bidi w:val="false"/>
              <w:spacing w:after="0" w:line="260"/>
              <w:jc w:val="left"/>
            </w:pPr>
            <w:r>
              <w:rPr>
                <w:rFonts w:ascii="Times New Roman" w:cs="B Nazanin" w:eastAsia="Times New Roman" w:hAnsi="Times New Roman"/>
                <w:b w:val="false"/>
                <w:bCs w:val="false"/>
                <w:i w:val="false"/>
                <w:iCs w:val="false"/>
                <w:strike w:val="false"/>
                <w:sz w:val="18"/>
                <w:szCs w:val="18"/>
                <w:rtl w:val="false"/>
              </w:rPr>
              <w:t xml:space="preserve">Find and open files and folders by spoken name, including spoken numbers and spoken extensions ("test six docs").</w:t>
            </w:r>
          </w:p>
        </w:tc>
        <w:tc>
          <w:tcPr>
            <w:tcW w:type="dxa" w:w="4035"/>
            <w:tcMar>
              <w:top w:type="dxa" w:w="50"/>
              <w:left w:type="dxa" w:w="80"/>
              <w:bottom w:type="dxa" w:w="50"/>
              <w:right w:type="dxa" w:w="80"/>
            </w:tcMar>
            <w:vAlign w:val="top"/>
          </w:tcPr>
          <w:p>
            <w:pPr>
              <w:bidi w:val="false"/>
              <w:spacing w:after="0" w:line="260"/>
              <w:jc w:val="left"/>
            </w:pPr>
            <w:r>
              <w:rPr>
                <w:rFonts w:ascii="Courier New" w:cs="Courier New" w:eastAsia="Courier New" w:hAnsi="Courier New"/>
                <w:b w:val="false"/>
                <w:bCs w:val="false"/>
                <w:i w:val="false"/>
                <w:iCs w:val="false"/>
                <w:strike w:val="false"/>
                <w:sz w:val="18"/>
                <w:szCs w:val="18"/>
                <w:shd w:fill="EEF1F1" w:color="auto" w:val="clear"/>
                <w:rtl w:val="false"/>
              </w:rPr>
              <w:t xml:space="preserve">test_assistant_normalizer.py</w:t>
            </w:r>
            <w:r>
              <w:rPr>
                <w:rFonts w:ascii="Times New Roman" w:cs="B Nazanin" w:eastAsia="Times New Roman" w:hAnsi="Times New Roman"/>
                <w:b w:val="false"/>
                <w:bCs w:val="false"/>
                <w:i w:val="false"/>
                <w:iCs w:val="false"/>
                <w:strike w:val="false"/>
                <w:sz w:val="18"/>
                <w:szCs w:val="18"/>
                <w:rtl w:val="false"/>
              </w:rPr>
              <w:t xml:space="preserve">, </w:t>
            </w:r>
            <w:r>
              <w:rPr>
                <w:rFonts w:ascii="Courier New" w:cs="Courier New" w:eastAsia="Courier New" w:hAnsi="Courier New"/>
                <w:b w:val="false"/>
                <w:bCs w:val="false"/>
                <w:i w:val="false"/>
                <w:iCs w:val="false"/>
                <w:strike w:val="false"/>
                <w:sz w:val="18"/>
                <w:szCs w:val="18"/>
                <w:shd w:fill="EEF1F1" w:color="auto" w:val="clear"/>
                <w:rtl w:val="false"/>
              </w:rPr>
              <w:t xml:space="preserve">test_assistant_actions.py</w:t>
            </w:r>
          </w:p>
        </w:tc>
      </w:tr>
      <w:tr>
        <w:trPr>
          <w:cantSplit/>
        </w:trPr>
        <w:tc>
          <w:tcPr>
            <w:tcW w:type="dxa" w:w="1002"/>
            <w:tcMar>
              <w:top w:type="dxa" w:w="50"/>
              <w:left w:type="dxa" w:w="80"/>
              <w:bottom w:type="dxa" w:w="50"/>
              <w:right w:type="dxa" w:w="80"/>
            </w:tcMar>
            <w:vAlign w:val="top"/>
          </w:tcPr>
          <w:p>
            <w:pPr>
              <w:bidi w:val="false"/>
              <w:spacing w:after="0" w:line="260"/>
              <w:jc w:val="left"/>
            </w:pPr>
            <w:r>
              <w:rPr>
                <w:rFonts w:ascii="Times New Roman" w:cs="B Nazanin" w:eastAsia="Times New Roman" w:hAnsi="Times New Roman"/>
                <w:b w:val="false"/>
                <w:bCs w:val="false"/>
                <w:i w:val="false"/>
                <w:iCs w:val="false"/>
                <w:strike w:val="false"/>
                <w:sz w:val="18"/>
                <w:szCs w:val="18"/>
                <w:rtl w:val="false"/>
              </w:rPr>
              <w:t xml:space="preserve">FR-8</w:t>
            </w:r>
          </w:p>
        </w:tc>
        <w:tc>
          <w:tcPr>
            <w:tcW w:type="dxa" w:w="4035"/>
            <w:tcMar>
              <w:top w:type="dxa" w:w="50"/>
              <w:left w:type="dxa" w:w="80"/>
              <w:bottom w:type="dxa" w:w="50"/>
              <w:right w:type="dxa" w:w="80"/>
            </w:tcMar>
            <w:vAlign w:val="top"/>
          </w:tcPr>
          <w:p>
            <w:pPr>
              <w:bidi w:val="false"/>
              <w:spacing w:after="0" w:line="260"/>
              <w:jc w:val="left"/>
            </w:pPr>
            <w:r>
              <w:rPr>
                <w:rFonts w:ascii="Times New Roman" w:cs="B Nazanin" w:eastAsia="Times New Roman" w:hAnsi="Times New Roman"/>
                <w:b w:val="false"/>
                <w:bCs w:val="false"/>
                <w:i w:val="false"/>
                <w:iCs w:val="false"/>
                <w:strike w:val="false"/>
                <w:sz w:val="18"/>
                <w:szCs w:val="18"/>
                <w:rtl/>
              </w:rPr>
              <w:t xml:space="preserve">When several files match, show at most three choices that can be clicked or chosen by voice ("first", «دوم»).</w:t>
            </w:r>
          </w:p>
        </w:tc>
        <w:tc>
          <w:tcPr>
            <w:tcW w:type="dxa" w:w="4035"/>
            <w:tcMar>
              <w:top w:type="dxa" w:w="50"/>
              <w:left w:type="dxa" w:w="80"/>
              <w:bottom w:type="dxa" w:w="50"/>
              <w:right w:type="dxa" w:w="80"/>
            </w:tcMar>
            <w:vAlign w:val="top"/>
          </w:tcPr>
          <w:p>
            <w:pPr>
              <w:bidi w:val="false"/>
              <w:spacing w:after="0" w:line="260"/>
              <w:jc w:val="left"/>
            </w:pPr>
            <w:r>
              <w:rPr>
                <w:rFonts w:ascii="Courier New" w:cs="Courier New" w:eastAsia="Courier New" w:hAnsi="Courier New"/>
                <w:b w:val="false"/>
                <w:bCs w:val="false"/>
                <w:i w:val="false"/>
                <w:iCs w:val="false"/>
                <w:strike w:val="false"/>
                <w:sz w:val="18"/>
                <w:szCs w:val="18"/>
                <w:shd w:fill="EEF1F1" w:color="auto" w:val="clear"/>
                <w:rtl w:val="false"/>
              </w:rPr>
              <w:t xml:space="preserve">test_assistant_service.py</w:t>
            </w:r>
          </w:p>
        </w:tc>
      </w:tr>
      <w:tr>
        <w:trPr>
          <w:cantSplit/>
        </w:trPr>
        <w:tc>
          <w:tcPr>
            <w:tcW w:type="dxa" w:w="1002"/>
            <w:tcMar>
              <w:top w:type="dxa" w:w="50"/>
              <w:left w:type="dxa" w:w="80"/>
              <w:bottom w:type="dxa" w:w="50"/>
              <w:right w:type="dxa" w:w="80"/>
            </w:tcMar>
            <w:vAlign w:val="top"/>
          </w:tcPr>
          <w:p>
            <w:pPr>
              <w:bidi w:val="false"/>
              <w:spacing w:after="0" w:line="260"/>
              <w:jc w:val="left"/>
            </w:pPr>
            <w:r>
              <w:rPr>
                <w:rFonts w:ascii="Times New Roman" w:cs="B Nazanin" w:eastAsia="Times New Roman" w:hAnsi="Times New Roman"/>
                <w:b w:val="false"/>
                <w:bCs w:val="false"/>
                <w:i w:val="false"/>
                <w:iCs w:val="false"/>
                <w:strike w:val="false"/>
                <w:sz w:val="18"/>
                <w:szCs w:val="18"/>
                <w:rtl w:val="false"/>
              </w:rPr>
              <w:t xml:space="preserve">FR-9</w:t>
            </w:r>
          </w:p>
        </w:tc>
        <w:tc>
          <w:tcPr>
            <w:tcW w:type="dxa" w:w="4035"/>
            <w:tcMar>
              <w:top w:type="dxa" w:w="50"/>
              <w:left w:type="dxa" w:w="80"/>
              <w:bottom w:type="dxa" w:w="50"/>
              <w:right w:type="dxa" w:w="80"/>
            </w:tcMar>
            <w:vAlign w:val="top"/>
          </w:tcPr>
          <w:p>
            <w:pPr>
              <w:bidi w:val="false"/>
              <w:spacing w:after="0" w:line="260"/>
              <w:jc w:val="left"/>
            </w:pPr>
            <w:r>
              <w:rPr>
                <w:rFonts w:ascii="Times New Roman" w:cs="B Nazanin" w:eastAsia="Times New Roman" w:hAnsi="Times New Roman"/>
                <w:b w:val="false"/>
                <w:bCs w:val="false"/>
                <w:i w:val="false"/>
                <w:iCs w:val="false"/>
                <w:strike w:val="false"/>
                <w:sz w:val="18"/>
                <w:szCs w:val="18"/>
                <w:rtl w:val="false"/>
              </w:rPr>
              <w:t xml:space="preserve">Remember recently used files so that "open it again" and "rename it" work without a name.</w:t>
            </w:r>
          </w:p>
        </w:tc>
        <w:tc>
          <w:tcPr>
            <w:tcW w:type="dxa" w:w="4035"/>
            <w:tcMar>
              <w:top w:type="dxa" w:w="50"/>
              <w:left w:type="dxa" w:w="80"/>
              <w:bottom w:type="dxa" w:w="50"/>
              <w:right w:type="dxa" w:w="80"/>
            </w:tcMar>
            <w:vAlign w:val="top"/>
          </w:tcPr>
          <w:p>
            <w:pPr>
              <w:bidi w:val="false"/>
              <w:spacing w:after="0" w:line="260"/>
              <w:jc w:val="left"/>
            </w:pPr>
            <w:r>
              <w:rPr>
                <w:rFonts w:ascii="Courier New" w:cs="Courier New" w:eastAsia="Courier New" w:hAnsi="Courier New"/>
                <w:b w:val="false"/>
                <w:bCs w:val="false"/>
                <w:i w:val="false"/>
                <w:iCs w:val="false"/>
                <w:strike w:val="false"/>
                <w:sz w:val="18"/>
                <w:szCs w:val="18"/>
                <w:shd w:fill="EEF1F1" w:color="auto" w:val="clear"/>
                <w:rtl w:val="false"/>
              </w:rPr>
              <w:t xml:space="preserve">test_assistant_service.py</w:t>
            </w:r>
          </w:p>
        </w:tc>
      </w:tr>
      <w:tr>
        <w:trPr>
          <w:cantSplit/>
        </w:trPr>
        <w:tc>
          <w:tcPr>
            <w:tcW w:type="dxa" w:w="1002"/>
            <w:tcMar>
              <w:top w:type="dxa" w:w="50"/>
              <w:left w:type="dxa" w:w="80"/>
              <w:bottom w:type="dxa" w:w="50"/>
              <w:right w:type="dxa" w:w="80"/>
            </w:tcMar>
            <w:vAlign w:val="top"/>
          </w:tcPr>
          <w:p>
            <w:pPr>
              <w:bidi w:val="false"/>
              <w:spacing w:after="0" w:line="260"/>
              <w:jc w:val="left"/>
            </w:pPr>
            <w:r>
              <w:rPr>
                <w:rFonts w:ascii="Times New Roman" w:cs="B Nazanin" w:eastAsia="Times New Roman" w:hAnsi="Times New Roman"/>
                <w:b w:val="false"/>
                <w:bCs w:val="false"/>
                <w:i w:val="false"/>
                <w:iCs w:val="false"/>
                <w:strike w:val="false"/>
                <w:sz w:val="18"/>
                <w:szCs w:val="18"/>
                <w:rtl w:val="false"/>
              </w:rPr>
              <w:t xml:space="preserve">FR-10</w:t>
            </w:r>
          </w:p>
        </w:tc>
        <w:tc>
          <w:tcPr>
            <w:tcW w:type="dxa" w:w="4035"/>
            <w:tcMar>
              <w:top w:type="dxa" w:w="50"/>
              <w:left w:type="dxa" w:w="80"/>
              <w:bottom w:type="dxa" w:w="50"/>
              <w:right w:type="dxa" w:w="80"/>
            </w:tcMar>
            <w:vAlign w:val="top"/>
          </w:tcPr>
          <w:p>
            <w:pPr>
              <w:bidi w:val="false"/>
              <w:spacing w:after="0" w:line="260"/>
              <w:jc w:val="left"/>
            </w:pPr>
            <w:r>
              <w:rPr>
                <w:rFonts w:ascii="Times New Roman" w:cs="B Nazanin" w:eastAsia="Times New Roman" w:hAnsi="Times New Roman"/>
                <w:b w:val="false"/>
                <w:bCs w:val="false"/>
                <w:i w:val="false"/>
                <w:iCs w:val="false"/>
                <w:strike w:val="false"/>
                <w:sz w:val="18"/>
                <w:szCs w:val="18"/>
                <w:rtl w:val="false"/>
              </w:rPr>
              <w:t xml:space="preserve">Rename a file or folder only after confirmation and never over an existing name.</w:t>
            </w:r>
          </w:p>
        </w:tc>
        <w:tc>
          <w:tcPr>
            <w:tcW w:type="dxa" w:w="4035"/>
            <w:tcMar>
              <w:top w:type="dxa" w:w="50"/>
              <w:left w:type="dxa" w:w="80"/>
              <w:bottom w:type="dxa" w:w="50"/>
              <w:right w:type="dxa" w:w="80"/>
            </w:tcMar>
            <w:vAlign w:val="top"/>
          </w:tcPr>
          <w:p>
            <w:pPr>
              <w:bidi w:val="false"/>
              <w:spacing w:after="0" w:line="260"/>
              <w:jc w:val="left"/>
            </w:pPr>
            <w:r>
              <w:rPr>
                <w:rFonts w:ascii="Courier New" w:cs="Courier New" w:eastAsia="Courier New" w:hAnsi="Courier New"/>
                <w:b w:val="false"/>
                <w:bCs w:val="false"/>
                <w:i w:val="false"/>
                <w:iCs w:val="false"/>
                <w:strike w:val="false"/>
                <w:sz w:val="18"/>
                <w:szCs w:val="18"/>
                <w:shd w:fill="EEF1F1" w:color="auto" w:val="clear"/>
                <w:rtl w:val="false"/>
              </w:rPr>
              <w:t xml:space="preserve">test_assistant_actions.py</w:t>
            </w:r>
            <w:r>
              <w:rPr>
                <w:rFonts w:ascii="Times New Roman" w:cs="B Nazanin" w:eastAsia="Times New Roman" w:hAnsi="Times New Roman"/>
                <w:b w:val="false"/>
                <w:bCs w:val="false"/>
                <w:i w:val="false"/>
                <w:iCs w:val="false"/>
                <w:strike w:val="false"/>
                <w:sz w:val="18"/>
                <w:szCs w:val="18"/>
                <w:rtl w:val="false"/>
              </w:rPr>
              <w:t xml:space="preserve">, </w:t>
            </w:r>
            <w:r>
              <w:rPr>
                <w:rFonts w:ascii="Courier New" w:cs="Courier New" w:eastAsia="Courier New" w:hAnsi="Courier New"/>
                <w:b w:val="false"/>
                <w:bCs w:val="false"/>
                <w:i w:val="false"/>
                <w:iCs w:val="false"/>
                <w:strike w:val="false"/>
                <w:sz w:val="18"/>
                <w:szCs w:val="18"/>
                <w:shd w:fill="EEF1F1" w:color="auto" w:val="clear"/>
                <w:rtl w:val="false"/>
              </w:rPr>
              <w:t xml:space="preserve">test_review_regressions.py</w:t>
            </w:r>
          </w:p>
        </w:tc>
      </w:tr>
      <w:tr>
        <w:trPr>
          <w:cantSplit/>
        </w:trPr>
        <w:tc>
          <w:tcPr>
            <w:tcW w:type="dxa" w:w="1002"/>
            <w:tcMar>
              <w:top w:type="dxa" w:w="50"/>
              <w:left w:type="dxa" w:w="80"/>
              <w:bottom w:type="dxa" w:w="50"/>
              <w:right w:type="dxa" w:w="80"/>
            </w:tcMar>
            <w:vAlign w:val="top"/>
          </w:tcPr>
          <w:p>
            <w:pPr>
              <w:bidi w:val="false"/>
              <w:spacing w:after="0" w:line="260"/>
              <w:jc w:val="left"/>
            </w:pPr>
            <w:r>
              <w:rPr>
                <w:rFonts w:ascii="Times New Roman" w:cs="B Nazanin" w:eastAsia="Times New Roman" w:hAnsi="Times New Roman"/>
                <w:b w:val="false"/>
                <w:bCs w:val="false"/>
                <w:i w:val="false"/>
                <w:iCs w:val="false"/>
                <w:strike w:val="false"/>
                <w:sz w:val="18"/>
                <w:szCs w:val="18"/>
                <w:rtl w:val="false"/>
              </w:rPr>
              <w:t xml:space="preserve">FR-11</w:t>
            </w:r>
          </w:p>
        </w:tc>
        <w:tc>
          <w:tcPr>
            <w:tcW w:type="dxa" w:w="4035"/>
            <w:tcMar>
              <w:top w:type="dxa" w:w="50"/>
              <w:left w:type="dxa" w:w="80"/>
              <w:bottom w:type="dxa" w:w="50"/>
              <w:right w:type="dxa" w:w="80"/>
            </w:tcMar>
            <w:vAlign w:val="top"/>
          </w:tcPr>
          <w:p>
            <w:pPr>
              <w:bidi w:val="false"/>
              <w:spacing w:after="0" w:line="260"/>
              <w:jc w:val="left"/>
            </w:pPr>
            <w:r>
              <w:rPr>
                <w:rFonts w:ascii="Times New Roman" w:cs="B Nazanin" w:eastAsia="Times New Roman" w:hAnsi="Times New Roman"/>
                <w:b w:val="false"/>
                <w:bCs w:val="false"/>
                <w:i w:val="false"/>
                <w:iCs w:val="false"/>
                <w:strike w:val="false"/>
                <w:sz w:val="18"/>
                <w:szCs w:val="18"/>
                <w:rtl w:val="false"/>
              </w:rPr>
              <w:t xml:space="preserve">Save or close the window the command was spoken to.</w:t>
            </w:r>
          </w:p>
        </w:tc>
        <w:tc>
          <w:tcPr>
            <w:tcW w:type="dxa" w:w="4035"/>
            <w:tcMar>
              <w:top w:type="dxa" w:w="50"/>
              <w:left w:type="dxa" w:w="80"/>
              <w:bottom w:type="dxa" w:w="50"/>
              <w:right w:type="dxa" w:w="80"/>
            </w:tcMar>
            <w:vAlign w:val="top"/>
          </w:tcPr>
          <w:p>
            <w:pPr>
              <w:bidi w:val="false"/>
              <w:spacing w:after="0" w:line="260"/>
              <w:jc w:val="left"/>
            </w:pPr>
            <w:r>
              <w:rPr>
                <w:rFonts w:ascii="Courier New" w:cs="Courier New" w:eastAsia="Courier New" w:hAnsi="Courier New"/>
                <w:b w:val="false"/>
                <w:bCs w:val="false"/>
                <w:i w:val="false"/>
                <w:iCs w:val="false"/>
                <w:strike w:val="false"/>
                <w:sz w:val="18"/>
                <w:szCs w:val="18"/>
                <w:shd w:fill="EEF1F1" w:color="auto" w:val="clear"/>
                <w:rtl w:val="false"/>
              </w:rPr>
              <w:t xml:space="preserve">test_assistant_actions.py</w:t>
            </w:r>
          </w:p>
        </w:tc>
      </w:tr>
      <w:tr>
        <w:trPr>
          <w:cantSplit/>
        </w:trPr>
        <w:tc>
          <w:tcPr>
            <w:tcW w:type="dxa" w:w="1002"/>
            <w:tcMar>
              <w:top w:type="dxa" w:w="50"/>
              <w:left w:type="dxa" w:w="80"/>
              <w:bottom w:type="dxa" w:w="50"/>
              <w:right w:type="dxa" w:w="80"/>
            </w:tcMar>
            <w:vAlign w:val="top"/>
          </w:tcPr>
          <w:p>
            <w:pPr>
              <w:bidi w:val="false"/>
              <w:spacing w:after="0" w:line="260"/>
              <w:jc w:val="left"/>
            </w:pPr>
            <w:r>
              <w:rPr>
                <w:rFonts w:ascii="Times New Roman" w:cs="B Nazanin" w:eastAsia="Times New Roman" w:hAnsi="Times New Roman"/>
                <w:b w:val="false"/>
                <w:bCs w:val="false"/>
                <w:i w:val="false"/>
                <w:iCs w:val="false"/>
                <w:strike w:val="false"/>
                <w:sz w:val="18"/>
                <w:szCs w:val="18"/>
                <w:rtl w:val="false"/>
              </w:rPr>
              <w:t xml:space="preserve">FR-12</w:t>
            </w:r>
          </w:p>
        </w:tc>
        <w:tc>
          <w:tcPr>
            <w:tcW w:type="dxa" w:w="4035"/>
            <w:tcMar>
              <w:top w:type="dxa" w:w="50"/>
              <w:left w:type="dxa" w:w="80"/>
              <w:bottom w:type="dxa" w:w="50"/>
              <w:right w:type="dxa" w:w="80"/>
            </w:tcMar>
            <w:vAlign w:val="top"/>
          </w:tcPr>
          <w:p>
            <w:pPr>
              <w:bidi w:val="false"/>
              <w:spacing w:after="0" w:line="260"/>
              <w:jc w:val="left"/>
            </w:pPr>
            <w:r>
              <w:rPr>
                <w:rFonts w:ascii="Times New Roman" w:cs="B Nazanin" w:eastAsia="Times New Roman" w:hAnsi="Times New Roman"/>
                <w:b w:val="false"/>
                <w:bCs w:val="false"/>
                <w:i w:val="false"/>
                <w:iCs w:val="false"/>
                <w:strike w:val="false"/>
                <w:sz w:val="18"/>
                <w:szCs w:val="18"/>
                <w:rtl w:val="false"/>
              </w:rPr>
              <w:t xml:space="preserve">Open a website by a known name or a spoken domain, always over HTTPS.</w:t>
            </w:r>
          </w:p>
        </w:tc>
        <w:tc>
          <w:tcPr>
            <w:tcW w:type="dxa" w:w="4035"/>
            <w:tcMar>
              <w:top w:type="dxa" w:w="50"/>
              <w:left w:type="dxa" w:w="80"/>
              <w:bottom w:type="dxa" w:w="50"/>
              <w:right w:type="dxa" w:w="80"/>
            </w:tcMar>
            <w:vAlign w:val="top"/>
          </w:tcPr>
          <w:p>
            <w:pPr>
              <w:bidi w:val="false"/>
              <w:spacing w:after="0" w:line="260"/>
              <w:jc w:val="left"/>
            </w:pPr>
            <w:r>
              <w:rPr>
                <w:rFonts w:ascii="Courier New" w:cs="Courier New" w:eastAsia="Courier New" w:hAnsi="Courier New"/>
                <w:b w:val="false"/>
                <w:bCs w:val="false"/>
                <w:i w:val="false"/>
                <w:iCs w:val="false"/>
                <w:strike w:val="false"/>
                <w:sz w:val="18"/>
                <w:szCs w:val="18"/>
                <w:shd w:fill="EEF1F1" w:color="auto" w:val="clear"/>
                <w:rtl w:val="false"/>
              </w:rPr>
              <w:t xml:space="preserve">test_assistant_actions.py</w:t>
            </w:r>
          </w:p>
        </w:tc>
      </w:tr>
      <w:tr>
        <w:trPr>
          <w:cantSplit/>
        </w:trPr>
        <w:tc>
          <w:tcPr>
            <w:tcW w:type="dxa" w:w="1002"/>
            <w:tcMar>
              <w:top w:type="dxa" w:w="50"/>
              <w:left w:type="dxa" w:w="80"/>
              <w:bottom w:type="dxa" w:w="50"/>
              <w:right w:type="dxa" w:w="80"/>
            </w:tcMar>
            <w:vAlign w:val="top"/>
          </w:tcPr>
          <w:p>
            <w:pPr>
              <w:bidi w:val="false"/>
              <w:spacing w:after="0" w:line="260"/>
              <w:jc w:val="left"/>
            </w:pPr>
            <w:r>
              <w:rPr>
                <w:rFonts w:ascii="Times New Roman" w:cs="B Nazanin" w:eastAsia="Times New Roman" w:hAnsi="Times New Roman"/>
                <w:b w:val="false"/>
                <w:bCs w:val="false"/>
                <w:i w:val="false"/>
                <w:iCs w:val="false"/>
                <w:strike w:val="false"/>
                <w:sz w:val="18"/>
                <w:szCs w:val="18"/>
                <w:rtl w:val="false"/>
              </w:rPr>
              <w:t xml:space="preserve">FR-13</w:t>
            </w:r>
          </w:p>
        </w:tc>
        <w:tc>
          <w:tcPr>
            <w:tcW w:type="dxa" w:w="4035"/>
            <w:tcMar>
              <w:top w:type="dxa" w:w="50"/>
              <w:left w:type="dxa" w:w="80"/>
              <w:bottom w:type="dxa" w:w="50"/>
              <w:right w:type="dxa" w:w="80"/>
            </w:tcMar>
            <w:vAlign w:val="top"/>
          </w:tcPr>
          <w:p>
            <w:pPr>
              <w:bidi w:val="false"/>
              <w:spacing w:after="0" w:line="260"/>
              <w:jc w:val="left"/>
            </w:pPr>
            <w:r>
              <w:rPr>
                <w:rFonts w:ascii="Times New Roman" w:cs="B Nazanin" w:eastAsia="Times New Roman" w:hAnsi="Times New Roman"/>
                <w:b w:val="false"/>
                <w:bCs w:val="false"/>
                <w:i w:val="false"/>
                <w:iCs w:val="false"/>
                <w:strike w:val="false"/>
                <w:sz w:val="18"/>
                <w:szCs w:val="18"/>
                <w:rtl w:val="false"/>
              </w:rPr>
              <w:t xml:space="preserve">Search the web in the browser in front or in a named browser.</w:t>
            </w:r>
          </w:p>
        </w:tc>
        <w:tc>
          <w:tcPr>
            <w:tcW w:type="dxa" w:w="4035"/>
            <w:tcMar>
              <w:top w:type="dxa" w:w="50"/>
              <w:left w:type="dxa" w:w="80"/>
              <w:bottom w:type="dxa" w:w="50"/>
              <w:right w:type="dxa" w:w="80"/>
            </w:tcMar>
            <w:vAlign w:val="top"/>
          </w:tcPr>
          <w:p>
            <w:pPr>
              <w:bidi w:val="false"/>
              <w:spacing w:after="0" w:line="260"/>
              <w:jc w:val="left"/>
            </w:pPr>
            <w:r>
              <w:rPr>
                <w:rFonts w:ascii="Courier New" w:cs="Courier New" w:eastAsia="Courier New" w:hAnsi="Courier New"/>
                <w:b w:val="false"/>
                <w:bCs w:val="false"/>
                <w:i w:val="false"/>
                <w:iCs w:val="false"/>
                <w:strike w:val="false"/>
                <w:sz w:val="18"/>
                <w:szCs w:val="18"/>
                <w:shd w:fill="EEF1F1" w:color="auto" w:val="clear"/>
                <w:rtl w:val="false"/>
              </w:rPr>
              <w:t xml:space="preserve">test_assistant_parser_robustness.py</w:t>
            </w:r>
            <w:r>
              <w:rPr>
                <w:rFonts w:ascii="Times New Roman" w:cs="B Nazanin" w:eastAsia="Times New Roman" w:hAnsi="Times New Roman"/>
                <w:b w:val="false"/>
                <w:bCs w:val="false"/>
                <w:i w:val="false"/>
                <w:iCs w:val="false"/>
                <w:strike w:val="false"/>
                <w:sz w:val="18"/>
                <w:szCs w:val="18"/>
                <w:rtl w:val="false"/>
              </w:rPr>
              <w:t xml:space="preserve">, </w:t>
            </w:r>
            <w:r>
              <w:rPr>
                <w:rFonts w:ascii="Courier New" w:cs="Courier New" w:eastAsia="Courier New" w:hAnsi="Courier New"/>
                <w:b w:val="false"/>
                <w:bCs w:val="false"/>
                <w:i w:val="false"/>
                <w:iCs w:val="false"/>
                <w:strike w:val="false"/>
                <w:sz w:val="18"/>
                <w:szCs w:val="18"/>
                <w:shd w:fill="EEF1F1" w:color="auto" w:val="clear"/>
                <w:rtl w:val="false"/>
              </w:rPr>
              <w:t xml:space="preserve">test_review_regressions.py</w:t>
            </w:r>
          </w:p>
        </w:tc>
      </w:tr>
      <w:tr>
        <w:trPr>
          <w:cantSplit/>
        </w:trPr>
        <w:tc>
          <w:tcPr>
            <w:tcW w:type="dxa" w:w="1002"/>
            <w:tcMar>
              <w:top w:type="dxa" w:w="50"/>
              <w:left w:type="dxa" w:w="80"/>
              <w:bottom w:type="dxa" w:w="50"/>
              <w:right w:type="dxa" w:w="80"/>
            </w:tcMar>
            <w:vAlign w:val="top"/>
          </w:tcPr>
          <w:p>
            <w:pPr>
              <w:bidi w:val="false"/>
              <w:spacing w:after="0" w:line="260"/>
              <w:jc w:val="left"/>
            </w:pPr>
            <w:r>
              <w:rPr>
                <w:rFonts w:ascii="Times New Roman" w:cs="B Nazanin" w:eastAsia="Times New Roman" w:hAnsi="Times New Roman"/>
                <w:b w:val="false"/>
                <w:bCs w:val="false"/>
                <w:i w:val="false"/>
                <w:iCs w:val="false"/>
                <w:strike w:val="false"/>
                <w:sz w:val="18"/>
                <w:szCs w:val="18"/>
                <w:rtl w:val="false"/>
              </w:rPr>
              <w:t xml:space="preserve">FR-14</w:t>
            </w:r>
          </w:p>
        </w:tc>
        <w:tc>
          <w:tcPr>
            <w:tcW w:type="dxa" w:w="4035"/>
            <w:tcMar>
              <w:top w:type="dxa" w:w="50"/>
              <w:left w:type="dxa" w:w="80"/>
              <w:bottom w:type="dxa" w:w="50"/>
              <w:right w:type="dxa" w:w="80"/>
            </w:tcMar>
            <w:vAlign w:val="top"/>
          </w:tcPr>
          <w:p>
            <w:pPr>
              <w:bidi w:val="false"/>
              <w:spacing w:after="0" w:line="260"/>
              <w:jc w:val="left"/>
            </w:pPr>
            <w:r>
              <w:rPr>
                <w:rFonts w:ascii="Times New Roman" w:cs="B Nazanin" w:eastAsia="Times New Roman" w:hAnsi="Times New Roman"/>
                <w:b w:val="false"/>
                <w:bCs w:val="false"/>
                <w:i w:val="false"/>
                <w:iCs w:val="false"/>
                <w:strike w:val="false"/>
                <w:sz w:val="18"/>
                <w:szCs w:val="18"/>
                <w:rtl w:val="false"/>
              </w:rPr>
              <w:t xml:space="preserve">Scroll, go to top or bottom, go back and forward in the browser in front.</w:t>
            </w:r>
          </w:p>
        </w:tc>
        <w:tc>
          <w:tcPr>
            <w:tcW w:type="dxa" w:w="4035"/>
            <w:tcMar>
              <w:top w:type="dxa" w:w="50"/>
              <w:left w:type="dxa" w:w="80"/>
              <w:bottom w:type="dxa" w:w="50"/>
              <w:right w:type="dxa" w:w="80"/>
            </w:tcMar>
            <w:vAlign w:val="top"/>
          </w:tcPr>
          <w:p>
            <w:pPr>
              <w:bidi w:val="false"/>
              <w:spacing w:after="0" w:line="260"/>
              <w:jc w:val="left"/>
            </w:pPr>
            <w:r>
              <w:rPr>
                <w:rFonts w:ascii="Courier New" w:cs="Courier New" w:eastAsia="Courier New" w:hAnsi="Courier New"/>
                <w:b w:val="false"/>
                <w:bCs w:val="false"/>
                <w:i w:val="false"/>
                <w:iCs w:val="false"/>
                <w:strike w:val="false"/>
                <w:sz w:val="18"/>
                <w:szCs w:val="18"/>
                <w:shd w:fill="EEF1F1" w:color="auto" w:val="clear"/>
                <w:rtl w:val="false"/>
              </w:rPr>
              <w:t xml:space="preserve">test_assistant_service.py</w:t>
            </w:r>
            <w:r>
              <w:rPr>
                <w:rFonts w:ascii="Times New Roman" w:cs="B Nazanin" w:eastAsia="Times New Roman" w:hAnsi="Times New Roman"/>
                <w:b w:val="false"/>
                <w:bCs w:val="false"/>
                <w:i w:val="false"/>
                <w:iCs w:val="false"/>
                <w:strike w:val="false"/>
                <w:sz w:val="18"/>
                <w:szCs w:val="18"/>
                <w:rtl w:val="false"/>
              </w:rPr>
              <w:t xml:space="preserve">, Section 7.5</w:t>
            </w:r>
          </w:p>
        </w:tc>
      </w:tr>
      <w:tr>
        <w:trPr>
          <w:cantSplit/>
        </w:trPr>
        <w:tc>
          <w:tcPr>
            <w:tcW w:type="dxa" w:w="1002"/>
            <w:tcMar>
              <w:top w:type="dxa" w:w="50"/>
              <w:left w:type="dxa" w:w="80"/>
              <w:bottom w:type="dxa" w:w="50"/>
              <w:right w:type="dxa" w:w="80"/>
            </w:tcMar>
            <w:vAlign w:val="top"/>
          </w:tcPr>
          <w:p>
            <w:pPr>
              <w:bidi w:val="false"/>
              <w:spacing w:after="0" w:line="260"/>
              <w:jc w:val="left"/>
            </w:pPr>
            <w:r>
              <w:rPr>
                <w:rFonts w:ascii="Times New Roman" w:cs="B Nazanin" w:eastAsia="Times New Roman" w:hAnsi="Times New Roman"/>
                <w:b w:val="false"/>
                <w:bCs w:val="false"/>
                <w:i w:val="false"/>
                <w:iCs w:val="false"/>
                <w:strike w:val="false"/>
                <w:sz w:val="18"/>
                <w:szCs w:val="18"/>
                <w:rtl w:val="false"/>
              </w:rPr>
              <w:t xml:space="preserve">FR-15</w:t>
            </w:r>
          </w:p>
        </w:tc>
        <w:tc>
          <w:tcPr>
            <w:tcW w:type="dxa" w:w="4035"/>
            <w:tcMar>
              <w:top w:type="dxa" w:w="50"/>
              <w:left w:type="dxa" w:w="80"/>
              <w:bottom w:type="dxa" w:w="50"/>
              <w:right w:type="dxa" w:w="80"/>
            </w:tcMar>
            <w:vAlign w:val="top"/>
          </w:tcPr>
          <w:p>
            <w:pPr>
              <w:bidi w:val="false"/>
              <w:spacing w:after="0" w:line="260"/>
              <w:jc w:val="left"/>
            </w:pPr>
            <w:r>
              <w:rPr>
                <w:rFonts w:ascii="Times New Roman" w:cs="B Nazanin" w:eastAsia="Times New Roman" w:hAnsi="Times New Roman"/>
                <w:b w:val="false"/>
                <w:bCs w:val="false"/>
                <w:i w:val="false"/>
                <w:iCs w:val="false"/>
                <w:strike w:val="false"/>
                <w:sz w:val="18"/>
                <w:szCs w:val="18"/>
                <w:rtl w:val="false"/>
              </w:rPr>
              <w:t xml:space="preserve">Carry out two or three commands spoken in one sentence ("open Chrome, then search for YouTube").</w:t>
            </w:r>
          </w:p>
        </w:tc>
        <w:tc>
          <w:tcPr>
            <w:tcW w:type="dxa" w:w="4035"/>
            <w:tcMar>
              <w:top w:type="dxa" w:w="50"/>
              <w:left w:type="dxa" w:w="80"/>
              <w:bottom w:type="dxa" w:w="50"/>
              <w:right w:type="dxa" w:w="80"/>
            </w:tcMar>
            <w:vAlign w:val="top"/>
          </w:tcPr>
          <w:p>
            <w:pPr>
              <w:bidi w:val="false"/>
              <w:spacing w:after="0" w:line="260"/>
              <w:jc w:val="left"/>
            </w:pPr>
            <w:r>
              <w:rPr>
                <w:rFonts w:ascii="Courier New" w:cs="Courier New" w:eastAsia="Courier New" w:hAnsi="Courier New"/>
                <w:b w:val="false"/>
                <w:bCs w:val="false"/>
                <w:i w:val="false"/>
                <w:iCs w:val="false"/>
                <w:strike w:val="false"/>
                <w:sz w:val="18"/>
                <w:szCs w:val="18"/>
                <w:shd w:fill="EEF1F1" w:color="auto" w:val="clear"/>
                <w:rtl w:val="false"/>
              </w:rPr>
              <w:t xml:space="preserve">test_assistant_parser.py</w:t>
            </w:r>
            <w:r>
              <w:rPr>
                <w:rFonts w:ascii="Times New Roman" w:cs="B Nazanin" w:eastAsia="Times New Roman" w:hAnsi="Times New Roman"/>
                <w:b w:val="false"/>
                <w:bCs w:val="false"/>
                <w:i w:val="false"/>
                <w:iCs w:val="false"/>
                <w:strike w:val="false"/>
                <w:sz w:val="18"/>
                <w:szCs w:val="18"/>
                <w:rtl w:val="false"/>
              </w:rPr>
              <w:t xml:space="preserve">, </w:t>
            </w:r>
            <w:r>
              <w:rPr>
                <w:rFonts w:ascii="Courier New" w:cs="Courier New" w:eastAsia="Courier New" w:hAnsi="Courier New"/>
                <w:b w:val="false"/>
                <w:bCs w:val="false"/>
                <w:i w:val="false"/>
                <w:iCs w:val="false"/>
                <w:strike w:val="false"/>
                <w:sz w:val="18"/>
                <w:szCs w:val="18"/>
                <w:shd w:fill="EEF1F1" w:color="auto" w:val="clear"/>
                <w:rtl w:val="false"/>
              </w:rPr>
              <w:t xml:space="preserve">test_assistant_service_pending.py</w:t>
            </w:r>
          </w:p>
        </w:tc>
      </w:tr>
      <w:tr>
        <w:trPr>
          <w:cantSplit/>
        </w:trPr>
        <w:tc>
          <w:tcPr>
            <w:tcW w:type="dxa" w:w="1002"/>
            <w:tcMar>
              <w:top w:type="dxa" w:w="50"/>
              <w:left w:type="dxa" w:w="80"/>
              <w:bottom w:type="dxa" w:w="50"/>
              <w:right w:type="dxa" w:w="80"/>
            </w:tcMar>
            <w:vAlign w:val="top"/>
          </w:tcPr>
          <w:p>
            <w:pPr>
              <w:bidi w:val="false"/>
              <w:spacing w:after="0" w:line="260"/>
              <w:jc w:val="left"/>
            </w:pPr>
            <w:r>
              <w:rPr>
                <w:rFonts w:ascii="Times New Roman" w:cs="B Nazanin" w:eastAsia="Times New Roman" w:hAnsi="Times New Roman"/>
                <w:b w:val="false"/>
                <w:bCs w:val="false"/>
                <w:i w:val="false"/>
                <w:iCs w:val="false"/>
                <w:strike w:val="false"/>
                <w:sz w:val="18"/>
                <w:szCs w:val="18"/>
                <w:rtl w:val="false"/>
              </w:rPr>
              <w:t xml:space="preserve">FR-16</w:t>
            </w:r>
          </w:p>
        </w:tc>
        <w:tc>
          <w:tcPr>
            <w:tcW w:type="dxa" w:w="4035"/>
            <w:tcMar>
              <w:top w:type="dxa" w:w="50"/>
              <w:left w:type="dxa" w:w="80"/>
              <w:bottom w:type="dxa" w:w="50"/>
              <w:right w:type="dxa" w:w="80"/>
            </w:tcMar>
            <w:vAlign w:val="top"/>
          </w:tcPr>
          <w:p>
            <w:pPr>
              <w:bidi w:val="false"/>
              <w:spacing w:after="0" w:line="260"/>
              <w:jc w:val="left"/>
            </w:pPr>
            <w:r>
              <w:rPr>
                <w:rFonts w:ascii="Times New Roman" w:cs="B Nazanin" w:eastAsia="Times New Roman" w:hAnsi="Times New Roman"/>
                <w:b w:val="false"/>
                <w:bCs w:val="false"/>
                <w:i w:val="false"/>
                <w:iCs w:val="false"/>
                <w:strike w:val="false"/>
                <w:sz w:val="18"/>
                <w:szCs w:val="18"/>
                <w:rtl w:val="false"/>
              </w:rPr>
              <w:t xml:space="preserve">Switch the recognition language by voice or by clicking the badge, between Persian, English and bilingual (the DUAL badge). In the bilingual setting the model decides the language of each segment, so a Persian sentence with an English product name or technical term in it is transcribed as it was spoken; it is a little slower than a fixed language.</w:t>
            </w:r>
          </w:p>
        </w:tc>
        <w:tc>
          <w:tcPr>
            <w:tcW w:type="dxa" w:w="4035"/>
            <w:tcMar>
              <w:top w:type="dxa" w:w="50"/>
              <w:left w:type="dxa" w:w="80"/>
              <w:bottom w:type="dxa" w:w="50"/>
              <w:right w:type="dxa" w:w="80"/>
            </w:tcMar>
            <w:vAlign w:val="top"/>
          </w:tcPr>
          <w:p>
            <w:pPr>
              <w:bidi w:val="false"/>
              <w:spacing w:after="0" w:line="260"/>
              <w:jc w:val="left"/>
            </w:pPr>
            <w:r>
              <w:rPr>
                <w:rFonts w:ascii="Courier New" w:cs="Courier New" w:eastAsia="Courier New" w:hAnsi="Courier New"/>
                <w:b w:val="false"/>
                <w:bCs w:val="false"/>
                <w:i w:val="false"/>
                <w:iCs w:val="false"/>
                <w:strike w:val="false"/>
                <w:sz w:val="18"/>
                <w:szCs w:val="18"/>
                <w:shd w:fill="EEF1F1" w:color="auto" w:val="clear"/>
                <w:rtl w:val="false"/>
              </w:rPr>
              <w:t xml:space="preserve">test_review_regressions.py</w:t>
            </w:r>
            <w:r>
              <w:rPr>
                <w:rFonts w:ascii="Times New Roman" w:cs="B Nazanin" w:eastAsia="Times New Roman" w:hAnsi="Times New Roman"/>
                <w:b w:val="false"/>
                <w:bCs w:val="false"/>
                <w:i w:val="false"/>
                <w:iCs w:val="false"/>
                <w:strike w:val="false"/>
                <w:sz w:val="18"/>
                <w:szCs w:val="18"/>
                <w:rtl w:val="false"/>
              </w:rPr>
              <w:t xml:space="preserve">; Section 5.4</w:t>
            </w:r>
          </w:p>
        </w:tc>
      </w:tr>
      <w:tr>
        <w:trPr>
          <w:cantSplit/>
        </w:trPr>
        <w:tc>
          <w:tcPr>
            <w:tcW w:type="dxa" w:w="1002"/>
            <w:tcMar>
              <w:top w:type="dxa" w:w="50"/>
              <w:left w:type="dxa" w:w="80"/>
              <w:bottom w:type="dxa" w:w="50"/>
              <w:right w:type="dxa" w:w="80"/>
            </w:tcMar>
            <w:vAlign w:val="top"/>
          </w:tcPr>
          <w:p>
            <w:pPr>
              <w:bidi w:val="false"/>
              <w:spacing w:after="0" w:line="260"/>
              <w:jc w:val="left"/>
            </w:pPr>
            <w:r>
              <w:rPr>
                <w:rFonts w:ascii="Times New Roman" w:cs="B Nazanin" w:eastAsia="Times New Roman" w:hAnsi="Times New Roman"/>
                <w:b w:val="false"/>
                <w:bCs w:val="false"/>
                <w:i w:val="false"/>
                <w:iCs w:val="false"/>
                <w:strike w:val="false"/>
                <w:sz w:val="18"/>
                <w:szCs w:val="18"/>
                <w:rtl w:val="false"/>
              </w:rPr>
              <w:t xml:space="preserve">FR-17</w:t>
            </w:r>
          </w:p>
        </w:tc>
        <w:tc>
          <w:tcPr>
            <w:tcW w:type="dxa" w:w="4035"/>
            <w:tcMar>
              <w:top w:type="dxa" w:w="50"/>
              <w:left w:type="dxa" w:w="80"/>
              <w:bottom w:type="dxa" w:w="50"/>
              <w:right w:type="dxa" w:w="80"/>
            </w:tcMar>
            <w:vAlign w:val="top"/>
          </w:tcPr>
          <w:p>
            <w:pPr>
              <w:bidi w:val="false"/>
              <w:spacing w:after="0" w:line="260"/>
              <w:jc w:val="left"/>
            </w:pPr>
            <w:r>
              <w:rPr>
                <w:rFonts w:ascii="Times New Roman" w:cs="B Nazanin" w:eastAsia="Times New Roman" w:hAnsi="Times New Roman"/>
                <w:b w:val="false"/>
                <w:bCs w:val="false"/>
                <w:i w:val="false"/>
                <w:iCs w:val="false"/>
                <w:strike w:val="false"/>
                <w:sz w:val="18"/>
                <w:szCs w:val="18"/>
                <w:rtl w:val="false"/>
              </w:rPr>
              <w:t xml:space="preserve">Answer a pending question by voice or by clicking a button; a question left unanswered expires. Pressing either key while an English reply is being spoken stops the voice, so the user never waits for Guya to finish talking.</w:t>
            </w:r>
          </w:p>
        </w:tc>
        <w:tc>
          <w:tcPr>
            <w:tcW w:type="dxa" w:w="4035"/>
            <w:tcMar>
              <w:top w:type="dxa" w:w="50"/>
              <w:left w:type="dxa" w:w="80"/>
              <w:bottom w:type="dxa" w:w="50"/>
              <w:right w:type="dxa" w:w="80"/>
            </w:tcMar>
            <w:vAlign w:val="top"/>
          </w:tcPr>
          <w:p>
            <w:pPr>
              <w:bidi w:val="false"/>
              <w:spacing w:after="0" w:line="260"/>
              <w:jc w:val="left"/>
            </w:pPr>
            <w:r>
              <w:rPr>
                <w:rFonts w:ascii="Courier New" w:cs="Courier New" w:eastAsia="Courier New" w:hAnsi="Courier New"/>
                <w:b w:val="false"/>
                <w:bCs w:val="false"/>
                <w:i w:val="false"/>
                <w:iCs w:val="false"/>
                <w:strike w:val="false"/>
                <w:sz w:val="18"/>
                <w:szCs w:val="18"/>
                <w:shd w:fill="EEF1F1" w:color="auto" w:val="clear"/>
                <w:rtl w:val="false"/>
              </w:rPr>
              <w:t xml:space="preserve">test_assistant_service_pending.py</w:t>
            </w:r>
            <w:r>
              <w:rPr>
                <w:rFonts w:ascii="Times New Roman" w:cs="B Nazanin" w:eastAsia="Times New Roman" w:hAnsi="Times New Roman"/>
                <w:b w:val="false"/>
                <w:bCs w:val="false"/>
                <w:i w:val="false"/>
                <w:iCs w:val="false"/>
                <w:strike w:val="false"/>
                <w:sz w:val="18"/>
                <w:szCs w:val="18"/>
                <w:rtl w:val="false"/>
              </w:rPr>
              <w:t xml:space="preserve">; manual</w:t>
            </w:r>
          </w:p>
        </w:tc>
      </w:tr>
      <w:tr>
        <w:trPr>
          <w:cantSplit/>
        </w:trPr>
        <w:tc>
          <w:tcPr>
            <w:tcW w:type="dxa" w:w="1002"/>
            <w:tcMar>
              <w:top w:type="dxa" w:w="50"/>
              <w:left w:type="dxa" w:w="80"/>
              <w:bottom w:type="dxa" w:w="50"/>
              <w:right w:type="dxa" w:w="80"/>
            </w:tcMar>
            <w:vAlign w:val="top"/>
          </w:tcPr>
          <w:p>
            <w:pPr>
              <w:bidi w:val="false"/>
              <w:spacing w:after="0" w:line="260"/>
              <w:jc w:val="left"/>
            </w:pPr>
            <w:r>
              <w:rPr>
                <w:rFonts w:ascii="Times New Roman" w:cs="B Nazanin" w:eastAsia="Times New Roman" w:hAnsi="Times New Roman"/>
                <w:b w:val="false"/>
                <w:bCs w:val="false"/>
                <w:i w:val="false"/>
                <w:iCs w:val="false"/>
                <w:strike w:val="false"/>
                <w:sz w:val="18"/>
                <w:szCs w:val="18"/>
                <w:rtl w:val="false"/>
              </w:rPr>
              <w:t xml:space="preserve">FR-18</w:t>
            </w:r>
          </w:p>
        </w:tc>
        <w:tc>
          <w:tcPr>
            <w:tcW w:type="dxa" w:w="4035"/>
            <w:tcMar>
              <w:top w:type="dxa" w:w="50"/>
              <w:left w:type="dxa" w:w="80"/>
              <w:bottom w:type="dxa" w:w="50"/>
              <w:right w:type="dxa" w:w="80"/>
            </w:tcMar>
            <w:vAlign w:val="top"/>
          </w:tcPr>
          <w:p>
            <w:pPr>
              <w:bidi w:val="false"/>
              <w:spacing w:after="0" w:line="260"/>
              <w:jc w:val="left"/>
            </w:pPr>
            <w:r>
              <w:rPr>
                <w:rFonts w:ascii="Times New Roman" w:cs="B Nazanin" w:eastAsia="Times New Roman" w:hAnsi="Times New Roman"/>
                <w:b w:val="false"/>
                <w:bCs w:val="false"/>
                <w:i w:val="false"/>
                <w:iCs w:val="false"/>
                <w:strike w:val="false"/>
                <w:sz w:val="18"/>
                <w:szCs w:val="18"/>
                <w:rtl w:val="false"/>
              </w:rPr>
              <w:t xml:space="preserve">Refuse deletion and Save As with an explanation.</w:t>
            </w:r>
          </w:p>
        </w:tc>
        <w:tc>
          <w:tcPr>
            <w:tcW w:type="dxa" w:w="4035"/>
            <w:tcMar>
              <w:top w:type="dxa" w:w="50"/>
              <w:left w:type="dxa" w:w="80"/>
              <w:bottom w:type="dxa" w:w="50"/>
              <w:right w:type="dxa" w:w="80"/>
            </w:tcMar>
            <w:vAlign w:val="top"/>
          </w:tcPr>
          <w:p>
            <w:pPr>
              <w:bidi w:val="false"/>
              <w:spacing w:after="0" w:line="260"/>
              <w:jc w:val="left"/>
            </w:pPr>
            <w:r>
              <w:rPr>
                <w:rFonts w:ascii="Courier New" w:cs="Courier New" w:eastAsia="Courier New" w:hAnsi="Courier New"/>
                <w:b w:val="false"/>
                <w:bCs w:val="false"/>
                <w:i w:val="false"/>
                <w:iCs w:val="false"/>
                <w:strike w:val="false"/>
                <w:sz w:val="18"/>
                <w:szCs w:val="18"/>
                <w:shd w:fill="EEF1F1" w:color="auto" w:val="clear"/>
                <w:rtl w:val="false"/>
              </w:rPr>
              <w:t xml:space="preserve">test_assistant_service_pending.py</w:t>
            </w:r>
            <w:r>
              <w:rPr>
                <w:rFonts w:ascii="Times New Roman" w:cs="B Nazanin" w:eastAsia="Times New Roman" w:hAnsi="Times New Roman"/>
                <w:b w:val="false"/>
                <w:bCs w:val="false"/>
                <w:i w:val="false"/>
                <w:iCs w:val="false"/>
                <w:strike w:val="false"/>
                <w:sz w:val="18"/>
                <w:szCs w:val="18"/>
                <w:rtl w:val="false"/>
              </w:rPr>
              <w:t xml:space="preserve">, </w:t>
            </w:r>
            <w:r>
              <w:rPr>
                <w:rFonts w:ascii="Courier New" w:cs="Courier New" w:eastAsia="Courier New" w:hAnsi="Courier New"/>
                <w:b w:val="false"/>
                <w:bCs w:val="false"/>
                <w:i w:val="false"/>
                <w:iCs w:val="false"/>
                <w:strike w:val="false"/>
                <w:sz w:val="18"/>
                <w:szCs w:val="18"/>
                <w:shd w:fill="EEF1F1" w:color="auto" w:val="clear"/>
                <w:rtl w:val="false"/>
              </w:rPr>
              <w:t xml:space="preserve">test_assistant_service.py</w:t>
            </w:r>
          </w:p>
        </w:tc>
      </w:tr>
      <w:tr>
        <w:trPr>
          <w:cantSplit/>
        </w:trPr>
        <w:tc>
          <w:tcPr>
            <w:tcW w:type="dxa" w:w="1002"/>
            <w:tcMar>
              <w:top w:type="dxa" w:w="50"/>
              <w:left w:type="dxa" w:w="80"/>
              <w:bottom w:type="dxa" w:w="50"/>
              <w:right w:type="dxa" w:w="80"/>
            </w:tcMar>
            <w:vAlign w:val="top"/>
          </w:tcPr>
          <w:p>
            <w:pPr>
              <w:bidi w:val="false"/>
              <w:spacing w:after="0" w:line="260"/>
              <w:jc w:val="left"/>
            </w:pPr>
            <w:r>
              <w:rPr>
                <w:rFonts w:ascii="Times New Roman" w:cs="B Nazanin" w:eastAsia="Times New Roman" w:hAnsi="Times New Roman"/>
                <w:b w:val="false"/>
                <w:bCs w:val="false"/>
                <w:i w:val="false"/>
                <w:iCs w:val="false"/>
                <w:strike w:val="false"/>
                <w:sz w:val="18"/>
                <w:szCs w:val="18"/>
                <w:rtl w:val="false"/>
              </w:rPr>
              <w:t xml:space="preserve">FR-19</w:t>
            </w:r>
          </w:p>
        </w:tc>
        <w:tc>
          <w:tcPr>
            <w:tcW w:type="dxa" w:w="4035"/>
            <w:tcMar>
              <w:top w:type="dxa" w:w="50"/>
              <w:left w:type="dxa" w:w="80"/>
              <w:bottom w:type="dxa" w:w="50"/>
              <w:right w:type="dxa" w:w="80"/>
            </w:tcMar>
            <w:vAlign w:val="top"/>
          </w:tcPr>
          <w:p>
            <w:pPr>
              <w:bidi w:val="false"/>
              <w:spacing w:after="0" w:line="260"/>
              <w:jc w:val="left"/>
            </w:pPr>
            <w:r>
              <w:rPr>
                <w:rFonts w:ascii="Times New Roman" w:cs="B Nazanin" w:eastAsia="Times New Roman" w:hAnsi="Times New Roman"/>
                <w:b w:val="false"/>
                <w:bCs w:val="false"/>
                <w:i w:val="false"/>
                <w:iCs w:val="false"/>
                <w:strike w:val="false"/>
                <w:sz w:val="18"/>
                <w:szCs w:val="18"/>
                <w:rtl w:val="false"/>
              </w:rPr>
              <w:t xml:space="preserve">A setup wizard measures the computer, recommends a model, downloads it and creates a launcher.</w:t>
            </w:r>
          </w:p>
        </w:tc>
        <w:tc>
          <w:tcPr>
            <w:tcW w:type="dxa" w:w="4035"/>
            <w:tcMar>
              <w:top w:type="dxa" w:w="50"/>
              <w:left w:type="dxa" w:w="80"/>
              <w:bottom w:type="dxa" w:w="50"/>
              <w:right w:type="dxa" w:w="80"/>
            </w:tcMar>
            <w:vAlign w:val="top"/>
          </w:tcPr>
          <w:p>
            <w:pPr>
              <w:bidi w:val="false"/>
              <w:spacing w:after="0" w:line="260"/>
              <w:jc w:val="left"/>
            </w:pPr>
            <w:r>
              <w:rPr>
                <w:rFonts w:ascii="Courier New" w:cs="Courier New" w:eastAsia="Courier New" w:hAnsi="Courier New"/>
                <w:b w:val="false"/>
                <w:bCs w:val="false"/>
                <w:i w:val="false"/>
                <w:iCs w:val="false"/>
                <w:strike w:val="false"/>
                <w:sz w:val="18"/>
                <w:szCs w:val="18"/>
                <w:shd w:fill="EEF1F1" w:color="auto" w:val="clear"/>
                <w:rtl w:val="false"/>
              </w:rPr>
              <w:t xml:space="preserve">test_benchmark.py</w:t>
            </w:r>
            <w:r>
              <w:rPr>
                <w:rFonts w:ascii="Times New Roman" w:cs="B Nazanin" w:eastAsia="Times New Roman" w:hAnsi="Times New Roman"/>
                <w:b w:val="false"/>
                <w:bCs w:val="false"/>
                <w:i w:val="false"/>
                <w:iCs w:val="false"/>
                <w:strike w:val="false"/>
                <w:sz w:val="18"/>
                <w:szCs w:val="18"/>
                <w:rtl w:val="false"/>
              </w:rPr>
              <w:t xml:space="preserve">; Section 7.4</w:t>
            </w:r>
          </w:p>
        </w:tc>
      </w:tr>
      <w:tr>
        <w:trPr>
          <w:cantSplit/>
        </w:trPr>
        <w:tc>
          <w:tcPr>
            <w:tcW w:type="dxa" w:w="1002"/>
            <w:tcMar>
              <w:top w:type="dxa" w:w="50"/>
              <w:left w:type="dxa" w:w="80"/>
              <w:bottom w:type="dxa" w:w="50"/>
              <w:right w:type="dxa" w:w="80"/>
            </w:tcMar>
            <w:vAlign w:val="top"/>
          </w:tcPr>
          <w:p>
            <w:pPr>
              <w:bidi w:val="false"/>
              <w:spacing w:after="0" w:line="260"/>
              <w:jc w:val="left"/>
            </w:pPr>
            <w:r>
              <w:rPr>
                <w:rFonts w:ascii="Times New Roman" w:cs="B Nazanin" w:eastAsia="Times New Roman" w:hAnsi="Times New Roman"/>
                <w:b w:val="false"/>
                <w:bCs w:val="false"/>
                <w:i w:val="false"/>
                <w:iCs w:val="false"/>
                <w:strike w:val="false"/>
                <w:sz w:val="18"/>
                <w:szCs w:val="18"/>
                <w:rtl w:val="false"/>
              </w:rPr>
              <w:t xml:space="preserve">FR-20</w:t>
            </w:r>
          </w:p>
        </w:tc>
        <w:tc>
          <w:tcPr>
            <w:tcW w:type="dxa" w:w="4035"/>
            <w:tcMar>
              <w:top w:type="dxa" w:w="50"/>
              <w:left w:type="dxa" w:w="80"/>
              <w:bottom w:type="dxa" w:w="50"/>
              <w:right w:type="dxa" w:w="80"/>
            </w:tcMar>
            <w:vAlign w:val="top"/>
          </w:tcPr>
          <w:p>
            <w:pPr>
              <w:bidi w:val="false"/>
              <w:spacing w:after="0" w:line="260"/>
              <w:jc w:val="left"/>
            </w:pPr>
            <w:r>
              <w:rPr>
                <w:rFonts w:ascii="Times New Roman" w:cs="B Nazanin" w:eastAsia="Times New Roman" w:hAnsi="Times New Roman"/>
                <w:b w:val="false"/>
                <w:bCs w:val="false"/>
                <w:i w:val="false"/>
                <w:iCs w:val="false"/>
                <w:strike w:val="false"/>
                <w:sz w:val="18"/>
                <w:szCs w:val="18"/>
                <w:rtl w:val="false"/>
              </w:rPr>
              <w:t xml:space="preserve">Offline, online and dual recognition modes, switchable from the control panel. Offline runs a downloaded model on the machine; online sends each recording to a free hosted Whisper; dual keeps both ready so that one language can run offline and the other online, with the backend switched on the pill. This dual </w:t>
            </w:r>
            <w:r>
              <w:rPr>
                <w:rFonts w:ascii="Times New Roman" w:cs="B Nazanin" w:eastAsia="Times New Roman" w:hAnsi="Times New Roman"/>
                <w:b w:val="false"/>
                <w:bCs w:val="false"/>
                <w:i/>
                <w:iCs/>
                <w:strike w:val="false"/>
                <w:sz w:val="18"/>
                <w:szCs w:val="18"/>
                <w:rtl w:val="false"/>
              </w:rPr>
              <w:t xml:space="preserve">mode</w:t>
            </w:r>
            <w:r>
              <w:rPr>
                <w:rFonts w:ascii="Times New Roman" w:cs="B Nazanin" w:eastAsia="Times New Roman" w:hAnsi="Times New Roman"/>
                <w:b w:val="false"/>
                <w:bCs w:val="false"/>
                <w:i w:val="false"/>
                <w:iCs w:val="false"/>
                <w:strike w:val="false"/>
                <w:sz w:val="18"/>
                <w:szCs w:val="18"/>
                <w:rtl w:val="false"/>
              </w:rPr>
              <w:t xml:space="preserve"> is distinct from the DUAL </w:t>
            </w:r>
            <w:r>
              <w:rPr>
                <w:rFonts w:ascii="Times New Roman" w:cs="B Nazanin" w:eastAsia="Times New Roman" w:hAnsi="Times New Roman"/>
                <w:b w:val="false"/>
                <w:bCs w:val="false"/>
                <w:i/>
                <w:iCs/>
                <w:strike w:val="false"/>
                <w:sz w:val="18"/>
                <w:szCs w:val="18"/>
                <w:rtl w:val="false"/>
              </w:rPr>
              <w:t xml:space="preserve">badge</w:t>
            </w:r>
            <w:r>
              <w:rPr>
                <w:rFonts w:ascii="Times New Roman" w:cs="B Nazanin" w:eastAsia="Times New Roman" w:hAnsi="Times New Roman"/>
                <w:b w:val="false"/>
                <w:bCs w:val="false"/>
                <w:i w:val="false"/>
                <w:iCs w:val="false"/>
                <w:strike w:val="false"/>
                <w:sz w:val="18"/>
                <w:szCs w:val="18"/>
                <w:rtl w:val="false"/>
              </w:rPr>
              <w:t xml:space="preserve"> of FR-16, which is a language setting.</w:t>
            </w:r>
          </w:p>
        </w:tc>
        <w:tc>
          <w:tcPr>
            <w:tcW w:type="dxa" w:w="4035"/>
            <w:tcMar>
              <w:top w:type="dxa" w:w="50"/>
              <w:left w:type="dxa" w:w="80"/>
              <w:bottom w:type="dxa" w:w="50"/>
              <w:right w:type="dxa" w:w="80"/>
            </w:tcMar>
            <w:vAlign w:val="top"/>
          </w:tcPr>
          <w:p>
            <w:pPr>
              <w:bidi w:val="false"/>
              <w:spacing w:after="0" w:line="260"/>
              <w:jc w:val="left"/>
            </w:pPr>
            <w:r>
              <w:rPr>
                <w:rFonts w:ascii="Times New Roman" w:cs="B Nazanin" w:eastAsia="Times New Roman" w:hAnsi="Times New Roman"/>
                <w:b w:val="false"/>
                <w:bCs w:val="false"/>
                <w:i w:val="false"/>
                <w:iCs w:val="false"/>
                <w:strike w:val="false"/>
                <w:sz w:val="18"/>
                <w:szCs w:val="18"/>
                <w:rtl w:val="false"/>
              </w:rPr>
              <w:t xml:space="preserve">manual; Section 5.4</w:t>
            </w:r>
          </w:p>
        </w:tc>
      </w:tr>
      <w:tr>
        <w:trPr>
          <w:cantSplit/>
        </w:trPr>
        <w:tc>
          <w:tcPr>
            <w:tcW w:type="dxa" w:w="1002"/>
            <w:tcMar>
              <w:top w:type="dxa" w:w="50"/>
              <w:left w:type="dxa" w:w="80"/>
              <w:bottom w:type="dxa" w:w="50"/>
              <w:right w:type="dxa" w:w="80"/>
            </w:tcMar>
            <w:vAlign w:val="top"/>
          </w:tcPr>
          <w:p>
            <w:pPr>
              <w:bidi w:val="false"/>
              <w:spacing w:after="0" w:line="260"/>
              <w:jc w:val="left"/>
            </w:pPr>
            <w:r>
              <w:rPr>
                <w:rFonts w:ascii="Times New Roman" w:cs="B Nazanin" w:eastAsia="Times New Roman" w:hAnsi="Times New Roman"/>
                <w:b w:val="false"/>
                <w:bCs w:val="false"/>
                <w:i w:val="false"/>
                <w:iCs w:val="false"/>
                <w:strike w:val="false"/>
                <w:sz w:val="18"/>
                <w:szCs w:val="18"/>
                <w:rtl w:val="false"/>
              </w:rPr>
              <w:t xml:space="preserve">FR-21</w:t>
            </w:r>
          </w:p>
        </w:tc>
        <w:tc>
          <w:tcPr>
            <w:tcW w:type="dxa" w:w="4035"/>
            <w:tcMar>
              <w:top w:type="dxa" w:w="50"/>
              <w:left w:type="dxa" w:w="80"/>
              <w:bottom w:type="dxa" w:w="50"/>
              <w:right w:type="dxa" w:w="80"/>
            </w:tcMar>
            <w:vAlign w:val="top"/>
          </w:tcPr>
          <w:p>
            <w:pPr>
              <w:bidi w:val="false"/>
              <w:spacing w:after="0" w:line="260"/>
              <w:jc w:val="left"/>
            </w:pPr>
            <w:r>
              <w:rPr>
                <w:rFonts w:ascii="Times New Roman" w:cs="B Nazanin" w:eastAsia="Times New Roman" w:hAnsi="Times New Roman"/>
                <w:b w:val="false"/>
                <w:bCs w:val="false"/>
                <w:i w:val="false"/>
                <w:iCs w:val="false"/>
                <w:strike w:val="false"/>
                <w:sz w:val="18"/>
                <w:szCs w:val="18"/>
                <w:rtl w:val="false"/>
              </w:rPr>
              <w:t xml:space="preserve">A control panel turns Guya on and off, changes settings, shows the log, and can update, re-run setup or uninstall.</w:t>
            </w:r>
          </w:p>
        </w:tc>
        <w:tc>
          <w:tcPr>
            <w:tcW w:type="dxa" w:w="4035"/>
            <w:tcMar>
              <w:top w:type="dxa" w:w="50"/>
              <w:left w:type="dxa" w:w="80"/>
              <w:bottom w:type="dxa" w:w="50"/>
              <w:right w:type="dxa" w:w="80"/>
            </w:tcMar>
            <w:vAlign w:val="top"/>
          </w:tcPr>
          <w:p>
            <w:pPr>
              <w:bidi w:val="false"/>
              <w:spacing w:after="0" w:line="260"/>
              <w:jc w:val="left"/>
            </w:pPr>
            <w:r>
              <w:rPr>
                <w:rFonts w:ascii="Times New Roman" w:cs="B Nazanin" w:eastAsia="Times New Roman" w:hAnsi="Times New Roman"/>
                <w:b w:val="false"/>
                <w:bCs w:val="false"/>
                <w:i w:val="false"/>
                <w:iCs w:val="false"/>
                <w:strike w:val="false"/>
                <w:sz w:val="18"/>
                <w:szCs w:val="18"/>
                <w:rtl w:val="false"/>
              </w:rPr>
              <w:t xml:space="preserve">manual: items UI-01 to UI-07 of the evaluation workbook </w:t>
            </w:r>
            <w:r>
              <w:rPr>
                <w:rFonts w:ascii="Courier New" w:cs="Courier New" w:eastAsia="Courier New" w:hAnsi="Courier New"/>
                <w:b w:val="false"/>
                <w:bCs w:val="false"/>
                <w:i w:val="false"/>
                <w:iCs w:val="false"/>
                <w:strike w:val="false"/>
                <w:sz w:val="18"/>
                <w:szCs w:val="18"/>
                <w:shd w:fill="EEF1F1" w:color="auto" w:val="clear"/>
                <w:rtl w:val="false"/>
              </w:rPr>
              <w:t xml:space="preserve">docs/Guya_V1_Test_and_Evaluation.docx</w:t>
            </w:r>
            <w:r>
              <w:rPr>
                <w:rFonts w:ascii="Times New Roman" w:cs="B Nazanin" w:eastAsia="Times New Roman" w:hAnsi="Times New Roman"/>
                <w:b w:val="false"/>
                <w:bCs w:val="false"/>
                <w:i w:val="false"/>
                <w:iCs w:val="false"/>
                <w:strike w:val="false"/>
                <w:sz w:val="18"/>
                <w:szCs w:val="18"/>
                <w:rtl w:val="false"/>
              </w:rPr>
              <w:t xml:space="preserve"> (start-up, permissions, both keys, language switch, log view)</w:t>
            </w:r>
          </w:p>
        </w:tc>
      </w:tr>
      <w:tr>
        <w:trPr>
          <w:cantSplit/>
        </w:trPr>
        <w:tc>
          <w:tcPr>
            <w:tcW w:type="dxa" w:w="1002"/>
            <w:tcMar>
              <w:top w:type="dxa" w:w="50"/>
              <w:left w:type="dxa" w:w="80"/>
              <w:bottom w:type="dxa" w:w="50"/>
              <w:right w:type="dxa" w:w="80"/>
            </w:tcMar>
            <w:vAlign w:val="top"/>
          </w:tcPr>
          <w:p>
            <w:pPr>
              <w:bidi w:val="false"/>
              <w:spacing w:after="0" w:line="260"/>
              <w:jc w:val="left"/>
            </w:pPr>
            <w:r>
              <w:rPr>
                <w:rFonts w:ascii="Times New Roman" w:cs="B Nazanin" w:eastAsia="Times New Roman" w:hAnsi="Times New Roman"/>
                <w:b w:val="false"/>
                <w:bCs w:val="false"/>
                <w:i w:val="false"/>
                <w:iCs w:val="false"/>
                <w:strike w:val="false"/>
                <w:sz w:val="18"/>
                <w:szCs w:val="18"/>
                <w:rtl w:val="false"/>
              </w:rPr>
              <w:t xml:space="preserve">FR-22</w:t>
            </w:r>
          </w:p>
        </w:tc>
        <w:tc>
          <w:tcPr>
            <w:tcW w:type="dxa" w:w="4035"/>
            <w:tcMar>
              <w:top w:type="dxa" w:w="50"/>
              <w:left w:type="dxa" w:w="80"/>
              <w:bottom w:type="dxa" w:w="50"/>
              <w:right w:type="dxa" w:w="80"/>
            </w:tcMar>
            <w:vAlign w:val="top"/>
          </w:tcPr>
          <w:p>
            <w:pPr>
              <w:bidi w:val="false"/>
              <w:spacing w:after="0" w:line="260"/>
              <w:jc w:val="left"/>
            </w:pPr>
            <w:r>
              <w:rPr>
                <w:rFonts w:ascii="Times New Roman" w:cs="B Nazanin" w:eastAsia="Times New Roman" w:hAnsi="Times New Roman"/>
                <w:b w:val="false"/>
                <w:bCs w:val="false"/>
                <w:i w:val="false"/>
                <w:iCs w:val="false"/>
                <w:strike w:val="false"/>
                <w:sz w:val="18"/>
                <w:szCs w:val="18"/>
                <w:rtl w:val="false"/>
              </w:rPr>
              <w:t xml:space="preserve">Every process writes to one log, and every assistant command produces one structured record.</w:t>
            </w:r>
          </w:p>
        </w:tc>
        <w:tc>
          <w:tcPr>
            <w:tcW w:type="dxa" w:w="4035"/>
            <w:tcMar>
              <w:top w:type="dxa" w:w="50"/>
              <w:left w:type="dxa" w:w="80"/>
              <w:bottom w:type="dxa" w:w="50"/>
              <w:right w:type="dxa" w:w="80"/>
            </w:tcMar>
            <w:vAlign w:val="top"/>
          </w:tcPr>
          <w:p>
            <w:pPr>
              <w:bidi w:val="false"/>
              <w:spacing w:after="0" w:line="260"/>
              <w:jc w:val="left"/>
            </w:pPr>
            <w:r>
              <w:rPr>
                <w:rFonts w:ascii="Times New Roman" w:cs="B Nazanin" w:eastAsia="Times New Roman" w:hAnsi="Times New Roman"/>
                <w:b w:val="false"/>
                <w:bCs w:val="false"/>
                <w:i w:val="false"/>
                <w:iCs w:val="false"/>
                <w:strike w:val="false"/>
                <w:sz w:val="18"/>
                <w:szCs w:val="18"/>
                <w:rtl w:val="false"/>
              </w:rPr>
              <w:t xml:space="preserve">Section 7.6</w:t>
            </w:r>
          </w:p>
        </w:tc>
      </w:tr>
      <w:tr>
        <w:trPr>
          <w:cantSplit/>
        </w:trPr>
        <w:tc>
          <w:tcPr>
            <w:tcW w:type="dxa" w:w="1002"/>
            <w:tcMar>
              <w:top w:type="dxa" w:w="50"/>
              <w:left w:type="dxa" w:w="80"/>
              <w:bottom w:type="dxa" w:w="50"/>
              <w:right w:type="dxa" w:w="80"/>
            </w:tcMar>
            <w:vAlign w:val="top"/>
          </w:tcPr>
          <w:p>
            <w:pPr>
              <w:bidi w:val="false"/>
              <w:spacing w:after="0" w:line="260"/>
              <w:jc w:val="left"/>
            </w:pPr>
            <w:r>
              <w:rPr>
                <w:rFonts w:ascii="Times New Roman" w:cs="B Nazanin" w:eastAsia="Times New Roman" w:hAnsi="Times New Roman"/>
                <w:b w:val="false"/>
                <w:bCs w:val="false"/>
                <w:i w:val="false"/>
                <w:iCs w:val="false"/>
                <w:strike w:val="false"/>
                <w:sz w:val="18"/>
                <w:szCs w:val="18"/>
                <w:rtl w:val="false"/>
              </w:rPr>
              <w:t xml:space="preserve">FR-23</w:t>
            </w:r>
          </w:p>
        </w:tc>
        <w:tc>
          <w:tcPr>
            <w:tcW w:type="dxa" w:w="4035"/>
            <w:tcMar>
              <w:top w:type="dxa" w:w="50"/>
              <w:left w:type="dxa" w:w="80"/>
              <w:bottom w:type="dxa" w:w="50"/>
              <w:right w:type="dxa" w:w="80"/>
            </w:tcMar>
            <w:vAlign w:val="top"/>
          </w:tcPr>
          <w:p>
            <w:pPr>
              <w:bidi w:val="false"/>
              <w:spacing w:after="0" w:line="260"/>
              <w:jc w:val="left"/>
            </w:pPr>
            <w:r>
              <w:rPr>
                <w:rFonts w:ascii="Times New Roman" w:cs="B Nazanin" w:eastAsia="Times New Roman" w:hAnsi="Times New Roman"/>
                <w:b w:val="false"/>
                <w:bCs w:val="false"/>
                <w:i w:val="false"/>
                <w:iCs w:val="false"/>
                <w:strike w:val="false"/>
                <w:sz w:val="18"/>
                <w:szCs w:val="18"/>
                <w:rtl w:val="false"/>
              </w:rPr>
              <w:t xml:space="preserve">Dictated Persian text is normalised before it is pasted: Arabic letter forms are mapped to their Persian equivalents, spacing around Persian punctuation is fixed, a table of known misrecognitions is corrected whole-word, and the colloquial verb forms the speaker used are kept rather than the formal forms the model prefers. A recording whose output is only a repeated word or a known hallucination phrase is discarded instead of pasted.</w:t>
            </w:r>
          </w:p>
        </w:tc>
        <w:tc>
          <w:tcPr>
            <w:tcW w:type="dxa" w:w="4035"/>
            <w:tcMar>
              <w:top w:type="dxa" w:w="50"/>
              <w:left w:type="dxa" w:w="80"/>
              <w:bottom w:type="dxa" w:w="50"/>
              <w:right w:type="dxa" w:w="80"/>
            </w:tcMar>
            <w:vAlign w:val="top"/>
          </w:tcPr>
          <w:p>
            <w:pPr>
              <w:bidi w:val="false"/>
              <w:spacing w:after="0" w:line="260"/>
              <w:jc w:val="left"/>
            </w:pPr>
            <w:r>
              <w:rPr>
                <w:rFonts w:ascii="Times New Roman" w:cs="B Nazanin" w:eastAsia="Times New Roman" w:hAnsi="Times New Roman"/>
                <w:b w:val="false"/>
                <w:bCs w:val="false"/>
                <w:i w:val="false"/>
                <w:iCs w:val="false"/>
                <w:strike w:val="false"/>
                <w:sz w:val="18"/>
                <w:szCs w:val="18"/>
                <w:rtl w:val="false"/>
              </w:rPr>
              <w:t xml:space="preserve">Section 7.3 (</w:t>
            </w:r>
            <w:r>
              <w:rPr>
                <w:rFonts w:ascii="Courier New" w:cs="Courier New" w:eastAsia="Courier New" w:hAnsi="Courier New"/>
                <w:b w:val="false"/>
                <w:bCs w:val="false"/>
                <w:i w:val="false"/>
                <w:iCs w:val="false"/>
                <w:strike w:val="false"/>
                <w:sz w:val="18"/>
                <w:szCs w:val="18"/>
                <w:shd w:fill="EEF1F1" w:color="auto" w:val="clear"/>
                <w:rtl w:val="false"/>
              </w:rPr>
              <w:t xml:space="preserve">eval/accuracy.py --ablate no_postprocess</w:t>
            </w:r>
            <w:r>
              <w:rPr>
                <w:rFonts w:ascii="Times New Roman" w:cs="B Nazanin" w:eastAsia="Times New Roman" w:hAnsi="Times New Roman"/>
                <w:b w:val="false"/>
                <w:bCs w:val="false"/>
                <w:i w:val="false"/>
                <w:iCs w:val="false"/>
                <w:strike w:val="false"/>
                <w:sz w:val="18"/>
                <w:szCs w:val="18"/>
                <w:rtl w:val="false"/>
              </w:rPr>
              <w:t xml:space="preserve">)</w:t>
            </w:r>
          </w:p>
        </w:tc>
      </w:tr>
    </w:tbl>
    <w:p>
      <w:pPr>
        <w:spacing w:after="60"/>
      </w:pPr>
    </w:p>
    <w:p>
      <w:pPr>
        <w:bidi w:val="false"/>
        <w:spacing w:after="240" w:before="40" w:line="280"/>
        <w:jc w:val="center"/>
      </w:pPr>
      <w:r>
        <w:rPr>
          <w:rFonts w:ascii="Times New Roman" w:cs="B Nazanin" w:eastAsia="Times New Roman" w:hAnsi="Times New Roman"/>
          <w:b w:val="false"/>
          <w:bCs w:val="false"/>
          <w:i/>
          <w:iCs/>
          <w:strike w:val="false"/>
          <w:color w:val="333333"/>
          <w:sz w:val="23"/>
          <w:szCs w:val="23"/>
          <w:rtl w:val="false"/>
        </w:rPr>
        <w:t xml:space="preserve">Table 3.2. Functional requirements.</w:t>
      </w:r>
    </w:p>
    <w:p>
      <w:pPr>
        <w:bidi w:val="false"/>
        <w:spacing w:after="140" w:line="300"/>
        <w:jc w:val="both"/>
      </w:pPr>
      <w:r>
        <w:rPr>
          <w:rFonts w:ascii="Times New Roman" w:cs="B Nazanin" w:eastAsia="Times New Roman" w:hAnsi="Times New Roman"/>
          <w:b w:val="false"/>
          <w:bCs w:val="false"/>
          <w:i w:val="false"/>
          <w:iCs w:val="false"/>
          <w:strike w:val="false"/>
          <w:sz w:val="26"/>
          <w:szCs w:val="26"/>
          <w:rtl w:val="false"/>
        </w:rPr>
        <w:t xml:space="preserve">The requirements follow from the objectives of Table 1.1: FR-1 to FR-3 and FR-16 realise O1; FR-5 to FR-15 realise O2; FR-4, FR-8, FR-10, FR-17 and FR-18, together with the safety requirements of Section 3.6, realise O3; FR-19 to FR-21 realise O4; and FR-22, with the evaluation harness of Chapter 7, realises O5.</w:t>
      </w:r>
    </w:p>
    <w:p>
      <w:pPr>
        <w:pStyle w:val="Heading2"/>
        <w:keepNext/>
        <w:bidi w:val="false"/>
        <w:spacing w:after="120" w:before="300" w:line="300"/>
        <w:jc w:val="left"/>
      </w:pPr>
      <w:r>
        <w:rPr>
          <w:rFonts w:ascii="Times New Roman" w:cs="B Nazanin" w:eastAsia="Times New Roman" w:hAnsi="Times New Roman"/>
          <w:b/>
          <w:bCs/>
          <w:i w:val="false"/>
          <w:iCs w:val="false"/>
          <w:strike w:val="false"/>
          <w:color w:val="111111"/>
          <w:sz w:val="26"/>
          <w:szCs w:val="26"/>
          <w:rtl w:val="false"/>
        </w:rPr>
        <w:t xml:space="preserve">3.5 Non-functional requirements</w:t>
      </w:r>
    </w:p>
    <w:p>
      <w:pPr>
        <w:bidi w:val="false"/>
        <w:spacing w:after="140" w:line="300"/>
        <w:jc w:val="both"/>
      </w:pPr>
      <w:r>
        <w:rPr>
          <w:rFonts w:ascii="Times New Roman" w:cs="B Nazanin" w:eastAsia="Times New Roman" w:hAnsi="Times New Roman"/>
          <w:b w:val="false"/>
          <w:bCs w:val="false"/>
          <w:i w:val="false"/>
          <w:iCs w:val="false"/>
          <w:strike w:val="false"/>
          <w:sz w:val="26"/>
          <w:szCs w:val="26"/>
          <w:rtl w:val="false"/>
        </w:rPr>
        <w:t xml:space="preserve">Table 3.3 lists the non-functional requirements and, for each, how the delivered system meets it.</w:t>
      </w:r>
    </w:p>
    <w:tbl>
      <w:tblPr>
        <w:bidiVisual w:val="false"/>
        <w:tblW w:type="dxa" w:w="9072"/>
        <w:tblBorders>
          <w:top w:val="single" w:color="B9C2C2" w:sz="4"/>
          <w:left w:val="single" w:color="B9C2C2" w:sz="4"/>
          <w:bottom w:val="single" w:color="B9C2C2" w:sz="4"/>
          <w:right w:val="single" w:color="B9C2C2" w:sz="4"/>
          <w:insideH w:val="single" w:color="B9C2C2" w:sz="4"/>
          <w:insideV w:val="single" w:color="B9C2C2" w:sz="4"/>
        </w:tblBorders>
      </w:tblPr>
      <w:tblGrid>
        <w:gridCol w:w="1087"/>
        <w:gridCol w:w="3993"/>
        <w:gridCol w:w="3992"/>
      </w:tblGrid>
      <w:tr>
        <w:trPr>
          <w:cantSplit/>
          <w:tblHeader/>
        </w:trPr>
        <w:tc>
          <w:tcPr>
            <w:tcW w:type="dxa" w:w="1087"/>
            <w:shd w:fill="E8F1F0" w:color="auto" w:val="clear"/>
            <w:tcMar>
              <w:top w:type="dxa" w:w="50"/>
              <w:left w:type="dxa" w:w="80"/>
              <w:bottom w:type="dxa" w:w="50"/>
              <w:right w:type="dxa" w:w="80"/>
            </w:tcMar>
            <w:vAlign w:val="top"/>
          </w:tcPr>
          <w:p>
            <w:pPr>
              <w:bidi w:val="false"/>
              <w:spacing w:after="0" w:line="260"/>
            </w:pPr>
            <w:r>
              <w:rPr>
                <w:rFonts w:ascii="Times New Roman" w:cs="B Nazanin" w:eastAsia="Times New Roman" w:hAnsi="Times New Roman"/>
                <w:b/>
                <w:bCs/>
                <w:i w:val="false"/>
                <w:iCs w:val="false"/>
                <w:strike w:val="false"/>
                <w:sz w:val="18"/>
                <w:szCs w:val="18"/>
                <w:rtl w:val="false"/>
              </w:rPr>
              <w:t xml:space="preserve">ID</w:t>
            </w:r>
          </w:p>
        </w:tc>
        <w:tc>
          <w:tcPr>
            <w:tcW w:type="dxa" w:w="3993"/>
            <w:shd w:fill="E8F1F0" w:color="auto" w:val="clear"/>
            <w:tcMar>
              <w:top w:type="dxa" w:w="50"/>
              <w:left w:type="dxa" w:w="80"/>
              <w:bottom w:type="dxa" w:w="50"/>
              <w:right w:type="dxa" w:w="80"/>
            </w:tcMar>
            <w:vAlign w:val="top"/>
          </w:tcPr>
          <w:p>
            <w:pPr>
              <w:bidi w:val="false"/>
              <w:spacing w:after="0" w:line="260"/>
            </w:pPr>
            <w:r>
              <w:rPr>
                <w:rFonts w:ascii="Times New Roman" w:cs="B Nazanin" w:eastAsia="Times New Roman" w:hAnsi="Times New Roman"/>
                <w:b/>
                <w:bCs/>
                <w:i w:val="false"/>
                <w:iCs w:val="false"/>
                <w:strike w:val="false"/>
                <w:sz w:val="18"/>
                <w:szCs w:val="18"/>
                <w:rtl w:val="false"/>
              </w:rPr>
              <w:t xml:space="preserve">Requirement</w:t>
            </w:r>
          </w:p>
        </w:tc>
        <w:tc>
          <w:tcPr>
            <w:tcW w:type="dxa" w:w="3992"/>
            <w:shd w:fill="E8F1F0" w:color="auto" w:val="clear"/>
            <w:tcMar>
              <w:top w:type="dxa" w:w="50"/>
              <w:left w:type="dxa" w:w="80"/>
              <w:bottom w:type="dxa" w:w="50"/>
              <w:right w:type="dxa" w:w="80"/>
            </w:tcMar>
            <w:vAlign w:val="top"/>
          </w:tcPr>
          <w:p>
            <w:pPr>
              <w:bidi w:val="false"/>
              <w:spacing w:after="0" w:line="260"/>
            </w:pPr>
            <w:r>
              <w:rPr>
                <w:rFonts w:ascii="Times New Roman" w:cs="B Nazanin" w:eastAsia="Times New Roman" w:hAnsi="Times New Roman"/>
                <w:b/>
                <w:bCs/>
                <w:i w:val="false"/>
                <w:iCs w:val="false"/>
                <w:strike w:val="false"/>
                <w:sz w:val="18"/>
                <w:szCs w:val="18"/>
                <w:rtl w:val="false"/>
              </w:rPr>
              <w:t xml:space="preserve">How it is met</w:t>
            </w:r>
          </w:p>
        </w:tc>
      </w:tr>
      <w:tr>
        <w:trPr>
          <w:cantSplit/>
        </w:trPr>
        <w:tc>
          <w:tcPr>
            <w:tcW w:type="dxa" w:w="1087"/>
            <w:tcMar>
              <w:top w:type="dxa" w:w="50"/>
              <w:left w:type="dxa" w:w="80"/>
              <w:bottom w:type="dxa" w:w="50"/>
              <w:right w:type="dxa" w:w="80"/>
            </w:tcMar>
            <w:vAlign w:val="top"/>
          </w:tcPr>
          <w:p>
            <w:pPr>
              <w:bidi w:val="false"/>
              <w:spacing w:after="0" w:line="260"/>
              <w:jc w:val="left"/>
            </w:pPr>
            <w:r>
              <w:rPr>
                <w:rFonts w:ascii="Times New Roman" w:cs="B Nazanin" w:eastAsia="Times New Roman" w:hAnsi="Times New Roman"/>
                <w:b w:val="false"/>
                <w:bCs w:val="false"/>
                <w:i w:val="false"/>
                <w:iCs w:val="false"/>
                <w:strike w:val="false"/>
                <w:sz w:val="18"/>
                <w:szCs w:val="18"/>
                <w:rtl w:val="false"/>
              </w:rPr>
              <w:t xml:space="preserve">NFR-1</w:t>
            </w:r>
          </w:p>
        </w:tc>
        <w:tc>
          <w:tcPr>
            <w:tcW w:type="dxa" w:w="3993"/>
            <w:tcMar>
              <w:top w:type="dxa" w:w="50"/>
              <w:left w:type="dxa" w:w="80"/>
              <w:bottom w:type="dxa" w:w="50"/>
              <w:right w:type="dxa" w:w="80"/>
            </w:tcMar>
            <w:vAlign w:val="top"/>
          </w:tcPr>
          <w:p>
            <w:pPr>
              <w:bidi w:val="false"/>
              <w:spacing w:after="0" w:line="260"/>
              <w:jc w:val="left"/>
            </w:pPr>
            <w:r>
              <w:rPr>
                <w:rFonts w:ascii="Times New Roman" w:cs="B Nazanin" w:eastAsia="Times New Roman" w:hAnsi="Times New Roman"/>
                <w:b w:val="false"/>
                <w:bCs w:val="false"/>
                <w:i w:val="false"/>
                <w:iCs w:val="false"/>
                <w:strike w:val="false"/>
                <w:sz w:val="18"/>
                <w:szCs w:val="18"/>
                <w:rtl w:val="false"/>
              </w:rPr>
              <w:t xml:space="preserve">Zero cost: only free software and services.</w:t>
            </w:r>
          </w:p>
        </w:tc>
        <w:tc>
          <w:tcPr>
            <w:tcW w:type="dxa" w:w="3992"/>
            <w:tcMar>
              <w:top w:type="dxa" w:w="50"/>
              <w:left w:type="dxa" w:w="80"/>
              <w:bottom w:type="dxa" w:w="50"/>
              <w:right w:type="dxa" w:w="80"/>
            </w:tcMar>
            <w:vAlign w:val="top"/>
          </w:tcPr>
          <w:p>
            <w:pPr>
              <w:bidi w:val="false"/>
              <w:spacing w:after="0" w:line="260"/>
              <w:jc w:val="left"/>
            </w:pPr>
            <w:r>
              <w:rPr>
                <w:rFonts w:ascii="Times New Roman" w:cs="B Nazanin" w:eastAsia="Times New Roman" w:hAnsi="Times New Roman"/>
                <w:b w:val="false"/>
                <w:bCs w:val="false"/>
                <w:i w:val="false"/>
                <w:iCs w:val="false"/>
                <w:strike w:val="false"/>
                <w:sz w:val="18"/>
                <w:szCs w:val="18"/>
                <w:rtl w:val="false"/>
              </w:rPr>
              <w:t xml:space="preserve">faster-whisper, PyQt6 and Python; the optional online model uses Groq's free tier.</w:t>
            </w:r>
          </w:p>
        </w:tc>
      </w:tr>
      <w:tr>
        <w:trPr>
          <w:cantSplit/>
        </w:trPr>
        <w:tc>
          <w:tcPr>
            <w:tcW w:type="dxa" w:w="1087"/>
            <w:tcMar>
              <w:top w:type="dxa" w:w="50"/>
              <w:left w:type="dxa" w:w="80"/>
              <w:bottom w:type="dxa" w:w="50"/>
              <w:right w:type="dxa" w:w="80"/>
            </w:tcMar>
            <w:vAlign w:val="top"/>
          </w:tcPr>
          <w:p>
            <w:pPr>
              <w:bidi w:val="false"/>
              <w:spacing w:after="0" w:line="260"/>
              <w:jc w:val="left"/>
            </w:pPr>
            <w:r>
              <w:rPr>
                <w:rFonts w:ascii="Times New Roman" w:cs="B Nazanin" w:eastAsia="Times New Roman" w:hAnsi="Times New Roman"/>
                <w:b w:val="false"/>
                <w:bCs w:val="false"/>
                <w:i w:val="false"/>
                <w:iCs w:val="false"/>
                <w:strike w:val="false"/>
                <w:sz w:val="18"/>
                <w:szCs w:val="18"/>
                <w:rtl w:val="false"/>
              </w:rPr>
              <w:t xml:space="preserve">NFR-2</w:t>
            </w:r>
          </w:p>
        </w:tc>
        <w:tc>
          <w:tcPr>
            <w:tcW w:type="dxa" w:w="3993"/>
            <w:tcMar>
              <w:top w:type="dxa" w:w="50"/>
              <w:left w:type="dxa" w:w="80"/>
              <w:bottom w:type="dxa" w:w="50"/>
              <w:right w:type="dxa" w:w="80"/>
            </w:tcMar>
            <w:vAlign w:val="top"/>
          </w:tcPr>
          <w:p>
            <w:pPr>
              <w:bidi w:val="false"/>
              <w:spacing w:after="0" w:line="260"/>
              <w:jc w:val="left"/>
            </w:pPr>
            <w:r>
              <w:rPr>
                <w:rFonts w:ascii="Times New Roman" w:cs="B Nazanin" w:eastAsia="Times New Roman" w:hAnsi="Times New Roman"/>
                <w:b w:val="false"/>
                <w:bCs w:val="false"/>
                <w:i w:val="false"/>
                <w:iCs w:val="false"/>
                <w:strike w:val="false"/>
                <w:sz w:val="18"/>
                <w:szCs w:val="18"/>
                <w:rtl w:val="false"/>
              </w:rPr>
              <w:t xml:space="preserve">Local operation: after the one-time model download, dictation and commands work with no internet connection.</w:t>
            </w:r>
          </w:p>
        </w:tc>
        <w:tc>
          <w:tcPr>
            <w:tcW w:type="dxa" w:w="3992"/>
            <w:tcMar>
              <w:top w:type="dxa" w:w="50"/>
              <w:left w:type="dxa" w:w="80"/>
              <w:bottom w:type="dxa" w:w="50"/>
              <w:right w:type="dxa" w:w="80"/>
            </w:tcMar>
            <w:vAlign w:val="top"/>
          </w:tcPr>
          <w:p>
            <w:pPr>
              <w:bidi w:val="false"/>
              <w:spacing w:after="0" w:line="260"/>
              <w:jc w:val="left"/>
            </w:pPr>
            <w:r>
              <w:rPr>
                <w:rFonts w:ascii="Times New Roman" w:cs="B Nazanin" w:eastAsia="Times New Roman" w:hAnsi="Times New Roman"/>
                <w:b w:val="false"/>
                <w:bCs w:val="false"/>
                <w:i w:val="false"/>
                <w:iCs w:val="false"/>
                <w:strike w:val="false"/>
                <w:sz w:val="18"/>
                <w:szCs w:val="18"/>
                <w:rtl w:val="false"/>
              </w:rPr>
              <w:t xml:space="preserve">offline mode; no telemetry; while Guya is running the only network call is the optional online transcription. The other three, the model download, the wizard's key test and the panel's Update button, are each started by the user and none carries speech.</w:t>
            </w:r>
          </w:p>
        </w:tc>
      </w:tr>
      <w:tr>
        <w:trPr>
          <w:cantSplit/>
        </w:trPr>
        <w:tc>
          <w:tcPr>
            <w:tcW w:type="dxa" w:w="1087"/>
            <w:tcMar>
              <w:top w:type="dxa" w:w="50"/>
              <w:left w:type="dxa" w:w="80"/>
              <w:bottom w:type="dxa" w:w="50"/>
              <w:right w:type="dxa" w:w="80"/>
            </w:tcMar>
            <w:vAlign w:val="top"/>
          </w:tcPr>
          <w:p>
            <w:pPr>
              <w:bidi w:val="false"/>
              <w:spacing w:after="0" w:line="260"/>
              <w:jc w:val="left"/>
            </w:pPr>
            <w:r>
              <w:rPr>
                <w:rFonts w:ascii="Times New Roman" w:cs="B Nazanin" w:eastAsia="Times New Roman" w:hAnsi="Times New Roman"/>
                <w:b w:val="false"/>
                <w:bCs w:val="false"/>
                <w:i w:val="false"/>
                <w:iCs w:val="false"/>
                <w:strike w:val="false"/>
                <w:sz w:val="18"/>
                <w:szCs w:val="18"/>
                <w:rtl w:val="false"/>
              </w:rPr>
              <w:t xml:space="preserve">NFR-3</w:t>
            </w:r>
          </w:p>
        </w:tc>
        <w:tc>
          <w:tcPr>
            <w:tcW w:type="dxa" w:w="3993"/>
            <w:tcMar>
              <w:top w:type="dxa" w:w="50"/>
              <w:left w:type="dxa" w:w="80"/>
              <w:bottom w:type="dxa" w:w="50"/>
              <w:right w:type="dxa" w:w="80"/>
            </w:tcMar>
            <w:vAlign w:val="top"/>
          </w:tcPr>
          <w:p>
            <w:pPr>
              <w:bidi w:val="false"/>
              <w:spacing w:after="0" w:line="260"/>
              <w:jc w:val="left"/>
            </w:pPr>
            <w:r>
              <w:rPr>
                <w:rFonts w:ascii="Times New Roman" w:cs="B Nazanin" w:eastAsia="Times New Roman" w:hAnsi="Times New Roman"/>
                <w:b w:val="false"/>
                <w:bCs w:val="false"/>
                <w:i w:val="false"/>
                <w:iCs w:val="false"/>
                <w:strike w:val="false"/>
                <w:sz w:val="18"/>
                <w:szCs w:val="18"/>
                <w:rtl w:val="false"/>
              </w:rPr>
              <w:t xml:space="preserve">Responsiveness: the recommended model must transcribe faster than real time on the user's machine, and the assistant's own work must be negligible next to recognition.</w:t>
            </w:r>
          </w:p>
        </w:tc>
        <w:tc>
          <w:tcPr>
            <w:tcW w:type="dxa" w:w="3992"/>
            <w:tcMar>
              <w:top w:type="dxa" w:w="50"/>
              <w:left w:type="dxa" w:w="80"/>
              <w:bottom w:type="dxa" w:w="50"/>
              <w:right w:type="dxa" w:w="80"/>
            </w:tcMar>
            <w:vAlign w:val="top"/>
          </w:tcPr>
          <w:p>
            <w:pPr>
              <w:bidi w:val="false"/>
              <w:spacing w:after="0" w:line="260"/>
              <w:jc w:val="left"/>
            </w:pPr>
            <w:r>
              <w:rPr>
                <w:rFonts w:ascii="Times New Roman" w:cs="B Nazanin" w:eastAsia="Times New Roman" w:hAnsi="Times New Roman"/>
                <w:b w:val="false"/>
                <w:bCs w:val="false"/>
                <w:i w:val="false"/>
                <w:iCs w:val="false"/>
                <w:strike w:val="false"/>
                <w:sz w:val="18"/>
                <w:szCs w:val="18"/>
                <w:rtl w:val="false"/>
              </w:rPr>
              <w:t xml:space="preserve">the wizard measures the machine and applies a real-time factor threshold of 1.0 (Section 4.6); on the development machine the shipped model runs at 0.32 of real time (Table 7.1), and in use a command's parse and action take a median of 30 ms against 2,762 ms of recognition (Section 7.6).</w:t>
            </w:r>
          </w:p>
        </w:tc>
      </w:tr>
      <w:tr>
        <w:trPr>
          <w:cantSplit/>
        </w:trPr>
        <w:tc>
          <w:tcPr>
            <w:tcW w:type="dxa" w:w="1087"/>
            <w:tcMar>
              <w:top w:type="dxa" w:w="50"/>
              <w:left w:type="dxa" w:w="80"/>
              <w:bottom w:type="dxa" w:w="50"/>
              <w:right w:type="dxa" w:w="80"/>
            </w:tcMar>
            <w:vAlign w:val="top"/>
          </w:tcPr>
          <w:p>
            <w:pPr>
              <w:bidi w:val="false"/>
              <w:spacing w:after="0" w:line="260"/>
              <w:jc w:val="left"/>
            </w:pPr>
            <w:r>
              <w:rPr>
                <w:rFonts w:ascii="Times New Roman" w:cs="B Nazanin" w:eastAsia="Times New Roman" w:hAnsi="Times New Roman"/>
                <w:b w:val="false"/>
                <w:bCs w:val="false"/>
                <w:i w:val="false"/>
                <w:iCs w:val="false"/>
                <w:strike w:val="false"/>
                <w:sz w:val="18"/>
                <w:szCs w:val="18"/>
                <w:rtl w:val="false"/>
              </w:rPr>
              <w:t xml:space="preserve">NFR-4</w:t>
            </w:r>
          </w:p>
        </w:tc>
        <w:tc>
          <w:tcPr>
            <w:tcW w:type="dxa" w:w="3993"/>
            <w:tcMar>
              <w:top w:type="dxa" w:w="50"/>
              <w:left w:type="dxa" w:w="80"/>
              <w:bottom w:type="dxa" w:w="50"/>
              <w:right w:type="dxa" w:w="80"/>
            </w:tcMar>
            <w:vAlign w:val="top"/>
          </w:tcPr>
          <w:p>
            <w:pPr>
              <w:bidi w:val="false"/>
              <w:spacing w:after="0" w:line="260"/>
              <w:jc w:val="left"/>
            </w:pPr>
            <w:r>
              <w:rPr>
                <w:rFonts w:ascii="Times New Roman" w:cs="B Nazanin" w:eastAsia="Times New Roman" w:hAnsi="Times New Roman"/>
                <w:b w:val="false"/>
                <w:bCs w:val="false"/>
                <w:i w:val="false"/>
                <w:iCs w:val="false"/>
                <w:strike w:val="false"/>
                <w:sz w:val="18"/>
                <w:szCs w:val="18"/>
                <w:rtl w:val="false"/>
              </w:rPr>
              <w:t xml:space="preserve">Installability by a non-technical helper.</w:t>
            </w:r>
          </w:p>
        </w:tc>
        <w:tc>
          <w:tcPr>
            <w:tcW w:type="dxa" w:w="3992"/>
            <w:tcMar>
              <w:top w:type="dxa" w:w="50"/>
              <w:left w:type="dxa" w:w="80"/>
              <w:bottom w:type="dxa" w:w="50"/>
              <w:right w:type="dxa" w:w="80"/>
            </w:tcMar>
            <w:vAlign w:val="top"/>
          </w:tcPr>
          <w:p>
            <w:pPr>
              <w:bidi w:val="false"/>
              <w:spacing w:after="0" w:line="260"/>
              <w:jc w:val="left"/>
            </w:pPr>
            <w:r>
              <w:rPr>
                <w:rFonts w:ascii="Times New Roman" w:cs="B Nazanin" w:eastAsia="Times New Roman" w:hAnsi="Times New Roman"/>
                <w:b w:val="false"/>
                <w:bCs w:val="false"/>
                <w:i w:val="false"/>
                <w:iCs w:val="false"/>
                <w:strike w:val="false"/>
                <w:sz w:val="18"/>
                <w:szCs w:val="18"/>
                <w:rtl w:val="false"/>
              </w:rPr>
              <w:t xml:space="preserve">one-double-click installers, a wizard in Persian or English with an easy mode.</w:t>
            </w:r>
          </w:p>
        </w:tc>
      </w:tr>
      <w:tr>
        <w:trPr>
          <w:cantSplit/>
        </w:trPr>
        <w:tc>
          <w:tcPr>
            <w:tcW w:type="dxa" w:w="1087"/>
            <w:tcMar>
              <w:top w:type="dxa" w:w="50"/>
              <w:left w:type="dxa" w:w="80"/>
              <w:bottom w:type="dxa" w:w="50"/>
              <w:right w:type="dxa" w:w="80"/>
            </w:tcMar>
            <w:vAlign w:val="top"/>
          </w:tcPr>
          <w:p>
            <w:pPr>
              <w:bidi w:val="false"/>
              <w:spacing w:after="0" w:line="260"/>
              <w:jc w:val="left"/>
            </w:pPr>
            <w:r>
              <w:rPr>
                <w:rFonts w:ascii="Times New Roman" w:cs="B Nazanin" w:eastAsia="Times New Roman" w:hAnsi="Times New Roman"/>
                <w:b w:val="false"/>
                <w:bCs w:val="false"/>
                <w:i w:val="false"/>
                <w:iCs w:val="false"/>
                <w:strike w:val="false"/>
                <w:sz w:val="18"/>
                <w:szCs w:val="18"/>
                <w:rtl w:val="false"/>
              </w:rPr>
              <w:t xml:space="preserve">NFR-5</w:t>
            </w:r>
          </w:p>
        </w:tc>
        <w:tc>
          <w:tcPr>
            <w:tcW w:type="dxa" w:w="3993"/>
            <w:tcMar>
              <w:top w:type="dxa" w:w="50"/>
              <w:left w:type="dxa" w:w="80"/>
              <w:bottom w:type="dxa" w:w="50"/>
              <w:right w:type="dxa" w:w="80"/>
            </w:tcMar>
            <w:vAlign w:val="top"/>
          </w:tcPr>
          <w:p>
            <w:pPr>
              <w:bidi w:val="false"/>
              <w:spacing w:after="0" w:line="260"/>
              <w:jc w:val="left"/>
            </w:pPr>
            <w:r>
              <w:rPr>
                <w:rFonts w:ascii="Times New Roman" w:cs="B Nazanin" w:eastAsia="Times New Roman" w:hAnsi="Times New Roman"/>
                <w:b w:val="false"/>
                <w:bCs w:val="false"/>
                <w:i w:val="false"/>
                <w:iCs w:val="false"/>
                <w:strike w:val="false"/>
                <w:sz w:val="18"/>
                <w:szCs w:val="18"/>
                <w:rtl w:val="false"/>
              </w:rPr>
              <w:t xml:space="preserve">Bilingual interface and replies.</w:t>
            </w:r>
          </w:p>
        </w:tc>
        <w:tc>
          <w:tcPr>
            <w:tcW w:type="dxa" w:w="3992"/>
            <w:tcMar>
              <w:top w:type="dxa" w:w="50"/>
              <w:left w:type="dxa" w:w="80"/>
              <w:bottom w:type="dxa" w:w="50"/>
              <w:right w:type="dxa" w:w="80"/>
            </w:tcMar>
            <w:vAlign w:val="top"/>
          </w:tcPr>
          <w:p>
            <w:pPr>
              <w:bidi w:val="false"/>
              <w:spacing w:after="0" w:line="260"/>
              <w:jc w:val="left"/>
            </w:pPr>
            <w:r>
              <w:rPr>
                <w:rFonts w:ascii="Times New Roman" w:cs="B Nazanin" w:eastAsia="Times New Roman" w:hAnsi="Times New Roman"/>
                <w:b w:val="false"/>
                <w:bCs w:val="false"/>
                <w:i w:val="false"/>
                <w:iCs w:val="false"/>
                <w:strike w:val="false"/>
                <w:sz w:val="18"/>
                <w:szCs w:val="18"/>
                <w:rtl w:val="false"/>
              </w:rPr>
              <w:t xml:space="preserve">every reply exists in Persian and English; the wizard is translated, and the control panel's help tab is bilingual (its controls are in English).</w:t>
            </w:r>
          </w:p>
        </w:tc>
      </w:tr>
      <w:tr>
        <w:trPr>
          <w:cantSplit/>
        </w:trPr>
        <w:tc>
          <w:tcPr>
            <w:tcW w:type="dxa" w:w="1087"/>
            <w:tcMar>
              <w:top w:type="dxa" w:w="50"/>
              <w:left w:type="dxa" w:w="80"/>
              <w:bottom w:type="dxa" w:w="50"/>
              <w:right w:type="dxa" w:w="80"/>
            </w:tcMar>
            <w:vAlign w:val="top"/>
          </w:tcPr>
          <w:p>
            <w:pPr>
              <w:bidi w:val="false"/>
              <w:spacing w:after="0" w:line="260"/>
              <w:jc w:val="left"/>
            </w:pPr>
            <w:r>
              <w:rPr>
                <w:rFonts w:ascii="Times New Roman" w:cs="B Nazanin" w:eastAsia="Times New Roman" w:hAnsi="Times New Roman"/>
                <w:b w:val="false"/>
                <w:bCs w:val="false"/>
                <w:i w:val="false"/>
                <w:iCs w:val="false"/>
                <w:strike w:val="false"/>
                <w:sz w:val="18"/>
                <w:szCs w:val="18"/>
                <w:rtl w:val="false"/>
              </w:rPr>
              <w:t xml:space="preserve">NFR-6</w:t>
            </w:r>
          </w:p>
        </w:tc>
        <w:tc>
          <w:tcPr>
            <w:tcW w:type="dxa" w:w="3993"/>
            <w:tcMar>
              <w:top w:type="dxa" w:w="50"/>
              <w:left w:type="dxa" w:w="80"/>
              <w:bottom w:type="dxa" w:w="50"/>
              <w:right w:type="dxa" w:w="80"/>
            </w:tcMar>
            <w:vAlign w:val="top"/>
          </w:tcPr>
          <w:p>
            <w:pPr>
              <w:bidi w:val="false"/>
              <w:spacing w:after="0" w:line="260"/>
              <w:jc w:val="left"/>
            </w:pPr>
            <w:r>
              <w:rPr>
                <w:rFonts w:ascii="Times New Roman" w:cs="B Nazanin" w:eastAsia="Times New Roman" w:hAnsi="Times New Roman"/>
                <w:b w:val="false"/>
                <w:bCs w:val="false"/>
                <w:i w:val="false"/>
                <w:iCs w:val="false"/>
                <w:strike w:val="false"/>
                <w:sz w:val="18"/>
                <w:szCs w:val="18"/>
                <w:rtl w:val="false"/>
              </w:rPr>
              <w:t xml:space="preserve">Feedback is never colour alone and never invisible: every state has a text label, every question is shown in full, and English replies are also spoken.</w:t>
            </w:r>
          </w:p>
        </w:tc>
        <w:tc>
          <w:tcPr>
            <w:tcW w:type="dxa" w:w="3992"/>
            <w:tcMar>
              <w:top w:type="dxa" w:w="50"/>
              <w:left w:type="dxa" w:w="80"/>
              <w:bottom w:type="dxa" w:w="50"/>
              <w:right w:type="dxa" w:w="80"/>
            </w:tcMar>
            <w:vAlign w:val="top"/>
          </w:tcPr>
          <w:p>
            <w:pPr>
              <w:bidi w:val="false"/>
              <w:spacing w:after="0" w:line="260"/>
              <w:jc w:val="left"/>
            </w:pPr>
            <w:r>
              <w:rPr>
                <w:rFonts w:ascii="Times New Roman" w:cs="B Nazanin" w:eastAsia="Times New Roman" w:hAnsi="Times New Roman"/>
                <w:b w:val="false"/>
                <w:bCs w:val="false"/>
                <w:i w:val="false"/>
                <w:iCs w:val="false"/>
                <w:strike w:val="false"/>
                <w:sz w:val="18"/>
                <w:szCs w:val="18"/>
                <w:rtl w:val="false"/>
              </w:rPr>
              <w:t xml:space="preserve">pill labels, reply bubble, spoken English; every label change is mirrored into the pill's accessible description and every button carries an accessible name, so a screen reader can read the state (Section 4.8).</w:t>
            </w:r>
          </w:p>
        </w:tc>
      </w:tr>
      <w:tr>
        <w:trPr>
          <w:cantSplit/>
        </w:trPr>
        <w:tc>
          <w:tcPr>
            <w:tcW w:type="dxa" w:w="1087"/>
            <w:tcMar>
              <w:top w:type="dxa" w:w="50"/>
              <w:left w:type="dxa" w:w="80"/>
              <w:bottom w:type="dxa" w:w="50"/>
              <w:right w:type="dxa" w:w="80"/>
            </w:tcMar>
            <w:vAlign w:val="top"/>
          </w:tcPr>
          <w:p>
            <w:pPr>
              <w:bidi w:val="false"/>
              <w:spacing w:after="0" w:line="260"/>
              <w:jc w:val="left"/>
            </w:pPr>
            <w:r>
              <w:rPr>
                <w:rFonts w:ascii="Times New Roman" w:cs="B Nazanin" w:eastAsia="Times New Roman" w:hAnsi="Times New Roman"/>
                <w:b w:val="false"/>
                <w:bCs w:val="false"/>
                <w:i w:val="false"/>
                <w:iCs w:val="false"/>
                <w:strike w:val="false"/>
                <w:sz w:val="18"/>
                <w:szCs w:val="18"/>
                <w:rtl w:val="false"/>
              </w:rPr>
              <w:t xml:space="preserve">NFR-7</w:t>
            </w:r>
          </w:p>
        </w:tc>
        <w:tc>
          <w:tcPr>
            <w:tcW w:type="dxa" w:w="3993"/>
            <w:tcMar>
              <w:top w:type="dxa" w:w="50"/>
              <w:left w:type="dxa" w:w="80"/>
              <w:bottom w:type="dxa" w:w="50"/>
              <w:right w:type="dxa" w:w="80"/>
            </w:tcMar>
            <w:vAlign w:val="top"/>
          </w:tcPr>
          <w:p>
            <w:pPr>
              <w:bidi w:val="false"/>
              <w:spacing w:after="0" w:line="260"/>
              <w:jc w:val="left"/>
            </w:pPr>
            <w:r>
              <w:rPr>
                <w:rFonts w:ascii="Times New Roman" w:cs="B Nazanin" w:eastAsia="Times New Roman" w:hAnsi="Times New Roman"/>
                <w:b w:val="false"/>
                <w:bCs w:val="false"/>
                <w:i w:val="false"/>
                <w:iCs w:val="false"/>
                <w:strike w:val="false"/>
                <w:sz w:val="18"/>
                <w:szCs w:val="18"/>
                <w:rtl w:val="false"/>
              </w:rPr>
              <w:t xml:space="preserve">Privacy: audio never leaves the machine unless the user chose the online mode explicitly, and nothing about the user is collected.</w:t>
            </w:r>
          </w:p>
        </w:tc>
        <w:tc>
          <w:tcPr>
            <w:tcW w:type="dxa" w:w="3992"/>
            <w:tcMar>
              <w:top w:type="dxa" w:w="50"/>
              <w:left w:type="dxa" w:w="80"/>
              <w:bottom w:type="dxa" w:w="50"/>
              <w:right w:type="dxa" w:w="80"/>
            </w:tcMar>
            <w:vAlign w:val="top"/>
          </w:tcPr>
          <w:p>
            <w:pPr>
              <w:bidi w:val="false"/>
              <w:spacing w:after="0" w:line="260"/>
              <w:jc w:val="left"/>
            </w:pPr>
            <w:r>
              <w:rPr>
                <w:rFonts w:ascii="Times New Roman" w:cs="B Nazanin" w:eastAsia="Times New Roman" w:hAnsi="Times New Roman"/>
                <w:b w:val="false"/>
                <w:bCs w:val="false"/>
                <w:i w:val="false"/>
                <w:iCs w:val="false"/>
                <w:strike w:val="false"/>
                <w:sz w:val="18"/>
                <w:szCs w:val="18"/>
                <w:rtl w:val="false"/>
              </w:rPr>
              <w:t xml:space="preserve">the wizard states this on the mode page; the configuration file holding a key is owner-readable only; audio is never written to disk, and the log keeps only the first 80 characters of each dictated sentence and each command, under the user's home folder, capped at 2 MiB times five files, so a log sent with a bug report is short and can be read before sending.</w:t>
            </w:r>
          </w:p>
        </w:tc>
      </w:tr>
      <w:tr>
        <w:trPr>
          <w:cantSplit/>
        </w:trPr>
        <w:tc>
          <w:tcPr>
            <w:tcW w:type="dxa" w:w="1087"/>
            <w:tcMar>
              <w:top w:type="dxa" w:w="50"/>
              <w:left w:type="dxa" w:w="80"/>
              <w:bottom w:type="dxa" w:w="50"/>
              <w:right w:type="dxa" w:w="80"/>
            </w:tcMar>
            <w:vAlign w:val="top"/>
          </w:tcPr>
          <w:p>
            <w:pPr>
              <w:bidi w:val="false"/>
              <w:spacing w:after="0" w:line="260"/>
              <w:jc w:val="left"/>
            </w:pPr>
            <w:r>
              <w:rPr>
                <w:rFonts w:ascii="Times New Roman" w:cs="B Nazanin" w:eastAsia="Times New Roman" w:hAnsi="Times New Roman"/>
                <w:b w:val="false"/>
                <w:bCs w:val="false"/>
                <w:i w:val="false"/>
                <w:iCs w:val="false"/>
                <w:strike w:val="false"/>
                <w:sz w:val="18"/>
                <w:szCs w:val="18"/>
                <w:rtl w:val="false"/>
              </w:rPr>
              <w:t xml:space="preserve">NFR-8</w:t>
            </w:r>
          </w:p>
        </w:tc>
        <w:tc>
          <w:tcPr>
            <w:tcW w:type="dxa" w:w="3993"/>
            <w:tcMar>
              <w:top w:type="dxa" w:w="50"/>
              <w:left w:type="dxa" w:w="80"/>
              <w:bottom w:type="dxa" w:w="50"/>
              <w:right w:type="dxa" w:w="80"/>
            </w:tcMar>
            <w:vAlign w:val="top"/>
          </w:tcPr>
          <w:p>
            <w:pPr>
              <w:bidi w:val="false"/>
              <w:spacing w:after="0" w:line="260"/>
              <w:jc w:val="left"/>
            </w:pPr>
            <w:r>
              <w:rPr>
                <w:rFonts w:ascii="Times New Roman" w:cs="B Nazanin" w:eastAsia="Times New Roman" w:hAnsi="Times New Roman"/>
                <w:b w:val="false"/>
                <w:bCs w:val="false"/>
                <w:i w:val="false"/>
                <w:iCs w:val="false"/>
                <w:strike w:val="false"/>
                <w:sz w:val="18"/>
                <w:szCs w:val="18"/>
                <w:rtl w:val="false"/>
              </w:rPr>
              <w:t xml:space="preserve">Diagnosability: a problem reported after the fact can be understood from the log alone.</w:t>
            </w:r>
          </w:p>
        </w:tc>
        <w:tc>
          <w:tcPr>
            <w:tcW w:type="dxa" w:w="3992"/>
            <w:tcMar>
              <w:top w:type="dxa" w:w="50"/>
              <w:left w:type="dxa" w:w="80"/>
              <w:bottom w:type="dxa" w:w="50"/>
              <w:right w:type="dxa" w:w="80"/>
            </w:tcMar>
            <w:vAlign w:val="top"/>
          </w:tcPr>
          <w:p>
            <w:pPr>
              <w:bidi w:val="false"/>
              <w:spacing w:after="0" w:line="260"/>
              <w:jc w:val="left"/>
            </w:pPr>
            <w:r>
              <w:rPr>
                <w:rFonts w:ascii="Times New Roman" w:cs="B Nazanin" w:eastAsia="Times New Roman" w:hAnsi="Times New Roman"/>
                <w:b w:val="false"/>
                <w:bCs w:val="false"/>
                <w:i w:val="false"/>
                <w:iCs w:val="false"/>
                <w:strike w:val="false"/>
                <w:sz w:val="18"/>
                <w:szCs w:val="18"/>
                <w:rtl w:val="false"/>
              </w:rPr>
              <w:t xml:space="preserve">one rotating log, structured command records (Section 4.11).</w:t>
            </w:r>
          </w:p>
        </w:tc>
      </w:tr>
      <w:tr>
        <w:trPr>
          <w:cantSplit/>
        </w:trPr>
        <w:tc>
          <w:tcPr>
            <w:tcW w:type="dxa" w:w="1087"/>
            <w:tcMar>
              <w:top w:type="dxa" w:w="50"/>
              <w:left w:type="dxa" w:w="80"/>
              <w:bottom w:type="dxa" w:w="50"/>
              <w:right w:type="dxa" w:w="80"/>
            </w:tcMar>
            <w:vAlign w:val="top"/>
          </w:tcPr>
          <w:p>
            <w:pPr>
              <w:bidi w:val="false"/>
              <w:spacing w:after="0" w:line="260"/>
              <w:jc w:val="left"/>
            </w:pPr>
            <w:r>
              <w:rPr>
                <w:rFonts w:ascii="Times New Roman" w:cs="B Nazanin" w:eastAsia="Times New Roman" w:hAnsi="Times New Roman"/>
                <w:b w:val="false"/>
                <w:bCs w:val="false"/>
                <w:i w:val="false"/>
                <w:iCs w:val="false"/>
                <w:strike w:val="false"/>
                <w:sz w:val="18"/>
                <w:szCs w:val="18"/>
                <w:rtl w:val="false"/>
              </w:rPr>
              <w:t xml:space="preserve">NFR-9</w:t>
            </w:r>
          </w:p>
        </w:tc>
        <w:tc>
          <w:tcPr>
            <w:tcW w:type="dxa" w:w="3993"/>
            <w:tcMar>
              <w:top w:type="dxa" w:w="50"/>
              <w:left w:type="dxa" w:w="80"/>
              <w:bottom w:type="dxa" w:w="50"/>
              <w:right w:type="dxa" w:w="80"/>
            </w:tcMar>
            <w:vAlign w:val="top"/>
          </w:tcPr>
          <w:p>
            <w:pPr>
              <w:bidi w:val="false"/>
              <w:spacing w:after="0" w:line="260"/>
              <w:jc w:val="left"/>
            </w:pPr>
            <w:r>
              <w:rPr>
                <w:rFonts w:ascii="Times New Roman" w:cs="B Nazanin" w:eastAsia="Times New Roman" w:hAnsi="Times New Roman"/>
                <w:b w:val="false"/>
                <w:bCs w:val="false"/>
                <w:i w:val="false"/>
                <w:iCs w:val="false"/>
                <w:strike w:val="false"/>
                <w:sz w:val="18"/>
                <w:szCs w:val="18"/>
                <w:rtl w:val="false"/>
              </w:rPr>
              <w:t xml:space="preserve">Testability: the logic can be tested without a microphone, a model or a network.</w:t>
            </w:r>
          </w:p>
        </w:tc>
        <w:tc>
          <w:tcPr>
            <w:tcW w:type="dxa" w:w="3992"/>
            <w:tcMar>
              <w:top w:type="dxa" w:w="50"/>
              <w:left w:type="dxa" w:w="80"/>
              <w:bottom w:type="dxa" w:w="50"/>
              <w:right w:type="dxa" w:w="80"/>
            </w:tcMar>
            <w:vAlign w:val="top"/>
          </w:tcPr>
          <w:p>
            <w:pPr>
              <w:bidi w:val="false"/>
              <w:spacing w:after="0" w:line="260"/>
              <w:jc w:val="left"/>
            </w:pPr>
            <w:r>
              <w:rPr>
                <w:rFonts w:ascii="Times New Roman" w:cs="B Nazanin" w:eastAsia="Times New Roman" w:hAnsi="Times New Roman"/>
                <w:b w:val="false"/>
                <w:bCs w:val="false"/>
                <w:i w:val="false"/>
                <w:iCs w:val="false"/>
                <w:strike w:val="false"/>
                <w:sz w:val="18"/>
                <w:szCs w:val="18"/>
                <w:rtl w:val="false"/>
              </w:rPr>
              <w:t xml:space="preserve">the parser, service and action layers are separated from the UI; 136 tests run in a quarter of a second.</w:t>
            </w:r>
          </w:p>
        </w:tc>
      </w:tr>
      <w:tr>
        <w:trPr>
          <w:cantSplit/>
        </w:trPr>
        <w:tc>
          <w:tcPr>
            <w:tcW w:type="dxa" w:w="1087"/>
            <w:tcMar>
              <w:top w:type="dxa" w:w="50"/>
              <w:left w:type="dxa" w:w="80"/>
              <w:bottom w:type="dxa" w:w="50"/>
              <w:right w:type="dxa" w:w="80"/>
            </w:tcMar>
            <w:vAlign w:val="top"/>
          </w:tcPr>
          <w:p>
            <w:pPr>
              <w:bidi w:val="false"/>
              <w:spacing w:after="0" w:line="260"/>
              <w:jc w:val="left"/>
            </w:pPr>
            <w:r>
              <w:rPr>
                <w:rFonts w:ascii="Times New Roman" w:cs="B Nazanin" w:eastAsia="Times New Roman" w:hAnsi="Times New Roman"/>
                <w:b w:val="false"/>
                <w:bCs w:val="false"/>
                <w:i w:val="false"/>
                <w:iCs w:val="false"/>
                <w:strike w:val="false"/>
                <w:sz w:val="18"/>
                <w:szCs w:val="18"/>
                <w:rtl w:val="false"/>
              </w:rPr>
              <w:t xml:space="preserve">NFR-10</w:t>
            </w:r>
          </w:p>
        </w:tc>
        <w:tc>
          <w:tcPr>
            <w:tcW w:type="dxa" w:w="3993"/>
            <w:tcMar>
              <w:top w:type="dxa" w:w="50"/>
              <w:left w:type="dxa" w:w="80"/>
              <w:bottom w:type="dxa" w:w="50"/>
              <w:right w:type="dxa" w:w="80"/>
            </w:tcMar>
            <w:vAlign w:val="top"/>
          </w:tcPr>
          <w:p>
            <w:pPr>
              <w:bidi w:val="false"/>
              <w:spacing w:after="0" w:line="260"/>
              <w:jc w:val="left"/>
            </w:pPr>
            <w:r>
              <w:rPr>
                <w:rFonts w:ascii="Times New Roman" w:cs="B Nazanin" w:eastAsia="Times New Roman" w:hAnsi="Times New Roman"/>
                <w:b w:val="false"/>
                <w:bCs w:val="false"/>
                <w:i w:val="false"/>
                <w:iCs w:val="false"/>
                <w:strike w:val="false"/>
                <w:sz w:val="18"/>
                <w:szCs w:val="18"/>
                <w:rtl w:val="false"/>
              </w:rPr>
              <w:t xml:space="preserve">Portability: the same code base runs on macOS and Windows.</w:t>
            </w:r>
          </w:p>
        </w:tc>
        <w:tc>
          <w:tcPr>
            <w:tcW w:type="dxa" w:w="3992"/>
            <w:tcMar>
              <w:top w:type="dxa" w:w="50"/>
              <w:left w:type="dxa" w:w="80"/>
              <w:bottom w:type="dxa" w:w="50"/>
              <w:right w:type="dxa" w:w="80"/>
            </w:tcMar>
            <w:vAlign w:val="top"/>
          </w:tcPr>
          <w:p>
            <w:pPr>
              <w:bidi w:val="false"/>
              <w:spacing w:after="0" w:line="260"/>
              <w:jc w:val="left"/>
            </w:pPr>
            <w:r>
              <w:rPr>
                <w:rFonts w:ascii="Times New Roman" w:cs="B Nazanin" w:eastAsia="Times New Roman" w:hAnsi="Times New Roman"/>
                <w:b w:val="false"/>
                <w:bCs w:val="false"/>
                <w:i w:val="false"/>
                <w:iCs w:val="false"/>
                <w:strike w:val="false"/>
                <w:sz w:val="18"/>
                <w:szCs w:val="18"/>
                <w:rtl w:val="false"/>
              </w:rPr>
              <w:t xml:space="preserve">platform adapters for hotkeys, window targeting, keystrokes and speech (</w:t>
            </w:r>
            <w:r>
              <w:rPr>
                <w:rFonts w:ascii="Courier New" w:cs="Courier New" w:eastAsia="Courier New" w:hAnsi="Courier New"/>
                <w:b w:val="false"/>
                <w:bCs w:val="false"/>
                <w:i w:val="false"/>
                <w:iCs w:val="false"/>
                <w:strike w:val="false"/>
                <w:sz w:val="18"/>
                <w:szCs w:val="18"/>
                <w:shd w:fill="EEF1F1" w:color="auto" w:val="clear"/>
                <w:rtl w:val="false"/>
              </w:rPr>
              <w:t xml:space="preserve">actions/macos.py</w:t>
            </w:r>
            <w:r>
              <w:rPr>
                <w:rFonts w:ascii="Times New Roman" w:cs="B Nazanin" w:eastAsia="Times New Roman" w:hAnsi="Times New Roman"/>
                <w:b w:val="false"/>
                <w:bCs w:val="false"/>
                <w:i w:val="false"/>
                <w:iCs w:val="false"/>
                <w:strike w:val="false"/>
                <w:sz w:val="18"/>
                <w:szCs w:val="18"/>
                <w:rtl w:val="false"/>
              </w:rPr>
              <w:t xml:space="preserve">, </w:t>
            </w:r>
            <w:r>
              <w:rPr>
                <w:rFonts w:ascii="Courier New" w:cs="Courier New" w:eastAsia="Courier New" w:hAnsi="Courier New"/>
                <w:b w:val="false"/>
                <w:bCs w:val="false"/>
                <w:i w:val="false"/>
                <w:iCs w:val="false"/>
                <w:strike w:val="false"/>
                <w:sz w:val="18"/>
                <w:szCs w:val="18"/>
                <w:shd w:fill="EEF1F1" w:color="auto" w:val="clear"/>
                <w:rtl w:val="false"/>
              </w:rPr>
              <w:t xml:space="preserve">actions/windows.py</w:t>
            </w:r>
            <w:r>
              <w:rPr>
                <w:rFonts w:ascii="Times New Roman" w:cs="B Nazanin" w:eastAsia="Times New Roman" w:hAnsi="Times New Roman"/>
                <w:b w:val="false"/>
                <w:bCs w:val="false"/>
                <w:i w:val="false"/>
                <w:iCs w:val="false"/>
                <w:strike w:val="false"/>
                <w:sz w:val="18"/>
                <w:szCs w:val="18"/>
                <w:rtl w:val="false"/>
              </w:rPr>
              <w:t xml:space="preserve">, </w:t>
            </w:r>
            <w:r>
              <w:rPr>
                <w:rFonts w:ascii="Courier New" w:cs="Courier New" w:eastAsia="Courier New" w:hAnsi="Courier New"/>
                <w:b w:val="false"/>
                <w:bCs w:val="false"/>
                <w:i w:val="false"/>
                <w:iCs w:val="false"/>
                <w:strike w:val="false"/>
                <w:sz w:val="18"/>
                <w:szCs w:val="18"/>
                <w:shd w:fill="EEF1F1" w:color="auto" w:val="clear"/>
                <w:rtl w:val="false"/>
              </w:rPr>
              <w:t xml:space="preserve">platform_macos.py</w:t>
            </w:r>
            <w:r>
              <w:rPr>
                <w:rFonts w:ascii="Times New Roman" w:cs="B Nazanin" w:eastAsia="Times New Roman" w:hAnsi="Times New Roman"/>
                <w:b w:val="false"/>
                <w:bCs w:val="false"/>
                <w:i w:val="false"/>
                <w:iCs w:val="false"/>
                <w:strike w:val="false"/>
                <w:sz w:val="18"/>
                <w:szCs w:val="18"/>
                <w:rtl w:val="false"/>
              </w:rPr>
              <w:t xml:space="preserve">); the Windows adapter is unit-tested with the operating system mocked and was run on the family's Windows laptop at the end of the term (Section 7.9).</w:t>
            </w:r>
          </w:p>
        </w:tc>
      </w:tr>
      <w:tr>
        <w:trPr>
          <w:cantSplit/>
        </w:trPr>
        <w:tc>
          <w:tcPr>
            <w:tcW w:type="dxa" w:w="1087"/>
            <w:tcMar>
              <w:top w:type="dxa" w:w="50"/>
              <w:left w:type="dxa" w:w="80"/>
              <w:bottom w:type="dxa" w:w="50"/>
              <w:right w:type="dxa" w:w="80"/>
            </w:tcMar>
            <w:vAlign w:val="top"/>
          </w:tcPr>
          <w:p>
            <w:pPr>
              <w:bidi w:val="false"/>
              <w:spacing w:after="0" w:line="260"/>
              <w:jc w:val="left"/>
            </w:pPr>
            <w:r>
              <w:rPr>
                <w:rFonts w:ascii="Times New Roman" w:cs="B Nazanin" w:eastAsia="Times New Roman" w:hAnsi="Times New Roman"/>
                <w:b w:val="false"/>
                <w:bCs w:val="false"/>
                <w:i w:val="false"/>
                <w:iCs w:val="false"/>
                <w:strike w:val="false"/>
                <w:sz w:val="18"/>
                <w:szCs w:val="18"/>
                <w:rtl w:val="false"/>
              </w:rPr>
              <w:t xml:space="preserve">NFR-11</w:t>
            </w:r>
          </w:p>
        </w:tc>
        <w:tc>
          <w:tcPr>
            <w:tcW w:type="dxa" w:w="3993"/>
            <w:tcMar>
              <w:top w:type="dxa" w:w="50"/>
              <w:left w:type="dxa" w:w="80"/>
              <w:bottom w:type="dxa" w:w="50"/>
              <w:right w:type="dxa" w:w="80"/>
            </w:tcMar>
            <w:vAlign w:val="top"/>
          </w:tcPr>
          <w:p>
            <w:pPr>
              <w:bidi w:val="false"/>
              <w:spacing w:after="0" w:line="260"/>
              <w:jc w:val="left"/>
            </w:pPr>
            <w:r>
              <w:rPr>
                <w:rFonts w:ascii="Times New Roman" w:cs="B Nazanin" w:eastAsia="Times New Roman" w:hAnsi="Times New Roman"/>
                <w:b w:val="false"/>
                <w:bCs w:val="false"/>
                <w:i w:val="false"/>
                <w:iCs w:val="false"/>
                <w:strike w:val="false"/>
                <w:sz w:val="18"/>
                <w:szCs w:val="18"/>
                <w:rtl w:val="false"/>
              </w:rPr>
              <w:t xml:space="preserve">Resource footprint: the offline model must fit an ordinary laptop's disk and memory, and the wizard must never offer a model the machine cannot hold.</w:t>
            </w:r>
          </w:p>
        </w:tc>
        <w:tc>
          <w:tcPr>
            <w:tcW w:type="dxa" w:w="3992"/>
            <w:tcMar>
              <w:top w:type="dxa" w:w="50"/>
              <w:left w:type="dxa" w:w="80"/>
              <w:bottom w:type="dxa" w:w="50"/>
              <w:right w:type="dxa" w:w="80"/>
            </w:tcMar>
            <w:vAlign w:val="top"/>
          </w:tcPr>
          <w:p>
            <w:pPr>
              <w:bidi w:val="false"/>
              <w:spacing w:after="0" w:line="260"/>
              <w:jc w:val="left"/>
            </w:pPr>
            <w:r>
              <w:rPr>
                <w:rFonts w:ascii="Times New Roman" w:cs="B Nazanin" w:eastAsia="Times New Roman" w:hAnsi="Times New Roman"/>
                <w:b w:val="false"/>
                <w:bCs w:val="false"/>
                <w:i w:val="false"/>
                <w:iCs w:val="false"/>
                <w:strike w:val="false"/>
                <w:sz w:val="18"/>
                <w:szCs w:val="18"/>
                <w:rtl w:val="false"/>
              </w:rPr>
              <w:t xml:space="preserve">the recommended model takes 1.6 GB on disk (medium 1.5 GB, small 0.5 GB); the wizard withholds </w:t>
            </w:r>
            <w:r>
              <w:rPr>
                <w:rFonts w:ascii="Courier New" w:cs="Courier New" w:eastAsia="Courier New" w:hAnsi="Courier New"/>
                <w:b w:val="false"/>
                <w:bCs w:val="false"/>
                <w:i w:val="false"/>
                <w:iCs w:val="false"/>
                <w:strike w:val="false"/>
                <w:sz w:val="18"/>
                <w:szCs w:val="18"/>
                <w:shd w:fill="EEF1F1" w:color="auto" w:val="clear"/>
                <w:rtl w:val="false"/>
              </w:rPr>
              <w:t xml:space="preserve">large-v3-turbo</w:t>
            </w:r>
            <w:r>
              <w:rPr>
                <w:rFonts w:ascii="Times New Roman" w:cs="B Nazanin" w:eastAsia="Times New Roman" w:hAnsi="Times New Roman"/>
                <w:b w:val="false"/>
                <w:bCs w:val="false"/>
                <w:i w:val="false"/>
                <w:iCs w:val="false"/>
                <w:strike w:val="false"/>
                <w:sz w:val="18"/>
                <w:szCs w:val="18"/>
                <w:rtl w:val="false"/>
              </w:rPr>
              <w:t xml:space="preserve"> below 8 GB of memory (except on Apple silicon) and </w:t>
            </w:r>
            <w:r>
              <w:rPr>
                <w:rFonts w:ascii="Courier New" w:cs="Courier New" w:eastAsia="Courier New" w:hAnsi="Courier New"/>
                <w:b w:val="false"/>
                <w:bCs w:val="false"/>
                <w:i w:val="false"/>
                <w:iCs w:val="false"/>
                <w:strike w:val="false"/>
                <w:sz w:val="18"/>
                <w:szCs w:val="18"/>
                <w:shd w:fill="EEF1F1" w:color="auto" w:val="clear"/>
                <w:rtl w:val="false"/>
              </w:rPr>
              <w:t xml:space="preserve">medium</w:t>
            </w:r>
            <w:r>
              <w:rPr>
                <w:rFonts w:ascii="Times New Roman" w:cs="B Nazanin" w:eastAsia="Times New Roman" w:hAnsi="Times New Roman"/>
                <w:b w:val="false"/>
                <w:bCs w:val="false"/>
                <w:i w:val="false"/>
                <w:iCs w:val="false"/>
                <w:strike w:val="false"/>
                <w:sz w:val="18"/>
                <w:szCs w:val="18"/>
                <w:rtl w:val="false"/>
              </w:rPr>
              <w:t xml:space="preserve"> below 6 GB, and offers the online model when nothing offline qualifies (Section 4.6).</w:t>
            </w:r>
          </w:p>
        </w:tc>
      </w:tr>
      <w:tr>
        <w:trPr>
          <w:cantSplit/>
        </w:trPr>
        <w:tc>
          <w:tcPr>
            <w:tcW w:type="dxa" w:w="1087"/>
            <w:tcMar>
              <w:top w:type="dxa" w:w="50"/>
              <w:left w:type="dxa" w:w="80"/>
              <w:bottom w:type="dxa" w:w="50"/>
              <w:right w:type="dxa" w:w="80"/>
            </w:tcMar>
            <w:vAlign w:val="top"/>
          </w:tcPr>
          <w:p>
            <w:pPr>
              <w:bidi w:val="false"/>
              <w:spacing w:after="0" w:line="260"/>
              <w:jc w:val="left"/>
            </w:pPr>
            <w:r>
              <w:rPr>
                <w:rFonts w:ascii="Times New Roman" w:cs="B Nazanin" w:eastAsia="Times New Roman" w:hAnsi="Times New Roman"/>
                <w:b w:val="false"/>
                <w:bCs w:val="false"/>
                <w:i w:val="false"/>
                <w:iCs w:val="false"/>
                <w:strike w:val="false"/>
                <w:sz w:val="18"/>
                <w:szCs w:val="18"/>
                <w:rtl w:val="false"/>
              </w:rPr>
              <w:t xml:space="preserve">NFR-12</w:t>
            </w:r>
          </w:p>
        </w:tc>
        <w:tc>
          <w:tcPr>
            <w:tcW w:type="dxa" w:w="3993"/>
            <w:tcMar>
              <w:top w:type="dxa" w:w="50"/>
              <w:left w:type="dxa" w:w="80"/>
              <w:bottom w:type="dxa" w:w="50"/>
              <w:right w:type="dxa" w:w="80"/>
            </w:tcMar>
            <w:vAlign w:val="top"/>
          </w:tcPr>
          <w:p>
            <w:pPr>
              <w:bidi w:val="false"/>
              <w:spacing w:after="0" w:line="260"/>
              <w:jc w:val="left"/>
            </w:pPr>
            <w:r>
              <w:rPr>
                <w:rFonts w:ascii="Times New Roman" w:cs="B Nazanin" w:eastAsia="Times New Roman" w:hAnsi="Times New Roman"/>
                <w:b w:val="false"/>
                <w:bCs w:val="false"/>
                <w:i w:val="false"/>
                <w:iCs w:val="false"/>
                <w:strike w:val="false"/>
                <w:sz w:val="18"/>
                <w:szCs w:val="18"/>
                <w:rtl w:val="false"/>
              </w:rPr>
              <w:t xml:space="preserve">Reproducibility: every number reported about the system can be regenerated from the repository by a third party.</w:t>
            </w:r>
          </w:p>
        </w:tc>
        <w:tc>
          <w:tcPr>
            <w:tcW w:type="dxa" w:w="3992"/>
            <w:tcMar>
              <w:top w:type="dxa" w:w="50"/>
              <w:left w:type="dxa" w:w="80"/>
              <w:bottom w:type="dxa" w:w="50"/>
              <w:right w:type="dxa" w:w="80"/>
            </w:tcMar>
            <w:vAlign w:val="top"/>
          </w:tcPr>
          <w:p>
            <w:pPr>
              <w:bidi w:val="false"/>
              <w:spacing w:after="0" w:line="260"/>
              <w:jc w:val="left"/>
            </w:pPr>
            <w:r>
              <w:rPr>
                <w:rFonts w:ascii="Times New Roman" w:cs="B Nazanin" w:eastAsia="Times New Roman" w:hAnsi="Times New Roman"/>
                <w:b w:val="false"/>
                <w:bCs w:val="false"/>
                <w:i w:val="false"/>
                <w:iCs w:val="false"/>
                <w:strike w:val="false"/>
                <w:sz w:val="18"/>
                <w:szCs w:val="18"/>
                <w:rtl w:val="false"/>
              </w:rPr>
              <w:t xml:space="preserve">the evaluation harness in </w:t>
            </w:r>
            <w:r>
              <w:rPr>
                <w:rFonts w:ascii="Courier New" w:cs="Courier New" w:eastAsia="Courier New" w:hAnsi="Courier New"/>
                <w:b w:val="false"/>
                <w:bCs w:val="false"/>
                <w:i w:val="false"/>
                <w:iCs w:val="false"/>
                <w:strike w:val="false"/>
                <w:sz w:val="18"/>
                <w:szCs w:val="18"/>
                <w:shd w:fill="EEF1F1" w:color="auto" w:val="clear"/>
                <w:rtl w:val="false"/>
              </w:rPr>
              <w:t xml:space="preserve">eval/</w:t>
            </w:r>
            <w:r>
              <w:rPr>
                <w:rFonts w:ascii="Times New Roman" w:cs="B Nazanin" w:eastAsia="Times New Roman" w:hAnsi="Times New Roman"/>
                <w:b w:val="false"/>
                <w:bCs w:val="false"/>
                <w:i w:val="false"/>
                <w:iCs w:val="false"/>
                <w:strike w:val="false"/>
                <w:sz w:val="18"/>
                <w:szCs w:val="18"/>
                <w:rtl w:val="false"/>
              </w:rPr>
              <w:t xml:space="preserve"> with the FLEURS importer, the ablation switches and the held-out intent set; </w:t>
            </w:r>
            <w:r>
              <w:rPr>
                <w:rFonts w:ascii="Courier New" w:cs="Courier New" w:eastAsia="Courier New" w:hAnsi="Courier New"/>
                <w:b w:val="false"/>
                <w:bCs w:val="false"/>
                <w:i w:val="false"/>
                <w:iCs w:val="false"/>
                <w:strike w:val="false"/>
                <w:sz w:val="18"/>
                <w:szCs w:val="18"/>
                <w:shd w:fill="EEF1F1" w:color="auto" w:val="clear"/>
                <w:rtl w:val="false"/>
              </w:rPr>
              <w:t xml:space="preserve">report_tables.py</w:t>
            </w:r>
            <w:r>
              <w:rPr>
                <w:rFonts w:ascii="Times New Roman" w:cs="B Nazanin" w:eastAsia="Times New Roman" w:hAnsi="Times New Roman"/>
                <w:b w:val="false"/>
                <w:bCs w:val="false"/>
                <w:i w:val="false"/>
                <w:iCs w:val="false"/>
                <w:strike w:val="false"/>
                <w:sz w:val="18"/>
                <w:szCs w:val="18"/>
                <w:rtl w:val="false"/>
              </w:rPr>
              <w:t xml:space="preserve"> re-scores every stored hypothesis on each run so the tables and the raw files cannot disagree (Appendix A).</w:t>
            </w:r>
          </w:p>
        </w:tc>
      </w:tr>
      <w:tr>
        <w:trPr>
          <w:cantSplit/>
        </w:trPr>
        <w:tc>
          <w:tcPr>
            <w:tcW w:type="dxa" w:w="1087"/>
            <w:tcMar>
              <w:top w:type="dxa" w:w="50"/>
              <w:left w:type="dxa" w:w="80"/>
              <w:bottom w:type="dxa" w:w="50"/>
              <w:right w:type="dxa" w:w="80"/>
            </w:tcMar>
            <w:vAlign w:val="top"/>
          </w:tcPr>
          <w:p>
            <w:pPr>
              <w:bidi w:val="false"/>
              <w:spacing w:after="0" w:line="260"/>
              <w:jc w:val="left"/>
            </w:pPr>
            <w:r>
              <w:rPr>
                <w:rFonts w:ascii="Times New Roman" w:cs="B Nazanin" w:eastAsia="Times New Roman" w:hAnsi="Times New Roman"/>
                <w:b w:val="false"/>
                <w:bCs w:val="false"/>
                <w:i w:val="false"/>
                <w:iCs w:val="false"/>
                <w:strike w:val="false"/>
                <w:sz w:val="18"/>
                <w:szCs w:val="18"/>
                <w:rtl w:val="false"/>
              </w:rPr>
              <w:t xml:space="preserve">NFR-13</w:t>
            </w:r>
          </w:p>
        </w:tc>
        <w:tc>
          <w:tcPr>
            <w:tcW w:type="dxa" w:w="3993"/>
            <w:tcMar>
              <w:top w:type="dxa" w:w="50"/>
              <w:left w:type="dxa" w:w="80"/>
              <w:bottom w:type="dxa" w:w="50"/>
              <w:right w:type="dxa" w:w="80"/>
            </w:tcMar>
            <w:vAlign w:val="top"/>
          </w:tcPr>
          <w:p>
            <w:pPr>
              <w:bidi w:val="false"/>
              <w:spacing w:after="0" w:line="260"/>
              <w:jc w:val="left"/>
            </w:pPr>
            <w:r>
              <w:rPr>
                <w:rFonts w:ascii="Times New Roman" w:cs="B Nazanin" w:eastAsia="Times New Roman" w:hAnsi="Times New Roman"/>
                <w:b w:val="false"/>
                <w:bCs w:val="false"/>
                <w:i w:val="false"/>
                <w:iCs w:val="false"/>
                <w:strike w:val="false"/>
                <w:sz w:val="18"/>
                <w:szCs w:val="18"/>
                <w:rtl w:val="false"/>
              </w:rPr>
              <w:t xml:space="preserve">Robustness: a double launch must not open the microphone twice, and closing the panel must never leave a process holding the hotkeys or the microphone.</w:t>
            </w:r>
          </w:p>
        </w:tc>
        <w:tc>
          <w:tcPr>
            <w:tcW w:type="dxa" w:w="3992"/>
            <w:tcMar>
              <w:top w:type="dxa" w:w="50"/>
              <w:left w:type="dxa" w:w="80"/>
              <w:bottom w:type="dxa" w:w="50"/>
              <w:right w:type="dxa" w:w="80"/>
            </w:tcMar>
            <w:vAlign w:val="top"/>
          </w:tcPr>
          <w:p>
            <w:pPr>
              <w:bidi w:val="false"/>
              <w:spacing w:after="0" w:line="260"/>
              <w:jc w:val="left"/>
            </w:pPr>
            <w:r>
              <w:rPr>
                <w:rFonts w:ascii="Times New Roman" w:cs="B Nazanin" w:eastAsia="Times New Roman" w:hAnsi="Times New Roman"/>
                <w:b w:val="false"/>
                <w:bCs w:val="false"/>
                <w:i w:val="false"/>
                <w:iCs w:val="false"/>
                <w:strike w:val="false"/>
                <w:sz w:val="18"/>
                <w:szCs w:val="18"/>
                <w:rtl w:val="false"/>
              </w:rPr>
              <w:t xml:space="preserve">one lock file per process (stale after ten seconds); the widget checks its parent process id on every tick and exits when the panel is gone; a microphone failure is reported on the pill instead of being mistaken for a short recording (Sections 4.2 and 7.8).</w:t>
            </w:r>
          </w:p>
        </w:tc>
      </w:tr>
    </w:tbl>
    <w:p>
      <w:pPr>
        <w:spacing w:after="60"/>
      </w:pPr>
    </w:p>
    <w:p>
      <w:pPr>
        <w:bidi w:val="false"/>
        <w:spacing w:after="240" w:before="40" w:line="280"/>
        <w:jc w:val="center"/>
      </w:pPr>
      <w:r>
        <w:rPr>
          <w:rFonts w:ascii="Times New Roman" w:cs="B Nazanin" w:eastAsia="Times New Roman" w:hAnsi="Times New Roman"/>
          <w:b w:val="false"/>
          <w:bCs w:val="false"/>
          <w:i/>
          <w:iCs/>
          <w:strike w:val="false"/>
          <w:color w:val="333333"/>
          <w:sz w:val="23"/>
          <w:szCs w:val="23"/>
          <w:rtl w:val="false"/>
        </w:rPr>
        <w:t xml:space="preserve">Table 3.3. Non-functional requirements.</w:t>
      </w:r>
    </w:p>
    <w:p>
      <w:pPr>
        <w:pStyle w:val="Heading2"/>
        <w:keepNext/>
        <w:bidi w:val="false"/>
        <w:spacing w:after="120" w:before="300" w:line="300"/>
        <w:jc w:val="left"/>
      </w:pPr>
      <w:r>
        <w:rPr>
          <w:rFonts w:ascii="Times New Roman" w:cs="B Nazanin" w:eastAsia="Times New Roman" w:hAnsi="Times New Roman"/>
          <w:b/>
          <w:bCs/>
          <w:i w:val="false"/>
          <w:iCs w:val="false"/>
          <w:strike w:val="false"/>
          <w:color w:val="111111"/>
          <w:sz w:val="26"/>
          <w:szCs w:val="26"/>
          <w:rtl w:val="false"/>
        </w:rPr>
        <w:t xml:space="preserve">3.6 Safety requirements</w:t>
      </w:r>
    </w:p>
    <w:p>
      <w:pPr>
        <w:bidi w:val="false"/>
        <w:spacing w:after="140" w:line="300"/>
        <w:jc w:val="both"/>
      </w:pPr>
      <w:r>
        <w:rPr>
          <w:rFonts w:ascii="Times New Roman" w:cs="B Nazanin" w:eastAsia="Times New Roman" w:hAnsi="Times New Roman"/>
          <w:b w:val="false"/>
          <w:bCs w:val="false"/>
          <w:i w:val="false"/>
          <w:iCs w:val="false"/>
          <w:strike w:val="false"/>
          <w:sz w:val="26"/>
          <w:szCs w:val="26"/>
          <w:rtl/>
        </w:rPr>
        <w:t xml:space="preserve">The safety requirements were set in the proposal, before implementation began, and each is enforced by a check in the code; Section 4.7 names where each is implemented. They exist because the input is unreliable in a specific way: the recogniser mishears short Persian words (Section 7.8 records «بله» heard as «بیلی» and «اول» as «عوال»), and a rule-based parser can match the wrong intent. Every requirement below therefore holds in the action layer regardless of what the parser produced, so the worst outcome of a misrecognition is a refused or reversible action, never a lost file.</w:t>
      </w:r>
    </w:p>
    <w:tbl>
      <w:tblPr>
        <w:bidiVisual w:val="false"/>
        <w:tblW w:type="dxa" w:w="9072"/>
        <w:tblBorders>
          <w:top w:val="single" w:color="B9C2C2" w:sz="4"/>
          <w:left w:val="single" w:color="B9C2C2" w:sz="4"/>
          <w:bottom w:val="single" w:color="B9C2C2" w:sz="4"/>
          <w:right w:val="single" w:color="B9C2C2" w:sz="4"/>
          <w:insideH w:val="single" w:color="B9C2C2" w:sz="4"/>
          <w:insideV w:val="single" w:color="B9C2C2" w:sz="4"/>
        </w:tblBorders>
      </w:tblPr>
      <w:tblGrid>
        <w:gridCol w:w="1805"/>
        <w:gridCol w:w="7267"/>
      </w:tblGrid>
      <w:tr>
        <w:trPr>
          <w:cantSplit/>
          <w:tblHeader/>
        </w:trPr>
        <w:tc>
          <w:tcPr>
            <w:tcW w:type="dxa" w:w="1805"/>
            <w:shd w:fill="E8F1F0" w:color="auto" w:val="clear"/>
            <w:tcMar>
              <w:top w:type="dxa" w:w="50"/>
              <w:left w:type="dxa" w:w="80"/>
              <w:bottom w:type="dxa" w:w="50"/>
              <w:right w:type="dxa" w:w="80"/>
            </w:tcMar>
            <w:vAlign w:val="top"/>
          </w:tcPr>
          <w:p>
            <w:pPr>
              <w:bidi w:val="false"/>
              <w:spacing w:after="0" w:line="260"/>
            </w:pPr>
            <w:r>
              <w:rPr>
                <w:rFonts w:ascii="Times New Roman" w:cs="B Nazanin" w:eastAsia="Times New Roman" w:hAnsi="Times New Roman"/>
                <w:b/>
                <w:bCs/>
                <w:i w:val="false"/>
                <w:iCs w:val="false"/>
                <w:strike w:val="false"/>
                <w:sz w:val="18"/>
                <w:szCs w:val="18"/>
                <w:rtl w:val="false"/>
              </w:rPr>
              <w:t xml:space="preserve">ID</w:t>
            </w:r>
          </w:p>
        </w:tc>
        <w:tc>
          <w:tcPr>
            <w:tcW w:type="dxa" w:w="7267"/>
            <w:shd w:fill="E8F1F0" w:color="auto" w:val="clear"/>
            <w:tcMar>
              <w:top w:type="dxa" w:w="50"/>
              <w:left w:type="dxa" w:w="80"/>
              <w:bottom w:type="dxa" w:w="50"/>
              <w:right w:type="dxa" w:w="80"/>
            </w:tcMar>
            <w:vAlign w:val="top"/>
          </w:tcPr>
          <w:p>
            <w:pPr>
              <w:bidi w:val="false"/>
              <w:spacing w:after="0" w:line="260"/>
            </w:pPr>
            <w:r>
              <w:rPr>
                <w:rFonts w:ascii="Times New Roman" w:cs="B Nazanin" w:eastAsia="Times New Roman" w:hAnsi="Times New Roman"/>
                <w:b/>
                <w:bCs/>
                <w:i w:val="false"/>
                <w:iCs w:val="false"/>
                <w:strike w:val="false"/>
                <w:sz w:val="18"/>
                <w:szCs w:val="18"/>
                <w:rtl w:val="false"/>
              </w:rPr>
              <w:t xml:space="preserve">Requirement</w:t>
            </w:r>
          </w:p>
        </w:tc>
      </w:tr>
      <w:tr>
        <w:trPr>
          <w:cantSplit/>
        </w:trPr>
        <w:tc>
          <w:tcPr>
            <w:tcW w:type="dxa" w:w="1805"/>
            <w:tcMar>
              <w:top w:type="dxa" w:w="50"/>
              <w:left w:type="dxa" w:w="80"/>
              <w:bottom w:type="dxa" w:w="50"/>
              <w:right w:type="dxa" w:w="80"/>
            </w:tcMar>
            <w:vAlign w:val="top"/>
          </w:tcPr>
          <w:p>
            <w:pPr>
              <w:bidi w:val="false"/>
              <w:spacing w:after="0" w:line="260"/>
              <w:jc w:val="left"/>
            </w:pPr>
            <w:r>
              <w:rPr>
                <w:rFonts w:ascii="Times New Roman" w:cs="B Nazanin" w:eastAsia="Times New Roman" w:hAnsi="Times New Roman"/>
                <w:b w:val="false"/>
                <w:bCs w:val="false"/>
                <w:i w:val="false"/>
                <w:iCs w:val="false"/>
                <w:strike w:val="false"/>
                <w:sz w:val="18"/>
                <w:szCs w:val="18"/>
                <w:rtl w:val="false"/>
              </w:rPr>
              <w:t xml:space="preserve">SR-1</w:t>
            </w:r>
          </w:p>
        </w:tc>
        <w:tc>
          <w:tcPr>
            <w:tcW w:type="dxa" w:w="7267"/>
            <w:tcMar>
              <w:top w:type="dxa" w:w="50"/>
              <w:left w:type="dxa" w:w="80"/>
              <w:bottom w:type="dxa" w:w="50"/>
              <w:right w:type="dxa" w:w="80"/>
            </w:tcMar>
            <w:vAlign w:val="top"/>
          </w:tcPr>
          <w:p>
            <w:pPr>
              <w:bidi w:val="false"/>
              <w:spacing w:after="0" w:line="260"/>
              <w:jc w:val="left"/>
            </w:pPr>
            <w:r>
              <w:rPr>
                <w:rFonts w:ascii="Times New Roman" w:cs="B Nazanin" w:eastAsia="Times New Roman" w:hAnsi="Times New Roman"/>
                <w:b w:val="false"/>
                <w:bCs w:val="false"/>
                <w:i w:val="false"/>
                <w:iCs w:val="false"/>
                <w:strike w:val="false"/>
                <w:sz w:val="18"/>
                <w:szCs w:val="18"/>
                <w:rtl w:val="false"/>
              </w:rPr>
              <w:t xml:space="preserve">No delete action exists. A spoken request to delete is refused with an explanation.</w:t>
            </w:r>
          </w:p>
        </w:tc>
      </w:tr>
      <w:tr>
        <w:trPr>
          <w:cantSplit/>
        </w:trPr>
        <w:tc>
          <w:tcPr>
            <w:tcW w:type="dxa" w:w="1805"/>
            <w:tcMar>
              <w:top w:type="dxa" w:w="50"/>
              <w:left w:type="dxa" w:w="80"/>
              <w:bottom w:type="dxa" w:w="50"/>
              <w:right w:type="dxa" w:w="80"/>
            </w:tcMar>
            <w:vAlign w:val="top"/>
          </w:tcPr>
          <w:p>
            <w:pPr>
              <w:bidi w:val="false"/>
              <w:spacing w:after="0" w:line="260"/>
              <w:jc w:val="left"/>
            </w:pPr>
            <w:r>
              <w:rPr>
                <w:rFonts w:ascii="Times New Roman" w:cs="B Nazanin" w:eastAsia="Times New Roman" w:hAnsi="Times New Roman"/>
                <w:b w:val="false"/>
                <w:bCs w:val="false"/>
                <w:i w:val="false"/>
                <w:iCs w:val="false"/>
                <w:strike w:val="false"/>
                <w:sz w:val="18"/>
                <w:szCs w:val="18"/>
                <w:rtl w:val="false"/>
              </w:rPr>
              <w:t xml:space="preserve">SR-2</w:t>
            </w:r>
          </w:p>
        </w:tc>
        <w:tc>
          <w:tcPr>
            <w:tcW w:type="dxa" w:w="7267"/>
            <w:tcMar>
              <w:top w:type="dxa" w:w="50"/>
              <w:left w:type="dxa" w:w="80"/>
              <w:bottom w:type="dxa" w:w="50"/>
              <w:right w:type="dxa" w:w="80"/>
            </w:tcMar>
            <w:vAlign w:val="top"/>
          </w:tcPr>
          <w:p>
            <w:pPr>
              <w:bidi w:val="false"/>
              <w:spacing w:after="0" w:line="260"/>
              <w:jc w:val="left"/>
            </w:pPr>
            <w:r>
              <w:rPr>
                <w:rFonts w:ascii="Times New Roman" w:cs="B Nazanin" w:eastAsia="Times New Roman" w:hAnsi="Times New Roman"/>
                <w:b w:val="false"/>
                <w:bCs w:val="false"/>
                <w:i w:val="false"/>
                <w:iCs w:val="false"/>
                <w:strike w:val="false"/>
                <w:sz w:val="18"/>
                <w:szCs w:val="18"/>
                <w:rtl w:val="false"/>
              </w:rPr>
              <w:t xml:space="preserve">Nothing is ever overwritten: creating a file with an existing name fails, and renaming onto an existing name fails.</w:t>
            </w:r>
          </w:p>
        </w:tc>
      </w:tr>
      <w:tr>
        <w:trPr>
          <w:cantSplit/>
        </w:trPr>
        <w:tc>
          <w:tcPr>
            <w:tcW w:type="dxa" w:w="1805"/>
            <w:tcMar>
              <w:top w:type="dxa" w:w="50"/>
              <w:left w:type="dxa" w:w="80"/>
              <w:bottom w:type="dxa" w:w="50"/>
              <w:right w:type="dxa" w:w="80"/>
            </w:tcMar>
            <w:vAlign w:val="top"/>
          </w:tcPr>
          <w:p>
            <w:pPr>
              <w:bidi w:val="false"/>
              <w:spacing w:after="0" w:line="260"/>
              <w:jc w:val="left"/>
            </w:pPr>
            <w:r>
              <w:rPr>
                <w:rFonts w:ascii="Times New Roman" w:cs="B Nazanin" w:eastAsia="Times New Roman" w:hAnsi="Times New Roman"/>
                <w:b w:val="false"/>
                <w:bCs w:val="false"/>
                <w:i w:val="false"/>
                <w:iCs w:val="false"/>
                <w:strike w:val="false"/>
                <w:sz w:val="18"/>
                <w:szCs w:val="18"/>
                <w:rtl w:val="false"/>
              </w:rPr>
              <w:t xml:space="preserve">SR-3</w:t>
            </w:r>
          </w:p>
        </w:tc>
        <w:tc>
          <w:tcPr>
            <w:tcW w:type="dxa" w:w="7267"/>
            <w:tcMar>
              <w:top w:type="dxa" w:w="50"/>
              <w:left w:type="dxa" w:w="80"/>
              <w:bottom w:type="dxa" w:w="50"/>
              <w:right w:type="dxa" w:w="80"/>
            </w:tcMar>
            <w:vAlign w:val="top"/>
          </w:tcPr>
          <w:p>
            <w:pPr>
              <w:bidi w:val="false"/>
              <w:spacing w:after="0" w:line="260"/>
              <w:jc w:val="left"/>
            </w:pPr>
            <w:r>
              <w:rPr>
                <w:rFonts w:ascii="Times New Roman" w:cs="B Nazanin" w:eastAsia="Times New Roman" w:hAnsi="Times New Roman"/>
                <w:b w:val="false"/>
                <w:bCs w:val="false"/>
                <w:i w:val="false"/>
                <w:iCs w:val="false"/>
                <w:strike w:val="false"/>
                <w:sz w:val="18"/>
                <w:szCs w:val="18"/>
                <w:rtl w:val="false"/>
              </w:rPr>
              <w:t xml:space="preserve">The assistant touches only paths inside the configured folders (Desktop, Documents, Downloads by default); every path is resolved, symbolic links included, before the check.</w:t>
            </w:r>
          </w:p>
        </w:tc>
      </w:tr>
      <w:tr>
        <w:trPr>
          <w:cantSplit/>
        </w:trPr>
        <w:tc>
          <w:tcPr>
            <w:tcW w:type="dxa" w:w="1805"/>
            <w:tcMar>
              <w:top w:type="dxa" w:w="50"/>
              <w:left w:type="dxa" w:w="80"/>
              <w:bottom w:type="dxa" w:w="50"/>
              <w:right w:type="dxa" w:w="80"/>
            </w:tcMar>
            <w:vAlign w:val="top"/>
          </w:tcPr>
          <w:p>
            <w:pPr>
              <w:bidi w:val="false"/>
              <w:spacing w:after="0" w:line="260"/>
              <w:jc w:val="left"/>
            </w:pPr>
            <w:r>
              <w:rPr>
                <w:rFonts w:ascii="Times New Roman" w:cs="B Nazanin" w:eastAsia="Times New Roman" w:hAnsi="Times New Roman"/>
                <w:b w:val="false"/>
                <w:bCs w:val="false"/>
                <w:i w:val="false"/>
                <w:iCs w:val="false"/>
                <w:strike w:val="false"/>
                <w:sz w:val="18"/>
                <w:szCs w:val="18"/>
                <w:rtl w:val="false"/>
              </w:rPr>
              <w:t xml:space="preserve">SR-4</w:t>
            </w:r>
          </w:p>
        </w:tc>
        <w:tc>
          <w:tcPr>
            <w:tcW w:type="dxa" w:w="7267"/>
            <w:tcMar>
              <w:top w:type="dxa" w:w="50"/>
              <w:left w:type="dxa" w:w="80"/>
              <w:bottom w:type="dxa" w:w="50"/>
              <w:right w:type="dxa" w:w="80"/>
            </w:tcMar>
            <w:vAlign w:val="top"/>
          </w:tcPr>
          <w:p>
            <w:pPr>
              <w:bidi w:val="false"/>
              <w:spacing w:after="0" w:line="260"/>
              <w:jc w:val="left"/>
            </w:pPr>
            <w:r>
              <w:rPr>
                <w:rFonts w:ascii="Times New Roman" w:cs="B Nazanin" w:eastAsia="Times New Roman" w:hAnsi="Times New Roman"/>
                <w:b w:val="false"/>
                <w:bCs w:val="false"/>
                <w:i w:val="false"/>
                <w:iCs w:val="false"/>
                <w:strike w:val="false"/>
                <w:sz w:val="18"/>
                <w:szCs w:val="18"/>
                <w:rtl w:val="false"/>
              </w:rPr>
              <w:t xml:space="preserve">Applications are launched only from a fixed table, never from a spoken string.</w:t>
            </w:r>
          </w:p>
        </w:tc>
      </w:tr>
      <w:tr>
        <w:trPr>
          <w:cantSplit/>
        </w:trPr>
        <w:tc>
          <w:tcPr>
            <w:tcW w:type="dxa" w:w="1805"/>
            <w:tcMar>
              <w:top w:type="dxa" w:w="50"/>
              <w:left w:type="dxa" w:w="80"/>
              <w:bottom w:type="dxa" w:w="50"/>
              <w:right w:type="dxa" w:w="80"/>
            </w:tcMar>
            <w:vAlign w:val="top"/>
          </w:tcPr>
          <w:p>
            <w:pPr>
              <w:bidi w:val="false"/>
              <w:spacing w:after="0" w:line="260"/>
              <w:jc w:val="left"/>
            </w:pPr>
            <w:r>
              <w:rPr>
                <w:rFonts w:ascii="Times New Roman" w:cs="B Nazanin" w:eastAsia="Times New Roman" w:hAnsi="Times New Roman"/>
                <w:b w:val="false"/>
                <w:bCs w:val="false"/>
                <w:i w:val="false"/>
                <w:iCs w:val="false"/>
                <w:strike w:val="false"/>
                <w:sz w:val="18"/>
                <w:szCs w:val="18"/>
                <w:rtl w:val="false"/>
              </w:rPr>
              <w:t xml:space="preserve">SR-5</w:t>
            </w:r>
          </w:p>
        </w:tc>
        <w:tc>
          <w:tcPr>
            <w:tcW w:type="dxa" w:w="7267"/>
            <w:tcMar>
              <w:top w:type="dxa" w:w="50"/>
              <w:left w:type="dxa" w:w="80"/>
              <w:bottom w:type="dxa" w:w="50"/>
              <w:right w:type="dxa" w:w="80"/>
            </w:tcMar>
            <w:vAlign w:val="top"/>
          </w:tcPr>
          <w:p>
            <w:pPr>
              <w:bidi w:val="false"/>
              <w:spacing w:after="0" w:line="260"/>
              <w:jc w:val="left"/>
            </w:pPr>
            <w:r>
              <w:rPr>
                <w:rFonts w:ascii="Times New Roman" w:cs="B Nazanin" w:eastAsia="Times New Roman" w:hAnsi="Times New Roman"/>
                <w:b w:val="false"/>
                <w:bCs w:val="false"/>
                <w:i w:val="false"/>
                <w:iCs w:val="false"/>
                <w:strike w:val="false"/>
                <w:sz w:val="18"/>
                <w:szCs w:val="18"/>
                <w:rtl w:val="false"/>
              </w:rPr>
              <w:t xml:space="preserve">Websites are opened only as an HTTPS host, either a known name or a domain the user spoke as a domain; no path, query, port or script.</w:t>
            </w:r>
          </w:p>
        </w:tc>
      </w:tr>
      <w:tr>
        <w:trPr>
          <w:cantSplit/>
        </w:trPr>
        <w:tc>
          <w:tcPr>
            <w:tcW w:type="dxa" w:w="1805"/>
            <w:tcMar>
              <w:top w:type="dxa" w:w="50"/>
              <w:left w:type="dxa" w:w="80"/>
              <w:bottom w:type="dxa" w:w="50"/>
              <w:right w:type="dxa" w:w="80"/>
            </w:tcMar>
            <w:vAlign w:val="top"/>
          </w:tcPr>
          <w:p>
            <w:pPr>
              <w:bidi w:val="false"/>
              <w:spacing w:after="0" w:line="260"/>
              <w:jc w:val="left"/>
            </w:pPr>
            <w:r>
              <w:rPr>
                <w:rFonts w:ascii="Times New Roman" w:cs="B Nazanin" w:eastAsia="Times New Roman" w:hAnsi="Times New Roman"/>
                <w:b w:val="false"/>
                <w:bCs w:val="false"/>
                <w:i w:val="false"/>
                <w:iCs w:val="false"/>
                <w:strike w:val="false"/>
                <w:sz w:val="18"/>
                <w:szCs w:val="18"/>
                <w:rtl w:val="false"/>
              </w:rPr>
              <w:t xml:space="preserve">SR-6</w:t>
            </w:r>
          </w:p>
        </w:tc>
        <w:tc>
          <w:tcPr>
            <w:tcW w:type="dxa" w:w="7267"/>
            <w:tcMar>
              <w:top w:type="dxa" w:w="50"/>
              <w:left w:type="dxa" w:w="80"/>
              <w:bottom w:type="dxa" w:w="50"/>
              <w:right w:type="dxa" w:w="80"/>
            </w:tcMar>
            <w:vAlign w:val="top"/>
          </w:tcPr>
          <w:p>
            <w:pPr>
              <w:bidi w:val="false"/>
              <w:spacing w:after="0" w:line="260"/>
              <w:jc w:val="left"/>
            </w:pPr>
            <w:r>
              <w:rPr>
                <w:rFonts w:ascii="Times New Roman" w:cs="B Nazanin" w:eastAsia="Times New Roman" w:hAnsi="Times New Roman"/>
                <w:b w:val="false"/>
                <w:bCs w:val="false"/>
                <w:i w:val="false"/>
                <w:iCs w:val="false"/>
                <w:strike w:val="false"/>
                <w:sz w:val="18"/>
                <w:szCs w:val="18"/>
                <w:rtl w:val="false"/>
              </w:rPr>
              <w:t xml:space="preserve">Keystrokes are addressed to the process the command was spoken to (on Windows, to the captured window after it has been brought to the front and verified), and never to Guya's own process.</w:t>
            </w:r>
          </w:p>
        </w:tc>
      </w:tr>
      <w:tr>
        <w:trPr>
          <w:cantSplit/>
        </w:trPr>
        <w:tc>
          <w:tcPr>
            <w:tcW w:type="dxa" w:w="1805"/>
            <w:tcMar>
              <w:top w:type="dxa" w:w="50"/>
              <w:left w:type="dxa" w:w="80"/>
              <w:bottom w:type="dxa" w:w="50"/>
              <w:right w:type="dxa" w:w="80"/>
            </w:tcMar>
            <w:vAlign w:val="top"/>
          </w:tcPr>
          <w:p>
            <w:pPr>
              <w:bidi w:val="false"/>
              <w:spacing w:after="0" w:line="260"/>
              <w:jc w:val="left"/>
            </w:pPr>
            <w:r>
              <w:rPr>
                <w:rFonts w:ascii="Times New Roman" w:cs="B Nazanin" w:eastAsia="Times New Roman" w:hAnsi="Times New Roman"/>
                <w:b w:val="false"/>
                <w:bCs w:val="false"/>
                <w:i w:val="false"/>
                <w:iCs w:val="false"/>
                <w:strike w:val="false"/>
                <w:sz w:val="18"/>
                <w:szCs w:val="18"/>
                <w:rtl w:val="false"/>
              </w:rPr>
              <w:t xml:space="preserve">SR-7</w:t>
            </w:r>
          </w:p>
        </w:tc>
        <w:tc>
          <w:tcPr>
            <w:tcW w:type="dxa" w:w="7267"/>
            <w:tcMar>
              <w:top w:type="dxa" w:w="50"/>
              <w:left w:type="dxa" w:w="80"/>
              <w:bottom w:type="dxa" w:w="50"/>
              <w:right w:type="dxa" w:w="80"/>
            </w:tcMar>
            <w:vAlign w:val="top"/>
          </w:tcPr>
          <w:p>
            <w:pPr>
              <w:bidi w:val="false"/>
              <w:spacing w:after="0" w:line="260"/>
              <w:jc w:val="left"/>
            </w:pPr>
            <w:r>
              <w:rPr>
                <w:rFonts w:ascii="Times New Roman" w:cs="B Nazanin" w:eastAsia="Times New Roman" w:hAnsi="Times New Roman"/>
                <w:b w:val="false"/>
                <w:bCs w:val="false"/>
                <w:i w:val="false"/>
                <w:iCs w:val="false"/>
                <w:strike w:val="false"/>
                <w:sz w:val="18"/>
                <w:szCs w:val="18"/>
                <w:rtl w:val="false"/>
              </w:rPr>
              <w:t xml:space="preserve">The assistant starts no subprocess through a shell, and spoken text is never part of a command line. The one place a shell is used is the launcher generator at install time, which signs and registers the bundle at a path it wrote itself; nothing the user said reaches it.</w:t>
            </w:r>
          </w:p>
        </w:tc>
      </w:tr>
      <w:tr>
        <w:trPr>
          <w:cantSplit/>
        </w:trPr>
        <w:tc>
          <w:tcPr>
            <w:tcW w:type="dxa" w:w="1805"/>
            <w:tcMar>
              <w:top w:type="dxa" w:w="50"/>
              <w:left w:type="dxa" w:w="80"/>
              <w:bottom w:type="dxa" w:w="50"/>
              <w:right w:type="dxa" w:w="80"/>
            </w:tcMar>
            <w:vAlign w:val="top"/>
          </w:tcPr>
          <w:p>
            <w:pPr>
              <w:bidi w:val="false"/>
              <w:spacing w:after="0" w:line="260"/>
              <w:jc w:val="left"/>
            </w:pPr>
            <w:r>
              <w:rPr>
                <w:rFonts w:ascii="Times New Roman" w:cs="B Nazanin" w:eastAsia="Times New Roman" w:hAnsi="Times New Roman"/>
                <w:b w:val="false"/>
                <w:bCs w:val="false"/>
                <w:i w:val="false"/>
                <w:iCs w:val="false"/>
                <w:strike w:val="false"/>
                <w:sz w:val="18"/>
                <w:szCs w:val="18"/>
                <w:rtl w:val="false"/>
              </w:rPr>
              <w:t xml:space="preserve">SR-8</w:t>
            </w:r>
          </w:p>
        </w:tc>
        <w:tc>
          <w:tcPr>
            <w:tcW w:type="dxa" w:w="7267"/>
            <w:tcMar>
              <w:top w:type="dxa" w:w="50"/>
              <w:left w:type="dxa" w:w="80"/>
              <w:bottom w:type="dxa" w:w="50"/>
              <w:right w:type="dxa" w:w="80"/>
            </w:tcMar>
            <w:vAlign w:val="top"/>
          </w:tcPr>
          <w:p>
            <w:pPr>
              <w:bidi w:val="false"/>
              <w:spacing w:after="0" w:line="260"/>
              <w:jc w:val="left"/>
            </w:pPr>
            <w:r>
              <w:rPr>
                <w:rFonts w:ascii="Times New Roman" w:cs="B Nazanin" w:eastAsia="Times New Roman" w:hAnsi="Times New Roman"/>
                <w:b w:val="false"/>
                <w:bCs w:val="false"/>
                <w:i w:val="false"/>
                <w:iCs w:val="false"/>
                <w:strike w:val="false"/>
                <w:sz w:val="18"/>
                <w:szCs w:val="18"/>
                <w:rtl w:val="false"/>
              </w:rPr>
              <w:t xml:space="preserve">Renaming, and opening a file that was just created, happen only after the user confirms.</w:t>
            </w:r>
          </w:p>
        </w:tc>
      </w:tr>
      <w:tr>
        <w:trPr>
          <w:cantSplit/>
        </w:trPr>
        <w:tc>
          <w:tcPr>
            <w:tcW w:type="dxa" w:w="1805"/>
            <w:tcMar>
              <w:top w:type="dxa" w:w="50"/>
              <w:left w:type="dxa" w:w="80"/>
              <w:bottom w:type="dxa" w:w="50"/>
              <w:right w:type="dxa" w:w="80"/>
            </w:tcMar>
            <w:vAlign w:val="top"/>
          </w:tcPr>
          <w:p>
            <w:pPr>
              <w:bidi w:val="false"/>
              <w:spacing w:after="0" w:line="260"/>
              <w:jc w:val="left"/>
            </w:pPr>
            <w:r>
              <w:rPr>
                <w:rFonts w:ascii="Times New Roman" w:cs="B Nazanin" w:eastAsia="Times New Roman" w:hAnsi="Times New Roman"/>
                <w:b w:val="false"/>
                <w:bCs w:val="false"/>
                <w:i w:val="false"/>
                <w:iCs w:val="false"/>
                <w:strike w:val="false"/>
                <w:sz w:val="18"/>
                <w:szCs w:val="18"/>
                <w:rtl w:val="false"/>
              </w:rPr>
              <w:t xml:space="preserve">SR-9</w:t>
            </w:r>
          </w:p>
        </w:tc>
        <w:tc>
          <w:tcPr>
            <w:tcW w:type="dxa" w:w="7267"/>
            <w:tcMar>
              <w:top w:type="dxa" w:w="50"/>
              <w:left w:type="dxa" w:w="80"/>
              <w:bottom w:type="dxa" w:w="50"/>
              <w:right w:type="dxa" w:w="80"/>
            </w:tcMar>
            <w:vAlign w:val="top"/>
          </w:tcPr>
          <w:p>
            <w:pPr>
              <w:bidi w:val="false"/>
              <w:spacing w:after="0" w:line="260"/>
              <w:jc w:val="left"/>
            </w:pPr>
            <w:r>
              <w:rPr>
                <w:rFonts w:ascii="Times New Roman" w:cs="B Nazanin" w:eastAsia="Times New Roman" w:hAnsi="Times New Roman"/>
                <w:b w:val="false"/>
                <w:bCs w:val="false"/>
                <w:i w:val="false"/>
                <w:iCs w:val="false"/>
                <w:strike w:val="false"/>
                <w:sz w:val="18"/>
                <w:szCs w:val="18"/>
                <w:rtl w:val="false"/>
              </w:rPr>
              <w:t xml:space="preserve">A pending question expires after two minutes, so a late "yes" cannot act on something forgotten.</w:t>
            </w:r>
          </w:p>
        </w:tc>
      </w:tr>
      <w:tr>
        <w:trPr>
          <w:cantSplit/>
        </w:trPr>
        <w:tc>
          <w:tcPr>
            <w:tcW w:type="dxa" w:w="1805"/>
            <w:tcMar>
              <w:top w:type="dxa" w:w="50"/>
              <w:left w:type="dxa" w:w="80"/>
              <w:bottom w:type="dxa" w:w="50"/>
              <w:right w:type="dxa" w:w="80"/>
            </w:tcMar>
            <w:vAlign w:val="top"/>
          </w:tcPr>
          <w:p>
            <w:pPr>
              <w:bidi w:val="false"/>
              <w:spacing w:after="0" w:line="260"/>
              <w:jc w:val="left"/>
            </w:pPr>
            <w:r>
              <w:rPr>
                <w:rFonts w:ascii="Times New Roman" w:cs="B Nazanin" w:eastAsia="Times New Roman" w:hAnsi="Times New Roman"/>
                <w:b w:val="false"/>
                <w:bCs w:val="false"/>
                <w:i w:val="false"/>
                <w:iCs w:val="false"/>
                <w:strike w:val="false"/>
                <w:sz w:val="18"/>
                <w:szCs w:val="18"/>
                <w:rtl w:val="false"/>
              </w:rPr>
              <w:t xml:space="preserve">SR-10</w:t>
            </w:r>
          </w:p>
        </w:tc>
        <w:tc>
          <w:tcPr>
            <w:tcW w:type="dxa" w:w="7267"/>
            <w:tcMar>
              <w:top w:type="dxa" w:w="50"/>
              <w:left w:type="dxa" w:w="80"/>
              <w:bottom w:type="dxa" w:w="50"/>
              <w:right w:type="dxa" w:w="80"/>
            </w:tcMar>
            <w:vAlign w:val="top"/>
          </w:tcPr>
          <w:p>
            <w:pPr>
              <w:bidi w:val="false"/>
              <w:spacing w:after="0" w:line="260"/>
              <w:jc w:val="left"/>
            </w:pPr>
            <w:r>
              <w:rPr>
                <w:rFonts w:ascii="Times New Roman" w:cs="B Nazanin" w:eastAsia="Times New Roman" w:hAnsi="Times New Roman"/>
                <w:b w:val="false"/>
                <w:bCs w:val="false"/>
                <w:i w:val="false"/>
                <w:iCs w:val="false"/>
                <w:strike w:val="false"/>
                <w:sz w:val="18"/>
                <w:szCs w:val="18"/>
                <w:rtl w:val="false"/>
              </w:rPr>
              <w:t xml:space="preserve">A multi-step command is validated as a whole before its first step runs, and may only open applications or websites, search, save or close.</w:t>
            </w:r>
          </w:p>
        </w:tc>
      </w:tr>
    </w:tbl>
    <w:p>
      <w:pPr>
        <w:spacing w:after="60"/>
      </w:pPr>
    </w:p>
    <w:p>
      <w:pPr>
        <w:bidi w:val="false"/>
        <w:spacing w:after="240" w:before="40" w:line="280"/>
        <w:jc w:val="center"/>
      </w:pPr>
      <w:r>
        <w:rPr>
          <w:rFonts w:ascii="Times New Roman" w:cs="B Nazanin" w:eastAsia="Times New Roman" w:hAnsi="Times New Roman"/>
          <w:b w:val="false"/>
          <w:bCs w:val="false"/>
          <w:i/>
          <w:iCs/>
          <w:strike w:val="false"/>
          <w:color w:val="333333"/>
          <w:sz w:val="23"/>
          <w:szCs w:val="23"/>
          <w:rtl w:val="false"/>
        </w:rPr>
        <w:t xml:space="preserve">Table 3.4. Safety requirements.</w:t>
      </w:r>
    </w:p>
    <w:p>
      <w:pPr>
        <w:pStyle w:val="Heading2"/>
        <w:keepNext/>
        <w:bidi w:val="false"/>
        <w:spacing w:after="120" w:before="300" w:line="300"/>
        <w:jc w:val="left"/>
      </w:pPr>
      <w:r>
        <w:rPr>
          <w:rFonts w:ascii="Times New Roman" w:cs="B Nazanin" w:eastAsia="Times New Roman" w:hAnsi="Times New Roman"/>
          <w:b/>
          <w:bCs/>
          <w:i w:val="false"/>
          <w:iCs w:val="false"/>
          <w:strike w:val="false"/>
          <w:color w:val="111111"/>
          <w:sz w:val="26"/>
          <w:szCs w:val="26"/>
          <w:rtl w:val="false"/>
        </w:rPr>
        <w:t xml:space="preserve">3.7 Constraints</w:t>
      </w:r>
    </w:p>
    <w:p>
      <w:pPr>
        <w:bidi w:val="false"/>
        <w:spacing w:after="140" w:line="300"/>
        <w:jc w:val="both"/>
      </w:pPr>
      <w:r>
        <w:rPr>
          <w:rFonts w:ascii="Times New Roman" w:cs="B Nazanin" w:eastAsia="Times New Roman" w:hAnsi="Times New Roman"/>
          <w:b w:val="false"/>
          <w:bCs w:val="false"/>
          <w:i w:val="false"/>
          <w:iCs w:val="false"/>
          <w:strike w:val="false"/>
          <w:sz w:val="26"/>
          <w:szCs w:val="26"/>
          <w:rtl w:val="false"/>
        </w:rPr>
        <w:t xml:space="preserve">The project was carried out by one student in one term, alongside other courses, with no budget. Development and all measurements were done on one machine, an Apple M1 Pro laptop with 16 GB of memory and no CUDA GPU. The target Windows machine belongs to the user's family and became available only at the end of the term (Section 7.9). macOS ships no Persian system voice, which constrains how Persian replies are delivered (Sections 4.9 and 8.3). Two further constraints come from macOS itself. A program that listens for global hotkeys and posts keystrokes needs the Accessibility permission, and one that records needs the Microphone permission; both have to be granted by the helper on first run, and the permission belongs to whichever process asked for it, which is why the launcher is a signed application bundle rather than a terminal script (Section 4.10) and why the control panel shows a banner with a button to the right pane of System Settings when either permission is missing (Section 5.11). And a locally built application is not from an identified developer, so the bundle is signed ad hoc to pass Gatekeeper without an Apple developer account.</w:t>
      </w:r>
    </w:p>
    <w:p>
      <w:pPr>
        <w:pStyle w:val="Heading2"/>
        <w:keepNext/>
        <w:bidi w:val="false"/>
        <w:spacing w:after="120" w:before="300" w:line="300"/>
        <w:jc w:val="left"/>
      </w:pPr>
      <w:r>
        <w:rPr>
          <w:rFonts w:ascii="Times New Roman" w:cs="B Nazanin" w:eastAsia="Times New Roman" w:hAnsi="Times New Roman"/>
          <w:b/>
          <w:bCs/>
          <w:i w:val="false"/>
          <w:iCs w:val="false"/>
          <w:strike w:val="false"/>
          <w:color w:val="111111"/>
          <w:sz w:val="26"/>
          <w:szCs w:val="26"/>
          <w:rtl w:val="false"/>
        </w:rPr>
        <w:t xml:space="preserve">3.8 Out of scope</w:t>
      </w:r>
    </w:p>
    <w:p>
      <w:pPr>
        <w:bidi w:val="false"/>
        <w:spacing w:after="140" w:line="300"/>
        <w:jc w:val="both"/>
      </w:pPr>
      <w:r>
        <w:rPr>
          <w:rFonts w:ascii="Times New Roman" w:cs="B Nazanin" w:eastAsia="Times New Roman" w:hAnsi="Times New Roman"/>
          <w:b w:val="false"/>
          <w:bCs w:val="false"/>
          <w:i w:val="false"/>
          <w:iCs w:val="false"/>
          <w:strike w:val="false"/>
          <w:sz w:val="26"/>
          <w:szCs w:val="26"/>
          <w:rtl w:val="false"/>
        </w:rPr>
        <w:t xml:space="preserve">Most of the following were excluded from version 1 in the proposal (docs/PROPOSAL.md, Section 5); Save As and the other application-specific workflows were excluded during implementation. All remain excluded: a general conversational assistant; arbitrary shell commands or unrestricted control of the computer; deleting or overwriting files or bypassing confirmation; reading or understanding arbitrary web pages, clicking results, or downloading; application-specific workflows such as Save As in every editor; wake-word listening; guaranteed recognition of every accent and filename, and control of every application; and app-store distribution. The exclusions were chosen so that the safety argument of Section 4.7 stays short enough to be checked in full.</w:t>
      </w:r>
    </w:p>
    <w:p>
      <w:pPr>
        <w:pStyle w:val="Heading1"/>
        <w:keepNext/>
        <w:pageBreakBefore/>
        <w:bidi w:val="false"/>
        <w:spacing w:after="240" w:before="0" w:line="300"/>
        <w:jc w:val="left"/>
      </w:pPr>
      <w:r>
        <w:rPr>
          <w:rFonts w:ascii="Times New Roman" w:cs="B Nazanin" w:eastAsia="Times New Roman" w:hAnsi="Times New Roman"/>
          <w:b/>
          <w:bCs/>
          <w:i w:val="false"/>
          <w:iCs w:val="false"/>
          <w:strike w:val="false"/>
          <w:color w:val="0F5F58"/>
          <w:sz w:val="34"/>
          <w:szCs w:val="34"/>
          <w:rtl w:val="false"/>
        </w:rPr>
        <w:t xml:space="preserve">4. System design</w:t>
      </w:r>
    </w:p>
    <w:p>
      <w:pPr>
        <w:pStyle w:val="Heading2"/>
        <w:keepNext/>
        <w:bidi w:val="false"/>
        <w:spacing w:after="120" w:before="300" w:line="300"/>
        <w:jc w:val="left"/>
      </w:pPr>
      <w:r>
        <w:rPr>
          <w:rFonts w:ascii="Times New Roman" w:cs="B Nazanin" w:eastAsia="Times New Roman" w:hAnsi="Times New Roman"/>
          <w:b/>
          <w:bCs/>
          <w:i w:val="false"/>
          <w:iCs w:val="false"/>
          <w:strike w:val="false"/>
          <w:color w:val="111111"/>
          <w:sz w:val="26"/>
          <w:szCs w:val="26"/>
          <w:rtl w:val="false"/>
        </w:rPr>
        <w:t xml:space="preserve">4.1 Architecture overview</w:t>
      </w:r>
    </w:p>
    <w:p>
      <w:pPr>
        <w:bidi w:val="false"/>
        <w:spacing w:after="140" w:line="300"/>
        <w:jc w:val="both"/>
      </w:pPr>
      <w:r>
        <w:rPr>
          <w:rFonts w:ascii="Times New Roman" w:cs="B Nazanin" w:eastAsia="Times New Roman" w:hAnsi="Times New Roman"/>
          <w:b w:val="false"/>
          <w:bCs w:val="false"/>
          <w:i w:val="false"/>
          <w:iCs w:val="false"/>
          <w:strike w:val="false"/>
          <w:sz w:val="26"/>
          <w:szCs w:val="26"/>
          <w:rtl w:val="false"/>
        </w:rPr>
        <w:t xml:space="preserve">Guya is organised in six layers, shown in Figure 4.1. The proposal described five layers (interaction, speech recognition, command understanding, safety and action, accessible control). Building the system reshaped them: the wizard and control panel joined the interaction layer, the operating-system glue became a platform layer of its own, and a sixth, infrastructure, grew out of the installation and diagnosis problems met during the term. Every layer is a Python package or module inside </w:t>
      </w:r>
      <w:r>
        <w:rPr>
          <w:rFonts w:ascii="Courier New" w:cs="Courier New" w:eastAsia="Courier New" w:hAnsi="Courier New"/>
          <w:b w:val="false"/>
          <w:bCs w:val="false"/>
          <w:i w:val="false"/>
          <w:iCs w:val="false"/>
          <w:strike w:val="false"/>
          <w:sz w:val="23"/>
          <w:szCs w:val="23"/>
          <w:shd w:fill="EEF1F1" w:color="auto" w:val="clear"/>
          <w:rtl w:val="false"/>
        </w:rPr>
        <w:t xml:space="preserve">guya/</w:t>
      </w:r>
      <w:r>
        <w:rPr>
          <w:rFonts w:ascii="Times New Roman" w:cs="B Nazanin" w:eastAsia="Times New Roman" w:hAnsi="Times New Roman"/>
          <w:b w:val="false"/>
          <w:bCs w:val="false"/>
          <w:i w:val="false"/>
          <w:iCs w:val="false"/>
          <w:strike w:val="false"/>
          <w:sz w:val="26"/>
          <w:szCs w:val="26"/>
          <w:rtl w:val="false"/>
        </w:rPr>
        <w:t xml:space="preserve">, and the dependencies point downward only: the interaction layer knows about the speech and command layers, the command layer knows about the action layer, and nothing below knows about the user interface. This is what allows the command and action layers to be tested without a screen, a microphone or a model (Section 5.13).</w:t>
      </w:r>
    </w:p>
    <w:p>
      <w:pPr>
        <w:sectPr>
          <w:footerReference w:type="default" r:id="rId7"/>
          <w:footerReference w:type="first" r:id="rId8"/>
          <w:pgSz w:w="11906" w:h="16838" w:orient="portrait"/>
          <w:pgMar w:top="1417" w:right="1417" w:bottom="1417" w:left="1417" w:header="708" w:footer="708" w:gutter="0"/>
          <w:pgNumType/>
          <w:titlePg/>
          <w:docGrid w:linePitch="360"/>
        </w:sectPr>
      </w:pPr>
    </w:p>
    <w:p>
      <w:pPr>
        <w:keepNext/>
        <w:spacing w:after="60" w:before="120"/>
        <w:jc w:val="center"/>
      </w:pPr>
      <w:r>
        <w:drawing>
          <wp:inline distT="0" distB="0" distL="0" distR="0">
            <wp:extent cx="7486650" cy="4762500"/>
            <wp:effectExtent t="0" r="0" b="0" l="0"/>
            <wp:docPr id="1" name="fig-0.png" descr="fig-0.png" title="fig-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7486650" cy="4762500"/>
                    </a:xfrm>
                    <a:prstGeom prst="rect">
                      <a:avLst/>
                    </a:prstGeom>
                  </pic:spPr>
                </pic:pic>
              </a:graphicData>
            </a:graphic>
          </wp:inline>
        </w:drawing>
      </w:r>
    </w:p>
    <w:p>
      <w:pPr>
        <w:bidi w:val="false"/>
        <w:spacing w:after="240" w:before="40" w:line="280"/>
        <w:jc w:val="center"/>
      </w:pPr>
      <w:r>
        <w:rPr>
          <w:rFonts w:ascii="Times New Roman" w:cs="B Nazanin" w:eastAsia="Times New Roman" w:hAnsi="Times New Roman"/>
          <w:b w:val="false"/>
          <w:bCs w:val="false"/>
          <w:i/>
          <w:iCs/>
          <w:strike w:val="false"/>
          <w:color w:val="333333"/>
          <w:sz w:val="23"/>
          <w:szCs w:val="23"/>
          <w:rtl w:val="false"/>
        </w:rPr>
        <w:t xml:space="preserve">Figure 4.1. Layered architecture. Arrows show the direction of calls.</w:t>
      </w:r>
    </w:p>
    <w:p>
      <w:pPr>
        <w:sectPr>
          <w:footerReference w:type="default" r:id="rId9"/>
          <w:pgSz w:w="16838" w:h="11906" w:orient="landscape"/>
          <w:pgMar w:top="1417" w:right="1417" w:bottom="1417" w:left="1417" w:header="708" w:footer="708" w:gutter="0"/>
          <w:pgNumType/>
          <w:docGrid w:linePitch="360"/>
        </w:sectPr>
      </w:pPr>
    </w:p>
    <w:p>
      <w:pPr>
        <w:bidi w:val="false"/>
        <w:spacing w:after="140" w:line="300"/>
        <w:jc w:val="both"/>
      </w:pPr>
      <w:r>
        <w:rPr>
          <w:rFonts w:ascii="Times New Roman" w:cs="B Nazanin" w:eastAsia="Times New Roman" w:hAnsi="Times New Roman"/>
          <w:b w:val="false"/>
          <w:bCs w:val="false"/>
          <w:i w:val="false"/>
          <w:iCs w:val="false"/>
          <w:strike w:val="false"/>
          <w:sz w:val="26"/>
          <w:szCs w:val="26"/>
          <w:rtl w:val="false"/>
        </w:rPr>
        <w:t xml:space="preserve">Table 4.1 gives each module's responsibility in one line. Sizes are discussed in Section 5.2.</w:t>
      </w:r>
    </w:p>
    <w:tbl>
      <w:tblPr>
        <w:bidiVisual w:val="false"/>
        <w:tblW w:type="dxa" w:w="9072"/>
        <w:tblBorders>
          <w:top w:val="single" w:color="B9C2C2" w:sz="4"/>
          <w:left w:val="single" w:color="B9C2C2" w:sz="4"/>
          <w:bottom w:val="single" w:color="B9C2C2" w:sz="4"/>
          <w:right w:val="single" w:color="B9C2C2" w:sz="4"/>
          <w:insideH w:val="single" w:color="B9C2C2" w:sz="4"/>
          <w:insideV w:val="single" w:color="B9C2C2" w:sz="4"/>
        </w:tblBorders>
      </w:tblPr>
      <w:tblGrid>
        <w:gridCol w:w="4269"/>
        <w:gridCol w:w="4803"/>
      </w:tblGrid>
      <w:tr>
        <w:trPr>
          <w:cantSplit/>
          <w:tblHeader/>
        </w:trPr>
        <w:tc>
          <w:tcPr>
            <w:tcW w:type="dxa" w:w="4269"/>
            <w:shd w:fill="E8F1F0" w:color="auto" w:val="clear"/>
            <w:tcMar>
              <w:top w:type="dxa" w:w="50"/>
              <w:left w:type="dxa" w:w="80"/>
              <w:bottom w:type="dxa" w:w="50"/>
              <w:right w:type="dxa" w:w="80"/>
            </w:tcMar>
            <w:vAlign w:val="top"/>
          </w:tcPr>
          <w:p>
            <w:pPr>
              <w:bidi w:val="false"/>
              <w:spacing w:after="0" w:line="260"/>
            </w:pPr>
            <w:r>
              <w:rPr>
                <w:rFonts w:ascii="Times New Roman" w:cs="B Nazanin" w:eastAsia="Times New Roman" w:hAnsi="Times New Roman"/>
                <w:b/>
                <w:bCs/>
                <w:i w:val="false"/>
                <w:iCs w:val="false"/>
                <w:strike w:val="false"/>
                <w:sz w:val="18"/>
                <w:szCs w:val="18"/>
                <w:rtl w:val="false"/>
              </w:rPr>
              <w:t xml:space="preserve">Module</w:t>
            </w:r>
          </w:p>
        </w:tc>
        <w:tc>
          <w:tcPr>
            <w:tcW w:type="dxa" w:w="4803"/>
            <w:shd w:fill="E8F1F0" w:color="auto" w:val="clear"/>
            <w:tcMar>
              <w:top w:type="dxa" w:w="50"/>
              <w:left w:type="dxa" w:w="80"/>
              <w:bottom w:type="dxa" w:w="50"/>
              <w:right w:type="dxa" w:w="80"/>
            </w:tcMar>
            <w:vAlign w:val="top"/>
          </w:tcPr>
          <w:p>
            <w:pPr>
              <w:bidi w:val="false"/>
              <w:spacing w:after="0" w:line="260"/>
            </w:pPr>
            <w:r>
              <w:rPr>
                <w:rFonts w:ascii="Times New Roman" w:cs="B Nazanin" w:eastAsia="Times New Roman" w:hAnsi="Times New Roman"/>
                <w:b/>
                <w:bCs/>
                <w:i w:val="false"/>
                <w:iCs w:val="false"/>
                <w:strike w:val="false"/>
                <w:sz w:val="18"/>
                <w:szCs w:val="18"/>
                <w:rtl w:val="false"/>
              </w:rPr>
              <w:t xml:space="preserve">Responsibility</w:t>
            </w:r>
          </w:p>
        </w:tc>
      </w:tr>
      <w:tr>
        <w:trPr>
          <w:cantSplit/>
        </w:trPr>
        <w:tc>
          <w:tcPr>
            <w:tcW w:type="dxa" w:w="4269"/>
            <w:tcMar>
              <w:top w:type="dxa" w:w="50"/>
              <w:left w:type="dxa" w:w="80"/>
              <w:bottom w:type="dxa" w:w="50"/>
              <w:right w:type="dxa" w:w="80"/>
            </w:tcMar>
            <w:vAlign w:val="top"/>
          </w:tcPr>
          <w:p>
            <w:pPr>
              <w:bidi w:val="false"/>
              <w:spacing w:after="0" w:line="260"/>
              <w:jc w:val="left"/>
            </w:pPr>
            <w:r>
              <w:rPr>
                <w:rFonts w:ascii="Courier New" w:cs="Courier New" w:eastAsia="Courier New" w:hAnsi="Courier New"/>
                <w:b w:val="false"/>
                <w:bCs w:val="false"/>
                <w:i w:val="false"/>
                <w:iCs w:val="false"/>
                <w:strike w:val="false"/>
                <w:sz w:val="18"/>
                <w:szCs w:val="18"/>
                <w:shd w:fill="EEF1F1" w:color="auto" w:val="clear"/>
                <w:rtl w:val="false"/>
              </w:rPr>
              <w:t xml:space="preserve">widget.py</w:t>
            </w:r>
          </w:p>
        </w:tc>
        <w:tc>
          <w:tcPr>
            <w:tcW w:type="dxa" w:w="4803"/>
            <w:tcMar>
              <w:top w:type="dxa" w:w="50"/>
              <w:left w:type="dxa" w:w="80"/>
              <w:bottom w:type="dxa" w:w="50"/>
              <w:right w:type="dxa" w:w="80"/>
            </w:tcMar>
            <w:vAlign w:val="top"/>
          </w:tcPr>
          <w:p>
            <w:pPr>
              <w:bidi w:val="false"/>
              <w:spacing w:after="0" w:line="260"/>
              <w:jc w:val="left"/>
            </w:pPr>
            <w:r>
              <w:rPr>
                <w:rFonts w:ascii="Times New Roman" w:cs="B Nazanin" w:eastAsia="Times New Roman" w:hAnsi="Times New Roman"/>
                <w:b w:val="false"/>
                <w:bCs w:val="false"/>
                <w:i w:val="false"/>
                <w:iCs w:val="false"/>
                <w:strike w:val="false"/>
                <w:sz w:val="18"/>
                <w:szCs w:val="18"/>
                <w:rtl w:val="false"/>
              </w:rPr>
              <w:t xml:space="preserve">the pill process: hotkeys, recording, live and final transcription, pasting, assistant glue, bubble and popup, state publication</w:t>
            </w:r>
          </w:p>
        </w:tc>
      </w:tr>
      <w:tr>
        <w:trPr>
          <w:cantSplit/>
        </w:trPr>
        <w:tc>
          <w:tcPr>
            <w:tcW w:type="dxa" w:w="4269"/>
            <w:tcMar>
              <w:top w:type="dxa" w:w="50"/>
              <w:left w:type="dxa" w:w="80"/>
              <w:bottom w:type="dxa" w:w="50"/>
              <w:right w:type="dxa" w:w="80"/>
            </w:tcMar>
            <w:vAlign w:val="top"/>
          </w:tcPr>
          <w:p>
            <w:pPr>
              <w:bidi w:val="false"/>
              <w:spacing w:after="0" w:line="260"/>
              <w:jc w:val="left"/>
            </w:pPr>
            <w:r>
              <w:rPr>
                <w:rFonts w:ascii="Courier New" w:cs="Courier New" w:eastAsia="Courier New" w:hAnsi="Courier New"/>
                <w:b w:val="false"/>
                <w:bCs w:val="false"/>
                <w:i w:val="false"/>
                <w:iCs w:val="false"/>
                <w:strike w:val="false"/>
                <w:sz w:val="18"/>
                <w:szCs w:val="18"/>
                <w:shd w:fill="EEF1F1" w:color="auto" w:val="clear"/>
                <w:rtl w:val="false"/>
              </w:rPr>
              <w:t xml:space="preserve">stt.py</w:t>
            </w:r>
          </w:p>
        </w:tc>
        <w:tc>
          <w:tcPr>
            <w:tcW w:type="dxa" w:w="4803"/>
            <w:tcMar>
              <w:top w:type="dxa" w:w="50"/>
              <w:left w:type="dxa" w:w="80"/>
              <w:bottom w:type="dxa" w:w="50"/>
              <w:right w:type="dxa" w:w="80"/>
            </w:tcMar>
            <w:vAlign w:val="top"/>
          </w:tcPr>
          <w:p>
            <w:pPr>
              <w:bidi w:val="false"/>
              <w:spacing w:after="0" w:line="260"/>
              <w:jc w:val="left"/>
            </w:pPr>
            <w:r>
              <w:rPr>
                <w:rFonts w:ascii="Times New Roman" w:cs="B Nazanin" w:eastAsia="Times New Roman" w:hAnsi="Times New Roman"/>
                <w:b w:val="false"/>
                <w:bCs w:val="false"/>
                <w:i w:val="false"/>
                <w:iCs w:val="false"/>
                <w:strike w:val="false"/>
                <w:sz w:val="18"/>
                <w:szCs w:val="18"/>
                <w:rtl w:val="false"/>
              </w:rPr>
              <w:t xml:space="preserve">the transcription pipeline shared by the widget and the evaluation harness</w:t>
            </w:r>
          </w:p>
        </w:tc>
      </w:tr>
      <w:tr>
        <w:trPr>
          <w:cantSplit/>
        </w:trPr>
        <w:tc>
          <w:tcPr>
            <w:tcW w:type="dxa" w:w="4269"/>
            <w:tcMar>
              <w:top w:type="dxa" w:w="50"/>
              <w:left w:type="dxa" w:w="80"/>
              <w:bottom w:type="dxa" w:w="50"/>
              <w:right w:type="dxa" w:w="80"/>
            </w:tcMar>
            <w:vAlign w:val="top"/>
          </w:tcPr>
          <w:p>
            <w:pPr>
              <w:bidi w:val="false"/>
              <w:spacing w:after="0" w:line="260"/>
              <w:jc w:val="left"/>
            </w:pPr>
            <w:r>
              <w:rPr>
                <w:rFonts w:ascii="Courier New" w:cs="Courier New" w:eastAsia="Courier New" w:hAnsi="Courier New"/>
                <w:b w:val="false"/>
                <w:bCs w:val="false"/>
                <w:i w:val="false"/>
                <w:iCs w:val="false"/>
                <w:strike w:val="false"/>
                <w:sz w:val="18"/>
                <w:szCs w:val="18"/>
                <w:shd w:fill="EEF1F1" w:color="auto" w:val="clear"/>
                <w:rtl w:val="false"/>
              </w:rPr>
              <w:t xml:space="preserve">cloud_engine.py</w:t>
            </w:r>
          </w:p>
        </w:tc>
        <w:tc>
          <w:tcPr>
            <w:tcW w:type="dxa" w:w="4803"/>
            <w:tcMar>
              <w:top w:type="dxa" w:w="50"/>
              <w:left w:type="dxa" w:w="80"/>
              <w:bottom w:type="dxa" w:w="50"/>
              <w:right w:type="dxa" w:w="80"/>
            </w:tcMar>
            <w:vAlign w:val="top"/>
          </w:tcPr>
          <w:p>
            <w:pPr>
              <w:bidi w:val="false"/>
              <w:spacing w:after="0" w:line="260"/>
              <w:jc w:val="left"/>
            </w:pPr>
            <w:r>
              <w:rPr>
                <w:rFonts w:ascii="Times New Roman" w:cs="B Nazanin" w:eastAsia="Times New Roman" w:hAnsi="Times New Roman"/>
                <w:b w:val="false"/>
                <w:bCs w:val="false"/>
                <w:i w:val="false"/>
                <w:iCs w:val="false"/>
                <w:strike w:val="false"/>
                <w:sz w:val="18"/>
                <w:szCs w:val="18"/>
                <w:rtl w:val="false"/>
              </w:rPr>
              <w:t xml:space="preserve">the optional online transcription through Groq</w:t>
            </w:r>
          </w:p>
        </w:tc>
      </w:tr>
      <w:tr>
        <w:trPr>
          <w:cantSplit/>
        </w:trPr>
        <w:tc>
          <w:tcPr>
            <w:tcW w:type="dxa" w:w="4269"/>
            <w:tcMar>
              <w:top w:type="dxa" w:w="50"/>
              <w:left w:type="dxa" w:w="80"/>
              <w:bottom w:type="dxa" w:w="50"/>
              <w:right w:type="dxa" w:w="80"/>
            </w:tcMar>
            <w:vAlign w:val="top"/>
          </w:tcPr>
          <w:p>
            <w:pPr>
              <w:bidi w:val="false"/>
              <w:spacing w:after="0" w:line="260"/>
              <w:jc w:val="left"/>
            </w:pPr>
            <w:r>
              <w:rPr>
                <w:rFonts w:ascii="Courier New" w:cs="Courier New" w:eastAsia="Courier New" w:hAnsi="Courier New"/>
                <w:b w:val="false"/>
                <w:bCs w:val="false"/>
                <w:i w:val="false"/>
                <w:iCs w:val="false"/>
                <w:strike w:val="false"/>
                <w:sz w:val="18"/>
                <w:szCs w:val="18"/>
                <w:shd w:fill="EEF1F1" w:color="auto" w:val="clear"/>
                <w:rtl w:val="false"/>
              </w:rPr>
              <w:t xml:space="preserve">assistant/normalizer.py</w:t>
            </w:r>
          </w:p>
        </w:tc>
        <w:tc>
          <w:tcPr>
            <w:tcW w:type="dxa" w:w="4803"/>
            <w:tcMar>
              <w:top w:type="dxa" w:w="50"/>
              <w:left w:type="dxa" w:w="80"/>
              <w:bottom w:type="dxa" w:w="50"/>
              <w:right w:type="dxa" w:w="80"/>
            </w:tcMar>
            <w:vAlign w:val="top"/>
          </w:tcPr>
          <w:p>
            <w:pPr>
              <w:bidi w:val="false"/>
              <w:spacing w:after="0" w:line="260"/>
              <w:jc w:val="left"/>
            </w:pPr>
            <w:r>
              <w:rPr>
                <w:rFonts w:ascii="Times New Roman" w:cs="B Nazanin" w:eastAsia="Times New Roman" w:hAnsi="Times New Roman"/>
                <w:b w:val="false"/>
                <w:bCs w:val="false"/>
                <w:i w:val="false"/>
                <w:iCs w:val="false"/>
                <w:strike w:val="false"/>
                <w:sz w:val="18"/>
                <w:szCs w:val="18"/>
                <w:rtl w:val="false"/>
              </w:rPr>
              <w:t xml:space="preserve">Unicode and spoken-number normalisation; spoken filename normalisation; filename match scoring</w:t>
            </w:r>
          </w:p>
        </w:tc>
      </w:tr>
      <w:tr>
        <w:trPr>
          <w:cantSplit/>
        </w:trPr>
        <w:tc>
          <w:tcPr>
            <w:tcW w:type="dxa" w:w="4269"/>
            <w:tcMar>
              <w:top w:type="dxa" w:w="50"/>
              <w:left w:type="dxa" w:w="80"/>
              <w:bottom w:type="dxa" w:w="50"/>
              <w:right w:type="dxa" w:w="80"/>
            </w:tcMar>
            <w:vAlign w:val="top"/>
          </w:tcPr>
          <w:p>
            <w:pPr>
              <w:bidi w:val="false"/>
              <w:spacing w:after="0" w:line="260"/>
              <w:jc w:val="left"/>
            </w:pPr>
            <w:r>
              <w:rPr>
                <w:rFonts w:ascii="Courier New" w:cs="Courier New" w:eastAsia="Courier New" w:hAnsi="Courier New"/>
                <w:b w:val="false"/>
                <w:bCs w:val="false"/>
                <w:i w:val="false"/>
                <w:iCs w:val="false"/>
                <w:strike w:val="false"/>
                <w:sz w:val="18"/>
                <w:szCs w:val="18"/>
                <w:shd w:fill="EEF1F1" w:color="auto" w:val="clear"/>
                <w:rtl w:val="false"/>
              </w:rPr>
              <w:t xml:space="preserve">assistant/parser.py</w:t>
            </w:r>
          </w:p>
        </w:tc>
        <w:tc>
          <w:tcPr>
            <w:tcW w:type="dxa" w:w="4803"/>
            <w:tcMar>
              <w:top w:type="dxa" w:w="50"/>
              <w:left w:type="dxa" w:w="80"/>
              <w:bottom w:type="dxa" w:w="50"/>
              <w:right w:type="dxa" w:w="80"/>
            </w:tcMar>
            <w:vAlign w:val="top"/>
          </w:tcPr>
          <w:p>
            <w:pPr>
              <w:bidi w:val="false"/>
              <w:spacing w:after="0" w:line="260"/>
              <w:jc w:val="left"/>
            </w:pPr>
            <w:r>
              <w:rPr>
                <w:rFonts w:ascii="Times New Roman" w:cs="B Nazanin" w:eastAsia="Times New Roman" w:hAnsi="Times New Roman"/>
                <w:b w:val="false"/>
                <w:bCs w:val="false"/>
                <w:i w:val="false"/>
                <w:iCs w:val="false"/>
                <w:strike w:val="false"/>
                <w:sz w:val="18"/>
                <w:szCs w:val="18"/>
                <w:rtl w:val="false"/>
              </w:rPr>
              <w:t xml:space="preserve">transcript to intent and slots, Persian and English</w:t>
            </w:r>
          </w:p>
        </w:tc>
      </w:tr>
      <w:tr>
        <w:trPr>
          <w:cantSplit/>
        </w:trPr>
        <w:tc>
          <w:tcPr>
            <w:tcW w:type="dxa" w:w="4269"/>
            <w:tcMar>
              <w:top w:type="dxa" w:w="50"/>
              <w:left w:type="dxa" w:w="80"/>
              <w:bottom w:type="dxa" w:w="50"/>
              <w:right w:type="dxa" w:w="80"/>
            </w:tcMar>
            <w:vAlign w:val="top"/>
          </w:tcPr>
          <w:p>
            <w:pPr>
              <w:bidi w:val="false"/>
              <w:spacing w:after="0" w:line="260"/>
              <w:jc w:val="left"/>
            </w:pPr>
            <w:r>
              <w:rPr>
                <w:rFonts w:ascii="Courier New" w:cs="Courier New" w:eastAsia="Courier New" w:hAnsi="Courier New"/>
                <w:b w:val="false"/>
                <w:bCs w:val="false"/>
                <w:i w:val="false"/>
                <w:iCs w:val="false"/>
                <w:strike w:val="false"/>
                <w:sz w:val="18"/>
                <w:szCs w:val="18"/>
                <w:shd w:fill="EEF1F1" w:color="auto" w:val="clear"/>
                <w:rtl w:val="false"/>
              </w:rPr>
              <w:t xml:space="preserve">assistant/service.py</w:t>
            </w:r>
          </w:p>
        </w:tc>
        <w:tc>
          <w:tcPr>
            <w:tcW w:type="dxa" w:w="4803"/>
            <w:tcMar>
              <w:top w:type="dxa" w:w="50"/>
              <w:left w:type="dxa" w:w="80"/>
              <w:bottom w:type="dxa" w:w="50"/>
              <w:right w:type="dxa" w:w="80"/>
            </w:tcMar>
            <w:vAlign w:val="top"/>
          </w:tcPr>
          <w:p>
            <w:pPr>
              <w:bidi w:val="false"/>
              <w:spacing w:after="0" w:line="260"/>
              <w:jc w:val="left"/>
            </w:pPr>
            <w:r>
              <w:rPr>
                <w:rFonts w:ascii="Times New Roman" w:cs="B Nazanin" w:eastAsia="Times New Roman" w:hAnsi="Times New Roman"/>
                <w:b w:val="false"/>
                <w:bCs w:val="false"/>
                <w:i w:val="false"/>
                <w:iCs w:val="false"/>
                <w:strike w:val="false"/>
                <w:sz w:val="18"/>
                <w:szCs w:val="18"/>
                <w:rtl w:val="false"/>
              </w:rPr>
              <w:t xml:space="preserve">context memory, pending questions, sequence validation, dispatch to actions, bilingual replies</w:t>
            </w:r>
          </w:p>
        </w:tc>
      </w:tr>
      <w:tr>
        <w:trPr>
          <w:cantSplit/>
        </w:trPr>
        <w:tc>
          <w:tcPr>
            <w:tcW w:type="dxa" w:w="4269"/>
            <w:tcMar>
              <w:top w:type="dxa" w:w="50"/>
              <w:left w:type="dxa" w:w="80"/>
              <w:bottom w:type="dxa" w:w="50"/>
              <w:right w:type="dxa" w:w="80"/>
            </w:tcMar>
            <w:vAlign w:val="top"/>
          </w:tcPr>
          <w:p>
            <w:pPr>
              <w:bidi w:val="false"/>
              <w:spacing w:after="0" w:line="260"/>
              <w:jc w:val="left"/>
            </w:pPr>
            <w:r>
              <w:rPr>
                <w:rFonts w:ascii="Courier New" w:cs="Courier New" w:eastAsia="Courier New" w:hAnsi="Courier New"/>
                <w:b w:val="false"/>
                <w:bCs w:val="false"/>
                <w:i w:val="false"/>
                <w:iCs w:val="false"/>
                <w:strike w:val="false"/>
                <w:sz w:val="18"/>
                <w:szCs w:val="18"/>
                <w:shd w:fill="EEF1F1" w:color="auto" w:val="clear"/>
                <w:rtl w:val="false"/>
              </w:rPr>
              <w:t xml:space="preserve">assistant/context.py</w:t>
            </w:r>
            <w:r>
              <w:rPr>
                <w:rFonts w:ascii="Times New Roman" w:cs="B Nazanin" w:eastAsia="Times New Roman" w:hAnsi="Times New Roman"/>
                <w:b w:val="false"/>
                <w:bCs w:val="false"/>
                <w:i w:val="false"/>
                <w:iCs w:val="false"/>
                <w:strike w:val="false"/>
                <w:sz w:val="18"/>
                <w:szCs w:val="18"/>
                <w:rtl w:val="false"/>
              </w:rPr>
              <w:t xml:space="preserve">, </w:t>
            </w:r>
            <w:r>
              <w:rPr>
                <w:rFonts w:ascii="Courier New" w:cs="Courier New" w:eastAsia="Courier New" w:hAnsi="Courier New"/>
                <w:b w:val="false"/>
                <w:bCs w:val="false"/>
                <w:i w:val="false"/>
                <w:iCs w:val="false"/>
                <w:strike w:val="false"/>
                <w:sz w:val="18"/>
                <w:szCs w:val="18"/>
                <w:shd w:fill="EEF1F1" w:color="auto" w:val="clear"/>
                <w:rtl w:val="false"/>
              </w:rPr>
              <w:t xml:space="preserve">models.py</w:t>
            </w:r>
          </w:p>
        </w:tc>
        <w:tc>
          <w:tcPr>
            <w:tcW w:type="dxa" w:w="4803"/>
            <w:tcMar>
              <w:top w:type="dxa" w:w="50"/>
              <w:left w:type="dxa" w:w="80"/>
              <w:bottom w:type="dxa" w:w="50"/>
              <w:right w:type="dxa" w:w="80"/>
            </w:tcMar>
            <w:vAlign w:val="top"/>
          </w:tcPr>
          <w:p>
            <w:pPr>
              <w:bidi w:val="false"/>
              <w:spacing w:after="0" w:line="260"/>
              <w:jc w:val="left"/>
            </w:pPr>
            <w:r>
              <w:rPr>
                <w:rFonts w:ascii="Times New Roman" w:cs="B Nazanin" w:eastAsia="Times New Roman" w:hAnsi="Times New Roman"/>
                <w:b w:val="false"/>
                <w:bCs w:val="false"/>
                <w:i w:val="false"/>
                <w:iCs w:val="false"/>
                <w:strike w:val="false"/>
                <w:sz w:val="18"/>
                <w:szCs w:val="18"/>
                <w:rtl w:val="false"/>
              </w:rPr>
              <w:t xml:space="preserve">the data classes: parsed command, response, action outcome, context</w:t>
            </w:r>
          </w:p>
        </w:tc>
      </w:tr>
      <w:tr>
        <w:trPr>
          <w:cantSplit/>
        </w:trPr>
        <w:tc>
          <w:tcPr>
            <w:tcW w:type="dxa" w:w="4269"/>
            <w:tcMar>
              <w:top w:type="dxa" w:w="50"/>
              <w:left w:type="dxa" w:w="80"/>
              <w:bottom w:type="dxa" w:w="50"/>
              <w:right w:type="dxa" w:w="80"/>
            </w:tcMar>
            <w:vAlign w:val="top"/>
          </w:tcPr>
          <w:p>
            <w:pPr>
              <w:bidi w:val="false"/>
              <w:spacing w:after="0" w:line="260"/>
              <w:jc w:val="left"/>
            </w:pPr>
            <w:r>
              <w:rPr>
                <w:rFonts w:ascii="Courier New" w:cs="Courier New" w:eastAsia="Courier New" w:hAnsi="Courier New"/>
                <w:b w:val="false"/>
                <w:bCs w:val="false"/>
                <w:i w:val="false"/>
                <w:iCs w:val="false"/>
                <w:strike w:val="false"/>
                <w:sz w:val="18"/>
                <w:szCs w:val="18"/>
                <w:shd w:fill="EEF1F1" w:color="auto" w:val="clear"/>
                <w:rtl w:val="false"/>
              </w:rPr>
              <w:t xml:space="preserve">assistant/actions/common.py</w:t>
            </w:r>
          </w:p>
        </w:tc>
        <w:tc>
          <w:tcPr>
            <w:tcW w:type="dxa" w:w="4803"/>
            <w:tcMar>
              <w:top w:type="dxa" w:w="50"/>
              <w:left w:type="dxa" w:w="80"/>
              <w:bottom w:type="dxa" w:w="50"/>
              <w:right w:type="dxa" w:w="80"/>
            </w:tcMar>
            <w:vAlign w:val="top"/>
          </w:tcPr>
          <w:p>
            <w:pPr>
              <w:bidi w:val="false"/>
              <w:spacing w:after="0" w:line="260"/>
              <w:jc w:val="left"/>
            </w:pPr>
            <w:r>
              <w:rPr>
                <w:rFonts w:ascii="Times New Roman" w:cs="B Nazanin" w:eastAsia="Times New Roman" w:hAnsi="Times New Roman"/>
                <w:b w:val="false"/>
                <w:bCs w:val="false"/>
                <w:i w:val="false"/>
                <w:iCs w:val="false"/>
                <w:strike w:val="false"/>
                <w:sz w:val="18"/>
                <w:szCs w:val="18"/>
                <w:rtl w:val="false"/>
              </w:rPr>
              <w:t xml:space="preserve">the safety boundary and filesystem actions; abstract platform operations</w:t>
            </w:r>
          </w:p>
        </w:tc>
      </w:tr>
      <w:tr>
        <w:trPr>
          <w:cantSplit/>
        </w:trPr>
        <w:tc>
          <w:tcPr>
            <w:tcW w:type="dxa" w:w="4269"/>
            <w:tcMar>
              <w:top w:type="dxa" w:w="50"/>
              <w:left w:type="dxa" w:w="80"/>
              <w:bottom w:type="dxa" w:w="50"/>
              <w:right w:type="dxa" w:w="80"/>
            </w:tcMar>
            <w:vAlign w:val="top"/>
          </w:tcPr>
          <w:p>
            <w:pPr>
              <w:bidi w:val="false"/>
              <w:spacing w:after="0" w:line="260"/>
              <w:jc w:val="left"/>
            </w:pPr>
            <w:r>
              <w:rPr>
                <w:rFonts w:ascii="Courier New" w:cs="Courier New" w:eastAsia="Courier New" w:hAnsi="Courier New"/>
                <w:b w:val="false"/>
                <w:bCs w:val="false"/>
                <w:i w:val="false"/>
                <w:iCs w:val="false"/>
                <w:strike w:val="false"/>
                <w:sz w:val="18"/>
                <w:szCs w:val="18"/>
                <w:shd w:fill="EEF1F1" w:color="auto" w:val="clear"/>
                <w:rtl w:val="false"/>
              </w:rPr>
              <w:t xml:space="preserve">assistant/actions/macos.py</w:t>
            </w:r>
            <w:r>
              <w:rPr>
                <w:rFonts w:ascii="Times New Roman" w:cs="B Nazanin" w:eastAsia="Times New Roman" w:hAnsi="Times New Roman"/>
                <w:b w:val="false"/>
                <w:bCs w:val="false"/>
                <w:i w:val="false"/>
                <w:iCs w:val="false"/>
                <w:strike w:val="false"/>
                <w:sz w:val="18"/>
                <w:szCs w:val="18"/>
                <w:rtl w:val="false"/>
              </w:rPr>
              <w:t xml:space="preserve">, </w:t>
            </w:r>
            <w:r>
              <w:rPr>
                <w:rFonts w:ascii="Courier New" w:cs="Courier New" w:eastAsia="Courier New" w:hAnsi="Courier New"/>
                <w:b w:val="false"/>
                <w:bCs w:val="false"/>
                <w:i w:val="false"/>
                <w:iCs w:val="false"/>
                <w:strike w:val="false"/>
                <w:sz w:val="18"/>
                <w:szCs w:val="18"/>
                <w:shd w:fill="EEF1F1" w:color="auto" w:val="clear"/>
                <w:rtl w:val="false"/>
              </w:rPr>
              <w:t xml:space="preserve">windows.py</w:t>
            </w:r>
          </w:p>
        </w:tc>
        <w:tc>
          <w:tcPr>
            <w:tcW w:type="dxa" w:w="4803"/>
            <w:tcMar>
              <w:top w:type="dxa" w:w="50"/>
              <w:left w:type="dxa" w:w="80"/>
              <w:bottom w:type="dxa" w:w="50"/>
              <w:right w:type="dxa" w:w="80"/>
            </w:tcMar>
            <w:vAlign w:val="top"/>
          </w:tcPr>
          <w:p>
            <w:pPr>
              <w:bidi w:val="false"/>
              <w:spacing w:after="0" w:line="260"/>
              <w:jc w:val="left"/>
            </w:pPr>
            <w:r>
              <w:rPr>
                <w:rFonts w:ascii="Times New Roman" w:cs="B Nazanin" w:eastAsia="Times New Roman" w:hAnsi="Times New Roman"/>
                <w:b w:val="false"/>
                <w:bCs w:val="false"/>
                <w:i w:val="false"/>
                <w:iCs w:val="false"/>
                <w:strike w:val="false"/>
                <w:sz w:val="18"/>
                <w:szCs w:val="18"/>
                <w:rtl w:val="false"/>
              </w:rPr>
              <w:t xml:space="preserve">the platform adapters: open, keystrokes, browser, speech</w:t>
            </w:r>
          </w:p>
        </w:tc>
      </w:tr>
      <w:tr>
        <w:trPr>
          <w:cantSplit/>
        </w:trPr>
        <w:tc>
          <w:tcPr>
            <w:tcW w:type="dxa" w:w="4269"/>
            <w:tcMar>
              <w:top w:type="dxa" w:w="50"/>
              <w:left w:type="dxa" w:w="80"/>
              <w:bottom w:type="dxa" w:w="50"/>
              <w:right w:type="dxa" w:w="80"/>
            </w:tcMar>
            <w:vAlign w:val="top"/>
          </w:tcPr>
          <w:p>
            <w:pPr>
              <w:bidi w:val="false"/>
              <w:spacing w:after="0" w:line="260"/>
              <w:jc w:val="left"/>
            </w:pPr>
            <w:r>
              <w:rPr>
                <w:rFonts w:ascii="Courier New" w:cs="Courier New" w:eastAsia="Courier New" w:hAnsi="Courier New"/>
                <w:b w:val="false"/>
                <w:bCs w:val="false"/>
                <w:i w:val="false"/>
                <w:iCs w:val="false"/>
                <w:strike w:val="false"/>
                <w:sz w:val="18"/>
                <w:szCs w:val="18"/>
                <w:shd w:fill="EEF1F1" w:color="auto" w:val="clear"/>
                <w:rtl w:val="false"/>
              </w:rPr>
              <w:t xml:space="preserve">platform_macos.py</w:t>
            </w:r>
          </w:p>
        </w:tc>
        <w:tc>
          <w:tcPr>
            <w:tcW w:type="dxa" w:w="4803"/>
            <w:tcMar>
              <w:top w:type="dxa" w:w="50"/>
              <w:left w:type="dxa" w:w="80"/>
              <w:bottom w:type="dxa" w:w="50"/>
              <w:right w:type="dxa" w:w="80"/>
            </w:tcMar>
            <w:vAlign w:val="top"/>
          </w:tcPr>
          <w:p>
            <w:pPr>
              <w:bidi w:val="false"/>
              <w:spacing w:after="0" w:line="260"/>
              <w:jc w:val="left"/>
            </w:pPr>
            <w:r>
              <w:rPr>
                <w:rFonts w:ascii="Times New Roman" w:cs="B Nazanin" w:eastAsia="Times New Roman" w:hAnsi="Times New Roman"/>
                <w:b w:val="false"/>
                <w:bCs w:val="false"/>
                <w:i w:val="false"/>
                <w:iCs w:val="false"/>
                <w:strike w:val="false"/>
                <w:sz w:val="18"/>
                <w:szCs w:val="18"/>
                <w:rtl w:val="false"/>
              </w:rPr>
              <w:t xml:space="preserve">hotkey listener, frontmost application, paste, Accessibility permission</w:t>
            </w:r>
          </w:p>
        </w:tc>
      </w:tr>
      <w:tr>
        <w:trPr>
          <w:cantSplit/>
        </w:trPr>
        <w:tc>
          <w:tcPr>
            <w:tcW w:type="dxa" w:w="4269"/>
            <w:tcMar>
              <w:top w:type="dxa" w:w="50"/>
              <w:left w:type="dxa" w:w="80"/>
              <w:bottom w:type="dxa" w:w="50"/>
              <w:right w:type="dxa" w:w="80"/>
            </w:tcMar>
            <w:vAlign w:val="top"/>
          </w:tcPr>
          <w:p>
            <w:pPr>
              <w:bidi w:val="false"/>
              <w:spacing w:after="0" w:line="260"/>
              <w:jc w:val="left"/>
            </w:pPr>
            <w:r>
              <w:rPr>
                <w:rFonts w:ascii="Courier New" w:cs="Courier New" w:eastAsia="Courier New" w:hAnsi="Courier New"/>
                <w:b w:val="false"/>
                <w:bCs w:val="false"/>
                <w:i w:val="false"/>
                <w:iCs w:val="false"/>
                <w:strike w:val="false"/>
                <w:sz w:val="18"/>
                <w:szCs w:val="18"/>
                <w:shd w:fill="EEF1F1" w:color="auto" w:val="clear"/>
                <w:rtl w:val="false"/>
              </w:rPr>
              <w:t xml:space="preserve">wizard.py</w:t>
            </w:r>
            <w:r>
              <w:rPr>
                <w:rFonts w:ascii="Times New Roman" w:cs="B Nazanin" w:eastAsia="Times New Roman" w:hAnsi="Times New Roman"/>
                <w:b w:val="false"/>
                <w:bCs w:val="false"/>
                <w:i w:val="false"/>
                <w:iCs w:val="false"/>
                <w:strike w:val="false"/>
                <w:sz w:val="18"/>
                <w:szCs w:val="18"/>
                <w:rtl w:val="false"/>
              </w:rPr>
              <w:t xml:space="preserve">, </w:t>
            </w:r>
            <w:r>
              <w:rPr>
                <w:rFonts w:ascii="Courier New" w:cs="Courier New" w:eastAsia="Courier New" w:hAnsi="Courier New"/>
                <w:b w:val="false"/>
                <w:bCs w:val="false"/>
                <w:i w:val="false"/>
                <w:iCs w:val="false"/>
                <w:strike w:val="false"/>
                <w:sz w:val="18"/>
                <w:szCs w:val="18"/>
                <w:shd w:fill="EEF1F1" w:color="auto" w:val="clear"/>
                <w:rtl w:val="false"/>
              </w:rPr>
              <w:t xml:space="preserve">profiler.py</w:t>
            </w:r>
            <w:r>
              <w:rPr>
                <w:rFonts w:ascii="Times New Roman" w:cs="B Nazanin" w:eastAsia="Times New Roman" w:hAnsi="Times New Roman"/>
                <w:b w:val="false"/>
                <w:bCs w:val="false"/>
                <w:i w:val="false"/>
                <w:iCs w:val="false"/>
                <w:strike w:val="false"/>
                <w:sz w:val="18"/>
                <w:szCs w:val="18"/>
                <w:rtl w:val="false"/>
              </w:rPr>
              <w:t xml:space="preserve">, </w:t>
            </w:r>
            <w:r>
              <w:rPr>
                <w:rFonts w:ascii="Courier New" w:cs="Courier New" w:eastAsia="Courier New" w:hAnsi="Courier New"/>
                <w:b w:val="false"/>
                <w:bCs w:val="false"/>
                <w:i w:val="false"/>
                <w:iCs w:val="false"/>
                <w:strike w:val="false"/>
                <w:sz w:val="18"/>
                <w:szCs w:val="18"/>
                <w:shd w:fill="EEF1F1" w:color="auto" w:val="clear"/>
                <w:rtl w:val="false"/>
              </w:rPr>
              <w:t xml:space="preserve">benchmark.py</w:t>
            </w:r>
          </w:p>
        </w:tc>
        <w:tc>
          <w:tcPr>
            <w:tcW w:type="dxa" w:w="4803"/>
            <w:tcMar>
              <w:top w:type="dxa" w:w="50"/>
              <w:left w:type="dxa" w:w="80"/>
              <w:bottom w:type="dxa" w:w="50"/>
              <w:right w:type="dxa" w:w="80"/>
            </w:tcMar>
            <w:vAlign w:val="top"/>
          </w:tcPr>
          <w:p>
            <w:pPr>
              <w:bidi w:val="false"/>
              <w:spacing w:after="0" w:line="260"/>
              <w:jc w:val="left"/>
            </w:pPr>
            <w:r>
              <w:rPr>
                <w:rFonts w:ascii="Times New Roman" w:cs="B Nazanin" w:eastAsia="Times New Roman" w:hAnsi="Times New Roman"/>
                <w:b w:val="false"/>
                <w:bCs w:val="false"/>
                <w:i w:val="false"/>
                <w:iCs w:val="false"/>
                <w:strike w:val="false"/>
                <w:sz w:val="18"/>
                <w:szCs w:val="18"/>
                <w:rtl w:val="false"/>
              </w:rPr>
              <w:t xml:space="preserve">first-run setup, device profile, measured model recommendation</w:t>
            </w:r>
          </w:p>
        </w:tc>
      </w:tr>
      <w:tr>
        <w:trPr>
          <w:cantSplit/>
        </w:trPr>
        <w:tc>
          <w:tcPr>
            <w:tcW w:type="dxa" w:w="4269"/>
            <w:tcMar>
              <w:top w:type="dxa" w:w="50"/>
              <w:left w:type="dxa" w:w="80"/>
              <w:bottom w:type="dxa" w:w="50"/>
              <w:right w:type="dxa" w:w="80"/>
            </w:tcMar>
            <w:vAlign w:val="top"/>
          </w:tcPr>
          <w:p>
            <w:pPr>
              <w:bidi w:val="false"/>
              <w:spacing w:after="0" w:line="260"/>
              <w:jc w:val="left"/>
            </w:pPr>
            <w:r>
              <w:rPr>
                <w:rFonts w:ascii="Courier New" w:cs="Courier New" w:eastAsia="Courier New" w:hAnsi="Courier New"/>
                <w:b w:val="false"/>
                <w:bCs w:val="false"/>
                <w:i w:val="false"/>
                <w:iCs w:val="false"/>
                <w:strike w:val="false"/>
                <w:sz w:val="18"/>
                <w:szCs w:val="18"/>
                <w:shd w:fill="EEF1F1" w:color="auto" w:val="clear"/>
                <w:rtl w:val="false"/>
              </w:rPr>
              <w:t xml:space="preserve">control_panel.py</w:t>
            </w:r>
          </w:p>
        </w:tc>
        <w:tc>
          <w:tcPr>
            <w:tcW w:type="dxa" w:w="4803"/>
            <w:tcMar>
              <w:top w:type="dxa" w:w="50"/>
              <w:left w:type="dxa" w:w="80"/>
              <w:bottom w:type="dxa" w:w="50"/>
              <w:right w:type="dxa" w:w="80"/>
            </w:tcMar>
            <w:vAlign w:val="top"/>
          </w:tcPr>
          <w:p>
            <w:pPr>
              <w:bidi w:val="false"/>
              <w:spacing w:after="0" w:line="260"/>
              <w:jc w:val="left"/>
            </w:pPr>
            <w:r>
              <w:rPr>
                <w:rFonts w:ascii="Times New Roman" w:cs="B Nazanin" w:eastAsia="Times New Roman" w:hAnsi="Times New Roman"/>
                <w:b w:val="false"/>
                <w:bCs w:val="false"/>
                <w:i w:val="false"/>
                <w:iCs w:val="false"/>
                <w:strike w:val="false"/>
                <w:sz w:val="18"/>
                <w:szCs w:val="18"/>
                <w:rtl w:val="false"/>
              </w:rPr>
              <w:t xml:space="preserve">the everyday window: power, live controls, settings, help, logs, maintenance</w:t>
            </w:r>
          </w:p>
        </w:tc>
      </w:tr>
      <w:tr>
        <w:trPr>
          <w:cantSplit/>
        </w:trPr>
        <w:tc>
          <w:tcPr>
            <w:tcW w:type="dxa" w:w="4269"/>
            <w:tcMar>
              <w:top w:type="dxa" w:w="50"/>
              <w:left w:type="dxa" w:w="80"/>
              <w:bottom w:type="dxa" w:w="50"/>
              <w:right w:type="dxa" w:w="80"/>
            </w:tcMar>
            <w:vAlign w:val="top"/>
          </w:tcPr>
          <w:p>
            <w:pPr>
              <w:bidi w:val="false"/>
              <w:spacing w:after="0" w:line="260"/>
              <w:jc w:val="left"/>
            </w:pPr>
            <w:r>
              <w:rPr>
                <w:rFonts w:ascii="Courier New" w:cs="Courier New" w:eastAsia="Courier New" w:hAnsi="Courier New"/>
                <w:b w:val="false"/>
                <w:bCs w:val="false"/>
                <w:i w:val="false"/>
                <w:iCs w:val="false"/>
                <w:strike w:val="false"/>
                <w:sz w:val="18"/>
                <w:szCs w:val="18"/>
                <w:shd w:fill="EEF1F1" w:color="auto" w:val="clear"/>
                <w:rtl w:val="false"/>
              </w:rPr>
              <w:t xml:space="preserve">config.py</w:t>
            </w:r>
            <w:r>
              <w:rPr>
                <w:rFonts w:ascii="Times New Roman" w:cs="B Nazanin" w:eastAsia="Times New Roman" w:hAnsi="Times New Roman"/>
                <w:b w:val="false"/>
                <w:bCs w:val="false"/>
                <w:i w:val="false"/>
                <w:iCs w:val="false"/>
                <w:strike w:val="false"/>
                <w:sz w:val="18"/>
                <w:szCs w:val="18"/>
                <w:rtl w:val="false"/>
              </w:rPr>
              <w:t xml:space="preserve">, </w:t>
            </w:r>
            <w:r>
              <w:rPr>
                <w:rFonts w:ascii="Courier New" w:cs="Courier New" w:eastAsia="Courier New" w:hAnsi="Courier New"/>
                <w:b w:val="false"/>
                <w:bCs w:val="false"/>
                <w:i w:val="false"/>
                <w:iCs w:val="false"/>
                <w:strike w:val="false"/>
                <w:sz w:val="18"/>
                <w:szCs w:val="18"/>
                <w:shd w:fill="EEF1F1" w:color="auto" w:val="clear"/>
                <w:rtl w:val="false"/>
              </w:rPr>
              <w:t xml:space="preserve">runtime.py</w:t>
            </w:r>
            <w:r>
              <w:rPr>
                <w:rFonts w:ascii="Times New Roman" w:cs="B Nazanin" w:eastAsia="Times New Roman" w:hAnsi="Times New Roman"/>
                <w:b w:val="false"/>
                <w:bCs w:val="false"/>
                <w:i w:val="false"/>
                <w:iCs w:val="false"/>
                <w:strike w:val="false"/>
                <w:sz w:val="18"/>
                <w:szCs w:val="18"/>
                <w:rtl w:val="false"/>
              </w:rPr>
              <w:t xml:space="preserve">, </w:t>
            </w:r>
            <w:r>
              <w:rPr>
                <w:rFonts w:ascii="Courier New" w:cs="Courier New" w:eastAsia="Courier New" w:hAnsi="Courier New"/>
                <w:b w:val="false"/>
                <w:bCs w:val="false"/>
                <w:i w:val="false"/>
                <w:iCs w:val="false"/>
                <w:strike w:val="false"/>
                <w:sz w:val="18"/>
                <w:szCs w:val="18"/>
                <w:shd w:fill="EEF1F1" w:color="auto" w:val="clear"/>
                <w:rtl w:val="false"/>
              </w:rPr>
              <w:t xml:space="preserve">logsetup.py</w:t>
            </w:r>
            <w:r>
              <w:rPr>
                <w:rFonts w:ascii="Times New Roman" w:cs="B Nazanin" w:eastAsia="Times New Roman" w:hAnsi="Times New Roman"/>
                <w:b w:val="false"/>
                <w:bCs w:val="false"/>
                <w:i w:val="false"/>
                <w:iCs w:val="false"/>
                <w:strike w:val="false"/>
                <w:sz w:val="18"/>
                <w:szCs w:val="18"/>
                <w:rtl w:val="false"/>
              </w:rPr>
              <w:t xml:space="preserve">, </w:t>
            </w:r>
            <w:r>
              <w:rPr>
                <w:rFonts w:ascii="Courier New" w:cs="Courier New" w:eastAsia="Courier New" w:hAnsi="Courier New"/>
                <w:b w:val="false"/>
                <w:bCs w:val="false"/>
                <w:i w:val="false"/>
                <w:iCs w:val="false"/>
                <w:strike w:val="false"/>
                <w:sz w:val="18"/>
                <w:szCs w:val="18"/>
                <w:shd w:fill="EEF1F1" w:color="auto" w:val="clear"/>
                <w:rtl w:val="false"/>
              </w:rPr>
              <w:t xml:space="preserve">launcher_gen.py</w:t>
            </w:r>
            <w:r>
              <w:rPr>
                <w:rFonts w:ascii="Times New Roman" w:cs="B Nazanin" w:eastAsia="Times New Roman" w:hAnsi="Times New Roman"/>
                <w:b w:val="false"/>
                <w:bCs w:val="false"/>
                <w:i w:val="false"/>
                <w:iCs w:val="false"/>
                <w:strike w:val="false"/>
                <w:sz w:val="18"/>
                <w:szCs w:val="18"/>
                <w:rtl w:val="false"/>
              </w:rPr>
              <w:t xml:space="preserve">, </w:t>
            </w:r>
            <w:r>
              <w:rPr>
                <w:rFonts w:ascii="Courier New" w:cs="Courier New" w:eastAsia="Courier New" w:hAnsi="Courier New"/>
                <w:b w:val="false"/>
                <w:bCs w:val="false"/>
                <w:i w:val="false"/>
                <w:iCs w:val="false"/>
                <w:strike w:val="false"/>
                <w:sz w:val="18"/>
                <w:szCs w:val="18"/>
                <w:shd w:fill="EEF1F1" w:color="auto" w:val="clear"/>
                <w:rtl w:val="false"/>
              </w:rPr>
              <w:t xml:space="preserve">__main__.py</w:t>
            </w:r>
          </w:p>
        </w:tc>
        <w:tc>
          <w:tcPr>
            <w:tcW w:type="dxa" w:w="4803"/>
            <w:tcMar>
              <w:top w:type="dxa" w:w="50"/>
              <w:left w:type="dxa" w:w="80"/>
              <w:bottom w:type="dxa" w:w="50"/>
              <w:right w:type="dxa" w:w="80"/>
            </w:tcMar>
            <w:vAlign w:val="top"/>
          </w:tcPr>
          <w:p>
            <w:pPr>
              <w:bidi w:val="false"/>
              <w:spacing w:after="0" w:line="260"/>
              <w:jc w:val="left"/>
            </w:pPr>
            <w:r>
              <w:rPr>
                <w:rFonts w:ascii="Times New Roman" w:cs="B Nazanin" w:eastAsia="Times New Roman" w:hAnsi="Times New Roman"/>
                <w:b w:val="false"/>
                <w:bCs w:val="false"/>
                <w:i w:val="false"/>
                <w:iCs w:val="false"/>
                <w:strike w:val="false"/>
                <w:sz w:val="18"/>
                <w:szCs w:val="18"/>
                <w:rtl w:val="false"/>
              </w:rPr>
              <w:t xml:space="preserve">configuration, IPC files, logging, launcher generation, entry point</w:t>
            </w:r>
          </w:p>
        </w:tc>
      </w:tr>
    </w:tbl>
    <w:p>
      <w:pPr>
        <w:spacing w:after="60"/>
      </w:pPr>
    </w:p>
    <w:p>
      <w:pPr>
        <w:bidi w:val="false"/>
        <w:spacing w:after="240" w:before="40" w:line="280"/>
        <w:jc w:val="center"/>
      </w:pPr>
      <w:r>
        <w:rPr>
          <w:rFonts w:ascii="Times New Roman" w:cs="B Nazanin" w:eastAsia="Times New Roman" w:hAnsi="Times New Roman"/>
          <w:b w:val="false"/>
          <w:bCs w:val="false"/>
          <w:i/>
          <w:iCs/>
          <w:strike w:val="false"/>
          <w:color w:val="333333"/>
          <w:sz w:val="23"/>
          <w:szCs w:val="23"/>
          <w:rtl w:val="false"/>
        </w:rPr>
        <w:t xml:space="preserve">Table 4.1. Module responsibilities.</w:t>
      </w:r>
    </w:p>
    <w:p>
      <w:pPr>
        <w:pStyle w:val="Heading2"/>
        <w:keepNext/>
        <w:bidi w:val="false"/>
        <w:spacing w:after="120" w:before="300" w:line="300"/>
        <w:jc w:val="left"/>
      </w:pPr>
      <w:r>
        <w:rPr>
          <w:rFonts w:ascii="Times New Roman" w:cs="B Nazanin" w:eastAsia="Times New Roman" w:hAnsi="Times New Roman"/>
          <w:b/>
          <w:bCs/>
          <w:i w:val="false"/>
          <w:iCs w:val="false"/>
          <w:strike w:val="false"/>
          <w:color w:val="111111"/>
          <w:sz w:val="26"/>
          <w:szCs w:val="26"/>
          <w:rtl w:val="false"/>
        </w:rPr>
        <w:t xml:space="preserve">4.2 Process model</w:t>
      </w:r>
    </w:p>
    <w:p>
      <w:pPr>
        <w:bidi w:val="false"/>
        <w:spacing w:after="140" w:line="300"/>
        <w:jc w:val="both"/>
      </w:pPr>
      <w:r>
        <w:rPr>
          <w:rFonts w:ascii="Times New Roman" w:cs="B Nazanin" w:eastAsia="Times New Roman" w:hAnsi="Times New Roman"/>
          <w:b w:val="false"/>
          <w:bCs w:val="false"/>
          <w:i w:val="false"/>
          <w:iCs w:val="false"/>
          <w:strike w:val="false"/>
          <w:sz w:val="26"/>
          <w:szCs w:val="26"/>
          <w:rtl w:val="false"/>
        </w:rPr>
        <w:t xml:space="preserve">At run time Guya is three cooperating processes, all Python (Figure 4.2). The </w:t>
      </w:r>
      <w:r>
        <w:rPr>
          <w:rFonts w:ascii="Times New Roman" w:cs="B Nazanin" w:eastAsia="Times New Roman" w:hAnsi="Times New Roman"/>
          <w:b/>
          <w:bCs/>
          <w:i w:val="false"/>
          <w:iCs w:val="false"/>
          <w:strike w:val="false"/>
          <w:sz w:val="26"/>
          <w:szCs w:val="26"/>
          <w:rtl w:val="false"/>
        </w:rPr>
        <w:t xml:space="preserve">wizard</w:t>
      </w:r>
      <w:r>
        <w:rPr>
          <w:rFonts w:ascii="Times New Roman" w:cs="B Nazanin" w:eastAsia="Times New Roman" w:hAnsi="Times New Roman"/>
          <w:b w:val="false"/>
          <w:bCs w:val="false"/>
          <w:i w:val="false"/>
          <w:iCs w:val="false"/>
          <w:strike w:val="false"/>
          <w:sz w:val="26"/>
          <w:szCs w:val="26"/>
          <w:rtl w:val="false"/>
        </w:rPr>
        <w:t xml:space="preserve"> runs once, on first launch or on request; it spawns two short-lived children of its own, the benchmark (</w:t>
      </w:r>
      <w:r>
        <w:rPr>
          <w:rFonts w:ascii="Courier New" w:cs="Courier New" w:eastAsia="Courier New" w:hAnsi="Courier New"/>
          <w:b w:val="false"/>
          <w:bCs w:val="false"/>
          <w:i w:val="false"/>
          <w:iCs w:val="false"/>
          <w:strike w:val="false"/>
          <w:sz w:val="23"/>
          <w:szCs w:val="23"/>
          <w:shd w:fill="EEF1F1" w:color="auto" w:val="clear"/>
          <w:rtl w:val="false"/>
        </w:rPr>
        <w:t xml:space="preserve">python -m guya.benchmark</w:t>
      </w:r>
      <w:r>
        <w:rPr>
          <w:rFonts w:ascii="Times New Roman" w:cs="B Nazanin" w:eastAsia="Times New Roman" w:hAnsi="Times New Roman"/>
          <w:b w:val="false"/>
          <w:bCs w:val="false"/>
          <w:i w:val="false"/>
          <w:iCs w:val="false"/>
          <w:strike w:val="false"/>
          <w:sz w:val="26"/>
          <w:szCs w:val="26"/>
          <w:rtl w:val="false"/>
        </w:rPr>
        <w:t xml:space="preserve">, so that the probe model is timed in a process that has never imported Qt) and the model download (so that a stalled download can be paused, resumed or cancelled without freezing the wizard). The </w:t>
      </w:r>
      <w:r>
        <w:rPr>
          <w:rFonts w:ascii="Times New Roman" w:cs="B Nazanin" w:eastAsia="Times New Roman" w:hAnsi="Times New Roman"/>
          <w:b/>
          <w:bCs/>
          <w:i w:val="false"/>
          <w:iCs w:val="false"/>
          <w:strike w:val="false"/>
          <w:sz w:val="26"/>
          <w:szCs w:val="26"/>
          <w:rtl w:val="false"/>
        </w:rPr>
        <w:t xml:space="preserve">control panel</w:t>
      </w:r>
      <w:r>
        <w:rPr>
          <w:rFonts w:ascii="Times New Roman" w:cs="B Nazanin" w:eastAsia="Times New Roman" w:hAnsi="Times New Roman"/>
          <w:b w:val="false"/>
          <w:bCs w:val="false"/>
          <w:i w:val="false"/>
          <w:iCs w:val="false"/>
          <w:strike w:val="false"/>
          <w:sz w:val="26"/>
          <w:szCs w:val="26"/>
          <w:rtl w:val="false"/>
        </w:rPr>
        <w:t xml:space="preserve"> is the window the user double-clicks; it starts the </w:t>
      </w:r>
      <w:r>
        <w:rPr>
          <w:rFonts w:ascii="Times New Roman" w:cs="B Nazanin" w:eastAsia="Times New Roman" w:hAnsi="Times New Roman"/>
          <w:b/>
          <w:bCs/>
          <w:i w:val="false"/>
          <w:iCs w:val="false"/>
          <w:strike w:val="false"/>
          <w:sz w:val="26"/>
          <w:szCs w:val="26"/>
          <w:rtl w:val="false"/>
        </w:rPr>
        <w:t xml:space="preserve">widget</w:t>
      </w:r>
      <w:r>
        <w:rPr>
          <w:rFonts w:ascii="Times New Roman" w:cs="B Nazanin" w:eastAsia="Times New Roman" w:hAnsi="Times New Roman"/>
          <w:b w:val="false"/>
          <w:bCs w:val="false"/>
          <w:i w:val="false"/>
          <w:iCs w:val="false"/>
          <w:strike w:val="false"/>
          <w:sz w:val="26"/>
          <w:szCs w:val="26"/>
          <w:rtl w:val="false"/>
        </w:rPr>
        <w:t xml:space="preserve"> as a child process and mirrors its state. The widget is the program that listens and acts.</w:t>
      </w:r>
    </w:p>
    <w:p>
      <w:pPr>
        <w:keepNext/>
        <w:spacing w:after="60" w:before="120"/>
        <w:jc w:val="center"/>
      </w:pPr>
      <w:r>
        <w:drawing>
          <wp:inline distT="0" distB="0" distL="0" distR="0">
            <wp:extent cx="3286125" cy="6667500"/>
            <wp:effectExtent t="0" r="0" b="0" l="0"/>
            <wp:docPr id="1" name="fig-1.png" descr="fig-1.png" title="fig-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3286125" cy="6667500"/>
                    </a:xfrm>
                    <a:prstGeom prst="rect">
                      <a:avLst/>
                    </a:prstGeom>
                  </pic:spPr>
                </pic:pic>
              </a:graphicData>
            </a:graphic>
          </wp:inline>
        </w:drawing>
      </w:r>
    </w:p>
    <w:p>
      <w:pPr>
        <w:bidi w:val="false"/>
        <w:spacing w:after="240" w:before="40" w:line="280"/>
        <w:jc w:val="center"/>
      </w:pPr>
      <w:r>
        <w:rPr>
          <w:rFonts w:ascii="Times New Roman" w:cs="B Nazanin" w:eastAsia="Times New Roman" w:hAnsi="Times New Roman"/>
          <w:b w:val="false"/>
          <w:bCs w:val="false"/>
          <w:i/>
          <w:iCs/>
          <w:strike w:val="false"/>
          <w:color w:val="333333"/>
          <w:sz w:val="23"/>
          <w:szCs w:val="23"/>
          <w:rtl w:val="false"/>
        </w:rPr>
        <w:t xml:space="preserve">Figure 4.2. The three processes and the files they share.</w:t>
      </w:r>
    </w:p>
    <w:p>
      <w:pPr>
        <w:bidi w:val="false"/>
        <w:spacing w:after="140" w:line="300"/>
        <w:jc w:val="both"/>
      </w:pPr>
      <w:r>
        <w:rPr>
          <w:rFonts w:ascii="Times New Roman" w:cs="B Nazanin" w:eastAsia="Times New Roman" w:hAnsi="Times New Roman"/>
          <w:b w:val="false"/>
          <w:bCs w:val="false"/>
          <w:i w:val="false"/>
          <w:iCs w:val="false"/>
          <w:strike w:val="false"/>
          <w:sz w:val="26"/>
          <w:szCs w:val="26"/>
          <w:rtl w:val="false"/>
        </w:rPr>
        <w:t xml:space="preserve">The panel and the widget were separated for two reasons. The first is import order. The Whisper model must be loaded before the Qt library is imported, because on Windows the CUDA backend of CTranslate2 crashes if Qt has initialised its OpenGL libraries first. A child process that loads the model and only then imports Qt guarantees that ordering without any further coordination, and the entry point relaunches itself after the first-run wizard for the same reason. The second is robustness. If the widget process exits, the panel's 400 ms tick sees the child-process state change and shows the power button as off; the user restarts with one click instead of losing the window.</w:t>
      </w:r>
    </w:p>
    <w:p>
      <w:pPr>
        <w:bidi w:val="false"/>
        <w:spacing w:after="140" w:line="300"/>
        <w:jc w:val="both"/>
      </w:pPr>
      <w:r>
        <w:rPr>
          <w:rFonts w:ascii="Times New Roman" w:cs="B Nazanin" w:eastAsia="Times New Roman" w:hAnsi="Times New Roman"/>
          <w:b w:val="false"/>
          <w:bCs w:val="false"/>
          <w:i w:val="false"/>
          <w:iCs w:val="false"/>
          <w:strike w:val="false"/>
          <w:sz w:val="26"/>
          <w:szCs w:val="26"/>
          <w:rtl w:val="false"/>
        </w:rPr>
        <w:t xml:space="preserve">The two processes talk through two small JSON files written atomically (a temporary file renamed over the target). The widget publishes its state every 400 ms: process id, timestamp, enabled flag, assistant flag and key, backend, language (and the locked offline language in dual mode), hybrid flag, microphone status, current state, and whether the Accessibility permission is granted. The panel polls at the same interval, treats a state older than two seconds as stale, and sends commands (turn on or off, switch language, switch backend, enable the assistant) with a monotonically increasing sequence number so that a command is never applied twice. File-based polling was chosen over sockets because it requires no network permission and no additional library, and either process can restart without the other noticing more than a stale state.</w:t>
      </w:r>
    </w:p>
    <w:p>
      <w:pPr>
        <w:bidi w:val="false"/>
        <w:spacing w:after="140" w:line="300"/>
        <w:jc w:val="both"/>
      </w:pPr>
      <w:r>
        <w:rPr>
          <w:rFonts w:ascii="Times New Roman" w:cs="B Nazanin" w:eastAsia="Times New Roman" w:hAnsi="Times New Roman"/>
          <w:b w:val="false"/>
          <w:bCs w:val="false"/>
          <w:i w:val="false"/>
          <w:iCs w:val="false"/>
          <w:strike w:val="false"/>
          <w:sz w:val="26"/>
          <w:szCs w:val="26"/>
          <w:rtl w:val="false"/>
        </w:rPr>
        <w:t xml:space="preserve">The process model is protected against orphans, double launches and lost diagnostics as follows. The widget compares its parent process id with the one recorded at start-up on every tick and exits if the panel has gone, so a closed panel never leaves an orphan holding the hotkeys and the microphone. The widget and the panel each take a lock file (</w:t>
      </w:r>
      <w:r>
        <w:rPr>
          <w:rFonts w:ascii="Courier New" w:cs="Courier New" w:eastAsia="Courier New" w:hAnsi="Courier New"/>
          <w:b w:val="false"/>
          <w:bCs w:val="false"/>
          <w:i w:val="false"/>
          <w:iCs w:val="false"/>
          <w:strike w:val="false"/>
          <w:sz w:val="23"/>
          <w:szCs w:val="23"/>
          <w:shd w:fill="EEF1F1" w:color="auto" w:val="clear"/>
          <w:rtl w:val="false"/>
        </w:rPr>
        <w:t xml:space="preserve">widget.lock</w:t>
      </w:r>
      <w:r>
        <w:rPr>
          <w:rFonts w:ascii="Times New Roman" w:cs="B Nazanin" w:eastAsia="Times New Roman" w:hAnsi="Times New Roman"/>
          <w:b w:val="false"/>
          <w:bCs w:val="false"/>
          <w:i w:val="false"/>
          <w:iCs w:val="false"/>
          <w:strike w:val="false"/>
          <w:sz w:val="26"/>
          <w:szCs w:val="26"/>
          <w:rtl w:val="false"/>
        </w:rPr>
        <w:t xml:space="preserve">, </w:t>
      </w:r>
      <w:r>
        <w:rPr>
          <w:rFonts w:ascii="Courier New" w:cs="Courier New" w:eastAsia="Courier New" w:hAnsi="Courier New"/>
          <w:b w:val="false"/>
          <w:bCs w:val="false"/>
          <w:i w:val="false"/>
          <w:iCs w:val="false"/>
          <w:strike w:val="false"/>
          <w:sz w:val="23"/>
          <w:szCs w:val="23"/>
          <w:shd w:fill="EEF1F1" w:color="auto" w:val="clear"/>
          <w:rtl w:val="false"/>
        </w:rPr>
        <w:t xml:space="preserve">control-panel.lock</w:t>
      </w:r>
      <w:r>
        <w:rPr>
          <w:rFonts w:ascii="Times New Roman" w:cs="B Nazanin" w:eastAsia="Times New Roman" w:hAnsi="Times New Roman"/>
          <w:b w:val="false"/>
          <w:bCs w:val="false"/>
          <w:i w:val="false"/>
          <w:iCs w:val="false"/>
          <w:strike w:val="false"/>
          <w:sz w:val="26"/>
          <w:szCs w:val="26"/>
          <w:rtl w:val="false"/>
        </w:rPr>
        <w:t xml:space="preserve">, stale after ten seconds) so that a double launch cannot start two widgets that would both open the microphone and both fail. Finally, all three processes write to the same log (Section 4.11).</w:t>
      </w:r>
    </w:p>
    <w:p>
      <w:pPr>
        <w:pStyle w:val="Heading2"/>
        <w:keepNext/>
        <w:bidi w:val="false"/>
        <w:spacing w:after="120" w:before="300" w:line="300"/>
        <w:jc w:val="left"/>
      </w:pPr>
      <w:r>
        <w:rPr>
          <w:rFonts w:ascii="Times New Roman" w:cs="B Nazanin" w:eastAsia="Times New Roman" w:hAnsi="Times New Roman"/>
          <w:b/>
          <w:bCs/>
          <w:i w:val="false"/>
          <w:iCs w:val="false"/>
          <w:strike w:val="false"/>
          <w:color w:val="111111"/>
          <w:sz w:val="26"/>
          <w:szCs w:val="26"/>
          <w:rtl w:val="false"/>
        </w:rPr>
        <w:t xml:space="preserve">4.3 The dictation path</w:t>
      </w:r>
    </w:p>
    <w:p>
      <w:pPr>
        <w:bidi w:val="false"/>
        <w:spacing w:after="140" w:line="300"/>
        <w:jc w:val="both"/>
      </w:pPr>
      <w:r>
        <w:rPr>
          <w:rFonts w:ascii="Times New Roman" w:cs="B Nazanin" w:eastAsia="Times New Roman" w:hAnsi="Times New Roman"/>
          <w:b w:val="false"/>
          <w:bCs w:val="false"/>
          <w:i w:val="false"/>
          <w:iCs w:val="false"/>
          <w:strike w:val="false"/>
          <w:sz w:val="26"/>
          <w:szCs w:val="26"/>
          <w:rtl w:val="false"/>
        </w:rPr>
        <w:t xml:space="preserve">Figure 4.3 shows what happens between the key press and the pasted text.</w:t>
      </w:r>
    </w:p>
    <w:p>
      <w:pPr>
        <w:sectPr>
          <w:footerReference w:type="default" r:id="rId10"/>
          <w:pgSz w:w="11906" w:h="16838" w:orient="portrait"/>
          <w:pgMar w:top="1417" w:right="1417" w:bottom="1417" w:left="1417" w:header="708" w:footer="708" w:gutter="0"/>
          <w:pgNumType/>
          <w:titlePg w:val="false"/>
          <w:docGrid w:linePitch="360"/>
        </w:sectPr>
      </w:pPr>
    </w:p>
    <w:p>
      <w:pPr>
        <w:keepNext/>
        <w:spacing w:after="60" w:before="120"/>
        <w:jc w:val="center"/>
      </w:pPr>
      <w:r>
        <w:drawing>
          <wp:inline distT="0" distB="0" distL="0" distR="0">
            <wp:extent cx="7867650" cy="4762500"/>
            <wp:effectExtent t="0" r="0" b="0" l="0"/>
            <wp:docPr id="1" name="fig-2.png" descr="fig-2.png" title="fig-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7867650" cy="4762500"/>
                    </a:xfrm>
                    <a:prstGeom prst="rect">
                      <a:avLst/>
                    </a:prstGeom>
                  </pic:spPr>
                </pic:pic>
              </a:graphicData>
            </a:graphic>
          </wp:inline>
        </w:drawing>
      </w:r>
    </w:p>
    <w:p>
      <w:pPr>
        <w:bidi w:val="false"/>
        <w:spacing w:after="240" w:before="40" w:line="280"/>
        <w:jc w:val="center"/>
      </w:pPr>
      <w:r>
        <w:rPr>
          <w:rFonts w:ascii="Times New Roman" w:cs="B Nazanin" w:eastAsia="Times New Roman" w:hAnsi="Times New Roman"/>
          <w:b w:val="false"/>
          <w:bCs w:val="false"/>
          <w:i/>
          <w:iCs/>
          <w:strike w:val="false"/>
          <w:color w:val="333333"/>
          <w:sz w:val="23"/>
          <w:szCs w:val="23"/>
          <w:rtl w:val="false"/>
        </w:rPr>
        <w:t xml:space="preserve">Figure 4.3. Dictation from key press to pasted text.</w:t>
      </w:r>
    </w:p>
    <w:p>
      <w:pPr>
        <w:sectPr>
          <w:footerReference w:type="default" r:id="rId11"/>
          <w:pgSz w:w="16838" w:h="11906" w:orient="landscape"/>
          <w:pgMar w:top="1417" w:right="1417" w:bottom="1417" w:left="1417" w:header="708" w:footer="708" w:gutter="0"/>
          <w:pgNumType/>
          <w:docGrid w:linePitch="360"/>
        </w:sectPr>
      </w:pPr>
    </w:p>
    <w:p>
      <w:pPr>
        <w:bidi w:val="false"/>
        <w:spacing w:after="140" w:line="300"/>
        <w:jc w:val="both"/>
      </w:pPr>
      <w:r>
        <w:rPr>
          <w:rFonts w:ascii="Times New Roman" w:cs="B Nazanin" w:eastAsia="Times New Roman" w:hAnsi="Times New Roman"/>
          <w:b w:val="false"/>
          <w:bCs w:val="false"/>
          <w:i w:val="false"/>
          <w:iCs w:val="false"/>
          <w:strike w:val="false"/>
          <w:sz w:val="26"/>
          <w:szCs w:val="26"/>
          <w:rtl w:val="false"/>
        </w:rPr>
        <w:t xml:space="preserve">The hotkey listener runs in its own thread and records which application is in front at the moment of the press, before any window of Guya can take focus. Its callbacks do nothing but emit a Qt signal, so every state change happens on the interface thread; the recorder, the partial transcriber, the final transcription and the assistant command each run on their own thread and report back through signals (Table 5.3). Three guards keep the two keys from interfering: the listener remembers which key is held and ignores key-repeat events and the other key while one is down; a release is honoured only for the mode that is recording, so pressing the second key during a recording neither starts a second one nor ends the first; and no recording can start while a transcription or a command is still being processed. At most one recording and one model call therefore exist at any time. Audio is captured from the microphone at 16 kHz mono while the key is held. The keys are modifiers (Right Option for dictation, Right Command for the assistant) because a modifier pressed alone types nothing: no key has to be swallowed system-wide, no stray character reaches the document, and the listener runs without suppressing any event. Holding rather than toggling means the recording is bounded by the user's own hand, so the microphone is never left open by mistake (Section 2.7); Right Control is still accepted for the assistant so that a full-size keyboard from the first prototype keeps working. While recording with the offline backend, a background pass re-transcribes the last eight seconds every two seconds and shows the partial text on the pill, so the user can see that they are being heard; the text is display-only and is never merged into the result. With the online backend no partial text is shown. On release, the whole recording is transcribed once and the result is pasted into the frontmost application through the clipboard.</w:t>
      </w:r>
    </w:p>
    <w:p>
      <w:pPr>
        <w:bidi w:val="false"/>
        <w:spacing w:after="140" w:line="300"/>
        <w:jc w:val="both"/>
      </w:pPr>
      <w:r>
        <w:rPr>
          <w:rFonts w:ascii="Times New Roman" w:cs="B Nazanin" w:eastAsia="Times New Roman" w:hAnsi="Times New Roman"/>
          <w:b w:val="false"/>
          <w:bCs w:val="false"/>
          <w:i w:val="false"/>
          <w:iCs w:val="false"/>
          <w:strike w:val="false"/>
          <w:sz w:val="26"/>
          <w:szCs w:val="26"/>
          <w:rtl w:val="false"/>
        </w:rPr>
        <w:t xml:space="preserve">Pasting was chosen over synthesised keystrokes for two reasons. A single paste transfers the whole Unicode string in one operation, whereas typing Persian character by character through a keyboard simulator was unreliable in the early prototypes. And the paste goes to whatever is frontmost at that moment: the widget never takes focus, so the user's text field is still in front. There is a second reason, recorded in the code: the first version re-activated the application captured at key press, and on macOS the frontmost application read on the listener thread was sometimes stale, returning the application that had launched Guya, so the text went to the wrong window (commit 599bf81, June 2026). Reading the frontmost application again on the interface thread at paste time fixed it; the captured identifier is still used, but only to address the assistant's keystrokes (Section 4.9), where the self-target fallback of Section 5.9 covers the stale case. The one case where this fails is when the user has just clicked on Guya itself; the paste is then refused, the text stays on the clipboard, and the pill says so (Section 5.9).</w:t>
      </w:r>
    </w:p>
    <w:p>
      <w:pPr>
        <w:pStyle w:val="Heading2"/>
        <w:keepNext/>
        <w:bidi w:val="false"/>
        <w:spacing w:after="120" w:before="300" w:line="300"/>
        <w:jc w:val="left"/>
      </w:pPr>
      <w:r>
        <w:rPr>
          <w:rFonts w:ascii="Times New Roman" w:cs="B Nazanin" w:eastAsia="Times New Roman" w:hAnsi="Times New Roman"/>
          <w:b/>
          <w:bCs/>
          <w:i w:val="false"/>
          <w:iCs w:val="false"/>
          <w:strike w:val="false"/>
          <w:color w:val="111111"/>
          <w:sz w:val="26"/>
          <w:szCs w:val="26"/>
          <w:rtl w:val="false"/>
        </w:rPr>
        <w:t xml:space="preserve">4.4 The speech pipeline</w:t>
      </w:r>
    </w:p>
    <w:p>
      <w:pPr>
        <w:bidi w:val="false"/>
        <w:spacing w:after="140" w:line="300"/>
        <w:jc w:val="both"/>
      </w:pPr>
      <w:r>
        <w:rPr>
          <w:rFonts w:ascii="Times New Roman" w:cs="B Nazanin" w:eastAsia="Times New Roman" w:hAnsi="Times New Roman"/>
          <w:b w:val="false"/>
          <w:bCs w:val="false"/>
          <w:i w:val="false"/>
          <w:iCs w:val="false"/>
          <w:strike w:val="false"/>
          <w:sz w:val="26"/>
          <w:szCs w:val="26"/>
          <w:rtl w:val="false"/>
        </w:rPr>
        <w:t xml:space="preserve">The model call is wrapped in a pipeline, shown in Figure 4.4, that was tuned during daily use and then measured (Section 7.3). Each stage, its parameters and the reason for them are described in Section 5.4.</w:t>
      </w:r>
    </w:p>
    <w:p>
      <w:pPr>
        <w:keepNext/>
        <w:spacing w:after="60" w:before="120"/>
        <w:jc w:val="center"/>
      </w:pPr>
      <w:r>
        <w:drawing>
          <wp:inline distT="0" distB="0" distL="0" distR="0">
            <wp:extent cx="1457325" cy="6667500"/>
            <wp:effectExtent t="0" r="0" b="0" l="0"/>
            <wp:docPr id="1" name="fig-3.png" descr="fig-3.png" title="fig-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1457325" cy="6667500"/>
                    </a:xfrm>
                    <a:prstGeom prst="rect">
                      <a:avLst/>
                    </a:prstGeom>
                  </pic:spPr>
                </pic:pic>
              </a:graphicData>
            </a:graphic>
          </wp:inline>
        </w:drawing>
      </w:r>
    </w:p>
    <w:p>
      <w:pPr>
        <w:bidi w:val="false"/>
        <w:spacing w:after="240" w:before="40" w:line="280"/>
        <w:jc w:val="center"/>
      </w:pPr>
      <w:r>
        <w:rPr>
          <w:rFonts w:ascii="Times New Roman" w:cs="B Nazanin" w:eastAsia="Times New Roman" w:hAnsi="Times New Roman"/>
          <w:b w:val="false"/>
          <w:bCs w:val="false"/>
          <w:i/>
          <w:iCs/>
          <w:strike w:val="false"/>
          <w:color w:val="333333"/>
          <w:sz w:val="23"/>
          <w:szCs w:val="23"/>
          <w:rtl w:val="false"/>
        </w:rPr>
        <w:t xml:space="preserve">Figure 4.4. The transcription pipeline in </w:t>
      </w:r>
      <w:r>
        <w:rPr>
          <w:rFonts w:ascii="Courier New" w:cs="Courier New" w:eastAsia="Courier New" w:hAnsi="Courier New"/>
          <w:b w:val="false"/>
          <w:bCs w:val="false"/>
          <w:i/>
          <w:iCs/>
          <w:strike w:val="false"/>
          <w:color w:val="333333"/>
          <w:sz w:val="23"/>
          <w:szCs w:val="23"/>
          <w:shd w:fill="EEF1F1" w:color="auto" w:val="clear"/>
          <w:rtl w:val="false"/>
        </w:rPr>
        <w:t xml:space="preserve">stt.py</w:t>
      </w:r>
      <w:r>
        <w:rPr>
          <w:rFonts w:ascii="Times New Roman" w:cs="B Nazanin" w:eastAsia="Times New Roman" w:hAnsi="Times New Roman"/>
          <w:b w:val="false"/>
          <w:bCs w:val="false"/>
          <w:i/>
          <w:iCs/>
          <w:strike w:val="false"/>
          <w:color w:val="333333"/>
          <w:sz w:val="23"/>
          <w:szCs w:val="23"/>
          <w:rtl w:val="false"/>
        </w:rPr>
        <w:t xml:space="preserve">.</w:t>
      </w:r>
    </w:p>
    <w:p>
      <w:pPr>
        <w:bidi w:val="false"/>
        <w:spacing w:after="140" w:line="300"/>
        <w:jc w:val="both"/>
      </w:pPr>
      <w:r>
        <w:rPr>
          <w:rFonts w:ascii="Times New Roman" w:cs="B Nazanin" w:eastAsia="Times New Roman" w:hAnsi="Times New Roman"/>
          <w:b w:val="false"/>
          <w:bCs w:val="false"/>
          <w:i w:val="false"/>
          <w:iCs w:val="false"/>
          <w:strike w:val="false"/>
          <w:sz w:val="26"/>
          <w:szCs w:val="26"/>
          <w:rtl w:val="false"/>
        </w:rPr>
        <w:t xml:space="preserve">The pipeline has one entry point, </w:t>
      </w:r>
      <w:r>
        <w:rPr>
          <w:rFonts w:ascii="Courier New" w:cs="Courier New" w:eastAsia="Courier New" w:hAnsi="Courier New"/>
          <w:b w:val="false"/>
          <w:bCs w:val="false"/>
          <w:i w:val="false"/>
          <w:iCs w:val="false"/>
          <w:strike w:val="false"/>
          <w:sz w:val="23"/>
          <w:szCs w:val="23"/>
          <w:shd w:fill="EEF1F1" w:color="auto" w:val="clear"/>
          <w:rtl w:val="false"/>
        </w:rPr>
        <w:t xml:space="preserve">transcribe_audio</w:t>
      </w:r>
      <w:r>
        <w:rPr>
          <w:rFonts w:ascii="Times New Roman" w:cs="B Nazanin" w:eastAsia="Times New Roman" w:hAnsi="Times New Roman"/>
          <w:b w:val="false"/>
          <w:bCs w:val="false"/>
          <w:i w:val="false"/>
          <w:iCs w:val="false"/>
          <w:strike w:val="false"/>
          <w:sz w:val="26"/>
          <w:szCs w:val="26"/>
          <w:rtl w:val="false"/>
        </w:rPr>
        <w:t xml:space="preserve">, with a </w:t>
      </w:r>
      <w:r>
        <w:rPr>
          <w:rFonts w:ascii="Courier New" w:cs="Courier New" w:eastAsia="Courier New" w:hAnsi="Courier New"/>
          <w:b w:val="false"/>
          <w:bCs w:val="false"/>
          <w:i w:val="false"/>
          <w:iCs w:val="false"/>
          <w:strike w:val="false"/>
          <w:sz w:val="23"/>
          <w:szCs w:val="23"/>
          <w:shd w:fill="EEF1F1" w:color="auto" w:val="clear"/>
          <w:rtl w:val="false"/>
        </w:rPr>
        <w:t xml:space="preserve">mode</w:t>
      </w:r>
      <w:r>
        <w:rPr>
          <w:rFonts w:ascii="Times New Roman" w:cs="B Nazanin" w:eastAsia="Times New Roman" w:hAnsi="Times New Roman"/>
          <w:b w:val="false"/>
          <w:bCs w:val="false"/>
          <w:i w:val="false"/>
          <w:iCs w:val="false"/>
          <w:strike w:val="false"/>
          <w:sz w:val="26"/>
          <w:szCs w:val="26"/>
          <w:rtl/>
        </w:rPr>
        <w:t xml:space="preserve"> argument that selects the vocabulary prompt: the dictation prompt lists the user's usual words, the assistant prompt lists the command vocabulary, and the answer prompt, used only while a question is pending, lists nothing but the possible answers. The assistant prompt was added after the first manual test session, when short Persian answers such as «بله» and «بازش کن» were heard as unrelated words; the answer prompt followed the third session, when «اول» was heard as «عوال» (Section 7.8). The function also takes an </w:t>
      </w:r>
      <w:r>
        <w:rPr>
          <w:rFonts w:ascii="Courier New" w:cs="Courier New" w:eastAsia="Courier New" w:hAnsi="Courier New"/>
          <w:b w:val="false"/>
          <w:bCs w:val="false"/>
          <w:i w:val="false"/>
          <w:iCs w:val="false"/>
          <w:strike w:val="false"/>
          <w:sz w:val="23"/>
          <w:szCs w:val="23"/>
          <w:shd w:fill="EEF1F1" w:color="auto" w:val="clear"/>
          <w:rtl w:val="false"/>
        </w:rPr>
        <w:t xml:space="preserve">overrides</w:t>
      </w:r>
      <w:r>
        <w:rPr>
          <w:rFonts w:ascii="Times New Roman" w:cs="B Nazanin" w:eastAsia="Times New Roman" w:hAnsi="Times New Roman"/>
          <w:b w:val="false"/>
          <w:bCs w:val="false"/>
          <w:i w:val="false"/>
          <w:iCs w:val="false"/>
          <w:strike w:val="false"/>
          <w:sz w:val="26"/>
          <w:szCs w:val="26"/>
          <w:rtl w:val="false"/>
        </w:rPr>
        <w:t xml:space="preserve"> dictionary that the evaluation harness uses to switch each setting back to the library default one at a time. The pipeline was extracted into its own module for this report so that the evaluation harness executes exactly the code the widget runs; the ablation in Section 7.3 depends on this.</w:t>
      </w:r>
    </w:p>
    <w:p>
      <w:pPr>
        <w:bidi w:val="false"/>
        <w:spacing w:after="140" w:line="300"/>
        <w:jc w:val="both"/>
      </w:pPr>
      <w:r>
        <w:rPr>
          <w:rFonts w:ascii="Times New Roman" w:cs="B Nazanin" w:eastAsia="Times New Roman" w:hAnsi="Times New Roman"/>
          <w:b w:val="false"/>
          <w:bCs w:val="false"/>
          <w:i w:val="false"/>
          <w:iCs w:val="false"/>
          <w:strike w:val="false"/>
          <w:sz w:val="26"/>
          <w:szCs w:val="26"/>
          <w:rtl w:val="false"/>
        </w:rPr>
        <w:t xml:space="preserve">The pipeline also has an online branch, and the way it is used is the third recognition mode of objective O4. In </w:t>
      </w:r>
      <w:r>
        <w:rPr>
          <w:rFonts w:ascii="Times New Roman" w:cs="B Nazanin" w:eastAsia="Times New Roman" w:hAnsi="Times New Roman"/>
          <w:b/>
          <w:bCs/>
          <w:i w:val="false"/>
          <w:iCs w:val="false"/>
          <w:strike w:val="false"/>
          <w:sz w:val="26"/>
          <w:szCs w:val="26"/>
          <w:rtl w:val="false"/>
        </w:rPr>
        <w:t xml:space="preserve">dual mode</w:t>
      </w:r>
      <w:r>
        <w:rPr>
          <w:rFonts w:ascii="Times New Roman" w:cs="B Nazanin" w:eastAsia="Times New Roman" w:hAnsi="Times New Roman"/>
          <w:b w:val="false"/>
          <w:bCs w:val="false"/>
          <w:i w:val="false"/>
          <w:iCs w:val="false"/>
          <w:strike w:val="false"/>
          <w:sz w:val="26"/>
          <w:szCs w:val="26"/>
          <w:rtl w:val="false"/>
        </w:rPr>
        <w:t xml:space="preserve"> the widget loads the offline model and holds the online one as well, and the pill carries an OFFLINE/ONLINE switch that the control panel mirrors. The reason is the per-language floor of Section 7.2: a machine that cannot run </w:t>
      </w:r>
      <w:r>
        <w:rPr>
          <w:rFonts w:ascii="Courier New" w:cs="Courier New" w:eastAsia="Courier New" w:hAnsi="Courier New"/>
          <w:b w:val="false"/>
          <w:bCs w:val="false"/>
          <w:i w:val="false"/>
          <w:iCs w:val="false"/>
          <w:strike w:val="false"/>
          <w:sz w:val="23"/>
          <w:szCs w:val="23"/>
          <w:shd w:fill="EEF1F1" w:color="auto" w:val="clear"/>
          <w:rtl w:val="false"/>
        </w:rPr>
        <w:t xml:space="preserve">large-v3-turbo</w:t>
      </w:r>
      <w:r>
        <w:rPr>
          <w:rFonts w:ascii="Times New Roman" w:cs="B Nazanin" w:eastAsia="Times New Roman" w:hAnsi="Times New Roman"/>
          <w:b w:val="false"/>
          <w:bCs w:val="false"/>
          <w:i w:val="false"/>
          <w:iCs w:val="false"/>
          <w:strike w:val="false"/>
          <w:sz w:val="26"/>
          <w:szCs w:val="26"/>
          <w:rtl w:val="false"/>
        </w:rPr>
        <w:t xml:space="preserve"> at real time can still run </w:t>
      </w:r>
      <w:r>
        <w:rPr>
          <w:rFonts w:ascii="Courier New" w:cs="Courier New" w:eastAsia="Courier New" w:hAnsi="Courier New"/>
          <w:b w:val="false"/>
          <w:bCs w:val="false"/>
          <w:i w:val="false"/>
          <w:iCs w:val="false"/>
          <w:strike w:val="false"/>
          <w:sz w:val="23"/>
          <w:szCs w:val="23"/>
          <w:shd w:fill="EEF1F1" w:color="auto" w:val="clear"/>
          <w:rtl w:val="false"/>
        </w:rPr>
        <w:t xml:space="preserve">small</w:t>
      </w:r>
      <w:r>
        <w:rPr>
          <w:rFonts w:ascii="Times New Roman" w:cs="B Nazanin" w:eastAsia="Times New Roman" w:hAnsi="Times New Roman"/>
          <w:b w:val="false"/>
          <w:bCs w:val="false"/>
          <w:i w:val="false"/>
          <w:iCs w:val="false"/>
          <w:strike w:val="false"/>
          <w:sz w:val="26"/>
          <w:szCs w:val="26"/>
          <w:rtl w:val="false"/>
        </w:rPr>
        <w:t xml:space="preserve"> for English offline, and only Persian has to go online. Two rules follow. While the offline backend is selected the badge is locked to the language it was set up for, because that is the only language the small offline model is good enough for; switching to online unlocks the badge and, when the offline language is English, defaults it to Persian. And no partial transcription runs on the online backend: one request per release instead of one every two seconds keeps the free tier's rate limit out of the way and avoids uploading audio for text that is only displayed. The online path (</w:t>
      </w:r>
      <w:r>
        <w:rPr>
          <w:rFonts w:ascii="Courier New" w:cs="Courier New" w:eastAsia="Courier New" w:hAnsi="Courier New"/>
          <w:b w:val="false"/>
          <w:bCs w:val="false"/>
          <w:i w:val="false"/>
          <w:iCs w:val="false"/>
          <w:strike w:val="false"/>
          <w:sz w:val="23"/>
          <w:szCs w:val="23"/>
          <w:shd w:fill="EEF1F1" w:color="auto" w:val="clear"/>
          <w:rtl w:val="false"/>
        </w:rPr>
        <w:t xml:space="preserve">cloud_engine.py</w:t>
      </w:r>
      <w:r>
        <w:rPr>
          <w:rFonts w:ascii="Times New Roman" w:cs="B Nazanin" w:eastAsia="Times New Roman" w:hAnsi="Times New Roman"/>
          <w:b w:val="false"/>
          <w:bCs w:val="false"/>
          <w:i w:val="false"/>
          <w:iCs w:val="false"/>
          <w:strike w:val="false"/>
          <w:sz w:val="26"/>
          <w:szCs w:val="26"/>
          <w:rtl w:val="false"/>
        </w:rPr>
        <w:t xml:space="preserve">) sends the recording as a 16-bit WAV in one multipart request to Groq's </w:t>
      </w:r>
      <w:r>
        <w:rPr>
          <w:rFonts w:ascii="Courier New" w:cs="Courier New" w:eastAsia="Courier New" w:hAnsi="Courier New"/>
          <w:b w:val="false"/>
          <w:bCs w:val="false"/>
          <w:i w:val="false"/>
          <w:iCs w:val="false"/>
          <w:strike w:val="false"/>
          <w:sz w:val="23"/>
          <w:szCs w:val="23"/>
          <w:shd w:fill="EEF1F1" w:color="auto" w:val="clear"/>
          <w:rtl w:val="false"/>
        </w:rPr>
        <w:t xml:space="preserve">whisper-large-v3</w:t>
      </w:r>
      <w:r>
        <w:rPr>
          <w:rFonts w:ascii="Times New Roman" w:cs="B Nazanin" w:eastAsia="Times New Roman" w:hAnsi="Times New Roman"/>
          <w:b w:val="false"/>
          <w:bCs w:val="false"/>
          <w:i w:val="false"/>
          <w:iCs w:val="false"/>
          <w:strike w:val="false"/>
          <w:sz w:val="26"/>
          <w:szCs w:val="26"/>
          <w:rtl w:val="false"/>
        </w:rPr>
        <w:t xml:space="preserve"> endpoint with a 30-second timeout, applies the same hallucination filter and Persian post-processing as the offline path so that the two produce comparable text, and maps a lost connection, a timeout, a bad key and a rate limit to four short messages on the pill. The wizard's mode page says in plain words that in this mode the audio leaves the computer (NFR-7).</w:t>
      </w:r>
    </w:p>
    <w:p>
      <w:pPr>
        <w:pStyle w:val="Heading2"/>
        <w:keepNext/>
        <w:bidi w:val="false"/>
        <w:spacing w:after="120" w:before="300" w:line="300"/>
        <w:jc w:val="left"/>
      </w:pPr>
      <w:r>
        <w:rPr>
          <w:rFonts w:ascii="Times New Roman" w:cs="B Nazanin" w:eastAsia="Times New Roman" w:hAnsi="Times New Roman"/>
          <w:b/>
          <w:bCs/>
          <w:i w:val="false"/>
          <w:iCs w:val="false"/>
          <w:strike w:val="false"/>
          <w:color w:val="111111"/>
          <w:sz w:val="26"/>
          <w:szCs w:val="26"/>
          <w:rtl w:val="false"/>
        </w:rPr>
        <w:t xml:space="preserve">4.5 Command understanding</w:t>
      </w:r>
    </w:p>
    <w:p>
      <w:pPr>
        <w:bidi w:val="false"/>
        <w:spacing w:after="140" w:line="300"/>
        <w:jc w:val="both"/>
      </w:pPr>
      <w:r>
        <w:rPr>
          <w:rFonts w:ascii="Times New Roman" w:cs="B Nazanin" w:eastAsia="Times New Roman" w:hAnsi="Times New Roman"/>
          <w:b w:val="false"/>
          <w:bCs w:val="false"/>
          <w:i w:val="false"/>
          <w:iCs w:val="false"/>
          <w:strike w:val="false"/>
          <w:sz w:val="26"/>
          <w:szCs w:val="26"/>
          <w:rtl w:val="false"/>
        </w:rPr>
        <w:t xml:space="preserve">Figure 4.5 shows the path of a spoken command.</w:t>
      </w:r>
    </w:p>
    <w:p>
      <w:pPr>
        <w:keepNext/>
        <w:spacing w:after="60" w:before="120"/>
        <w:jc w:val="center"/>
      </w:pPr>
      <w:r>
        <w:drawing>
          <wp:inline distT="0" distB="0" distL="0" distR="0">
            <wp:extent cx="3352800" cy="6667500"/>
            <wp:effectExtent t="0" r="0" b="0" l="0"/>
            <wp:docPr id="1" name="fig-4.png" descr="fig-4.png" title="fig-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3352800" cy="6667500"/>
                    </a:xfrm>
                    <a:prstGeom prst="rect">
                      <a:avLst/>
                    </a:prstGeom>
                  </pic:spPr>
                </pic:pic>
              </a:graphicData>
            </a:graphic>
          </wp:inline>
        </w:drawing>
      </w:r>
    </w:p>
    <w:p>
      <w:pPr>
        <w:bidi w:val="false"/>
        <w:spacing w:after="240" w:before="40" w:line="280"/>
        <w:jc w:val="center"/>
      </w:pPr>
      <w:r>
        <w:rPr>
          <w:rFonts w:ascii="Times New Roman" w:cs="B Nazanin" w:eastAsia="Times New Roman" w:hAnsi="Times New Roman"/>
          <w:b w:val="false"/>
          <w:bCs w:val="false"/>
          <w:i/>
          <w:iCs/>
          <w:strike w:val="false"/>
          <w:color w:val="333333"/>
          <w:sz w:val="23"/>
          <w:szCs w:val="23"/>
          <w:rtl w:val="false"/>
        </w:rPr>
        <w:t xml:space="preserve">Figure 4.5. The assistant path.</w:t>
      </w:r>
    </w:p>
    <w:p>
      <w:pPr>
        <w:bidi w:val="false"/>
        <w:spacing w:after="140" w:line="300"/>
        <w:jc w:val="both"/>
      </w:pPr>
      <w:r>
        <w:rPr>
          <w:rFonts w:ascii="Times New Roman" w:cs="B Nazanin" w:eastAsia="Times New Roman" w:hAnsi="Times New Roman"/>
          <w:b/>
          <w:bCs/>
          <w:i w:val="false"/>
          <w:iCs w:val="false"/>
          <w:strike w:val="false"/>
          <w:sz w:val="26"/>
          <w:szCs w:val="26"/>
          <w:rtl w:val="false"/>
        </w:rPr>
        <w:t xml:space="preserve">The parser</w:t>
      </w:r>
      <w:r>
        <w:rPr>
          <w:rFonts w:ascii="Times New Roman" w:cs="B Nazanin" w:eastAsia="Times New Roman" w:hAnsi="Times New Roman"/>
          <w:b w:val="false"/>
          <w:bCs w:val="false"/>
          <w:i w:val="false"/>
          <w:iCs w:val="false"/>
          <w:strike w:val="false"/>
          <w:sz w:val="26"/>
          <w:szCs w:val="26"/>
          <w:rtl w:val="false"/>
        </w:rPr>
        <w:t xml:space="preserve"> The parser is an ordered chain of rules in which the first rule that matches wins, so the order of the rules determines the result. Deletion is checked first so that it can be refused before any other rule sees the sentence. Creation is checked before rename, because "make a file and name it X" contains "name it". Save and close come before browser movement. Website comes before application, and application before file, so that "go to youtube" is a website and "open Word" opens the application rather than searching for a file named "word". Each rule extracts its arguments with regular expressions written for that command in each language. If no rule fires, the utterance is compared with the example phrases of its language (67 in each of the two phrase files, the yes/no and cancel entries excluded) and the closest intent is taken if the similarity ratio is at least 0.82. The rules are described one by one in Section 5.6.</w:t>
      </w:r>
    </w:p>
    <w:p>
      <w:pPr>
        <w:bidi w:val="false"/>
        <w:spacing w:after="140" w:line="300"/>
        <w:jc w:val="both"/>
      </w:pPr>
      <w:r>
        <w:rPr>
          <w:rFonts w:ascii="Times New Roman" w:cs="B Nazanin" w:eastAsia="Times New Roman" w:hAnsi="Times New Roman"/>
          <w:b w:val="false"/>
          <w:bCs w:val="false"/>
          <w:i w:val="false"/>
          <w:iCs w:val="false"/>
          <w:strike w:val="false"/>
          <w:sz w:val="26"/>
          <w:szCs w:val="26"/>
          <w:rtl/>
        </w:rPr>
        <w:t xml:space="preserve">Two additions were made for this report, both driven by the held-out evaluation. Filler words at the edges of an utterance ("let's", "please", "again", «یه کم», «لطفاً») are stripped before the strict grammars run. And browser movement has a looser keyword fallback that requires a movement word and a direction word and refuses to fire when the sentence names a file, folder, application, window or tab. The reason for the second rule's strictness is recorded in Section 7.5: its first version scrolled the page on "shut down the computer".</w:t>
      </w:r>
    </w:p>
    <w:p>
      <w:pPr>
        <w:bidi w:val="false"/>
        <w:spacing w:after="140" w:line="300"/>
        <w:jc w:val="both"/>
      </w:pPr>
      <w:r>
        <w:rPr>
          <w:rFonts w:ascii="Times New Roman" w:cs="B Nazanin" w:eastAsia="Times New Roman" w:hAnsi="Times New Roman"/>
          <w:b/>
          <w:bCs/>
          <w:i w:val="false"/>
          <w:iCs w:val="false"/>
          <w:strike w:val="false"/>
          <w:sz w:val="26"/>
          <w:szCs w:val="26"/>
          <w:rtl w:val="false"/>
        </w:rPr>
        <w:t xml:space="preserve">The service</w:t>
      </w:r>
      <w:r>
        <w:rPr>
          <w:rFonts w:ascii="Times New Roman" w:cs="B Nazanin" w:eastAsia="Times New Roman" w:hAnsi="Times New Roman"/>
          <w:b w:val="false"/>
          <w:bCs w:val="false"/>
          <w:i w:val="false"/>
          <w:iCs w:val="false"/>
          <w:strike w:val="false"/>
          <w:sz w:val="26"/>
          <w:szCs w:val="26"/>
          <w:rtl w:val="false"/>
        </w:rPr>
        <w:t xml:space="preserve"> keeps a small context: the current path, the five most recent paths, and at most one pending question. The recent paths are what let "open it again" and "rename it" work without a name. A pending question is one of three kinds: a confirmation (rename, or "open it now?" after a file was created), a request for a missing name, or a choice among up to three search results. Figure 4.6 shows how the service moves between these states.</w:t>
      </w:r>
    </w:p>
    <w:p>
      <w:pPr>
        <w:sectPr>
          <w:footerReference w:type="default" r:id="rId12"/>
          <w:pgSz w:w="11906" w:h="16838" w:orient="portrait"/>
          <w:pgMar w:top="1417" w:right="1417" w:bottom="1417" w:left="1417" w:header="708" w:footer="708" w:gutter="0"/>
          <w:pgNumType/>
          <w:titlePg w:val="false"/>
          <w:docGrid w:linePitch="360"/>
        </w:sectPr>
      </w:pPr>
    </w:p>
    <w:p>
      <w:pPr>
        <w:keepNext/>
        <w:spacing w:after="60" w:before="120"/>
        <w:jc w:val="center"/>
      </w:pPr>
      <w:r>
        <w:drawing>
          <wp:inline distT="0" distB="0" distL="0" distR="0">
            <wp:extent cx="8572500" cy="3619500"/>
            <wp:effectExtent t="0" r="0" b="0" l="0"/>
            <wp:docPr id="1" name="fig-5.png" descr="fig-5.png" title="fig-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8572500" cy="3619500"/>
                    </a:xfrm>
                    <a:prstGeom prst="rect">
                      <a:avLst/>
                    </a:prstGeom>
                  </pic:spPr>
                </pic:pic>
              </a:graphicData>
            </a:graphic>
          </wp:inline>
        </w:drawing>
      </w:r>
    </w:p>
    <w:p>
      <w:pPr>
        <w:bidi w:val="false"/>
        <w:spacing w:after="240" w:before="40" w:line="280"/>
        <w:jc w:val="center"/>
      </w:pPr>
      <w:r>
        <w:rPr>
          <w:rFonts w:ascii="Times New Roman" w:cs="B Nazanin" w:eastAsia="Times New Roman" w:hAnsi="Times New Roman"/>
          <w:b w:val="false"/>
          <w:bCs w:val="false"/>
          <w:i/>
          <w:iCs/>
          <w:strike w:val="false"/>
          <w:color w:val="333333"/>
          <w:sz w:val="23"/>
          <w:szCs w:val="23"/>
          <w:rtl w:val="false"/>
        </w:rPr>
        <w:t xml:space="preserve">Figure 4.6. Pending-question states of the assistant service.</w:t>
      </w:r>
    </w:p>
    <w:p>
      <w:pPr>
        <w:sectPr>
          <w:footerReference w:type="default" r:id="rId13"/>
          <w:pgSz w:w="16838" w:h="11906" w:orient="landscape"/>
          <w:pgMar w:top="1417" w:right="1417" w:bottom="1417" w:left="1417" w:header="708" w:footer="708" w:gutter="0"/>
          <w:pgNumType/>
          <w:docGrid w:linePitch="360"/>
        </w:sectPr>
      </w:pPr>
    </w:p>
    <w:p>
      <w:pPr>
        <w:bidi w:val="false"/>
        <w:spacing w:after="140" w:line="300"/>
        <w:jc w:val="both"/>
      </w:pPr>
      <w:r>
        <w:rPr>
          <w:rFonts w:ascii="Times New Roman" w:cs="B Nazanin" w:eastAsia="Times New Roman" w:hAnsi="Times New Roman"/>
          <w:b w:val="false"/>
          <w:bCs w:val="false"/>
          <w:i w:val="false"/>
          <w:iCs w:val="false"/>
          <w:strike w:val="false"/>
          <w:sz w:val="26"/>
          <w:szCs w:val="26"/>
          <w:rtl w:val="false"/>
        </w:rPr>
        <w:t xml:space="preserve">The following behaviour of the state machine is intentional. A "yes" or "no" answers the question, and a fresh command replaces it: the assistant used to insist on an answer first, which made every file creation cost an extra utterance, and the log showed the user simply moving on to the next command. A question that is not answered within two minutes expires, so a "yes" spoken later can never rename something the user has forgotten. And answers to a question are interpreted in the language of the question, so "yes" spoken in English to a Persian question gets a Persian reply.</w:t>
      </w:r>
    </w:p>
    <w:p>
      <w:pPr>
        <w:bidi w:val="false"/>
        <w:spacing w:after="140" w:line="300"/>
        <w:jc w:val="both"/>
      </w:pPr>
      <w:r>
        <w:rPr>
          <w:rFonts w:ascii="Times New Roman" w:cs="B Nazanin" w:eastAsia="Times New Roman" w:hAnsi="Times New Roman"/>
          <w:b/>
          <w:bCs/>
          <w:i w:val="false"/>
          <w:iCs w:val="false"/>
          <w:strike w:val="false"/>
          <w:sz w:val="26"/>
          <w:szCs w:val="26"/>
          <w:rtl w:val="false"/>
        </w:rPr>
        <w:t xml:space="preserve">Sequences</w:t>
      </w:r>
      <w:r>
        <w:rPr>
          <w:rFonts w:ascii="Times New Roman" w:cs="B Nazanin" w:eastAsia="Times New Roman" w:hAnsi="Times New Roman"/>
          <w:b w:val="false"/>
          <w:bCs w:val="false"/>
          <w:i w:val="false"/>
          <w:iCs w:val="false"/>
          <w:strike w:val="false"/>
          <w:sz w:val="26"/>
          <w:szCs w:val="26"/>
          <w:rtl/>
        </w:rPr>
        <w:t xml:space="preserve"> are the one place where a single utterance produces more than one action, and they were designed conservatively. The parser splits an utterance only on explicit connectors ("then", "and then", «بعد», «سپس», and a bare "and" or «و» only when a verb such as save, close or search follows), into at most three parts, and each part must parse on its own or the whole utterance is treated as one command. The service then validates every step against an allow-list of five intents (open an application, open a website, web search, save, close) before running the first one, so a refused third step can never leave the first two already done; the list contains nothing that creates, renames or asks a question, which is why a sequence never has to carry a pending state. Steps run in order and stop at the first failure, and the reply says how many completed. One inheritance rule was added after the third manual session: a search step directly after "open Chrome" becomes a web search in Chrome, because "open Chrome and search for the weather" had opened Safari.</w:t>
      </w:r>
    </w:p>
    <w:p>
      <w:pPr>
        <w:bidi w:val="false"/>
        <w:spacing w:after="140" w:line="300"/>
        <w:jc w:val="both"/>
      </w:pPr>
      <w:r>
        <w:rPr>
          <w:rFonts w:ascii="Times New Roman" w:cs="B Nazanin" w:eastAsia="Times New Roman" w:hAnsi="Times New Roman"/>
          <w:b w:val="false"/>
          <w:bCs w:val="false"/>
          <w:i w:val="false"/>
          <w:iCs w:val="false"/>
          <w:strike w:val="false"/>
          <w:sz w:val="26"/>
          <w:szCs w:val="26"/>
          <w:rtl w:val="false"/>
        </w:rPr>
        <w:t xml:space="preserve">Every response from the service carries one of six statuses (Table 4.2). The widget uses the status to choose the tone of the pill and whether to show buttons.</w:t>
      </w:r>
    </w:p>
    <w:p>
      <w:pPr>
        <w:bidi w:val="false"/>
        <w:spacing w:after="140" w:line="300"/>
        <w:jc w:val="both"/>
      </w:pPr>
      <w:r>
        <w:rPr>
          <w:rFonts w:ascii="Times New Roman" w:cs="B Nazanin" w:eastAsia="Times New Roman" w:hAnsi="Times New Roman"/>
          <w:b w:val="false"/>
          <w:bCs w:val="false"/>
          <w:i w:val="false"/>
          <w:iCs w:val="false"/>
          <w:strike w:val="false"/>
          <w:sz w:val="26"/>
          <w:szCs w:val="26"/>
          <w:rtl w:val="false"/>
        </w:rPr>
        <w:t xml:space="preserve">The contract between the layers is four small data classes in </w:t>
      </w:r>
      <w:r>
        <w:rPr>
          <w:rFonts w:ascii="Courier New" w:cs="Courier New" w:eastAsia="Courier New" w:hAnsi="Courier New"/>
          <w:b w:val="false"/>
          <w:bCs w:val="false"/>
          <w:i w:val="false"/>
          <w:iCs w:val="false"/>
          <w:strike w:val="false"/>
          <w:sz w:val="23"/>
          <w:szCs w:val="23"/>
          <w:shd w:fill="EEF1F1" w:color="auto" w:val="clear"/>
          <w:rtl w:val="false"/>
        </w:rPr>
        <w:t xml:space="preserve">assistant/models.py</w:t>
      </w:r>
      <w:r>
        <w:rPr>
          <w:rFonts w:ascii="Times New Roman" w:cs="B Nazanin" w:eastAsia="Times New Roman" w:hAnsi="Times New Roman"/>
          <w:b w:val="false"/>
          <w:bCs w:val="false"/>
          <w:i w:val="false"/>
          <w:iCs w:val="false"/>
          <w:strike w:val="false"/>
          <w:sz w:val="26"/>
          <w:szCs w:val="26"/>
          <w:rtl w:val="false"/>
        </w:rPr>
        <w:t xml:space="preserve">, and nothing else crosses a layer boundary. The parser returns a </w:t>
      </w:r>
      <w:r>
        <w:rPr>
          <w:rFonts w:ascii="Courier New" w:cs="Courier New" w:eastAsia="Courier New" w:hAnsi="Courier New"/>
          <w:b w:val="false"/>
          <w:bCs w:val="false"/>
          <w:i w:val="false"/>
          <w:iCs w:val="false"/>
          <w:strike w:val="false"/>
          <w:sz w:val="23"/>
          <w:szCs w:val="23"/>
          <w:shd w:fill="EEF1F1" w:color="auto" w:val="clear"/>
          <w:rtl w:val="false"/>
        </w:rPr>
        <w:t xml:space="preserve">ParsedCommand</w:t>
      </w:r>
      <w:r>
        <w:rPr>
          <w:rFonts w:ascii="Times New Roman" w:cs="B Nazanin" w:eastAsia="Times New Roman" w:hAnsi="Times New Roman"/>
          <w:b w:val="false"/>
          <w:bCs w:val="false"/>
          <w:i w:val="false"/>
          <w:iCs w:val="false"/>
          <w:strike w:val="false"/>
          <w:sz w:val="26"/>
          <w:szCs w:val="26"/>
          <w:rtl w:val="false"/>
        </w:rPr>
        <w:t xml:space="preserve"> (intent, language, slots, the original text, and for a sequence the list of steps, each itself a </w:t>
      </w:r>
      <w:r>
        <w:rPr>
          <w:rFonts w:ascii="Courier New" w:cs="Courier New" w:eastAsia="Courier New" w:hAnsi="Courier New"/>
          <w:b w:val="false"/>
          <w:bCs w:val="false"/>
          <w:i w:val="false"/>
          <w:iCs w:val="false"/>
          <w:strike w:val="false"/>
          <w:sz w:val="23"/>
          <w:szCs w:val="23"/>
          <w:shd w:fill="EEF1F1" w:color="auto" w:val="clear"/>
          <w:rtl w:val="false"/>
        </w:rPr>
        <w:t xml:space="preserve">ParsedCommand</w:t>
      </w:r>
      <w:r>
        <w:rPr>
          <w:rFonts w:ascii="Times New Roman" w:cs="B Nazanin" w:eastAsia="Times New Roman" w:hAnsi="Times New Roman"/>
          <w:b w:val="false"/>
          <w:bCs w:val="false"/>
          <w:i w:val="false"/>
          <w:iCs w:val="false"/>
          <w:strike w:val="false"/>
          <w:sz w:val="26"/>
          <w:szCs w:val="26"/>
          <w:rtl w:val="false"/>
        </w:rPr>
        <w:t xml:space="preserve">). An action returns an </w:t>
      </w:r>
      <w:r>
        <w:rPr>
          <w:rFonts w:ascii="Courier New" w:cs="Courier New" w:eastAsia="Courier New" w:hAnsi="Courier New"/>
          <w:b w:val="false"/>
          <w:bCs w:val="false"/>
          <w:i w:val="false"/>
          <w:iCs w:val="false"/>
          <w:strike w:val="false"/>
          <w:sz w:val="23"/>
          <w:szCs w:val="23"/>
          <w:shd w:fill="EEF1F1" w:color="auto" w:val="clear"/>
          <w:rtl w:val="false"/>
        </w:rPr>
        <w:t xml:space="preserve">ActionOutcome</w:t>
      </w:r>
      <w:r>
        <w:rPr>
          <w:rFonts w:ascii="Times New Roman" w:cs="B Nazanin" w:eastAsia="Times New Roman" w:hAnsi="Times New Roman"/>
          <w:b w:val="false"/>
          <w:bCs w:val="false"/>
          <w:i w:val="false"/>
          <w:iCs w:val="false"/>
          <w:strike w:val="false"/>
          <w:sz w:val="26"/>
          <w:szCs w:val="26"/>
          <w:rtl w:val="false"/>
        </w:rPr>
        <w:t xml:space="preserve"> (success flag, the message in English and in Persian, and the path acted on), so the action layer never decides the reply language. A search yields </w:t>
      </w:r>
      <w:r>
        <w:rPr>
          <w:rFonts w:ascii="Courier New" w:cs="Courier New" w:eastAsia="Courier New" w:hAnsi="Courier New"/>
          <w:b w:val="false"/>
          <w:bCs w:val="false"/>
          <w:i w:val="false"/>
          <w:iCs w:val="false"/>
          <w:strike w:val="false"/>
          <w:sz w:val="23"/>
          <w:szCs w:val="23"/>
          <w:shd w:fill="EEF1F1" w:color="auto" w:val="clear"/>
          <w:rtl w:val="false"/>
        </w:rPr>
        <w:t xml:space="preserve">SearchMatch</w:t>
      </w:r>
      <w:r>
        <w:rPr>
          <w:rFonts w:ascii="Times New Roman" w:cs="B Nazanin" w:eastAsia="Times New Roman" w:hAnsi="Times New Roman"/>
          <w:b w:val="false"/>
          <w:bCs w:val="false"/>
          <w:i w:val="false"/>
          <w:iCs w:val="false"/>
          <w:strike w:val="false"/>
          <w:sz w:val="26"/>
          <w:szCs w:val="26"/>
          <w:rtl w:val="false"/>
        </w:rPr>
        <w:t xml:space="preserve"> records (path, score, exact flag) that the service ranks. And the service returns an </w:t>
      </w:r>
      <w:r>
        <w:rPr>
          <w:rFonts w:ascii="Courier New" w:cs="Courier New" w:eastAsia="Courier New" w:hAnsi="Courier New"/>
          <w:b w:val="false"/>
          <w:bCs w:val="false"/>
          <w:i w:val="false"/>
          <w:iCs w:val="false"/>
          <w:strike w:val="false"/>
          <w:sz w:val="23"/>
          <w:szCs w:val="23"/>
          <w:shd w:fill="EEF1F1" w:color="auto" w:val="clear"/>
          <w:rtl w:val="false"/>
        </w:rPr>
        <w:t xml:space="preserve">AssistantResponse</w:t>
      </w:r>
      <w:r>
        <w:rPr>
          <w:rFonts w:ascii="Times New Roman" w:cs="B Nazanin" w:eastAsia="Times New Roman" w:hAnsi="Times New Roman"/>
          <w:b w:val="false"/>
          <w:bCs w:val="false"/>
          <w:i w:val="false"/>
          <w:iCs w:val="false"/>
          <w:strike w:val="false"/>
          <w:sz w:val="26"/>
          <w:szCs w:val="26"/>
          <w:rtl w:val="false"/>
        </w:rPr>
        <w:t xml:space="preserve"> (status, the message in the chosen language, the command, the path, the language, and the options offered), which is the only object the widget ever sees.</w:t>
      </w:r>
    </w:p>
    <w:tbl>
      <w:tblPr>
        <w:bidiVisual w:val="false"/>
        <w:tblW w:type="dxa" w:w="9072"/>
        <w:tblBorders>
          <w:top w:val="single" w:color="B9C2C2" w:sz="4"/>
          <w:left w:val="single" w:color="B9C2C2" w:sz="4"/>
          <w:bottom w:val="single" w:color="B9C2C2" w:sz="4"/>
          <w:right w:val="single" w:color="B9C2C2" w:sz="4"/>
          <w:insideH w:val="single" w:color="B9C2C2" w:sz="4"/>
          <w:insideV w:val="single" w:color="B9C2C2" w:sz="4"/>
        </w:tblBorders>
      </w:tblPr>
      <w:tblGrid>
        <w:gridCol w:w="2347"/>
        <w:gridCol w:w="3226"/>
        <w:gridCol w:w="3499"/>
      </w:tblGrid>
      <w:tr>
        <w:trPr>
          <w:cantSplit/>
          <w:tblHeader/>
        </w:trPr>
        <w:tc>
          <w:tcPr>
            <w:tcW w:type="dxa" w:w="2347"/>
            <w:shd w:fill="E8F1F0" w:color="auto" w:val="clear"/>
            <w:tcMar>
              <w:top w:type="dxa" w:w="50"/>
              <w:left w:type="dxa" w:w="80"/>
              <w:bottom w:type="dxa" w:w="50"/>
              <w:right w:type="dxa" w:w="80"/>
            </w:tcMar>
            <w:vAlign w:val="top"/>
          </w:tcPr>
          <w:p>
            <w:pPr>
              <w:bidi w:val="false"/>
              <w:spacing w:after="0" w:line="260"/>
            </w:pPr>
            <w:r>
              <w:rPr>
                <w:rFonts w:ascii="Times New Roman" w:cs="B Nazanin" w:eastAsia="Times New Roman" w:hAnsi="Times New Roman"/>
                <w:b/>
                <w:bCs/>
                <w:i w:val="false"/>
                <w:iCs w:val="false"/>
                <w:strike w:val="false"/>
                <w:sz w:val="18"/>
                <w:szCs w:val="18"/>
                <w:rtl w:val="false"/>
              </w:rPr>
              <w:t xml:space="preserve">Status</w:t>
            </w:r>
          </w:p>
        </w:tc>
        <w:tc>
          <w:tcPr>
            <w:tcW w:type="dxa" w:w="3226"/>
            <w:shd w:fill="E8F1F0" w:color="auto" w:val="clear"/>
            <w:tcMar>
              <w:top w:type="dxa" w:w="50"/>
              <w:left w:type="dxa" w:w="80"/>
              <w:bottom w:type="dxa" w:w="50"/>
              <w:right w:type="dxa" w:w="80"/>
            </w:tcMar>
            <w:vAlign w:val="top"/>
          </w:tcPr>
          <w:p>
            <w:pPr>
              <w:bidi w:val="false"/>
              <w:spacing w:after="0" w:line="260"/>
            </w:pPr>
            <w:r>
              <w:rPr>
                <w:rFonts w:ascii="Times New Roman" w:cs="B Nazanin" w:eastAsia="Times New Roman" w:hAnsi="Times New Roman"/>
                <w:b/>
                <w:bCs/>
                <w:i w:val="false"/>
                <w:iCs w:val="false"/>
                <w:strike w:val="false"/>
                <w:sz w:val="18"/>
                <w:szCs w:val="18"/>
                <w:rtl w:val="false"/>
              </w:rPr>
              <w:t xml:space="preserve">Meaning</w:t>
            </w:r>
          </w:p>
        </w:tc>
        <w:tc>
          <w:tcPr>
            <w:tcW w:type="dxa" w:w="3499"/>
            <w:shd w:fill="E8F1F0" w:color="auto" w:val="clear"/>
            <w:tcMar>
              <w:top w:type="dxa" w:w="50"/>
              <w:left w:type="dxa" w:w="80"/>
              <w:bottom w:type="dxa" w:w="50"/>
              <w:right w:type="dxa" w:w="80"/>
            </w:tcMar>
            <w:vAlign w:val="top"/>
          </w:tcPr>
          <w:p>
            <w:pPr>
              <w:bidi w:val="false"/>
              <w:spacing w:after="0" w:line="260"/>
            </w:pPr>
            <w:r>
              <w:rPr>
                <w:rFonts w:ascii="Times New Roman" w:cs="B Nazanin" w:eastAsia="Times New Roman" w:hAnsi="Times New Roman"/>
                <w:b/>
                <w:bCs/>
                <w:i w:val="false"/>
                <w:iCs w:val="false"/>
                <w:strike w:val="false"/>
                <w:sz w:val="18"/>
                <w:szCs w:val="18"/>
                <w:rtl w:val="false"/>
              </w:rPr>
              <w:t xml:space="preserve">Widget behaviour</w:t>
            </w:r>
          </w:p>
        </w:tc>
      </w:tr>
      <w:tr>
        <w:trPr>
          <w:cantSplit/>
        </w:trPr>
        <w:tc>
          <w:tcPr>
            <w:tcW w:type="dxa" w:w="2347"/>
            <w:tcMar>
              <w:top w:type="dxa" w:w="50"/>
              <w:left w:type="dxa" w:w="80"/>
              <w:bottom w:type="dxa" w:w="50"/>
              <w:right w:type="dxa" w:w="80"/>
            </w:tcMar>
            <w:vAlign w:val="top"/>
          </w:tcPr>
          <w:p>
            <w:pPr>
              <w:bidi w:val="false"/>
              <w:spacing w:after="0" w:line="260"/>
              <w:jc w:val="left"/>
            </w:pPr>
            <w:r>
              <w:rPr>
                <w:rFonts w:ascii="Courier New" w:cs="Courier New" w:eastAsia="Courier New" w:hAnsi="Courier New"/>
                <w:b w:val="false"/>
                <w:bCs w:val="false"/>
                <w:i w:val="false"/>
                <w:iCs w:val="false"/>
                <w:strike w:val="false"/>
                <w:sz w:val="18"/>
                <w:szCs w:val="18"/>
                <w:shd w:fill="EEF1F1" w:color="auto" w:val="clear"/>
                <w:rtl w:val="false"/>
              </w:rPr>
              <w:t xml:space="preserve">success</w:t>
            </w:r>
          </w:p>
        </w:tc>
        <w:tc>
          <w:tcPr>
            <w:tcW w:type="dxa" w:w="3226"/>
            <w:tcMar>
              <w:top w:type="dxa" w:w="50"/>
              <w:left w:type="dxa" w:w="80"/>
              <w:bottom w:type="dxa" w:w="50"/>
              <w:right w:type="dxa" w:w="80"/>
            </w:tcMar>
            <w:vAlign w:val="top"/>
          </w:tcPr>
          <w:p>
            <w:pPr>
              <w:bidi w:val="false"/>
              <w:spacing w:after="0" w:line="260"/>
              <w:jc w:val="left"/>
            </w:pPr>
            <w:r>
              <w:rPr>
                <w:rFonts w:ascii="Times New Roman" w:cs="B Nazanin" w:eastAsia="Times New Roman" w:hAnsi="Times New Roman"/>
                <w:b w:val="false"/>
                <w:bCs w:val="false"/>
                <w:i w:val="false"/>
                <w:iCs w:val="false"/>
                <w:strike w:val="false"/>
                <w:sz w:val="18"/>
                <w:szCs w:val="18"/>
                <w:rtl w:val="false"/>
              </w:rPr>
              <w:t xml:space="preserve">the action was carried out</w:t>
            </w:r>
          </w:p>
        </w:tc>
        <w:tc>
          <w:tcPr>
            <w:tcW w:type="dxa" w:w="3499"/>
            <w:tcMar>
              <w:top w:type="dxa" w:w="50"/>
              <w:left w:type="dxa" w:w="80"/>
              <w:bottom w:type="dxa" w:w="50"/>
              <w:right w:type="dxa" w:w="80"/>
            </w:tcMar>
            <w:vAlign w:val="top"/>
          </w:tcPr>
          <w:p>
            <w:pPr>
              <w:bidi w:val="false"/>
              <w:spacing w:after="0" w:line="260"/>
              <w:jc w:val="left"/>
            </w:pPr>
            <w:r>
              <w:rPr>
                <w:rFonts w:ascii="Times New Roman" w:cs="B Nazanin" w:eastAsia="Times New Roman" w:hAnsi="Times New Roman"/>
                <w:b w:val="false"/>
                <w:bCs w:val="false"/>
                <w:i w:val="false"/>
                <w:iCs w:val="false"/>
                <w:strike w:val="false"/>
                <w:sz w:val="18"/>
                <w:szCs w:val="18"/>
                <w:rtl w:val="false"/>
              </w:rPr>
              <w:t xml:space="preserve">green pill, reply shown for 3 s</w:t>
            </w:r>
          </w:p>
        </w:tc>
      </w:tr>
      <w:tr>
        <w:trPr>
          <w:cantSplit/>
        </w:trPr>
        <w:tc>
          <w:tcPr>
            <w:tcW w:type="dxa" w:w="2347"/>
            <w:tcMar>
              <w:top w:type="dxa" w:w="50"/>
              <w:left w:type="dxa" w:w="80"/>
              <w:bottom w:type="dxa" w:w="50"/>
              <w:right w:type="dxa" w:w="80"/>
            </w:tcMar>
            <w:vAlign w:val="top"/>
          </w:tcPr>
          <w:p>
            <w:pPr>
              <w:bidi w:val="false"/>
              <w:spacing w:after="0" w:line="260"/>
              <w:jc w:val="left"/>
            </w:pPr>
            <w:r>
              <w:rPr>
                <w:rFonts w:ascii="Courier New" w:cs="Courier New" w:eastAsia="Courier New" w:hAnsi="Courier New"/>
                <w:b w:val="false"/>
                <w:bCs w:val="false"/>
                <w:i w:val="false"/>
                <w:iCs w:val="false"/>
                <w:strike w:val="false"/>
                <w:sz w:val="18"/>
                <w:szCs w:val="18"/>
                <w:shd w:fill="EEF1F1" w:color="auto" w:val="clear"/>
                <w:rtl w:val="false"/>
              </w:rPr>
              <w:t xml:space="preserve">error</w:t>
            </w:r>
          </w:p>
        </w:tc>
        <w:tc>
          <w:tcPr>
            <w:tcW w:type="dxa" w:w="3226"/>
            <w:tcMar>
              <w:top w:type="dxa" w:w="50"/>
              <w:left w:type="dxa" w:w="80"/>
              <w:bottom w:type="dxa" w:w="50"/>
              <w:right w:type="dxa" w:w="80"/>
            </w:tcMar>
            <w:vAlign w:val="top"/>
          </w:tcPr>
          <w:p>
            <w:pPr>
              <w:bidi w:val="false"/>
              <w:spacing w:after="0" w:line="260"/>
              <w:jc w:val="left"/>
            </w:pPr>
            <w:r>
              <w:rPr>
                <w:rFonts w:ascii="Times New Roman" w:cs="B Nazanin" w:eastAsia="Times New Roman" w:hAnsi="Times New Roman"/>
                <w:b w:val="false"/>
                <w:bCs w:val="false"/>
                <w:i w:val="false"/>
                <w:iCs w:val="false"/>
                <w:strike w:val="false"/>
                <w:sz w:val="18"/>
                <w:szCs w:val="18"/>
                <w:rtl w:val="false"/>
              </w:rPr>
              <w:t xml:space="preserve">not understood, refused, or failed</w:t>
            </w:r>
          </w:p>
        </w:tc>
        <w:tc>
          <w:tcPr>
            <w:tcW w:type="dxa" w:w="3499"/>
            <w:tcMar>
              <w:top w:type="dxa" w:w="50"/>
              <w:left w:type="dxa" w:w="80"/>
              <w:bottom w:type="dxa" w:w="50"/>
              <w:right w:type="dxa" w:w="80"/>
            </w:tcMar>
            <w:vAlign w:val="top"/>
          </w:tcPr>
          <w:p>
            <w:pPr>
              <w:bidi w:val="false"/>
              <w:spacing w:after="0" w:line="260"/>
              <w:jc w:val="left"/>
            </w:pPr>
            <w:r>
              <w:rPr>
                <w:rFonts w:ascii="Times New Roman" w:cs="B Nazanin" w:eastAsia="Times New Roman" w:hAnsi="Times New Roman"/>
                <w:b w:val="false"/>
                <w:bCs w:val="false"/>
                <w:i w:val="false"/>
                <w:iCs w:val="false"/>
                <w:strike w:val="false"/>
                <w:sz w:val="18"/>
                <w:szCs w:val="18"/>
                <w:rtl w:val="false"/>
              </w:rPr>
              <w:t xml:space="preserve">red pill, reply shown for 6 s</w:t>
            </w:r>
          </w:p>
        </w:tc>
      </w:tr>
      <w:tr>
        <w:trPr>
          <w:cantSplit/>
        </w:trPr>
        <w:tc>
          <w:tcPr>
            <w:tcW w:type="dxa" w:w="2347"/>
            <w:tcMar>
              <w:top w:type="dxa" w:w="50"/>
              <w:left w:type="dxa" w:w="80"/>
              <w:bottom w:type="dxa" w:w="50"/>
              <w:right w:type="dxa" w:w="80"/>
            </w:tcMar>
            <w:vAlign w:val="top"/>
          </w:tcPr>
          <w:p>
            <w:pPr>
              <w:bidi w:val="false"/>
              <w:spacing w:after="0" w:line="260"/>
              <w:jc w:val="left"/>
            </w:pPr>
            <w:r>
              <w:rPr>
                <w:rFonts w:ascii="Courier New" w:cs="Courier New" w:eastAsia="Courier New" w:hAnsi="Courier New"/>
                <w:b w:val="false"/>
                <w:bCs w:val="false"/>
                <w:i w:val="false"/>
                <w:iCs w:val="false"/>
                <w:strike w:val="false"/>
                <w:sz w:val="18"/>
                <w:szCs w:val="18"/>
                <w:shd w:fill="EEF1F1" w:color="auto" w:val="clear"/>
                <w:rtl w:val="false"/>
              </w:rPr>
              <w:t xml:space="preserve">needs_confirmation</w:t>
            </w:r>
          </w:p>
        </w:tc>
        <w:tc>
          <w:tcPr>
            <w:tcW w:type="dxa" w:w="3226"/>
            <w:tcMar>
              <w:top w:type="dxa" w:w="50"/>
              <w:left w:type="dxa" w:w="80"/>
              <w:bottom w:type="dxa" w:w="50"/>
              <w:right w:type="dxa" w:w="80"/>
            </w:tcMar>
            <w:vAlign w:val="top"/>
          </w:tcPr>
          <w:p>
            <w:pPr>
              <w:bidi w:val="false"/>
              <w:spacing w:after="0" w:line="260"/>
              <w:jc w:val="left"/>
            </w:pPr>
            <w:r>
              <w:rPr>
                <w:rFonts w:ascii="Times New Roman" w:cs="B Nazanin" w:eastAsia="Times New Roman" w:hAnsi="Times New Roman"/>
                <w:b w:val="false"/>
                <w:bCs w:val="false"/>
                <w:i w:val="false"/>
                <w:iCs w:val="false"/>
                <w:strike w:val="false"/>
                <w:sz w:val="18"/>
                <w:szCs w:val="18"/>
                <w:rtl w:val="false"/>
              </w:rPr>
              <w:t xml:space="preserve">a yes/no question is pending</w:t>
            </w:r>
          </w:p>
        </w:tc>
        <w:tc>
          <w:tcPr>
            <w:tcW w:type="dxa" w:w="3499"/>
            <w:tcMar>
              <w:top w:type="dxa" w:w="50"/>
              <w:left w:type="dxa" w:w="80"/>
              <w:bottom w:type="dxa" w:w="50"/>
              <w:right w:type="dxa" w:w="80"/>
            </w:tcMar>
            <w:vAlign w:val="top"/>
          </w:tcPr>
          <w:p>
            <w:pPr>
              <w:bidi w:val="false"/>
              <w:spacing w:after="0" w:line="260"/>
              <w:jc w:val="left"/>
            </w:pPr>
            <w:r>
              <w:rPr>
                <w:rFonts w:ascii="Times New Roman" w:cs="B Nazanin" w:eastAsia="Times New Roman" w:hAnsi="Times New Roman"/>
                <w:b w:val="false"/>
                <w:bCs w:val="false"/>
                <w:i w:val="false"/>
                <w:iCs w:val="false"/>
                <w:strike w:val="false"/>
                <w:sz w:val="18"/>
                <w:szCs w:val="18"/>
                <w:rtl w:val="false"/>
              </w:rPr>
              <w:t xml:space="preserve">amber pill, bubble with Yes/No buttons</w:t>
            </w:r>
          </w:p>
        </w:tc>
      </w:tr>
      <w:tr>
        <w:trPr>
          <w:cantSplit/>
        </w:trPr>
        <w:tc>
          <w:tcPr>
            <w:tcW w:type="dxa" w:w="2347"/>
            <w:tcMar>
              <w:top w:type="dxa" w:w="50"/>
              <w:left w:type="dxa" w:w="80"/>
              <w:bottom w:type="dxa" w:w="50"/>
              <w:right w:type="dxa" w:w="80"/>
            </w:tcMar>
            <w:vAlign w:val="top"/>
          </w:tcPr>
          <w:p>
            <w:pPr>
              <w:bidi w:val="false"/>
              <w:spacing w:after="0" w:line="260"/>
              <w:jc w:val="left"/>
            </w:pPr>
            <w:r>
              <w:rPr>
                <w:rFonts w:ascii="Courier New" w:cs="Courier New" w:eastAsia="Courier New" w:hAnsi="Courier New"/>
                <w:b w:val="false"/>
                <w:bCs w:val="false"/>
                <w:i w:val="false"/>
                <w:iCs w:val="false"/>
                <w:strike w:val="false"/>
                <w:sz w:val="18"/>
                <w:szCs w:val="18"/>
                <w:shd w:fill="EEF1F1" w:color="auto" w:val="clear"/>
                <w:rtl w:val="false"/>
              </w:rPr>
              <w:t xml:space="preserve">needs_selection</w:t>
            </w:r>
          </w:p>
        </w:tc>
        <w:tc>
          <w:tcPr>
            <w:tcW w:type="dxa" w:w="3226"/>
            <w:tcMar>
              <w:top w:type="dxa" w:w="50"/>
              <w:left w:type="dxa" w:w="80"/>
              <w:bottom w:type="dxa" w:w="50"/>
              <w:right w:type="dxa" w:w="80"/>
            </w:tcMar>
            <w:vAlign w:val="top"/>
          </w:tcPr>
          <w:p>
            <w:pPr>
              <w:bidi w:val="false"/>
              <w:spacing w:after="0" w:line="260"/>
              <w:jc w:val="left"/>
            </w:pPr>
            <w:r>
              <w:rPr>
                <w:rFonts w:ascii="Times New Roman" w:cs="B Nazanin" w:eastAsia="Times New Roman" w:hAnsi="Times New Roman"/>
                <w:b w:val="false"/>
                <w:bCs w:val="false"/>
                <w:i w:val="false"/>
                <w:iCs w:val="false"/>
                <w:strike w:val="false"/>
                <w:sz w:val="18"/>
                <w:szCs w:val="18"/>
                <w:rtl w:val="false"/>
              </w:rPr>
              <w:t xml:space="preserve">up to three matches are pending</w:t>
            </w:r>
          </w:p>
        </w:tc>
        <w:tc>
          <w:tcPr>
            <w:tcW w:type="dxa" w:w="3499"/>
            <w:tcMar>
              <w:top w:type="dxa" w:w="50"/>
              <w:left w:type="dxa" w:w="80"/>
              <w:bottom w:type="dxa" w:w="50"/>
              <w:right w:type="dxa" w:w="80"/>
            </w:tcMar>
            <w:vAlign w:val="top"/>
          </w:tcPr>
          <w:p>
            <w:pPr>
              <w:bidi w:val="false"/>
              <w:spacing w:after="0" w:line="260"/>
              <w:jc w:val="left"/>
            </w:pPr>
            <w:r>
              <w:rPr>
                <w:rFonts w:ascii="Times New Roman" w:cs="B Nazanin" w:eastAsia="Times New Roman" w:hAnsi="Times New Roman"/>
                <w:b w:val="false"/>
                <w:bCs w:val="false"/>
                <w:i w:val="false"/>
                <w:iCs w:val="false"/>
                <w:strike w:val="false"/>
                <w:sz w:val="18"/>
                <w:szCs w:val="18"/>
                <w:rtl w:val="false"/>
              </w:rPr>
              <w:t xml:space="preserve">amber pill, popup with clickable choices</w:t>
            </w:r>
          </w:p>
        </w:tc>
      </w:tr>
      <w:tr>
        <w:trPr>
          <w:cantSplit/>
        </w:trPr>
        <w:tc>
          <w:tcPr>
            <w:tcW w:type="dxa" w:w="2347"/>
            <w:tcMar>
              <w:top w:type="dxa" w:w="50"/>
              <w:left w:type="dxa" w:w="80"/>
              <w:bottom w:type="dxa" w:w="50"/>
              <w:right w:type="dxa" w:w="80"/>
            </w:tcMar>
            <w:vAlign w:val="top"/>
          </w:tcPr>
          <w:p>
            <w:pPr>
              <w:bidi w:val="false"/>
              <w:spacing w:after="0" w:line="260"/>
              <w:jc w:val="left"/>
            </w:pPr>
            <w:r>
              <w:rPr>
                <w:rFonts w:ascii="Courier New" w:cs="Courier New" w:eastAsia="Courier New" w:hAnsi="Courier New"/>
                <w:b w:val="false"/>
                <w:bCs w:val="false"/>
                <w:i w:val="false"/>
                <w:iCs w:val="false"/>
                <w:strike w:val="false"/>
                <w:sz w:val="18"/>
                <w:szCs w:val="18"/>
                <w:shd w:fill="EEF1F1" w:color="auto" w:val="clear"/>
                <w:rtl w:val="false"/>
              </w:rPr>
              <w:t xml:space="preserve">needs_input</w:t>
            </w:r>
          </w:p>
        </w:tc>
        <w:tc>
          <w:tcPr>
            <w:tcW w:type="dxa" w:w="3226"/>
            <w:tcMar>
              <w:top w:type="dxa" w:w="50"/>
              <w:left w:type="dxa" w:w="80"/>
              <w:bottom w:type="dxa" w:w="50"/>
              <w:right w:type="dxa" w:w="80"/>
            </w:tcMar>
            <w:vAlign w:val="top"/>
          </w:tcPr>
          <w:p>
            <w:pPr>
              <w:bidi w:val="false"/>
              <w:spacing w:after="0" w:line="260"/>
              <w:jc w:val="left"/>
            </w:pPr>
            <w:r>
              <w:rPr>
                <w:rFonts w:ascii="Times New Roman" w:cs="B Nazanin" w:eastAsia="Times New Roman" w:hAnsi="Times New Roman"/>
                <w:b w:val="false"/>
                <w:bCs w:val="false"/>
                <w:i w:val="false"/>
                <w:iCs w:val="false"/>
                <w:strike w:val="false"/>
                <w:sz w:val="18"/>
                <w:szCs w:val="18"/>
                <w:rtl w:val="false"/>
              </w:rPr>
              <w:t xml:space="preserve">a name is missing</w:t>
            </w:r>
          </w:p>
        </w:tc>
        <w:tc>
          <w:tcPr>
            <w:tcW w:type="dxa" w:w="3499"/>
            <w:tcMar>
              <w:top w:type="dxa" w:w="50"/>
              <w:left w:type="dxa" w:w="80"/>
              <w:bottom w:type="dxa" w:w="50"/>
              <w:right w:type="dxa" w:w="80"/>
            </w:tcMar>
            <w:vAlign w:val="top"/>
          </w:tcPr>
          <w:p>
            <w:pPr>
              <w:bidi w:val="false"/>
              <w:spacing w:after="0" w:line="260"/>
              <w:jc w:val="left"/>
            </w:pPr>
            <w:r>
              <w:rPr>
                <w:rFonts w:ascii="Times New Roman" w:cs="B Nazanin" w:eastAsia="Times New Roman" w:hAnsi="Times New Roman"/>
                <w:b w:val="false"/>
                <w:bCs w:val="false"/>
                <w:i w:val="false"/>
                <w:iCs w:val="false"/>
                <w:strike w:val="false"/>
                <w:sz w:val="18"/>
                <w:szCs w:val="18"/>
                <w:rtl w:val="false"/>
              </w:rPr>
              <w:t xml:space="preserve">amber pill, bubble with the question</w:t>
            </w:r>
          </w:p>
        </w:tc>
      </w:tr>
      <w:tr>
        <w:trPr>
          <w:cantSplit/>
        </w:trPr>
        <w:tc>
          <w:tcPr>
            <w:tcW w:type="dxa" w:w="2347"/>
            <w:tcMar>
              <w:top w:type="dxa" w:w="50"/>
              <w:left w:type="dxa" w:w="80"/>
              <w:bottom w:type="dxa" w:w="50"/>
              <w:right w:type="dxa" w:w="80"/>
            </w:tcMar>
            <w:vAlign w:val="top"/>
          </w:tcPr>
          <w:p>
            <w:pPr>
              <w:bidi w:val="false"/>
              <w:spacing w:after="0" w:line="260"/>
              <w:jc w:val="left"/>
            </w:pPr>
            <w:r>
              <w:rPr>
                <w:rFonts w:ascii="Courier New" w:cs="Courier New" w:eastAsia="Courier New" w:hAnsi="Courier New"/>
                <w:b w:val="false"/>
                <w:bCs w:val="false"/>
                <w:i w:val="false"/>
                <w:iCs w:val="false"/>
                <w:strike w:val="false"/>
                <w:sz w:val="18"/>
                <w:szCs w:val="18"/>
                <w:shd w:fill="EEF1F1" w:color="auto" w:val="clear"/>
                <w:rtl w:val="false"/>
              </w:rPr>
              <w:t xml:space="preserve">cancelled</w:t>
            </w:r>
          </w:p>
        </w:tc>
        <w:tc>
          <w:tcPr>
            <w:tcW w:type="dxa" w:w="3226"/>
            <w:tcMar>
              <w:top w:type="dxa" w:w="50"/>
              <w:left w:type="dxa" w:w="80"/>
              <w:bottom w:type="dxa" w:w="50"/>
              <w:right w:type="dxa" w:w="80"/>
            </w:tcMar>
            <w:vAlign w:val="top"/>
          </w:tcPr>
          <w:p>
            <w:pPr>
              <w:bidi w:val="false"/>
              <w:spacing w:after="0" w:line="260"/>
              <w:jc w:val="left"/>
            </w:pPr>
            <w:r>
              <w:rPr>
                <w:rFonts w:ascii="Times New Roman" w:cs="B Nazanin" w:eastAsia="Times New Roman" w:hAnsi="Times New Roman"/>
                <w:b w:val="false"/>
                <w:bCs w:val="false"/>
                <w:i w:val="false"/>
                <w:iCs w:val="false"/>
                <w:strike w:val="false"/>
                <w:sz w:val="18"/>
                <w:szCs w:val="18"/>
                <w:rtl w:val="false"/>
              </w:rPr>
              <w:t xml:space="preserve">the user said no or cancel</w:t>
            </w:r>
          </w:p>
        </w:tc>
        <w:tc>
          <w:tcPr>
            <w:tcW w:type="dxa" w:w="3499"/>
            <w:tcMar>
              <w:top w:type="dxa" w:w="50"/>
              <w:left w:type="dxa" w:w="80"/>
              <w:bottom w:type="dxa" w:w="50"/>
              <w:right w:type="dxa" w:w="80"/>
            </w:tcMar>
            <w:vAlign w:val="top"/>
          </w:tcPr>
          <w:p>
            <w:pPr>
              <w:bidi w:val="false"/>
              <w:spacing w:after="0" w:line="260"/>
              <w:jc w:val="left"/>
            </w:pPr>
            <w:r>
              <w:rPr>
                <w:rFonts w:ascii="Times New Roman" w:cs="B Nazanin" w:eastAsia="Times New Roman" w:hAnsi="Times New Roman"/>
                <w:b w:val="false"/>
                <w:bCs w:val="false"/>
                <w:i w:val="false"/>
                <w:iCs w:val="false"/>
                <w:strike w:val="false"/>
                <w:sz w:val="18"/>
                <w:szCs w:val="18"/>
                <w:rtl w:val="false"/>
              </w:rPr>
              <w:t xml:space="preserve">amber pill, reply shown for 6 s</w:t>
            </w:r>
          </w:p>
        </w:tc>
      </w:tr>
    </w:tbl>
    <w:p>
      <w:pPr>
        <w:spacing w:after="60"/>
      </w:pPr>
    </w:p>
    <w:p>
      <w:pPr>
        <w:bidi w:val="false"/>
        <w:spacing w:after="240" w:before="40" w:line="280"/>
        <w:jc w:val="center"/>
      </w:pPr>
      <w:r>
        <w:rPr>
          <w:rFonts w:ascii="Times New Roman" w:cs="B Nazanin" w:eastAsia="Times New Roman" w:hAnsi="Times New Roman"/>
          <w:b w:val="false"/>
          <w:bCs w:val="false"/>
          <w:i/>
          <w:iCs/>
          <w:strike w:val="false"/>
          <w:color w:val="333333"/>
          <w:sz w:val="23"/>
          <w:szCs w:val="23"/>
          <w:rtl w:val="false"/>
        </w:rPr>
        <w:t xml:space="preserve">Table 4.2. Response statuses.</w:t>
      </w:r>
    </w:p>
    <w:p>
      <w:pPr>
        <w:bidi w:val="false"/>
        <w:spacing w:after="140" w:line="300"/>
        <w:jc w:val="both"/>
      </w:pPr>
      <w:r>
        <w:rPr>
          <w:rFonts w:ascii="Times New Roman" w:cs="B Nazanin" w:eastAsia="Times New Roman" w:hAnsi="Times New Roman"/>
          <w:b/>
          <w:bCs/>
          <w:i w:val="false"/>
          <w:iCs w:val="false"/>
          <w:strike w:val="false"/>
          <w:sz w:val="26"/>
          <w:szCs w:val="26"/>
          <w:rtl w:val="false"/>
        </w:rPr>
        <w:t xml:space="preserve">Spoken filenames</w:t>
      </w:r>
      <w:r>
        <w:rPr>
          <w:rFonts w:ascii="Times New Roman" w:cs="B Nazanin" w:eastAsia="Times New Roman" w:hAnsi="Times New Roman"/>
          <w:b w:val="false"/>
          <w:bCs w:val="false"/>
          <w:i w:val="false"/>
          <w:iCs w:val="false"/>
          <w:strike w:val="false"/>
          <w:sz w:val="26"/>
          <w:szCs w:val="26"/>
          <w:rtl w:val="false"/>
        </w:rPr>
        <w:t xml:space="preserve"> need their own normaliser. Whisper hears "test six docks" for </w:t>
      </w:r>
      <w:r>
        <w:rPr>
          <w:rFonts w:ascii="Courier New" w:cs="Courier New" w:eastAsia="Courier New" w:hAnsi="Courier New"/>
          <w:b w:val="false"/>
          <w:bCs w:val="false"/>
          <w:i w:val="false"/>
          <w:iCs w:val="false"/>
          <w:strike w:val="false"/>
          <w:sz w:val="23"/>
          <w:szCs w:val="23"/>
          <w:shd w:fill="EEF1F1" w:color="auto" w:val="clear"/>
          <w:rtl w:val="false"/>
        </w:rPr>
        <w:t xml:space="preserve">test6.docx</w:t>
      </w:r>
      <w:r>
        <w:rPr>
          <w:rFonts w:ascii="Times New Roman" w:cs="B Nazanin" w:eastAsia="Times New Roman" w:hAnsi="Times New Roman"/>
          <w:b w:val="false"/>
          <w:bCs w:val="false"/>
          <w:i w:val="false"/>
          <w:iCs w:val="false"/>
          <w:strike w:val="false"/>
          <w:sz w:val="26"/>
          <w:szCs w:val="26"/>
          <w:rtl/>
        </w:rPr>
        <w:t xml:space="preserve"> and «گزارش شش ورد» for </w:t>
      </w:r>
      <w:r>
        <w:rPr>
          <w:rFonts w:ascii="Courier New" w:cs="Courier New" w:eastAsia="Courier New" w:hAnsi="Courier New"/>
          <w:b w:val="false"/>
          <w:bCs w:val="false"/>
          <w:i w:val="false"/>
          <w:iCs w:val="false"/>
          <w:strike w:val="false"/>
          <w:sz w:val="23"/>
          <w:szCs w:val="23"/>
          <w:shd w:fill="EEF1F1" w:color="auto" w:val="clear"/>
          <w:rtl/>
        </w:rPr>
        <w:t xml:space="preserve">گزارش ۶.docx</w:t>
      </w:r>
      <w:r>
        <w:rPr>
          <w:rFonts w:ascii="Times New Roman" w:cs="B Nazanin" w:eastAsia="Times New Roman" w:hAnsi="Times New Roman"/>
          <w:b w:val="false"/>
          <w:bCs w:val="false"/>
          <w:i w:val="false"/>
          <w:iCs w:val="false"/>
          <w:strike w:val="false"/>
          <w:sz w:val="26"/>
          <w:szCs w:val="26"/>
          <w:rtl/>
        </w:rPr>
        <w:t xml:space="preserve">. The normaliser folds digits and number words, drops leading words such as "the" and "my", and rewrites the suffixes speech recognition produces (docs, docks, "doc x", «دکس», «ورد») into the extension. Matching is scored rather than exact, with a fixed scale (Section 5.5). A single match above the confidence threshold is opened directly; when several candidates score closely, the choices are shown. The rule that a partial match needs at least three characters exists because of a real bug: "open the system folder" once opened a folder named </w:t>
      </w:r>
      <w:r>
        <w:rPr>
          <w:rFonts w:ascii="Courier New" w:cs="Courier New" w:eastAsia="Courier New" w:hAnsi="Courier New"/>
          <w:b w:val="false"/>
          <w:bCs w:val="false"/>
          <w:i w:val="false"/>
          <w:iCs w:val="false"/>
          <w:strike w:val="false"/>
          <w:sz w:val="23"/>
          <w:szCs w:val="23"/>
          <w:shd w:fill="EEF1F1" w:color="auto" w:val="clear"/>
          <w:rtl w:val="false"/>
        </w:rPr>
        <w:t xml:space="preserve">m</w:t>
      </w:r>
      <w:r>
        <w:rPr>
          <w:rFonts w:ascii="Times New Roman" w:cs="B Nazanin" w:eastAsia="Times New Roman" w:hAnsi="Times New Roman"/>
          <w:b w:val="false"/>
          <w:bCs w:val="false"/>
          <w:i w:val="false"/>
          <w:iCs w:val="false"/>
          <w:strike w:val="false"/>
          <w:sz w:val="26"/>
          <w:szCs w:val="26"/>
          <w:rtl w:val="false"/>
        </w:rPr>
        <w:t xml:space="preserve">.</w:t>
      </w:r>
    </w:p>
    <w:p>
      <w:pPr>
        <w:pStyle w:val="Heading2"/>
        <w:keepNext/>
        <w:bidi w:val="false"/>
        <w:spacing w:after="120" w:before="300" w:line="300"/>
        <w:jc w:val="left"/>
      </w:pPr>
      <w:r>
        <w:rPr>
          <w:rFonts w:ascii="Times New Roman" w:cs="B Nazanin" w:eastAsia="Times New Roman" w:hAnsi="Times New Roman"/>
          <w:b/>
          <w:bCs/>
          <w:i w:val="false"/>
          <w:iCs w:val="false"/>
          <w:strike w:val="false"/>
          <w:color w:val="111111"/>
          <w:sz w:val="26"/>
          <w:szCs w:val="26"/>
          <w:rtl w:val="false"/>
        </w:rPr>
        <w:t xml:space="preserve">4.6 Device-aware model choice</w:t>
      </w:r>
    </w:p>
    <w:p>
      <w:pPr>
        <w:bidi w:val="false"/>
        <w:spacing w:after="140" w:line="300"/>
        <w:jc w:val="both"/>
      </w:pPr>
      <w:r>
        <w:rPr>
          <w:rFonts w:ascii="Times New Roman" w:cs="B Nazanin" w:eastAsia="Times New Roman" w:hAnsi="Times New Roman"/>
          <w:b w:val="false"/>
          <w:bCs w:val="false"/>
          <w:i w:val="false"/>
          <w:iCs w:val="false"/>
          <w:strike w:val="false"/>
          <w:sz w:val="26"/>
          <w:szCs w:val="26"/>
          <w:rtl w:val="false"/>
        </w:rPr>
        <w:t xml:space="preserve">Guessing the right model from the machine's specification is unreliable: a 16 GB Mac and a 16 GB PC without a graphics card behave very differently. The wizard therefore measures the machine instead of inferring its speed from the specification. The algorithm is:</w:t>
      </w:r>
    </w:p>
    <w:p>
      <w:pPr>
        <w:pStyle w:val="CodeBlock"/>
        <w:keepNext/>
        <w:keepLines/>
        <w:bidi w:val="false"/>
        <w:spacing w:after="0" w:before="120" w:line="240"/>
        <w:jc w:val="left"/>
      </w:pPr>
      <w:r>
        <w:rPr>
          <w:rFonts w:ascii="Courier New" w:cs="Courier New" w:eastAsia="Courier New" w:hAnsi="Courier New"/>
          <w:sz w:val="18"/>
          <w:szCs w:val="18"/>
        </w:rPr>
        <w:t xml:space="preserve">rtf_base   = time to transcribe the bundled 7 s clip with `tiny` / clip length</w:t>
      </w:r>
    </w:p>
    <w:p>
      <w:pPr>
        <w:pStyle w:val="CodeBlock"/>
        <w:keepNext/>
        <w:keepLines/>
        <w:bidi w:val="false"/>
        <w:spacing w:after="0" w:before="0" w:line="240"/>
        <w:jc w:val="left"/>
      </w:pPr>
      <w:r>
        <w:rPr>
          <w:rFonts w:ascii="Courier New" w:cs="Courier New" w:eastAsia="Courier New" w:hAnsi="Courier New"/>
          <w:sz w:val="18"/>
          <w:szCs w:val="18"/>
        </w:rPr>
        <w:t xml:space="preserve">             (one warm-up pass, then the best of two timed passes, temperature fallback off)</w:t>
      </w:r>
    </w:p>
    <w:p>
      <w:pPr>
        <w:pStyle w:val="CodeBlock"/>
        <w:keepNext/>
        <w:keepLines/>
        <w:bidi w:val="false"/>
        <w:spacing w:after="0" w:before="0" w:line="240"/>
        <w:jc w:val="left"/>
      </w:pPr>
      <w:r>
        <w:rPr>
          <w:rFonts w:ascii="Courier New" w:cs="Courier New" w:eastAsia="Courier New" w:hAnsi="Courier New"/>
          <w:sz w:val="18"/>
          <w:szCs w:val="18"/>
        </w:rPr>
        <w:t xml:space="preserve">for each model m:</w:t>
      </w:r>
    </w:p>
    <w:p>
      <w:pPr>
        <w:pStyle w:val="CodeBlock"/>
        <w:keepNext/>
        <w:keepLines/>
        <w:bidi w:val="false"/>
        <w:spacing w:after="0" w:before="0" w:line="240"/>
        <w:jc w:val="left"/>
      </w:pPr>
      <w:r>
        <w:rPr>
          <w:rFonts w:ascii="Courier New" w:cs="Courier New" w:eastAsia="Courier New" w:hAnsi="Courier New"/>
          <w:sz w:val="18"/>
          <w:szCs w:val="18"/>
        </w:rPr>
        <w:t xml:space="preserve">    predicted_rtf[m] = rtf_base × RELATIVE_COST[m]</w:t>
      </w:r>
    </w:p>
    <w:p>
      <w:pPr>
        <w:pStyle w:val="CodeBlock"/>
        <w:keepNext/>
        <w:keepLines/>
        <w:bidi w:val="false"/>
        <w:spacing w:after="0" w:before="0" w:line="240"/>
        <w:jc w:val="left"/>
      </w:pPr>
      <w:r>
        <w:rPr>
          <w:rFonts w:ascii="Courier New" w:cs="Courier New" w:eastAsia="Courier New" w:hAnsi="Courier New"/>
          <w:sz w:val="18"/>
          <w:szCs w:val="18"/>
        </w:rPr>
        <w:t xml:space="preserve">candidates = offline models the profiler allows for this RAM,</w:t>
      </w:r>
    </w:p>
    <w:p>
      <w:pPr>
        <w:pStyle w:val="CodeBlock"/>
        <w:keepNext/>
        <w:keepLines/>
        <w:bidi w:val="false"/>
        <w:spacing w:after="0" w:before="0" w:line="240"/>
        <w:jc w:val="left"/>
      </w:pPr>
      <w:r>
        <w:rPr>
          <w:rFonts w:ascii="Courier New" w:cs="Courier New" w:eastAsia="Courier New" w:hAnsi="Courier New"/>
          <w:sz w:val="18"/>
          <w:szCs w:val="18"/>
        </w:rPr>
        <w:t xml:space="preserve">             with accuracy rank ≥ FLOOR[language]</w:t>
      </w:r>
    </w:p>
    <w:p>
      <w:pPr>
        <w:pStyle w:val="CodeBlock"/>
        <w:keepNext/>
        <w:keepLines/>
        <w:bidi w:val="false"/>
        <w:spacing w:after="0" w:before="0" w:line="240"/>
        <w:jc w:val="left"/>
      </w:pPr>
      <w:r>
        <w:rPr>
          <w:rFonts w:ascii="Courier New" w:cs="Courier New" w:eastAsia="Courier New" w:hAnsi="Courier New"/>
          <w:sz w:val="18"/>
          <w:szCs w:val="18"/>
        </w:rPr>
        <w:t xml:space="preserve">choose the most accurate candidate with predicted_rtf ≤ 1.0</w:t>
      </w:r>
    </w:p>
    <w:p>
      <w:pPr>
        <w:pStyle w:val="CodeBlock"/>
        <w:keepNext w:val="false"/>
        <w:keepLines/>
        <w:bidi w:val="false"/>
        <w:spacing w:after="160" w:before="0" w:line="240"/>
        <w:jc w:val="left"/>
      </w:pPr>
      <w:r>
        <w:rPr>
          <w:rFonts w:ascii="Courier New" w:cs="Courier New" w:eastAsia="Courier New" w:hAnsi="Courier New"/>
          <w:sz w:val="18"/>
          <w:szCs w:val="18"/>
        </w:rPr>
        <w:t xml:space="preserve">if none: recommend the online model</w:t>
      </w:r>
    </w:p>
    <w:p>
      <w:pPr>
        <w:bidi w:val="false"/>
        <w:spacing w:after="140" w:line="300"/>
        <w:jc w:val="both"/>
      </w:pPr>
      <w:r>
        <w:rPr>
          <w:rFonts w:ascii="Courier New" w:cs="Courier New" w:eastAsia="Courier New" w:hAnsi="Courier New"/>
          <w:b w:val="false"/>
          <w:bCs w:val="false"/>
          <w:i w:val="false"/>
          <w:iCs w:val="false"/>
          <w:strike w:val="false"/>
          <w:sz w:val="23"/>
          <w:szCs w:val="23"/>
          <w:shd w:fill="EEF1F1" w:color="auto" w:val="clear"/>
          <w:rtl w:val="false"/>
        </w:rPr>
        <w:t xml:space="preserve">RELATIVE_COST</w:t>
      </w:r>
      <w:r>
        <w:rPr>
          <w:rFonts w:ascii="Times New Roman" w:cs="B Nazanin" w:eastAsia="Times New Roman" w:hAnsi="Times New Roman"/>
          <w:b w:val="false"/>
          <w:bCs w:val="false"/>
          <w:i w:val="false"/>
          <w:iCs w:val="false"/>
          <w:strike w:val="false"/>
          <w:sz w:val="26"/>
          <w:szCs w:val="26"/>
          <w:rtl w:val="false"/>
        </w:rPr>
        <w:t xml:space="preserve"> is the measured real-time factor of each model on the reference machine divided by the reference probe value 0.040 (Table 7.4). The per-language floor encodes the accuracy measurement of Section 7.2: English is acceptable from </w:t>
      </w:r>
      <w:r>
        <w:rPr>
          <w:rFonts w:ascii="Courier New" w:cs="Courier New" w:eastAsia="Courier New" w:hAnsi="Courier New"/>
          <w:b w:val="false"/>
          <w:bCs w:val="false"/>
          <w:i w:val="false"/>
          <w:iCs w:val="false"/>
          <w:strike w:val="false"/>
          <w:sz w:val="23"/>
          <w:szCs w:val="23"/>
          <w:shd w:fill="EEF1F1" w:color="auto" w:val="clear"/>
          <w:rtl w:val="false"/>
        </w:rPr>
        <w:t xml:space="preserve">small</w:t>
      </w:r>
      <w:r>
        <w:rPr>
          <w:rFonts w:ascii="Times New Roman" w:cs="B Nazanin" w:eastAsia="Times New Roman" w:hAnsi="Times New Roman"/>
          <w:b w:val="false"/>
          <w:bCs w:val="false"/>
          <w:i w:val="false"/>
          <w:iCs w:val="false"/>
          <w:strike w:val="false"/>
          <w:sz w:val="26"/>
          <w:szCs w:val="26"/>
          <w:rtl w:val="false"/>
        </w:rPr>
        <w:t xml:space="preserve"> upward, Persian and dual need at least </w:t>
      </w:r>
      <w:r>
        <w:rPr>
          <w:rFonts w:ascii="Courier New" w:cs="Courier New" w:eastAsia="Courier New" w:hAnsi="Courier New"/>
          <w:b w:val="false"/>
          <w:bCs w:val="false"/>
          <w:i w:val="false"/>
          <w:iCs w:val="false"/>
          <w:strike w:val="false"/>
          <w:sz w:val="23"/>
          <w:szCs w:val="23"/>
          <w:shd w:fill="EEF1F1" w:color="auto" w:val="clear"/>
          <w:rtl w:val="false"/>
        </w:rPr>
        <w:t xml:space="preserve">large-v3-turbo</w:t>
      </w:r>
      <w:r>
        <w:rPr>
          <w:rFonts w:ascii="Times New Roman" w:cs="B Nazanin" w:eastAsia="Times New Roman" w:hAnsi="Times New Roman"/>
          <w:b w:val="false"/>
          <w:bCs w:val="false"/>
          <w:i w:val="false"/>
          <w:iCs w:val="false"/>
          <w:strike w:val="false"/>
          <w:sz w:val="26"/>
          <w:szCs w:val="26"/>
          <w:rtl w:val="false"/>
        </w:rPr>
        <w:t xml:space="preserve">. The threshold of 1.0 means the recommended model keeps up with speech; the wizard also shows the predicted time for ten seconds of speech on each model card, so a user who prefers accuracy over speed can choose a slower one knowingly.</w:t>
      </w:r>
    </w:p>
    <w:p>
      <w:pPr>
        <w:bidi w:val="false"/>
        <w:spacing w:after="140" w:line="300"/>
        <w:jc w:val="both"/>
      </w:pPr>
      <w:r>
        <w:rPr>
          <w:rFonts w:ascii="Times New Roman" w:cs="B Nazanin" w:eastAsia="Times New Roman" w:hAnsi="Times New Roman"/>
          <w:b w:val="false"/>
          <w:bCs w:val="false"/>
          <w:i w:val="false"/>
          <w:iCs w:val="false"/>
          <w:strike w:val="false"/>
          <w:sz w:val="26"/>
          <w:szCs w:val="26"/>
          <w:rtl w:val="false"/>
        </w:rPr>
        <w:t xml:space="preserve">The profiler's part is the gating before the benchmark: the large tier is offered from 8 GB of memory or on Apple silicon, </w:t>
      </w:r>
      <w:r>
        <w:rPr>
          <w:rFonts w:ascii="Courier New" w:cs="Courier New" w:eastAsia="Courier New" w:hAnsi="Courier New"/>
          <w:b w:val="false"/>
          <w:bCs w:val="false"/>
          <w:i w:val="false"/>
          <w:iCs w:val="false"/>
          <w:strike w:val="false"/>
          <w:sz w:val="23"/>
          <w:szCs w:val="23"/>
          <w:shd w:fill="EEF1F1" w:color="auto" w:val="clear"/>
          <w:rtl w:val="false"/>
        </w:rPr>
        <w:t xml:space="preserve">medium</w:t>
      </w:r>
      <w:r>
        <w:rPr>
          <w:rFonts w:ascii="Times New Roman" w:cs="B Nazanin" w:eastAsia="Times New Roman" w:hAnsi="Times New Roman"/>
          <w:b w:val="false"/>
          <w:bCs w:val="false"/>
          <w:i w:val="false"/>
          <w:iCs w:val="false"/>
          <w:strike w:val="false"/>
          <w:sz w:val="26"/>
          <w:szCs w:val="26"/>
          <w:rtl w:val="false"/>
        </w:rPr>
        <w:t xml:space="preserve"> from 6 GB and </w:t>
      </w:r>
      <w:r>
        <w:rPr>
          <w:rFonts w:ascii="Courier New" w:cs="Courier New" w:eastAsia="Courier New" w:hAnsi="Courier New"/>
          <w:b w:val="false"/>
          <w:bCs w:val="false"/>
          <w:i w:val="false"/>
          <w:iCs w:val="false"/>
          <w:strike w:val="false"/>
          <w:sz w:val="23"/>
          <w:szCs w:val="23"/>
          <w:shd w:fill="EEF1F1" w:color="auto" w:val="clear"/>
          <w:rtl w:val="false"/>
        </w:rPr>
        <w:t xml:space="preserve">small</w:t>
      </w:r>
      <w:r>
        <w:rPr>
          <w:rFonts w:ascii="Times New Roman" w:cs="B Nazanin" w:eastAsia="Times New Roman" w:hAnsi="Times New Roman"/>
          <w:b w:val="false"/>
          <w:bCs w:val="false"/>
          <w:i w:val="false"/>
          <w:iCs w:val="false"/>
          <w:strike w:val="false"/>
          <w:sz w:val="26"/>
          <w:szCs w:val="26"/>
          <w:rtl w:val="false"/>
        </w:rPr>
        <w:t xml:space="preserve"> always, and a machine with a CUDA device of at least 4 GB is offered full </w:t>
      </w:r>
      <w:r>
        <w:rPr>
          <w:rFonts w:ascii="Courier New" w:cs="Courier New" w:eastAsia="Courier New" w:hAnsi="Courier New"/>
          <w:b w:val="false"/>
          <w:bCs w:val="false"/>
          <w:i w:val="false"/>
          <w:iCs w:val="false"/>
          <w:strike w:val="false"/>
          <w:sz w:val="23"/>
          <w:szCs w:val="23"/>
          <w:shd w:fill="EEF1F1" w:color="auto" w:val="clear"/>
          <w:rtl w:val="false"/>
        </w:rPr>
        <w:t xml:space="preserve">large-v3</w:t>
      </w:r>
      <w:r>
        <w:rPr>
          <w:rFonts w:ascii="Times New Roman" w:cs="B Nazanin" w:eastAsia="Times New Roman" w:hAnsi="Times New Roman"/>
          <w:b w:val="false"/>
          <w:bCs w:val="false"/>
          <w:i w:val="false"/>
          <w:iCs w:val="false"/>
          <w:strike w:val="false"/>
          <w:sz w:val="26"/>
          <w:szCs w:val="26"/>
          <w:rtl w:val="false"/>
        </w:rPr>
        <w:t xml:space="preserve"> on the GPU in 16-bit precision instead of </w:t>
      </w:r>
      <w:r>
        <w:rPr>
          <w:rFonts w:ascii="Courier New" w:cs="Courier New" w:eastAsia="Courier New" w:hAnsi="Courier New"/>
          <w:b w:val="false"/>
          <w:bCs w:val="false"/>
          <w:i w:val="false"/>
          <w:iCs w:val="false"/>
          <w:strike w:val="false"/>
          <w:sz w:val="23"/>
          <w:szCs w:val="23"/>
          <w:shd w:fill="EEF1F1" w:color="auto" w:val="clear"/>
          <w:rtl w:val="false"/>
        </w:rPr>
        <w:t xml:space="preserve">large-v3-turbo</w:t>
      </w:r>
      <w:r>
        <w:rPr>
          <w:rFonts w:ascii="Times New Roman" w:cs="B Nazanin" w:eastAsia="Times New Roman" w:hAnsi="Times New Roman"/>
          <w:b w:val="false"/>
          <w:bCs w:val="false"/>
          <w:i w:val="false"/>
          <w:iCs w:val="false"/>
          <w:strike w:val="false"/>
          <w:sz w:val="26"/>
          <w:szCs w:val="26"/>
          <w:rtl w:val="false"/>
        </w:rPr>
        <w:t xml:space="preserve"> on the CPU. The cost ratios were measured on one CPU; the assumption that they hold on another CPU, and on a GPU where the probe and the large model may scale differently, is untested (Section 8.4), which is one more reason the cards show the predicted times instead of hiding them.</w:t>
      </w:r>
    </w:p>
    <w:p>
      <w:pPr>
        <w:bidi w:val="false"/>
        <w:spacing w:after="140" w:line="300"/>
        <w:jc w:val="both"/>
      </w:pPr>
      <w:r>
        <w:rPr>
          <w:rFonts w:ascii="Times New Roman" w:cs="B Nazanin" w:eastAsia="Times New Roman" w:hAnsi="Times New Roman"/>
          <w:b w:val="false"/>
          <w:bCs w:val="false"/>
          <w:i w:val="false"/>
          <w:iCs w:val="false"/>
          <w:strike w:val="false"/>
          <w:sz w:val="26"/>
          <w:szCs w:val="26"/>
          <w:rtl w:val="false"/>
        </w:rPr>
        <w:t xml:space="preserve">The evaluation exposed two defects in the earlier benchmark design, both since fixed. The benchmark used to time the model on synthetic noise; on noise Whisper fails its own quality checks and retries at rising temperatures, so it was measuring decoder retries rather than the device, and on the development machine it recommended the online model for every language even though the same machine runs </w:t>
      </w:r>
      <w:r>
        <w:rPr>
          <w:rFonts w:ascii="Courier New" w:cs="Courier New" w:eastAsia="Courier New" w:hAnsi="Courier New"/>
          <w:b w:val="false"/>
          <w:bCs w:val="false"/>
          <w:i w:val="false"/>
          <w:iCs w:val="false"/>
          <w:strike w:val="false"/>
          <w:sz w:val="23"/>
          <w:szCs w:val="23"/>
          <w:shd w:fill="EEF1F1" w:color="auto" w:val="clear"/>
          <w:rtl w:val="false"/>
        </w:rPr>
        <w:t xml:space="preserve">large-v3-turbo</w:t>
      </w:r>
      <w:r>
        <w:rPr>
          <w:rFonts w:ascii="Times New Roman" w:cs="B Nazanin" w:eastAsia="Times New Roman" w:hAnsi="Times New Roman"/>
          <w:b w:val="false"/>
          <w:bCs w:val="false"/>
          <w:i w:val="false"/>
          <w:iCs w:val="false"/>
          <w:strike w:val="false"/>
          <w:sz w:val="26"/>
          <w:szCs w:val="26"/>
          <w:rtl w:val="false"/>
        </w:rPr>
        <w:t xml:space="preserve"> in daily use. The recommendation rule also had two latency tiers, which made it non-monotonic: a slightly slower machine could be told to run a bigger, slower model. The second is pinned by tests (</w:t>
      </w:r>
      <w:r>
        <w:rPr>
          <w:rFonts w:ascii="Courier New" w:cs="Courier New" w:eastAsia="Courier New" w:hAnsi="Courier New"/>
          <w:b w:val="false"/>
          <w:bCs w:val="false"/>
          <w:i w:val="false"/>
          <w:iCs w:val="false"/>
          <w:strike w:val="false"/>
          <w:sz w:val="23"/>
          <w:szCs w:val="23"/>
          <w:shd w:fill="EEF1F1" w:color="auto" w:val="clear"/>
          <w:rtl w:val="false"/>
        </w:rPr>
        <w:t xml:space="preserve">tests/test_benchmark.py</w:t>
      </w:r>
      <w:r>
        <w:rPr>
          <w:rFonts w:ascii="Times New Roman" w:cs="B Nazanin" w:eastAsia="Times New Roman" w:hAnsi="Times New Roman"/>
          <w:b w:val="false"/>
          <w:bCs w:val="false"/>
          <w:i w:val="false"/>
          <w:iCs w:val="false"/>
          <w:strike w:val="false"/>
          <w:sz w:val="26"/>
          <w:szCs w:val="26"/>
          <w:rtl w:val="false"/>
        </w:rPr>
        <w:t xml:space="preserve">: the reference machine reproduces the measured table and a slower machine never gets a bigger model); the first changed what the benchmark times and is checked by the measurement of Section 7.4, not by a unit test.</w:t>
      </w:r>
    </w:p>
    <w:p>
      <w:pPr>
        <w:pStyle w:val="Heading2"/>
        <w:keepNext/>
        <w:bidi w:val="false"/>
        <w:spacing w:after="120" w:before="300" w:line="300"/>
        <w:jc w:val="left"/>
      </w:pPr>
      <w:r>
        <w:rPr>
          <w:rFonts w:ascii="Times New Roman" w:cs="B Nazanin" w:eastAsia="Times New Roman" w:hAnsi="Times New Roman"/>
          <w:b/>
          <w:bCs/>
          <w:i w:val="false"/>
          <w:iCs w:val="false"/>
          <w:strike w:val="false"/>
          <w:color w:val="111111"/>
          <w:sz w:val="26"/>
          <w:szCs w:val="26"/>
          <w:rtl w:val="false"/>
        </w:rPr>
        <w:t xml:space="preserve">4.7 The safety model</w:t>
      </w:r>
    </w:p>
    <w:p>
      <w:pPr>
        <w:bidi w:val="false"/>
        <w:spacing w:after="140" w:line="300"/>
        <w:jc w:val="both"/>
      </w:pPr>
      <w:r>
        <w:rPr>
          <w:rFonts w:ascii="Times New Roman" w:cs="B Nazanin" w:eastAsia="Times New Roman" w:hAnsi="Times New Roman"/>
          <w:b w:val="false"/>
          <w:bCs w:val="false"/>
          <w:i w:val="false"/>
          <w:iCs w:val="false"/>
          <w:strike w:val="false"/>
          <w:sz w:val="26"/>
          <w:szCs w:val="26"/>
          <w:rtl w:val="false"/>
        </w:rPr>
        <w:t xml:space="preserve">The assistant's safety does not rest on the parser being right. Table 4.3 maps each safety requirement of Section 3.6 to the mechanism that enforces it and the module that implements it.</w:t>
      </w:r>
    </w:p>
    <w:tbl>
      <w:tblPr>
        <w:bidiVisual w:val="false"/>
        <w:tblW w:type="dxa" w:w="9072"/>
        <w:tblBorders>
          <w:top w:val="single" w:color="B9C2C2" w:sz="4"/>
          <w:left w:val="single" w:color="B9C2C2" w:sz="4"/>
          <w:bottom w:val="single" w:color="B9C2C2" w:sz="4"/>
          <w:right w:val="single" w:color="B9C2C2" w:sz="4"/>
          <w:insideH w:val="single" w:color="B9C2C2" w:sz="4"/>
          <w:insideV w:val="single" w:color="B9C2C2" w:sz="4"/>
        </w:tblBorders>
      </w:tblPr>
      <w:tblGrid>
        <w:gridCol w:w="2268"/>
        <w:gridCol w:w="4082"/>
        <w:gridCol w:w="2722"/>
      </w:tblGrid>
      <w:tr>
        <w:trPr>
          <w:cantSplit/>
          <w:tblHeader/>
        </w:trPr>
        <w:tc>
          <w:tcPr>
            <w:tcW w:type="dxa" w:w="2268"/>
            <w:shd w:fill="E8F1F0" w:color="auto" w:val="clear"/>
            <w:tcMar>
              <w:top w:type="dxa" w:w="50"/>
              <w:left w:type="dxa" w:w="80"/>
              <w:bottom w:type="dxa" w:w="50"/>
              <w:right w:type="dxa" w:w="80"/>
            </w:tcMar>
            <w:vAlign w:val="top"/>
          </w:tcPr>
          <w:p>
            <w:pPr>
              <w:bidi w:val="false"/>
              <w:spacing w:after="0" w:line="260"/>
            </w:pPr>
            <w:r>
              <w:rPr>
                <w:rFonts w:ascii="Times New Roman" w:cs="B Nazanin" w:eastAsia="Times New Roman" w:hAnsi="Times New Roman"/>
                <w:b/>
                <w:bCs/>
                <w:i w:val="false"/>
                <w:iCs w:val="false"/>
                <w:strike w:val="false"/>
                <w:sz w:val="18"/>
                <w:szCs w:val="18"/>
                <w:rtl w:val="false"/>
              </w:rPr>
              <w:t xml:space="preserve">Requirement</w:t>
            </w:r>
          </w:p>
        </w:tc>
        <w:tc>
          <w:tcPr>
            <w:tcW w:type="dxa" w:w="4082"/>
            <w:shd w:fill="E8F1F0" w:color="auto" w:val="clear"/>
            <w:tcMar>
              <w:top w:type="dxa" w:w="50"/>
              <w:left w:type="dxa" w:w="80"/>
              <w:bottom w:type="dxa" w:w="50"/>
              <w:right w:type="dxa" w:w="80"/>
            </w:tcMar>
            <w:vAlign w:val="top"/>
          </w:tcPr>
          <w:p>
            <w:pPr>
              <w:bidi w:val="false"/>
              <w:spacing w:after="0" w:line="260"/>
            </w:pPr>
            <w:r>
              <w:rPr>
                <w:rFonts w:ascii="Times New Roman" w:cs="B Nazanin" w:eastAsia="Times New Roman" w:hAnsi="Times New Roman"/>
                <w:b/>
                <w:bCs/>
                <w:i w:val="false"/>
                <w:iCs w:val="false"/>
                <w:strike w:val="false"/>
                <w:sz w:val="18"/>
                <w:szCs w:val="18"/>
                <w:rtl w:val="false"/>
              </w:rPr>
              <w:t xml:space="preserve">Mechanism</w:t>
            </w:r>
          </w:p>
        </w:tc>
        <w:tc>
          <w:tcPr>
            <w:tcW w:type="dxa" w:w="2722"/>
            <w:shd w:fill="E8F1F0" w:color="auto" w:val="clear"/>
            <w:tcMar>
              <w:top w:type="dxa" w:w="50"/>
              <w:left w:type="dxa" w:w="80"/>
              <w:bottom w:type="dxa" w:w="50"/>
              <w:right w:type="dxa" w:w="80"/>
            </w:tcMar>
            <w:vAlign w:val="top"/>
          </w:tcPr>
          <w:p>
            <w:pPr>
              <w:bidi w:val="false"/>
              <w:spacing w:after="0" w:line="260"/>
            </w:pPr>
            <w:r>
              <w:rPr>
                <w:rFonts w:ascii="Times New Roman" w:cs="B Nazanin" w:eastAsia="Times New Roman" w:hAnsi="Times New Roman"/>
                <w:b/>
                <w:bCs/>
                <w:i w:val="false"/>
                <w:iCs w:val="false"/>
                <w:strike w:val="false"/>
                <w:sz w:val="18"/>
                <w:szCs w:val="18"/>
                <w:rtl w:val="false"/>
              </w:rPr>
              <w:t xml:space="preserve">Where</w:t>
            </w:r>
          </w:p>
        </w:tc>
      </w:tr>
      <w:tr>
        <w:trPr>
          <w:cantSplit/>
        </w:trPr>
        <w:tc>
          <w:tcPr>
            <w:tcW w:type="dxa" w:w="2268"/>
            <w:tcMar>
              <w:top w:type="dxa" w:w="50"/>
              <w:left w:type="dxa" w:w="80"/>
              <w:bottom w:type="dxa" w:w="50"/>
              <w:right w:type="dxa" w:w="80"/>
            </w:tcMar>
            <w:vAlign w:val="top"/>
          </w:tcPr>
          <w:p>
            <w:pPr>
              <w:bidi w:val="false"/>
              <w:spacing w:after="0" w:line="260"/>
              <w:jc w:val="left"/>
            </w:pPr>
            <w:r>
              <w:rPr>
                <w:rFonts w:ascii="Times New Roman" w:cs="B Nazanin" w:eastAsia="Times New Roman" w:hAnsi="Times New Roman"/>
                <w:b w:val="false"/>
                <w:bCs w:val="false"/>
                <w:i w:val="false"/>
                <w:iCs w:val="false"/>
                <w:strike w:val="false"/>
                <w:sz w:val="18"/>
                <w:szCs w:val="18"/>
                <w:rtl w:val="false"/>
              </w:rPr>
              <w:t xml:space="preserve">SR-1 no delete</w:t>
            </w:r>
          </w:p>
        </w:tc>
        <w:tc>
          <w:tcPr>
            <w:tcW w:type="dxa" w:w="4082"/>
            <w:tcMar>
              <w:top w:type="dxa" w:w="50"/>
              <w:left w:type="dxa" w:w="80"/>
              <w:bottom w:type="dxa" w:w="50"/>
              <w:right w:type="dxa" w:w="80"/>
            </w:tcMar>
            <w:vAlign w:val="top"/>
          </w:tcPr>
          <w:p>
            <w:pPr>
              <w:bidi w:val="false"/>
              <w:spacing w:after="0" w:line="260"/>
              <w:jc w:val="left"/>
            </w:pPr>
            <w:r>
              <w:rPr>
                <w:rFonts w:ascii="Times New Roman" w:cs="B Nazanin" w:eastAsia="Times New Roman" w:hAnsi="Times New Roman"/>
                <w:b w:val="false"/>
                <w:bCs w:val="false"/>
                <w:i w:val="false"/>
                <w:iCs w:val="false"/>
                <w:strike w:val="false"/>
                <w:sz w:val="18"/>
                <w:szCs w:val="18"/>
                <w:rtl w:val="false"/>
              </w:rPr>
              <w:t xml:space="preserve">no delete method exists in the action layer; the parser recognises delete words only to refuse them, before any other rule</w:t>
            </w:r>
          </w:p>
        </w:tc>
        <w:tc>
          <w:tcPr>
            <w:tcW w:type="dxa" w:w="2722"/>
            <w:tcMar>
              <w:top w:type="dxa" w:w="50"/>
              <w:left w:type="dxa" w:w="80"/>
              <w:bottom w:type="dxa" w:w="50"/>
              <w:right w:type="dxa" w:w="80"/>
            </w:tcMar>
            <w:vAlign w:val="top"/>
          </w:tcPr>
          <w:p>
            <w:pPr>
              <w:bidi w:val="false"/>
              <w:spacing w:after="0" w:line="260"/>
              <w:jc w:val="left"/>
            </w:pPr>
            <w:r>
              <w:rPr>
                <w:rFonts w:ascii="Courier New" w:cs="Courier New" w:eastAsia="Courier New" w:hAnsi="Courier New"/>
                <w:b w:val="false"/>
                <w:bCs w:val="false"/>
                <w:i w:val="false"/>
                <w:iCs w:val="false"/>
                <w:strike w:val="false"/>
                <w:sz w:val="18"/>
                <w:szCs w:val="18"/>
                <w:shd w:fill="EEF1F1" w:color="auto" w:val="clear"/>
                <w:rtl w:val="false"/>
              </w:rPr>
              <w:t xml:space="preserve">parser.py</w:t>
            </w:r>
            <w:r>
              <w:rPr>
                <w:rFonts w:ascii="Times New Roman" w:cs="B Nazanin" w:eastAsia="Times New Roman" w:hAnsi="Times New Roman"/>
                <w:b w:val="false"/>
                <w:bCs w:val="false"/>
                <w:i w:val="false"/>
                <w:iCs w:val="false"/>
                <w:strike w:val="false"/>
                <w:sz w:val="18"/>
                <w:szCs w:val="18"/>
                <w:rtl w:val="false"/>
              </w:rPr>
              <w:t xml:space="preserve">, </w:t>
            </w:r>
            <w:r>
              <w:rPr>
                <w:rFonts w:ascii="Courier New" w:cs="Courier New" w:eastAsia="Courier New" w:hAnsi="Courier New"/>
                <w:b w:val="false"/>
                <w:bCs w:val="false"/>
                <w:i w:val="false"/>
                <w:iCs w:val="false"/>
                <w:strike w:val="false"/>
                <w:sz w:val="18"/>
                <w:szCs w:val="18"/>
                <w:shd w:fill="EEF1F1" w:color="auto" w:val="clear"/>
                <w:rtl w:val="false"/>
              </w:rPr>
              <w:t xml:space="preserve">actions/common.py</w:t>
            </w:r>
          </w:p>
        </w:tc>
      </w:tr>
      <w:tr>
        <w:trPr>
          <w:cantSplit/>
        </w:trPr>
        <w:tc>
          <w:tcPr>
            <w:tcW w:type="dxa" w:w="2268"/>
            <w:tcMar>
              <w:top w:type="dxa" w:w="50"/>
              <w:left w:type="dxa" w:w="80"/>
              <w:bottom w:type="dxa" w:w="50"/>
              <w:right w:type="dxa" w:w="80"/>
            </w:tcMar>
            <w:vAlign w:val="top"/>
          </w:tcPr>
          <w:p>
            <w:pPr>
              <w:bidi w:val="false"/>
              <w:spacing w:after="0" w:line="260"/>
              <w:jc w:val="left"/>
            </w:pPr>
            <w:r>
              <w:rPr>
                <w:rFonts w:ascii="Times New Roman" w:cs="B Nazanin" w:eastAsia="Times New Roman" w:hAnsi="Times New Roman"/>
                <w:b w:val="false"/>
                <w:bCs w:val="false"/>
                <w:i w:val="false"/>
                <w:iCs w:val="false"/>
                <w:strike w:val="false"/>
                <w:sz w:val="18"/>
                <w:szCs w:val="18"/>
                <w:rtl w:val="false"/>
              </w:rPr>
              <w:t xml:space="preserve">SR-2 no overwrite</w:t>
            </w:r>
          </w:p>
        </w:tc>
        <w:tc>
          <w:tcPr>
            <w:tcW w:type="dxa" w:w="4082"/>
            <w:tcMar>
              <w:top w:type="dxa" w:w="50"/>
              <w:left w:type="dxa" w:w="80"/>
              <w:bottom w:type="dxa" w:w="50"/>
              <w:right w:type="dxa" w:w="80"/>
            </w:tcMar>
            <w:vAlign w:val="top"/>
          </w:tcPr>
          <w:p>
            <w:pPr>
              <w:bidi w:val="false"/>
              <w:spacing w:after="0" w:line="260"/>
              <w:jc w:val="left"/>
            </w:pPr>
            <w:r>
              <w:rPr>
                <w:rFonts w:ascii="Courier New" w:cs="Courier New" w:eastAsia="Courier New" w:hAnsi="Courier New"/>
                <w:b w:val="false"/>
                <w:bCs w:val="false"/>
                <w:i w:val="false"/>
                <w:iCs w:val="false"/>
                <w:strike w:val="false"/>
                <w:sz w:val="18"/>
                <w:szCs w:val="18"/>
                <w:shd w:fill="EEF1F1" w:color="auto" w:val="clear"/>
                <w:rtl w:val="false"/>
              </w:rPr>
              <w:t xml:space="preserve">exists()</w:t>
            </w:r>
            <w:r>
              <w:rPr>
                <w:rFonts w:ascii="Times New Roman" w:cs="B Nazanin" w:eastAsia="Times New Roman" w:hAnsi="Times New Roman"/>
                <w:b w:val="false"/>
                <w:bCs w:val="false"/>
                <w:i w:val="false"/>
                <w:iCs w:val="false"/>
                <w:strike w:val="false"/>
                <w:sz w:val="18"/>
                <w:szCs w:val="18"/>
                <w:rtl w:val="false"/>
              </w:rPr>
              <w:t xml:space="preserve"> is checked before create and before rename; a text file is created with </w:t>
            </w:r>
            <w:r>
              <w:rPr>
                <w:rFonts w:ascii="Courier New" w:cs="Courier New" w:eastAsia="Courier New" w:hAnsi="Courier New"/>
                <w:b w:val="false"/>
                <w:bCs w:val="false"/>
                <w:i w:val="false"/>
                <w:iCs w:val="false"/>
                <w:strike w:val="false"/>
                <w:sz w:val="18"/>
                <w:szCs w:val="18"/>
                <w:shd w:fill="EEF1F1" w:color="auto" w:val="clear"/>
                <w:rtl w:val="false"/>
              </w:rPr>
              <w:t xml:space="preserve">exist_ok=False</w:t>
            </w:r>
          </w:p>
        </w:tc>
        <w:tc>
          <w:tcPr>
            <w:tcW w:type="dxa" w:w="2722"/>
            <w:tcMar>
              <w:top w:type="dxa" w:w="50"/>
              <w:left w:type="dxa" w:w="80"/>
              <w:bottom w:type="dxa" w:w="50"/>
              <w:right w:type="dxa" w:w="80"/>
            </w:tcMar>
            <w:vAlign w:val="top"/>
          </w:tcPr>
          <w:p>
            <w:pPr>
              <w:bidi w:val="false"/>
              <w:spacing w:after="0" w:line="260"/>
              <w:jc w:val="left"/>
            </w:pPr>
            <w:r>
              <w:rPr>
                <w:rFonts w:ascii="Courier New" w:cs="Courier New" w:eastAsia="Courier New" w:hAnsi="Courier New"/>
                <w:b w:val="false"/>
                <w:bCs w:val="false"/>
                <w:i w:val="false"/>
                <w:iCs w:val="false"/>
                <w:strike w:val="false"/>
                <w:sz w:val="18"/>
                <w:szCs w:val="18"/>
                <w:shd w:fill="EEF1F1" w:color="auto" w:val="clear"/>
                <w:rtl w:val="false"/>
              </w:rPr>
              <w:t xml:space="preserve">actions/common.py</w:t>
            </w:r>
          </w:p>
        </w:tc>
      </w:tr>
      <w:tr>
        <w:trPr>
          <w:cantSplit/>
        </w:trPr>
        <w:tc>
          <w:tcPr>
            <w:tcW w:type="dxa" w:w="2268"/>
            <w:tcMar>
              <w:top w:type="dxa" w:w="50"/>
              <w:left w:type="dxa" w:w="80"/>
              <w:bottom w:type="dxa" w:w="50"/>
              <w:right w:type="dxa" w:w="80"/>
            </w:tcMar>
            <w:vAlign w:val="top"/>
          </w:tcPr>
          <w:p>
            <w:pPr>
              <w:bidi w:val="false"/>
              <w:spacing w:after="0" w:line="260"/>
              <w:jc w:val="left"/>
            </w:pPr>
            <w:r>
              <w:rPr>
                <w:rFonts w:ascii="Times New Roman" w:cs="B Nazanin" w:eastAsia="Times New Roman" w:hAnsi="Times New Roman"/>
                <w:b w:val="false"/>
                <w:bCs w:val="false"/>
                <w:i w:val="false"/>
                <w:iCs w:val="false"/>
                <w:strike w:val="false"/>
                <w:sz w:val="18"/>
                <w:szCs w:val="18"/>
                <w:rtl w:val="false"/>
              </w:rPr>
              <w:t xml:space="preserve">SR-3 allowed roots</w:t>
            </w:r>
          </w:p>
        </w:tc>
        <w:tc>
          <w:tcPr>
            <w:tcW w:type="dxa" w:w="4082"/>
            <w:tcMar>
              <w:top w:type="dxa" w:w="50"/>
              <w:left w:type="dxa" w:w="80"/>
              <w:bottom w:type="dxa" w:w="50"/>
              <w:right w:type="dxa" w:w="80"/>
            </w:tcMar>
            <w:vAlign w:val="top"/>
          </w:tcPr>
          <w:p>
            <w:pPr>
              <w:bidi w:val="false"/>
              <w:spacing w:after="0" w:line="260"/>
              <w:jc w:val="left"/>
            </w:pPr>
            <w:r>
              <w:rPr>
                <w:rFonts w:ascii="Times New Roman" w:cs="B Nazanin" w:eastAsia="Times New Roman" w:hAnsi="Times New Roman"/>
                <w:b w:val="false"/>
                <w:bCs w:val="false"/>
                <w:i w:val="false"/>
                <w:iCs w:val="false"/>
                <w:strike w:val="false"/>
                <w:sz w:val="18"/>
                <w:szCs w:val="18"/>
                <w:rtl w:val="false"/>
              </w:rPr>
              <w:t xml:space="preserve">every path is </w:t>
            </w:r>
            <w:r>
              <w:rPr>
                <w:rFonts w:ascii="Courier New" w:cs="Courier New" w:eastAsia="Courier New" w:hAnsi="Courier New"/>
                <w:b w:val="false"/>
                <w:bCs w:val="false"/>
                <w:i w:val="false"/>
                <w:iCs w:val="false"/>
                <w:strike w:val="false"/>
                <w:sz w:val="18"/>
                <w:szCs w:val="18"/>
                <w:shd w:fill="EEF1F1" w:color="auto" w:val="clear"/>
                <w:rtl w:val="false"/>
              </w:rPr>
              <w:t xml:space="preserve">resolve()</w:t>
            </w:r>
            <w:r>
              <w:rPr>
                <w:rFonts w:ascii="Times New Roman" w:cs="B Nazanin" w:eastAsia="Times New Roman" w:hAnsi="Times New Roman"/>
                <w:b w:val="false"/>
                <w:bCs w:val="false"/>
                <w:i w:val="false"/>
                <w:iCs w:val="false"/>
                <w:strike w:val="false"/>
                <w:sz w:val="18"/>
                <w:szCs w:val="18"/>
                <w:rtl w:val="false"/>
              </w:rPr>
              <w:t xml:space="preserve">d (symbolic links followed) and must be relative to one of the roots; search does not descend into symbolic links, hidden folders, application bundles or a fixed list of tool folders, and stops at depth 6</w:t>
            </w:r>
          </w:p>
        </w:tc>
        <w:tc>
          <w:tcPr>
            <w:tcW w:type="dxa" w:w="2722"/>
            <w:tcMar>
              <w:top w:type="dxa" w:w="50"/>
              <w:left w:type="dxa" w:w="80"/>
              <w:bottom w:type="dxa" w:w="50"/>
              <w:right w:type="dxa" w:w="80"/>
            </w:tcMar>
            <w:vAlign w:val="top"/>
          </w:tcPr>
          <w:p>
            <w:pPr>
              <w:bidi w:val="false"/>
              <w:spacing w:after="0" w:line="260"/>
              <w:jc w:val="left"/>
            </w:pPr>
            <w:r>
              <w:rPr>
                <w:rFonts w:ascii="Courier New" w:cs="Courier New" w:eastAsia="Courier New" w:hAnsi="Courier New"/>
                <w:b w:val="false"/>
                <w:bCs w:val="false"/>
                <w:i w:val="false"/>
                <w:iCs w:val="false"/>
                <w:strike w:val="false"/>
                <w:sz w:val="18"/>
                <w:szCs w:val="18"/>
                <w:shd w:fill="EEF1F1" w:color="auto" w:val="clear"/>
                <w:rtl w:val="false"/>
              </w:rPr>
              <w:t xml:space="preserve">actions/common.py</w:t>
            </w:r>
          </w:p>
        </w:tc>
      </w:tr>
      <w:tr>
        <w:trPr>
          <w:cantSplit/>
        </w:trPr>
        <w:tc>
          <w:tcPr>
            <w:tcW w:type="dxa" w:w="2268"/>
            <w:tcMar>
              <w:top w:type="dxa" w:w="50"/>
              <w:left w:type="dxa" w:w="80"/>
              <w:bottom w:type="dxa" w:w="50"/>
              <w:right w:type="dxa" w:w="80"/>
            </w:tcMar>
            <w:vAlign w:val="top"/>
          </w:tcPr>
          <w:p>
            <w:pPr>
              <w:bidi w:val="false"/>
              <w:spacing w:after="0" w:line="260"/>
              <w:jc w:val="left"/>
            </w:pPr>
            <w:r>
              <w:rPr>
                <w:rFonts w:ascii="Times New Roman" w:cs="B Nazanin" w:eastAsia="Times New Roman" w:hAnsi="Times New Roman"/>
                <w:b w:val="false"/>
                <w:bCs w:val="false"/>
                <w:i w:val="false"/>
                <w:iCs w:val="false"/>
                <w:strike w:val="false"/>
                <w:sz w:val="18"/>
                <w:szCs w:val="18"/>
                <w:rtl w:val="false"/>
              </w:rPr>
              <w:t xml:space="preserve">SR-4 app allow-list</w:t>
            </w:r>
          </w:p>
        </w:tc>
        <w:tc>
          <w:tcPr>
            <w:tcW w:type="dxa" w:w="4082"/>
            <w:tcMar>
              <w:top w:type="dxa" w:w="50"/>
              <w:left w:type="dxa" w:w="80"/>
              <w:bottom w:type="dxa" w:w="50"/>
              <w:right w:type="dxa" w:w="80"/>
            </w:tcMar>
            <w:vAlign w:val="top"/>
          </w:tcPr>
          <w:p>
            <w:pPr>
              <w:bidi w:val="false"/>
              <w:spacing w:after="0" w:line="260"/>
              <w:jc w:val="left"/>
            </w:pPr>
            <w:r>
              <w:rPr>
                <w:rFonts w:ascii="Times New Roman" w:cs="B Nazanin" w:eastAsia="Times New Roman" w:hAnsi="Times New Roman"/>
                <w:b w:val="false"/>
                <w:bCs w:val="false"/>
                <w:i w:val="false"/>
                <w:iCs w:val="false"/>
                <w:strike w:val="false"/>
                <w:sz w:val="18"/>
                <w:szCs w:val="18"/>
                <w:rtl w:val="false"/>
              </w:rPr>
              <w:t xml:space="preserve">applications are looked up in a table of eight names with fixed executables; the spoken string is never launched</w:t>
            </w:r>
          </w:p>
        </w:tc>
        <w:tc>
          <w:tcPr>
            <w:tcW w:type="dxa" w:w="2722"/>
            <w:tcMar>
              <w:top w:type="dxa" w:w="50"/>
              <w:left w:type="dxa" w:w="80"/>
              <w:bottom w:type="dxa" w:w="50"/>
              <w:right w:type="dxa" w:w="80"/>
            </w:tcMar>
            <w:vAlign w:val="top"/>
          </w:tcPr>
          <w:p>
            <w:pPr>
              <w:bidi w:val="false"/>
              <w:spacing w:after="0" w:line="260"/>
              <w:jc w:val="left"/>
            </w:pPr>
            <w:r>
              <w:rPr>
                <w:rFonts w:ascii="Courier New" w:cs="Courier New" w:eastAsia="Courier New" w:hAnsi="Courier New"/>
                <w:b w:val="false"/>
                <w:bCs w:val="false"/>
                <w:i w:val="false"/>
                <w:iCs w:val="false"/>
                <w:strike w:val="false"/>
                <w:sz w:val="18"/>
                <w:szCs w:val="18"/>
                <w:shd w:fill="EEF1F1" w:color="auto" w:val="clear"/>
                <w:rtl w:val="false"/>
              </w:rPr>
              <w:t xml:space="preserve">actions/macos.py</w:t>
            </w:r>
            <w:r>
              <w:rPr>
                <w:rFonts w:ascii="Times New Roman" w:cs="B Nazanin" w:eastAsia="Times New Roman" w:hAnsi="Times New Roman"/>
                <w:b w:val="false"/>
                <w:bCs w:val="false"/>
                <w:i w:val="false"/>
                <w:iCs w:val="false"/>
                <w:strike w:val="false"/>
                <w:sz w:val="18"/>
                <w:szCs w:val="18"/>
                <w:rtl w:val="false"/>
              </w:rPr>
              <w:t xml:space="preserve">, </w:t>
            </w:r>
            <w:r>
              <w:rPr>
                <w:rFonts w:ascii="Courier New" w:cs="Courier New" w:eastAsia="Courier New" w:hAnsi="Courier New"/>
                <w:b w:val="false"/>
                <w:bCs w:val="false"/>
                <w:i w:val="false"/>
                <w:iCs w:val="false"/>
                <w:strike w:val="false"/>
                <w:sz w:val="18"/>
                <w:szCs w:val="18"/>
                <w:shd w:fill="EEF1F1" w:color="auto" w:val="clear"/>
                <w:rtl w:val="false"/>
              </w:rPr>
              <w:t xml:space="preserve">actions/windows.py</w:t>
            </w:r>
          </w:p>
        </w:tc>
      </w:tr>
      <w:tr>
        <w:trPr>
          <w:cantSplit/>
        </w:trPr>
        <w:tc>
          <w:tcPr>
            <w:tcW w:type="dxa" w:w="2268"/>
            <w:tcMar>
              <w:top w:type="dxa" w:w="50"/>
              <w:left w:type="dxa" w:w="80"/>
              <w:bottom w:type="dxa" w:w="50"/>
              <w:right w:type="dxa" w:w="80"/>
            </w:tcMar>
            <w:vAlign w:val="top"/>
          </w:tcPr>
          <w:p>
            <w:pPr>
              <w:bidi w:val="false"/>
              <w:spacing w:after="0" w:line="260"/>
              <w:jc w:val="left"/>
            </w:pPr>
            <w:r>
              <w:rPr>
                <w:rFonts w:ascii="Times New Roman" w:cs="B Nazanin" w:eastAsia="Times New Roman" w:hAnsi="Times New Roman"/>
                <w:b w:val="false"/>
                <w:bCs w:val="false"/>
                <w:i w:val="false"/>
                <w:iCs w:val="false"/>
                <w:strike w:val="false"/>
                <w:sz w:val="18"/>
                <w:szCs w:val="18"/>
                <w:rtl w:val="false"/>
              </w:rPr>
              <w:t xml:space="preserve">SR-5 HTTPS host only</w:t>
            </w:r>
          </w:p>
        </w:tc>
        <w:tc>
          <w:tcPr>
            <w:tcW w:type="dxa" w:w="4082"/>
            <w:tcMar>
              <w:top w:type="dxa" w:w="50"/>
              <w:left w:type="dxa" w:w="80"/>
              <w:bottom w:type="dxa" w:w="50"/>
              <w:right w:type="dxa" w:w="80"/>
            </w:tcMar>
            <w:vAlign w:val="top"/>
          </w:tcPr>
          <w:p>
            <w:pPr>
              <w:bidi w:val="false"/>
              <w:spacing w:after="0" w:line="260"/>
              <w:jc w:val="left"/>
            </w:pPr>
            <w:r>
              <w:rPr>
                <w:rFonts w:ascii="Courier New" w:cs="Courier New" w:eastAsia="Courier New" w:hAnsi="Courier New"/>
                <w:b w:val="false"/>
                <w:bCs w:val="false"/>
                <w:i w:val="false"/>
                <w:iCs w:val="false"/>
                <w:strike w:val="false"/>
                <w:sz w:val="18"/>
                <w:szCs w:val="18"/>
                <w:shd w:fill="EEF1F1" w:color="auto" w:val="clear"/>
                <w:rtl w:val="false"/>
              </w:rPr>
              <w:t xml:space="preserve">safe_website_url</w:t>
            </w:r>
            <w:r>
              <w:rPr>
                <w:rFonts w:ascii="Times New Roman" w:cs="B Nazanin" w:eastAsia="Times New Roman" w:hAnsi="Times New Roman"/>
                <w:b w:val="false"/>
                <w:bCs w:val="false"/>
                <w:i w:val="false"/>
                <w:iCs w:val="false"/>
                <w:strike w:val="false"/>
                <w:sz w:val="18"/>
                <w:szCs w:val="18"/>
                <w:rtl w:val="false"/>
              </w:rPr>
              <w:t xml:space="preserve"> accepts a known name or a domain with a valid label structure and a top-level domain from a list, and returns </w:t>
            </w:r>
            <w:r>
              <w:rPr>
                <w:rFonts w:ascii="Courier New" w:cs="Courier New" w:eastAsia="Courier New" w:hAnsi="Courier New"/>
                <w:b w:val="false"/>
                <w:bCs w:val="false"/>
                <w:i w:val="false"/>
                <w:iCs w:val="false"/>
                <w:strike w:val="false"/>
                <w:sz w:val="18"/>
                <w:szCs w:val="18"/>
                <w:shd w:fill="EEF1F1" w:color="auto" w:val="clear"/>
                <w:rtl w:val="false"/>
              </w:rPr>
              <w:t xml:space="preserve">https://host</w:t>
            </w:r>
            <w:r>
              <w:rPr>
                <w:rFonts w:ascii="Times New Roman" w:cs="B Nazanin" w:eastAsia="Times New Roman" w:hAnsi="Times New Roman"/>
                <w:b w:val="false"/>
                <w:bCs w:val="false"/>
                <w:i w:val="false"/>
                <w:iCs w:val="false"/>
                <w:strike w:val="false"/>
                <w:sz w:val="18"/>
                <w:szCs w:val="18"/>
                <w:rtl w:val="false"/>
              </w:rPr>
              <w:t xml:space="preserve"> with nothing after it</w:t>
            </w:r>
          </w:p>
        </w:tc>
        <w:tc>
          <w:tcPr>
            <w:tcW w:type="dxa" w:w="2722"/>
            <w:tcMar>
              <w:top w:type="dxa" w:w="50"/>
              <w:left w:type="dxa" w:w="80"/>
              <w:bottom w:type="dxa" w:w="50"/>
              <w:right w:type="dxa" w:w="80"/>
            </w:tcMar>
            <w:vAlign w:val="top"/>
          </w:tcPr>
          <w:p>
            <w:pPr>
              <w:bidi w:val="false"/>
              <w:spacing w:after="0" w:line="260"/>
              <w:jc w:val="left"/>
            </w:pPr>
            <w:r>
              <w:rPr>
                <w:rFonts w:ascii="Courier New" w:cs="Courier New" w:eastAsia="Courier New" w:hAnsi="Courier New"/>
                <w:b w:val="false"/>
                <w:bCs w:val="false"/>
                <w:i w:val="false"/>
                <w:iCs w:val="false"/>
                <w:strike w:val="false"/>
                <w:sz w:val="18"/>
                <w:szCs w:val="18"/>
                <w:shd w:fill="EEF1F1" w:color="auto" w:val="clear"/>
                <w:rtl w:val="false"/>
              </w:rPr>
              <w:t xml:space="preserve">actions/common.py</w:t>
            </w:r>
          </w:p>
        </w:tc>
      </w:tr>
      <w:tr>
        <w:trPr>
          <w:cantSplit/>
        </w:trPr>
        <w:tc>
          <w:tcPr>
            <w:tcW w:type="dxa" w:w="2268"/>
            <w:tcMar>
              <w:top w:type="dxa" w:w="50"/>
              <w:left w:type="dxa" w:w="80"/>
              <w:bottom w:type="dxa" w:w="50"/>
              <w:right w:type="dxa" w:w="80"/>
            </w:tcMar>
            <w:vAlign w:val="top"/>
          </w:tcPr>
          <w:p>
            <w:pPr>
              <w:bidi w:val="false"/>
              <w:spacing w:after="0" w:line="260"/>
              <w:jc w:val="left"/>
            </w:pPr>
            <w:r>
              <w:rPr>
                <w:rFonts w:ascii="Times New Roman" w:cs="B Nazanin" w:eastAsia="Times New Roman" w:hAnsi="Times New Roman"/>
                <w:b w:val="false"/>
                <w:bCs w:val="false"/>
                <w:i w:val="false"/>
                <w:iCs w:val="false"/>
                <w:strike w:val="false"/>
                <w:sz w:val="18"/>
                <w:szCs w:val="18"/>
                <w:rtl w:val="false"/>
              </w:rPr>
              <w:t xml:space="preserve">SR-6 addressed keystrokes</w:t>
            </w:r>
          </w:p>
        </w:tc>
        <w:tc>
          <w:tcPr>
            <w:tcW w:type="dxa" w:w="4082"/>
            <w:tcMar>
              <w:top w:type="dxa" w:w="50"/>
              <w:left w:type="dxa" w:w="80"/>
              <w:bottom w:type="dxa" w:w="50"/>
              <w:right w:type="dxa" w:w="80"/>
            </w:tcMar>
            <w:vAlign w:val="top"/>
          </w:tcPr>
          <w:p>
            <w:pPr>
              <w:bidi w:val="false"/>
              <w:spacing w:after="0" w:line="260"/>
              <w:jc w:val="left"/>
            </w:pPr>
            <w:r>
              <w:rPr>
                <w:rFonts w:ascii="Times New Roman" w:cs="B Nazanin" w:eastAsia="Times New Roman" w:hAnsi="Times New Roman"/>
                <w:b w:val="false"/>
                <w:bCs w:val="false"/>
                <w:i w:val="false"/>
                <w:iCs w:val="false"/>
                <w:strike w:val="false"/>
                <w:sz w:val="18"/>
                <w:szCs w:val="18"/>
                <w:rtl w:val="false"/>
              </w:rPr>
              <w:t xml:space="preserve">macOS posts key events with </w:t>
            </w:r>
            <w:r>
              <w:rPr>
                <w:rFonts w:ascii="Courier New" w:cs="Courier New" w:eastAsia="Courier New" w:hAnsi="Courier New"/>
                <w:b w:val="false"/>
                <w:bCs w:val="false"/>
                <w:i w:val="false"/>
                <w:iCs w:val="false"/>
                <w:strike w:val="false"/>
                <w:sz w:val="18"/>
                <w:szCs w:val="18"/>
                <w:shd w:fill="EEF1F1" w:color="auto" w:val="clear"/>
                <w:rtl w:val="false"/>
              </w:rPr>
              <w:t xml:space="preserve">CGEventPostToPid</w:t>
            </w:r>
            <w:r>
              <w:rPr>
                <w:rFonts w:ascii="Times New Roman" w:cs="B Nazanin" w:eastAsia="Times New Roman" w:hAnsi="Times New Roman"/>
                <w:b w:val="false"/>
                <w:bCs w:val="false"/>
                <w:i w:val="false"/>
                <w:iCs w:val="false"/>
                <w:strike w:val="false"/>
                <w:sz w:val="18"/>
                <w:szCs w:val="18"/>
                <w:rtl w:val="false"/>
              </w:rPr>
              <w:t xml:space="preserve"> to the process captured at key press; Windows refocuses the captured window and verifies it before sending; Guya's own bundle ids are refused as targets</w:t>
            </w:r>
          </w:p>
        </w:tc>
        <w:tc>
          <w:tcPr>
            <w:tcW w:type="dxa" w:w="2722"/>
            <w:tcMar>
              <w:top w:type="dxa" w:w="50"/>
              <w:left w:type="dxa" w:w="80"/>
              <w:bottom w:type="dxa" w:w="50"/>
              <w:right w:type="dxa" w:w="80"/>
            </w:tcMar>
            <w:vAlign w:val="top"/>
          </w:tcPr>
          <w:p>
            <w:pPr>
              <w:bidi w:val="false"/>
              <w:spacing w:after="0" w:line="260"/>
              <w:jc w:val="left"/>
            </w:pPr>
            <w:r>
              <w:rPr>
                <w:rFonts w:ascii="Courier New" w:cs="Courier New" w:eastAsia="Courier New" w:hAnsi="Courier New"/>
                <w:b w:val="false"/>
                <w:bCs w:val="false"/>
                <w:i w:val="false"/>
                <w:iCs w:val="false"/>
                <w:strike w:val="false"/>
                <w:sz w:val="18"/>
                <w:szCs w:val="18"/>
                <w:shd w:fill="EEF1F1" w:color="auto" w:val="clear"/>
                <w:rtl w:val="false"/>
              </w:rPr>
              <w:t xml:space="preserve">actions/macos.py</w:t>
            </w:r>
            <w:r>
              <w:rPr>
                <w:rFonts w:ascii="Times New Roman" w:cs="B Nazanin" w:eastAsia="Times New Roman" w:hAnsi="Times New Roman"/>
                <w:b w:val="false"/>
                <w:bCs w:val="false"/>
                <w:i w:val="false"/>
                <w:iCs w:val="false"/>
                <w:strike w:val="false"/>
                <w:sz w:val="18"/>
                <w:szCs w:val="18"/>
                <w:rtl w:val="false"/>
              </w:rPr>
              <w:t xml:space="preserve">, </w:t>
            </w:r>
            <w:r>
              <w:rPr>
                <w:rFonts w:ascii="Courier New" w:cs="Courier New" w:eastAsia="Courier New" w:hAnsi="Courier New"/>
                <w:b w:val="false"/>
                <w:bCs w:val="false"/>
                <w:i w:val="false"/>
                <w:iCs w:val="false"/>
                <w:strike w:val="false"/>
                <w:sz w:val="18"/>
                <w:szCs w:val="18"/>
                <w:shd w:fill="EEF1F1" w:color="auto" w:val="clear"/>
                <w:rtl w:val="false"/>
              </w:rPr>
              <w:t xml:space="preserve">actions/windows.py</w:t>
            </w:r>
          </w:p>
        </w:tc>
      </w:tr>
      <w:tr>
        <w:trPr>
          <w:cantSplit/>
        </w:trPr>
        <w:tc>
          <w:tcPr>
            <w:tcW w:type="dxa" w:w="2268"/>
            <w:tcMar>
              <w:top w:type="dxa" w:w="50"/>
              <w:left w:type="dxa" w:w="80"/>
              <w:bottom w:type="dxa" w:w="50"/>
              <w:right w:type="dxa" w:w="80"/>
            </w:tcMar>
            <w:vAlign w:val="top"/>
          </w:tcPr>
          <w:p>
            <w:pPr>
              <w:bidi w:val="false"/>
              <w:spacing w:after="0" w:line="260"/>
              <w:jc w:val="left"/>
            </w:pPr>
            <w:r>
              <w:rPr>
                <w:rFonts w:ascii="Times New Roman" w:cs="B Nazanin" w:eastAsia="Times New Roman" w:hAnsi="Times New Roman"/>
                <w:b w:val="false"/>
                <w:bCs w:val="false"/>
                <w:i w:val="false"/>
                <w:iCs w:val="false"/>
                <w:strike w:val="false"/>
                <w:sz w:val="18"/>
                <w:szCs w:val="18"/>
                <w:rtl w:val="false"/>
              </w:rPr>
              <w:t xml:space="preserve">SR-7 no shell</w:t>
            </w:r>
          </w:p>
        </w:tc>
        <w:tc>
          <w:tcPr>
            <w:tcW w:type="dxa" w:w="4082"/>
            <w:tcMar>
              <w:top w:type="dxa" w:w="50"/>
              <w:left w:type="dxa" w:w="80"/>
              <w:bottom w:type="dxa" w:w="50"/>
              <w:right w:type="dxa" w:w="80"/>
            </w:tcMar>
            <w:vAlign w:val="top"/>
          </w:tcPr>
          <w:p>
            <w:pPr>
              <w:bidi w:val="false"/>
              <w:spacing w:after="0" w:line="260"/>
              <w:jc w:val="left"/>
            </w:pPr>
            <w:r>
              <w:rPr>
                <w:rFonts w:ascii="Times New Roman" w:cs="B Nazanin" w:eastAsia="Times New Roman" w:hAnsi="Times New Roman"/>
                <w:b w:val="false"/>
                <w:bCs w:val="false"/>
                <w:i w:val="false"/>
                <w:iCs w:val="false"/>
                <w:strike w:val="false"/>
                <w:sz w:val="18"/>
                <w:szCs w:val="18"/>
                <w:rtl w:val="false"/>
              </w:rPr>
              <w:t xml:space="preserve">every </w:t>
            </w:r>
            <w:r>
              <w:rPr>
                <w:rFonts w:ascii="Courier New" w:cs="Courier New" w:eastAsia="Courier New" w:hAnsi="Courier New"/>
                <w:b w:val="false"/>
                <w:bCs w:val="false"/>
                <w:i w:val="false"/>
                <w:iCs w:val="false"/>
                <w:strike w:val="false"/>
                <w:sz w:val="18"/>
                <w:szCs w:val="18"/>
                <w:shd w:fill="EEF1F1" w:color="auto" w:val="clear"/>
                <w:rtl w:val="false"/>
              </w:rPr>
              <w:t xml:space="preserve">subprocess</w:t>
            </w:r>
            <w:r>
              <w:rPr>
                <w:rFonts w:ascii="Times New Roman" w:cs="B Nazanin" w:eastAsia="Times New Roman" w:hAnsi="Times New Roman"/>
                <w:b w:val="false"/>
                <w:bCs w:val="false"/>
                <w:i w:val="false"/>
                <w:iCs w:val="false"/>
                <w:strike w:val="false"/>
                <w:sz w:val="18"/>
                <w:szCs w:val="18"/>
                <w:rtl w:val="false"/>
              </w:rPr>
              <w:t xml:space="preserve"> call is a fixed argument list (</w:t>
            </w:r>
            <w:r>
              <w:rPr>
                <w:rFonts w:ascii="Courier New" w:cs="Courier New" w:eastAsia="Courier New" w:hAnsi="Courier New"/>
                <w:b w:val="false"/>
                <w:bCs w:val="false"/>
                <w:i w:val="false"/>
                <w:iCs w:val="false"/>
                <w:strike w:val="false"/>
                <w:sz w:val="18"/>
                <w:szCs w:val="18"/>
                <w:shd w:fill="EEF1F1" w:color="auto" w:val="clear"/>
                <w:rtl w:val="false"/>
              </w:rPr>
              <w:t xml:space="preserve">open -a</w:t>
            </w:r>
            <w:r>
              <w:rPr>
                <w:rFonts w:ascii="Times New Roman" w:cs="B Nazanin" w:eastAsia="Times New Roman" w:hAnsi="Times New Roman"/>
                <w:b w:val="false"/>
                <w:bCs w:val="false"/>
                <w:i w:val="false"/>
                <w:iCs w:val="false"/>
                <w:strike w:val="false"/>
                <w:sz w:val="18"/>
                <w:szCs w:val="18"/>
                <w:rtl w:val="false"/>
              </w:rPr>
              <w:t xml:space="preserve">, </w:t>
            </w:r>
            <w:r>
              <w:rPr>
                <w:rFonts w:ascii="Courier New" w:cs="Courier New" w:eastAsia="Courier New" w:hAnsi="Courier New"/>
                <w:b w:val="false"/>
                <w:bCs w:val="false"/>
                <w:i w:val="false"/>
                <w:iCs w:val="false"/>
                <w:strike w:val="false"/>
                <w:sz w:val="18"/>
                <w:szCs w:val="18"/>
                <w:shd w:fill="EEF1F1" w:color="auto" w:val="clear"/>
                <w:rtl w:val="false"/>
              </w:rPr>
              <w:t xml:space="preserve">say</w:t>
            </w:r>
            <w:r>
              <w:rPr>
                <w:rFonts w:ascii="Times New Roman" w:cs="B Nazanin" w:eastAsia="Times New Roman" w:hAnsi="Times New Roman"/>
                <w:b w:val="false"/>
                <w:bCs w:val="false"/>
                <w:i w:val="false"/>
                <w:iCs w:val="false"/>
                <w:strike w:val="false"/>
                <w:sz w:val="18"/>
                <w:szCs w:val="18"/>
                <w:rtl w:val="false"/>
              </w:rPr>
              <w:t xml:space="preserve">, a fixed PowerShell script); no shell is ever invoked and no spoken word is interpolated into a shell string: spoken text reaches another process only as one element of an argument vector (</w:t>
            </w:r>
            <w:r>
              <w:rPr>
                <w:rFonts w:ascii="Courier New" w:cs="Courier New" w:eastAsia="Courier New" w:hAnsi="Courier New"/>
                <w:b w:val="false"/>
                <w:bCs w:val="false"/>
                <w:i w:val="false"/>
                <w:iCs w:val="false"/>
                <w:strike w:val="false"/>
                <w:sz w:val="18"/>
                <w:szCs w:val="18"/>
                <w:shd w:fill="EEF1F1" w:color="auto" w:val="clear"/>
                <w:rtl w:val="false"/>
              </w:rPr>
              <w:t xml:space="preserve">say</w:t>
            </w:r>
            <w:r>
              <w:rPr>
                <w:rFonts w:ascii="Times New Roman" w:cs="B Nazanin" w:eastAsia="Times New Roman" w:hAnsi="Times New Roman"/>
                <w:b w:val="false"/>
                <w:bCs w:val="false"/>
                <w:i w:val="false"/>
                <w:iCs w:val="false"/>
                <w:strike w:val="false"/>
                <w:sz w:val="18"/>
                <w:szCs w:val="18"/>
                <w:rtl w:val="false"/>
              </w:rPr>
              <w:t xml:space="preserve">), on stdin (PowerShell), or URL-encoded</w:t>
            </w:r>
          </w:p>
        </w:tc>
        <w:tc>
          <w:tcPr>
            <w:tcW w:type="dxa" w:w="2722"/>
            <w:tcMar>
              <w:top w:type="dxa" w:w="50"/>
              <w:left w:type="dxa" w:w="80"/>
              <w:bottom w:type="dxa" w:w="50"/>
              <w:right w:type="dxa" w:w="80"/>
            </w:tcMar>
            <w:vAlign w:val="top"/>
          </w:tcPr>
          <w:p>
            <w:pPr>
              <w:bidi w:val="false"/>
              <w:spacing w:after="0" w:line="260"/>
              <w:jc w:val="left"/>
            </w:pPr>
            <w:r>
              <w:rPr>
                <w:rFonts w:ascii="Times New Roman" w:cs="B Nazanin" w:eastAsia="Times New Roman" w:hAnsi="Times New Roman"/>
                <w:b w:val="false"/>
                <w:bCs w:val="false"/>
                <w:i w:val="false"/>
                <w:iCs w:val="false"/>
                <w:strike w:val="false"/>
                <w:sz w:val="18"/>
                <w:szCs w:val="18"/>
                <w:rtl w:val="false"/>
              </w:rPr>
              <w:t xml:space="preserve">both adapters</w:t>
            </w:r>
          </w:p>
        </w:tc>
      </w:tr>
      <w:tr>
        <w:trPr>
          <w:cantSplit/>
        </w:trPr>
        <w:tc>
          <w:tcPr>
            <w:tcW w:type="dxa" w:w="2268"/>
            <w:tcMar>
              <w:top w:type="dxa" w:w="50"/>
              <w:left w:type="dxa" w:w="80"/>
              <w:bottom w:type="dxa" w:w="50"/>
              <w:right w:type="dxa" w:w="80"/>
            </w:tcMar>
            <w:vAlign w:val="top"/>
          </w:tcPr>
          <w:p>
            <w:pPr>
              <w:bidi w:val="false"/>
              <w:spacing w:after="0" w:line="260"/>
              <w:jc w:val="left"/>
            </w:pPr>
            <w:r>
              <w:rPr>
                <w:rFonts w:ascii="Times New Roman" w:cs="B Nazanin" w:eastAsia="Times New Roman" w:hAnsi="Times New Roman"/>
                <w:b w:val="false"/>
                <w:bCs w:val="false"/>
                <w:i w:val="false"/>
                <w:iCs w:val="false"/>
                <w:strike w:val="false"/>
                <w:sz w:val="18"/>
                <w:szCs w:val="18"/>
                <w:rtl w:val="false"/>
              </w:rPr>
              <w:t xml:space="preserve">SR-8 confirmation</w:t>
            </w:r>
          </w:p>
        </w:tc>
        <w:tc>
          <w:tcPr>
            <w:tcW w:type="dxa" w:w="4082"/>
            <w:tcMar>
              <w:top w:type="dxa" w:w="50"/>
              <w:left w:type="dxa" w:w="80"/>
              <w:bottom w:type="dxa" w:w="50"/>
              <w:right w:type="dxa" w:w="80"/>
            </w:tcMar>
            <w:vAlign w:val="top"/>
          </w:tcPr>
          <w:p>
            <w:pPr>
              <w:bidi w:val="false"/>
              <w:spacing w:after="0" w:line="260"/>
              <w:jc w:val="left"/>
            </w:pPr>
            <w:r>
              <w:rPr>
                <w:rFonts w:ascii="Times New Roman" w:cs="B Nazanin" w:eastAsia="Times New Roman" w:hAnsi="Times New Roman"/>
                <w:b w:val="false"/>
                <w:bCs w:val="false"/>
                <w:i w:val="false"/>
                <w:iCs w:val="false"/>
                <w:strike w:val="false"/>
                <w:sz w:val="18"/>
                <w:szCs w:val="18"/>
                <w:rtl w:val="false"/>
              </w:rPr>
              <w:t xml:space="preserve">rename and "open it now?" set a pending confirmation; the action runs only from the confirmation path</w:t>
            </w:r>
          </w:p>
        </w:tc>
        <w:tc>
          <w:tcPr>
            <w:tcW w:type="dxa" w:w="2722"/>
            <w:tcMar>
              <w:top w:type="dxa" w:w="50"/>
              <w:left w:type="dxa" w:w="80"/>
              <w:bottom w:type="dxa" w:w="50"/>
              <w:right w:type="dxa" w:w="80"/>
            </w:tcMar>
            <w:vAlign w:val="top"/>
          </w:tcPr>
          <w:p>
            <w:pPr>
              <w:bidi w:val="false"/>
              <w:spacing w:after="0" w:line="260"/>
              <w:jc w:val="left"/>
            </w:pPr>
            <w:r>
              <w:rPr>
                <w:rFonts w:ascii="Courier New" w:cs="Courier New" w:eastAsia="Courier New" w:hAnsi="Courier New"/>
                <w:b w:val="false"/>
                <w:bCs w:val="false"/>
                <w:i w:val="false"/>
                <w:iCs w:val="false"/>
                <w:strike w:val="false"/>
                <w:sz w:val="18"/>
                <w:szCs w:val="18"/>
                <w:shd w:fill="EEF1F1" w:color="auto" w:val="clear"/>
                <w:rtl w:val="false"/>
              </w:rPr>
              <w:t xml:space="preserve">service.py</w:t>
            </w:r>
          </w:p>
        </w:tc>
      </w:tr>
      <w:tr>
        <w:trPr>
          <w:cantSplit/>
        </w:trPr>
        <w:tc>
          <w:tcPr>
            <w:tcW w:type="dxa" w:w="2268"/>
            <w:tcMar>
              <w:top w:type="dxa" w:w="50"/>
              <w:left w:type="dxa" w:w="80"/>
              <w:bottom w:type="dxa" w:w="50"/>
              <w:right w:type="dxa" w:w="80"/>
            </w:tcMar>
            <w:vAlign w:val="top"/>
          </w:tcPr>
          <w:p>
            <w:pPr>
              <w:bidi w:val="false"/>
              <w:spacing w:after="0" w:line="260"/>
              <w:jc w:val="left"/>
            </w:pPr>
            <w:r>
              <w:rPr>
                <w:rFonts w:ascii="Times New Roman" w:cs="B Nazanin" w:eastAsia="Times New Roman" w:hAnsi="Times New Roman"/>
                <w:b w:val="false"/>
                <w:bCs w:val="false"/>
                <w:i w:val="false"/>
                <w:iCs w:val="false"/>
                <w:strike w:val="false"/>
                <w:sz w:val="18"/>
                <w:szCs w:val="18"/>
                <w:rtl w:val="false"/>
              </w:rPr>
              <w:t xml:space="preserve">SR-9 expiry</w:t>
            </w:r>
          </w:p>
        </w:tc>
        <w:tc>
          <w:tcPr>
            <w:tcW w:type="dxa" w:w="4082"/>
            <w:tcMar>
              <w:top w:type="dxa" w:w="50"/>
              <w:left w:type="dxa" w:w="80"/>
              <w:bottom w:type="dxa" w:w="50"/>
              <w:right w:type="dxa" w:w="80"/>
            </w:tcMar>
            <w:vAlign w:val="top"/>
          </w:tcPr>
          <w:p>
            <w:pPr>
              <w:bidi w:val="false"/>
              <w:spacing w:after="0" w:line="260"/>
              <w:jc w:val="left"/>
            </w:pPr>
            <w:r>
              <w:rPr>
                <w:rFonts w:ascii="Courier New" w:cs="Courier New" w:eastAsia="Courier New" w:hAnsi="Courier New"/>
                <w:b w:val="false"/>
                <w:bCs w:val="false"/>
                <w:i w:val="false"/>
                <w:iCs w:val="false"/>
                <w:strike w:val="false"/>
                <w:sz w:val="18"/>
                <w:szCs w:val="18"/>
                <w:shd w:fill="EEF1F1" w:color="auto" w:val="clear"/>
                <w:rtl w:val="false"/>
              </w:rPr>
              <w:t xml:space="preserve">PENDING_TIMEOUT_SEC = 120</w:t>
            </w:r>
            <w:r>
              <w:rPr>
                <w:rFonts w:ascii="Times New Roman" w:cs="B Nazanin" w:eastAsia="Times New Roman" w:hAnsi="Times New Roman"/>
                <w:b w:val="false"/>
                <w:bCs w:val="false"/>
                <w:i w:val="false"/>
                <w:iCs w:val="false"/>
                <w:strike w:val="false"/>
                <w:sz w:val="18"/>
                <w:szCs w:val="18"/>
                <w:rtl w:val="false"/>
              </w:rPr>
              <w:t xml:space="preserve">; an expired question is cleared before any answer is interpreted</w:t>
            </w:r>
          </w:p>
        </w:tc>
        <w:tc>
          <w:tcPr>
            <w:tcW w:type="dxa" w:w="2722"/>
            <w:tcMar>
              <w:top w:type="dxa" w:w="50"/>
              <w:left w:type="dxa" w:w="80"/>
              <w:bottom w:type="dxa" w:w="50"/>
              <w:right w:type="dxa" w:w="80"/>
            </w:tcMar>
            <w:vAlign w:val="top"/>
          </w:tcPr>
          <w:p>
            <w:pPr>
              <w:bidi w:val="false"/>
              <w:spacing w:after="0" w:line="260"/>
              <w:jc w:val="left"/>
            </w:pPr>
            <w:r>
              <w:rPr>
                <w:rFonts w:ascii="Courier New" w:cs="Courier New" w:eastAsia="Courier New" w:hAnsi="Courier New"/>
                <w:b w:val="false"/>
                <w:bCs w:val="false"/>
                <w:i w:val="false"/>
                <w:iCs w:val="false"/>
                <w:strike w:val="false"/>
                <w:sz w:val="18"/>
                <w:szCs w:val="18"/>
                <w:shd w:fill="EEF1F1" w:color="auto" w:val="clear"/>
                <w:rtl w:val="false"/>
              </w:rPr>
              <w:t xml:space="preserve">context.py</w:t>
            </w:r>
            <w:r>
              <w:rPr>
                <w:rFonts w:ascii="Times New Roman" w:cs="B Nazanin" w:eastAsia="Times New Roman" w:hAnsi="Times New Roman"/>
                <w:b w:val="false"/>
                <w:bCs w:val="false"/>
                <w:i w:val="false"/>
                <w:iCs w:val="false"/>
                <w:strike w:val="false"/>
                <w:sz w:val="18"/>
                <w:szCs w:val="18"/>
                <w:rtl w:val="false"/>
              </w:rPr>
              <w:t xml:space="preserve">, </w:t>
            </w:r>
            <w:r>
              <w:rPr>
                <w:rFonts w:ascii="Courier New" w:cs="Courier New" w:eastAsia="Courier New" w:hAnsi="Courier New"/>
                <w:b w:val="false"/>
                <w:bCs w:val="false"/>
                <w:i w:val="false"/>
                <w:iCs w:val="false"/>
                <w:strike w:val="false"/>
                <w:sz w:val="18"/>
                <w:szCs w:val="18"/>
                <w:shd w:fill="EEF1F1" w:color="auto" w:val="clear"/>
                <w:rtl w:val="false"/>
              </w:rPr>
              <w:t xml:space="preserve">service.py</w:t>
            </w:r>
          </w:p>
        </w:tc>
      </w:tr>
      <w:tr>
        <w:trPr>
          <w:cantSplit/>
        </w:trPr>
        <w:tc>
          <w:tcPr>
            <w:tcW w:type="dxa" w:w="2268"/>
            <w:tcMar>
              <w:top w:type="dxa" w:w="50"/>
              <w:left w:type="dxa" w:w="80"/>
              <w:bottom w:type="dxa" w:w="50"/>
              <w:right w:type="dxa" w:w="80"/>
            </w:tcMar>
            <w:vAlign w:val="top"/>
          </w:tcPr>
          <w:p>
            <w:pPr>
              <w:bidi w:val="false"/>
              <w:spacing w:after="0" w:line="260"/>
              <w:jc w:val="left"/>
            </w:pPr>
            <w:r>
              <w:rPr>
                <w:rFonts w:ascii="Times New Roman" w:cs="B Nazanin" w:eastAsia="Times New Roman" w:hAnsi="Times New Roman"/>
                <w:b w:val="false"/>
                <w:bCs w:val="false"/>
                <w:i w:val="false"/>
                <w:iCs w:val="false"/>
                <w:strike w:val="false"/>
                <w:sz w:val="18"/>
                <w:szCs w:val="18"/>
                <w:rtl w:val="false"/>
              </w:rPr>
              <w:t xml:space="preserve">SR-10 sequences</w:t>
            </w:r>
          </w:p>
        </w:tc>
        <w:tc>
          <w:tcPr>
            <w:tcW w:type="dxa" w:w="4082"/>
            <w:tcMar>
              <w:top w:type="dxa" w:w="50"/>
              <w:left w:type="dxa" w:w="80"/>
              <w:bottom w:type="dxa" w:w="50"/>
              <w:right w:type="dxa" w:w="80"/>
            </w:tcMar>
            <w:vAlign w:val="top"/>
          </w:tcPr>
          <w:p>
            <w:pPr>
              <w:bidi w:val="false"/>
              <w:spacing w:after="0" w:line="260"/>
              <w:jc w:val="left"/>
            </w:pPr>
            <w:r>
              <w:rPr>
                <w:rFonts w:ascii="Times New Roman" w:cs="B Nazanin" w:eastAsia="Times New Roman" w:hAnsi="Times New Roman"/>
                <w:b w:val="false"/>
                <w:bCs w:val="false"/>
                <w:i w:val="false"/>
                <w:iCs w:val="false"/>
                <w:strike w:val="false"/>
                <w:sz w:val="18"/>
                <w:szCs w:val="18"/>
                <w:rtl w:val="false"/>
              </w:rPr>
              <w:t xml:space="preserve">every step is checked against an allow-list of five intents before the first step runs</w:t>
            </w:r>
          </w:p>
        </w:tc>
        <w:tc>
          <w:tcPr>
            <w:tcW w:type="dxa" w:w="2722"/>
            <w:tcMar>
              <w:top w:type="dxa" w:w="50"/>
              <w:left w:type="dxa" w:w="80"/>
              <w:bottom w:type="dxa" w:w="50"/>
              <w:right w:type="dxa" w:w="80"/>
            </w:tcMar>
            <w:vAlign w:val="top"/>
          </w:tcPr>
          <w:p>
            <w:pPr>
              <w:bidi w:val="false"/>
              <w:spacing w:after="0" w:line="260"/>
              <w:jc w:val="left"/>
            </w:pPr>
            <w:r>
              <w:rPr>
                <w:rFonts w:ascii="Courier New" w:cs="Courier New" w:eastAsia="Courier New" w:hAnsi="Courier New"/>
                <w:b w:val="false"/>
                <w:bCs w:val="false"/>
                <w:i w:val="false"/>
                <w:iCs w:val="false"/>
                <w:strike w:val="false"/>
                <w:sz w:val="18"/>
                <w:szCs w:val="18"/>
                <w:shd w:fill="EEF1F1" w:color="auto" w:val="clear"/>
                <w:rtl w:val="false"/>
              </w:rPr>
              <w:t xml:space="preserve">service.py</w:t>
            </w:r>
          </w:p>
        </w:tc>
      </w:tr>
    </w:tbl>
    <w:p>
      <w:pPr>
        <w:spacing w:after="60"/>
      </w:pPr>
    </w:p>
    <w:p>
      <w:pPr>
        <w:bidi w:val="false"/>
        <w:spacing w:after="240" w:before="40" w:line="280"/>
        <w:jc w:val="center"/>
      </w:pPr>
      <w:r>
        <w:rPr>
          <w:rFonts w:ascii="Times New Roman" w:cs="B Nazanin" w:eastAsia="Times New Roman" w:hAnsi="Times New Roman"/>
          <w:b w:val="false"/>
          <w:bCs w:val="false"/>
          <w:i/>
          <w:iCs/>
          <w:strike w:val="false"/>
          <w:color w:val="333333"/>
          <w:sz w:val="23"/>
          <w:szCs w:val="23"/>
          <w:rtl w:val="false"/>
        </w:rPr>
        <w:t xml:space="preserve">Table 4.3. Safety requirements and their enforcement.</w:t>
      </w:r>
    </w:p>
    <w:p>
      <w:pPr>
        <w:bidi w:val="false"/>
        <w:spacing w:after="140" w:line="300"/>
        <w:jc w:val="both"/>
      </w:pPr>
      <w:r>
        <w:rPr>
          <w:rFonts w:ascii="Times New Roman" w:cs="B Nazanin" w:eastAsia="Times New Roman" w:hAnsi="Times New Roman"/>
          <w:b w:val="false"/>
          <w:bCs w:val="false"/>
          <w:i w:val="false"/>
          <w:iCs w:val="false"/>
          <w:strike w:val="false"/>
          <w:sz w:val="26"/>
          <w:szCs w:val="26"/>
          <w:rtl w:val="false"/>
        </w:rPr>
        <w:t xml:space="preserve">The boundary is small enough to be read in full: </w:t>
      </w:r>
      <w:r>
        <w:rPr>
          <w:rFonts w:ascii="Courier New" w:cs="Courier New" w:eastAsia="Courier New" w:hAnsi="Courier New"/>
          <w:b w:val="false"/>
          <w:bCs w:val="false"/>
          <w:i w:val="false"/>
          <w:iCs w:val="false"/>
          <w:strike w:val="false"/>
          <w:sz w:val="23"/>
          <w:szCs w:val="23"/>
          <w:shd w:fill="EEF1F1" w:color="auto" w:val="clear"/>
          <w:rtl w:val="false"/>
        </w:rPr>
        <w:t xml:space="preserve">actions/common.py</w:t>
      </w:r>
      <w:r>
        <w:rPr>
          <w:rFonts w:ascii="Times New Roman" w:cs="B Nazanin" w:eastAsia="Times New Roman" w:hAnsi="Times New Roman"/>
          <w:b w:val="false"/>
          <w:bCs w:val="false"/>
          <w:i w:val="false"/>
          <w:iCs w:val="false"/>
          <w:strike w:val="false"/>
          <w:sz w:val="26"/>
          <w:szCs w:val="26"/>
          <w:rtl w:val="false"/>
        </w:rPr>
        <w:t xml:space="preserve"> is 513 lines.</w:t>
      </w:r>
    </w:p>
    <w:p>
      <w:pPr>
        <w:bidi w:val="false"/>
        <w:spacing w:after="140" w:line="300"/>
        <w:jc w:val="both"/>
      </w:pPr>
      <w:r>
        <w:rPr>
          <w:rFonts w:ascii="Times New Roman" w:cs="B Nazanin" w:eastAsia="Times New Roman" w:hAnsi="Times New Roman"/>
          <w:b w:val="false"/>
          <w:bCs w:val="false"/>
          <w:i w:val="false"/>
          <w:iCs w:val="false"/>
          <w:strike w:val="false"/>
          <w:sz w:val="26"/>
          <w:szCs w:val="26"/>
          <w:rtl w:val="false"/>
        </w:rPr>
        <w:t xml:space="preserve">One mechanism belongs with SR-2 and SR-3 although it is not a requirement of its own: every spoken name passes through </w:t>
      </w:r>
      <w:r>
        <w:rPr>
          <w:rFonts w:ascii="Courier New" w:cs="Courier New" w:eastAsia="Courier New" w:hAnsi="Courier New"/>
          <w:b w:val="false"/>
          <w:bCs w:val="false"/>
          <w:i w:val="false"/>
          <w:iCs w:val="false"/>
          <w:strike w:val="false"/>
          <w:sz w:val="23"/>
          <w:szCs w:val="23"/>
          <w:shd w:fill="EEF1F1" w:color="auto" w:val="clear"/>
          <w:rtl w:val="false"/>
        </w:rPr>
        <w:t xml:space="preserve">_safe_name</w:t>
      </w:r>
      <w:r>
        <w:rPr>
          <w:rFonts w:ascii="Times New Roman" w:cs="B Nazanin" w:eastAsia="Times New Roman" w:hAnsi="Times New Roman"/>
          <w:b w:val="false"/>
          <w:bCs w:val="false"/>
          <w:i w:val="false"/>
          <w:iCs w:val="false"/>
          <w:strike w:val="false"/>
          <w:sz w:val="26"/>
          <w:szCs w:val="26"/>
          <w:rtl w:val="false"/>
        </w:rPr>
        <w:t xml:space="preserve"> before it touches the filesystem. Path separators, the characters Windows forbids in names and control characters are removed, leading and trailing dots are stripped, a name that is empty or reduces to </w:t>
      </w:r>
      <w:r>
        <w:rPr>
          <w:rFonts w:ascii="Courier New" w:cs="Courier New" w:eastAsia="Courier New" w:hAnsi="Courier New"/>
          <w:b w:val="false"/>
          <w:bCs w:val="false"/>
          <w:i w:val="false"/>
          <w:iCs w:val="false"/>
          <w:strike w:val="false"/>
          <w:sz w:val="23"/>
          <w:szCs w:val="23"/>
          <w:shd w:fill="EEF1F1" w:color="auto" w:val="clear"/>
          <w:rtl w:val="false"/>
        </w:rPr>
        <w:t xml:space="preserve">.</w:t>
      </w:r>
      <w:r>
        <w:rPr>
          <w:rFonts w:ascii="Times New Roman" w:cs="B Nazanin" w:eastAsia="Times New Roman" w:hAnsi="Times New Roman"/>
          <w:b w:val="false"/>
          <w:bCs w:val="false"/>
          <w:i w:val="false"/>
          <w:iCs w:val="false"/>
          <w:strike w:val="false"/>
          <w:sz w:val="26"/>
          <w:szCs w:val="26"/>
          <w:rtl w:val="false"/>
        </w:rPr>
        <w:t xml:space="preserve"> or </w:t>
      </w:r>
      <w:r>
        <w:rPr>
          <w:rFonts w:ascii="Courier New" w:cs="Courier New" w:eastAsia="Courier New" w:hAnsi="Courier New"/>
          <w:b w:val="false"/>
          <w:bCs w:val="false"/>
          <w:i w:val="false"/>
          <w:iCs w:val="false"/>
          <w:strike w:val="false"/>
          <w:sz w:val="23"/>
          <w:szCs w:val="23"/>
          <w:shd w:fill="EEF1F1" w:color="auto" w:val="clear"/>
          <w:rtl w:val="false"/>
        </w:rPr>
        <w:t xml:space="preserve">..</w:t>
      </w:r>
      <w:r>
        <w:rPr>
          <w:rFonts w:ascii="Times New Roman" w:cs="B Nazanin" w:eastAsia="Times New Roman" w:hAnsi="Times New Roman"/>
          <w:b w:val="false"/>
          <w:bCs w:val="false"/>
          <w:i w:val="false"/>
          <w:iCs w:val="false"/>
          <w:strike w:val="false"/>
          <w:sz w:val="26"/>
          <w:szCs w:val="26"/>
          <w:rtl w:val="false"/>
        </w:rPr>
        <w:t xml:space="preserve"> is refused, and the result is cut to 180 characters; so a name that arrives with a slash cannot leave the folder, and the assistant never creates a hidden file. The same function guards rename, and a new name spoken without an extension inherits the old one, so a spoken rename cannot silently turn a </w:t>
      </w:r>
      <w:r>
        <w:rPr>
          <w:rFonts w:ascii="Courier New" w:cs="Courier New" w:eastAsia="Courier New" w:hAnsi="Courier New"/>
          <w:b w:val="false"/>
          <w:bCs w:val="false"/>
          <w:i w:val="false"/>
          <w:iCs w:val="false"/>
          <w:strike w:val="false"/>
          <w:sz w:val="23"/>
          <w:szCs w:val="23"/>
          <w:shd w:fill="EEF1F1" w:color="auto" w:val="clear"/>
          <w:rtl w:val="false"/>
        </w:rPr>
        <w:t xml:space="preserve">.docx</w:t>
      </w:r>
      <w:r>
        <w:rPr>
          <w:rFonts w:ascii="Times New Roman" w:cs="B Nazanin" w:eastAsia="Times New Roman" w:hAnsi="Times New Roman"/>
          <w:b w:val="false"/>
          <w:bCs w:val="false"/>
          <w:i w:val="false"/>
          <w:iCs w:val="false"/>
          <w:strike w:val="false"/>
          <w:sz w:val="26"/>
          <w:szCs w:val="26"/>
          <w:rtl w:val="false"/>
        </w:rPr>
        <w:t xml:space="preserve"> into a file no application opens. Several unit tests assert the absence of side effects, for example that nothing was opened before "yes", that nothing was renamed after "no", and that a delete request touched nothing (Section 5.13).</w:t>
      </w:r>
    </w:p>
    <w:p>
      <w:pPr>
        <w:pStyle w:val="Heading2"/>
        <w:keepNext/>
        <w:bidi w:val="false"/>
        <w:spacing w:after="120" w:before="300" w:line="300"/>
        <w:jc w:val="left"/>
      </w:pPr>
      <w:r>
        <w:rPr>
          <w:rFonts w:ascii="Times New Roman" w:cs="B Nazanin" w:eastAsia="Times New Roman" w:hAnsi="Times New Roman"/>
          <w:b/>
          <w:bCs/>
          <w:i w:val="false"/>
          <w:iCs w:val="false"/>
          <w:strike w:val="false"/>
          <w:color w:val="111111"/>
          <w:sz w:val="26"/>
          <w:szCs w:val="26"/>
          <w:rtl w:val="false"/>
        </w:rPr>
        <w:t xml:space="preserve">4.8 Feedback and interaction</w:t>
      </w:r>
    </w:p>
    <w:p>
      <w:pPr>
        <w:bidi w:val="false"/>
        <w:spacing w:after="140" w:line="300"/>
        <w:jc w:val="both"/>
      </w:pPr>
      <w:r>
        <w:rPr>
          <w:rFonts w:ascii="Times New Roman" w:cs="B Nazanin" w:eastAsia="Times New Roman" w:hAnsi="Times New Roman"/>
          <w:b w:val="false"/>
          <w:bCs w:val="false"/>
          <w:i w:val="false"/>
          <w:iCs w:val="false"/>
          <w:strike w:val="false"/>
          <w:sz w:val="26"/>
          <w:szCs w:val="26"/>
          <w:rtl w:val="false"/>
        </w:rPr>
        <w:t xml:space="preserve">The floating pill is the primary on-screen feedback element and the only part of Guya that is visible during use. It has five states (loading, idle, listening, processing, done) and the done state carries one of three tones: ok, warn or error. Figure 4.7 shows the transitions; Table 4.4 gives the colours and labels.</w:t>
      </w:r>
    </w:p>
    <w:p>
      <w:pPr>
        <w:sectPr>
          <w:footerReference w:type="default" r:id="rId14"/>
          <w:pgSz w:w="11906" w:h="16838" w:orient="portrait"/>
          <w:pgMar w:top="1417" w:right="1417" w:bottom="1417" w:left="1417" w:header="708" w:footer="708" w:gutter="0"/>
          <w:pgNumType/>
          <w:titlePg w:val="false"/>
          <w:docGrid w:linePitch="360"/>
        </w:sectPr>
      </w:pPr>
    </w:p>
    <w:p>
      <w:pPr>
        <w:keepNext/>
        <w:spacing w:after="60" w:before="120"/>
        <w:jc w:val="center"/>
      </w:pPr>
      <w:r>
        <w:drawing>
          <wp:inline distT="0" distB="0" distL="0" distR="0">
            <wp:extent cx="8572500" cy="4143375"/>
            <wp:effectExtent t="0" r="0" b="0" l="0"/>
            <wp:docPr id="1" name="fig-6.png" descr="fig-6.png" title="fig-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8572500" cy="4143375"/>
                    </a:xfrm>
                    <a:prstGeom prst="rect">
                      <a:avLst/>
                    </a:prstGeom>
                  </pic:spPr>
                </pic:pic>
              </a:graphicData>
            </a:graphic>
          </wp:inline>
        </w:drawing>
      </w:r>
    </w:p>
    <w:p>
      <w:pPr>
        <w:bidi w:val="false"/>
        <w:spacing w:after="240" w:before="40" w:line="280"/>
        <w:jc w:val="center"/>
      </w:pPr>
      <w:r>
        <w:rPr>
          <w:rFonts w:ascii="Times New Roman" w:cs="B Nazanin" w:eastAsia="Times New Roman" w:hAnsi="Times New Roman"/>
          <w:b w:val="false"/>
          <w:bCs w:val="false"/>
          <w:i/>
          <w:iCs/>
          <w:strike w:val="false"/>
          <w:color w:val="333333"/>
          <w:sz w:val="23"/>
          <w:szCs w:val="23"/>
          <w:rtl w:val="false"/>
        </w:rPr>
        <w:t xml:space="preserve">Figure 4.7. Pill states and tones.</w:t>
      </w:r>
    </w:p>
    <w:p>
      <w:pPr>
        <w:sectPr>
          <w:footerReference w:type="default" r:id="rId15"/>
          <w:pgSz w:w="16838" w:h="11906" w:orient="landscape"/>
          <w:pgMar w:top="1417" w:right="1417" w:bottom="1417" w:left="1417" w:header="708" w:footer="708" w:gutter="0"/>
          <w:pgNumType/>
          <w:docGrid w:linePitch="360"/>
        </w:sectPr>
      </w:pPr>
    </w:p>
    <w:tbl>
      <w:tblPr>
        <w:bidiVisual w:val="false"/>
        <w:tblW w:type="dxa" w:w="9072"/>
        <w:tblBorders>
          <w:top w:val="single" w:color="B9C2C2" w:sz="4"/>
          <w:left w:val="single" w:color="B9C2C2" w:sz="4"/>
          <w:bottom w:val="single" w:color="B9C2C2" w:sz="4"/>
          <w:right w:val="single" w:color="B9C2C2" w:sz="4"/>
          <w:insideH w:val="single" w:color="B9C2C2" w:sz="4"/>
          <w:insideV w:val="single" w:color="B9C2C2" w:sz="4"/>
        </w:tblBorders>
      </w:tblPr>
      <w:tblGrid>
        <w:gridCol w:w="1442"/>
        <w:gridCol w:w="1612"/>
        <w:gridCol w:w="3556"/>
        <w:gridCol w:w="2462"/>
      </w:tblGrid>
      <w:tr>
        <w:trPr>
          <w:cantSplit/>
          <w:tblHeader/>
        </w:trPr>
        <w:tc>
          <w:tcPr>
            <w:tcW w:type="dxa" w:w="1442"/>
            <w:shd w:fill="E8F1F0" w:color="auto" w:val="clear"/>
            <w:tcMar>
              <w:top w:type="dxa" w:w="50"/>
              <w:left w:type="dxa" w:w="80"/>
              <w:bottom w:type="dxa" w:w="50"/>
              <w:right w:type="dxa" w:w="80"/>
            </w:tcMar>
            <w:vAlign w:val="top"/>
          </w:tcPr>
          <w:p>
            <w:pPr>
              <w:bidi w:val="false"/>
              <w:spacing w:after="0" w:line="260"/>
            </w:pPr>
            <w:r>
              <w:rPr>
                <w:rFonts w:ascii="Times New Roman" w:cs="B Nazanin" w:eastAsia="Times New Roman" w:hAnsi="Times New Roman"/>
                <w:b/>
                <w:bCs/>
                <w:i w:val="false"/>
                <w:iCs w:val="false"/>
                <w:strike w:val="false"/>
                <w:sz w:val="18"/>
                <w:szCs w:val="18"/>
                <w:rtl w:val="false"/>
              </w:rPr>
              <w:t xml:space="preserve">State / tone</w:t>
            </w:r>
          </w:p>
        </w:tc>
        <w:tc>
          <w:tcPr>
            <w:tcW w:type="dxa" w:w="1612"/>
            <w:shd w:fill="E8F1F0" w:color="auto" w:val="clear"/>
            <w:tcMar>
              <w:top w:type="dxa" w:w="50"/>
              <w:left w:type="dxa" w:w="80"/>
              <w:bottom w:type="dxa" w:w="50"/>
              <w:right w:type="dxa" w:w="80"/>
            </w:tcMar>
            <w:vAlign w:val="top"/>
          </w:tcPr>
          <w:p>
            <w:pPr>
              <w:bidi w:val="false"/>
              <w:spacing w:after="0" w:line="260"/>
            </w:pPr>
            <w:r>
              <w:rPr>
                <w:rFonts w:ascii="Times New Roman" w:cs="B Nazanin" w:eastAsia="Times New Roman" w:hAnsi="Times New Roman"/>
                <w:b/>
                <w:bCs/>
                <w:i w:val="false"/>
                <w:iCs w:val="false"/>
                <w:strike w:val="false"/>
                <w:sz w:val="18"/>
                <w:szCs w:val="18"/>
                <w:rtl w:val="false"/>
              </w:rPr>
              <w:t xml:space="preserve">Dot colour</w:t>
            </w:r>
          </w:p>
        </w:tc>
        <w:tc>
          <w:tcPr>
            <w:tcW w:type="dxa" w:w="3556"/>
            <w:shd w:fill="E8F1F0" w:color="auto" w:val="clear"/>
            <w:tcMar>
              <w:top w:type="dxa" w:w="50"/>
              <w:left w:type="dxa" w:w="80"/>
              <w:bottom w:type="dxa" w:w="50"/>
              <w:right w:type="dxa" w:w="80"/>
            </w:tcMar>
            <w:vAlign w:val="top"/>
          </w:tcPr>
          <w:p>
            <w:pPr>
              <w:bidi w:val="false"/>
              <w:spacing w:after="0" w:line="260"/>
            </w:pPr>
            <w:r>
              <w:rPr>
                <w:rFonts w:ascii="Times New Roman" w:cs="B Nazanin" w:eastAsia="Times New Roman" w:hAnsi="Times New Roman"/>
                <w:b/>
                <w:bCs/>
                <w:i w:val="false"/>
                <w:iCs w:val="false"/>
                <w:strike w:val="false"/>
                <w:sz w:val="18"/>
                <w:szCs w:val="18"/>
                <w:rtl w:val="false"/>
              </w:rPr>
              <w:t xml:space="preserve">Label</w:t>
            </w:r>
          </w:p>
        </w:tc>
        <w:tc>
          <w:tcPr>
            <w:tcW w:type="dxa" w:w="2462"/>
            <w:shd w:fill="E8F1F0" w:color="auto" w:val="clear"/>
            <w:tcMar>
              <w:top w:type="dxa" w:w="50"/>
              <w:left w:type="dxa" w:w="80"/>
              <w:bottom w:type="dxa" w:w="50"/>
              <w:right w:type="dxa" w:w="80"/>
            </w:tcMar>
            <w:vAlign w:val="top"/>
          </w:tcPr>
          <w:p>
            <w:pPr>
              <w:bidi w:val="false"/>
              <w:spacing w:after="0" w:line="260"/>
            </w:pPr>
            <w:r>
              <w:rPr>
                <w:rFonts w:ascii="Times New Roman" w:cs="B Nazanin" w:eastAsia="Times New Roman" w:hAnsi="Times New Roman"/>
                <w:b/>
                <w:bCs/>
                <w:i w:val="false"/>
                <w:iCs w:val="false"/>
                <w:strike w:val="false"/>
                <w:sz w:val="18"/>
                <w:szCs w:val="18"/>
                <w:rtl w:val="false"/>
              </w:rPr>
              <w:t xml:space="preserve">Meaning</w:t>
            </w:r>
          </w:p>
        </w:tc>
      </w:tr>
      <w:tr>
        <w:trPr>
          <w:cantSplit/>
        </w:trPr>
        <w:tc>
          <w:tcPr>
            <w:tcW w:type="dxa" w:w="1442"/>
            <w:tcMar>
              <w:top w:type="dxa" w:w="50"/>
              <w:left w:type="dxa" w:w="80"/>
              <w:bottom w:type="dxa" w:w="50"/>
              <w:right w:type="dxa" w:w="80"/>
            </w:tcMar>
            <w:vAlign w:val="top"/>
          </w:tcPr>
          <w:p>
            <w:pPr>
              <w:bidi w:val="false"/>
              <w:spacing w:after="0" w:line="260"/>
              <w:jc w:val="left"/>
            </w:pPr>
            <w:r>
              <w:rPr>
                <w:rFonts w:ascii="Times New Roman" w:cs="B Nazanin" w:eastAsia="Times New Roman" w:hAnsi="Times New Roman"/>
                <w:b w:val="false"/>
                <w:bCs w:val="false"/>
                <w:i w:val="false"/>
                <w:iCs w:val="false"/>
                <w:strike w:val="false"/>
                <w:sz w:val="18"/>
                <w:szCs w:val="18"/>
                <w:rtl w:val="false"/>
              </w:rPr>
              <w:t xml:space="preserve">loading</w:t>
            </w:r>
          </w:p>
        </w:tc>
        <w:tc>
          <w:tcPr>
            <w:tcW w:type="dxa" w:w="1612"/>
            <w:tcMar>
              <w:top w:type="dxa" w:w="50"/>
              <w:left w:type="dxa" w:w="80"/>
              <w:bottom w:type="dxa" w:w="50"/>
              <w:right w:type="dxa" w:w="80"/>
            </w:tcMar>
            <w:vAlign w:val="top"/>
          </w:tcPr>
          <w:p>
            <w:pPr>
              <w:bidi w:val="false"/>
              <w:spacing w:after="0" w:line="260"/>
              <w:jc w:val="left"/>
            </w:pPr>
            <w:r>
              <w:rPr>
                <w:rFonts w:ascii="Times New Roman" w:cs="B Nazanin" w:eastAsia="Times New Roman" w:hAnsi="Times New Roman"/>
                <w:b w:val="false"/>
                <w:bCs w:val="false"/>
                <w:i w:val="false"/>
                <w:iCs w:val="false"/>
                <w:strike w:val="false"/>
                <w:sz w:val="18"/>
                <w:szCs w:val="18"/>
                <w:rtl w:val="false"/>
              </w:rPr>
              <w:t xml:space="preserve">amber</w:t>
            </w:r>
          </w:p>
        </w:tc>
        <w:tc>
          <w:tcPr>
            <w:tcW w:type="dxa" w:w="3556"/>
            <w:tcMar>
              <w:top w:type="dxa" w:w="50"/>
              <w:left w:type="dxa" w:w="80"/>
              <w:bottom w:type="dxa" w:w="50"/>
              <w:right w:type="dxa" w:w="80"/>
            </w:tcMar>
            <w:vAlign w:val="top"/>
          </w:tcPr>
          <w:p>
            <w:pPr>
              <w:bidi w:val="false"/>
              <w:spacing w:after="0" w:line="260"/>
              <w:jc w:val="left"/>
            </w:pPr>
            <w:r>
              <w:rPr>
                <w:rFonts w:ascii="Times New Roman" w:cs="B Nazanin" w:eastAsia="Times New Roman" w:hAnsi="Times New Roman"/>
                <w:b w:val="false"/>
                <w:bCs w:val="false"/>
                <w:i w:val="false"/>
                <w:iCs w:val="false"/>
                <w:strike w:val="false"/>
                <w:sz w:val="18"/>
                <w:szCs w:val="18"/>
                <w:rtl w:val="false"/>
              </w:rPr>
              <w:t xml:space="preserve">"Loading…"</w:t>
            </w:r>
          </w:p>
        </w:tc>
        <w:tc>
          <w:tcPr>
            <w:tcW w:type="dxa" w:w="2462"/>
            <w:tcMar>
              <w:top w:type="dxa" w:w="50"/>
              <w:left w:type="dxa" w:w="80"/>
              <w:bottom w:type="dxa" w:w="50"/>
              <w:right w:type="dxa" w:w="80"/>
            </w:tcMar>
            <w:vAlign w:val="top"/>
          </w:tcPr>
          <w:p>
            <w:pPr>
              <w:bidi w:val="false"/>
              <w:spacing w:after="0" w:line="260"/>
              <w:jc w:val="left"/>
            </w:pPr>
            <w:r>
              <w:rPr>
                <w:rFonts w:ascii="Times New Roman" w:cs="B Nazanin" w:eastAsia="Times New Roman" w:hAnsi="Times New Roman"/>
                <w:b w:val="false"/>
                <w:bCs w:val="false"/>
                <w:i w:val="false"/>
                <w:iCs w:val="false"/>
                <w:strike w:val="false"/>
                <w:sz w:val="18"/>
                <w:szCs w:val="18"/>
                <w:rtl w:val="false"/>
              </w:rPr>
              <w:t xml:space="preserve">model is being loaded</w:t>
            </w:r>
          </w:p>
        </w:tc>
      </w:tr>
      <w:tr>
        <w:trPr>
          <w:cantSplit/>
        </w:trPr>
        <w:tc>
          <w:tcPr>
            <w:tcW w:type="dxa" w:w="1442"/>
            <w:tcMar>
              <w:top w:type="dxa" w:w="50"/>
              <w:left w:type="dxa" w:w="80"/>
              <w:bottom w:type="dxa" w:w="50"/>
              <w:right w:type="dxa" w:w="80"/>
            </w:tcMar>
            <w:vAlign w:val="top"/>
          </w:tcPr>
          <w:p>
            <w:pPr>
              <w:bidi w:val="false"/>
              <w:spacing w:after="0" w:line="260"/>
              <w:jc w:val="left"/>
            </w:pPr>
            <w:r>
              <w:rPr>
                <w:rFonts w:ascii="Times New Roman" w:cs="B Nazanin" w:eastAsia="Times New Roman" w:hAnsi="Times New Roman"/>
                <w:b w:val="false"/>
                <w:bCs w:val="false"/>
                <w:i w:val="false"/>
                <w:iCs w:val="false"/>
                <w:strike w:val="false"/>
                <w:sz w:val="18"/>
                <w:szCs w:val="18"/>
                <w:rtl w:val="false"/>
              </w:rPr>
              <w:t xml:space="preserve">idle</w:t>
            </w:r>
          </w:p>
        </w:tc>
        <w:tc>
          <w:tcPr>
            <w:tcW w:type="dxa" w:w="1612"/>
            <w:tcMar>
              <w:top w:type="dxa" w:w="50"/>
              <w:left w:type="dxa" w:w="80"/>
              <w:bottom w:type="dxa" w:w="50"/>
              <w:right w:type="dxa" w:w="80"/>
            </w:tcMar>
            <w:vAlign w:val="top"/>
          </w:tcPr>
          <w:p>
            <w:pPr>
              <w:bidi w:val="false"/>
              <w:spacing w:after="0" w:line="260"/>
              <w:jc w:val="left"/>
            </w:pPr>
            <w:r>
              <w:rPr>
                <w:rFonts w:ascii="Times New Roman" w:cs="B Nazanin" w:eastAsia="Times New Roman" w:hAnsi="Times New Roman"/>
                <w:b w:val="false"/>
                <w:bCs w:val="false"/>
                <w:i w:val="false"/>
                <w:iCs w:val="false"/>
                <w:strike w:val="false"/>
                <w:sz w:val="18"/>
                <w:szCs w:val="18"/>
                <w:rtl w:val="false"/>
              </w:rPr>
              <w:t xml:space="preserve">grey</w:t>
            </w:r>
          </w:p>
        </w:tc>
        <w:tc>
          <w:tcPr>
            <w:tcW w:type="dxa" w:w="3556"/>
            <w:tcMar>
              <w:top w:type="dxa" w:w="50"/>
              <w:left w:type="dxa" w:w="80"/>
              <w:bottom w:type="dxa" w:w="50"/>
              <w:right w:type="dxa" w:w="80"/>
            </w:tcMar>
            <w:vAlign w:val="top"/>
          </w:tcPr>
          <w:p>
            <w:pPr>
              <w:bidi w:val="false"/>
              <w:spacing w:after="0" w:line="260"/>
              <w:jc w:val="left"/>
            </w:pPr>
            <w:r>
              <w:rPr>
                <w:rFonts w:ascii="Times New Roman" w:cs="B Nazanin" w:eastAsia="Times New Roman" w:hAnsi="Times New Roman"/>
                <w:b w:val="false"/>
                <w:bCs w:val="false"/>
                <w:i w:val="false"/>
                <w:iCs w:val="false"/>
                <w:strike w:val="false"/>
                <w:sz w:val="18"/>
                <w:szCs w:val="18"/>
                <w:rtl w:val="false"/>
              </w:rPr>
              <w:t xml:space="preserve">"⌥ Dictate · ⌘ Assist"</w:t>
            </w:r>
          </w:p>
        </w:tc>
        <w:tc>
          <w:tcPr>
            <w:tcW w:type="dxa" w:w="2462"/>
            <w:tcMar>
              <w:top w:type="dxa" w:w="50"/>
              <w:left w:type="dxa" w:w="80"/>
              <w:bottom w:type="dxa" w:w="50"/>
              <w:right w:type="dxa" w:w="80"/>
            </w:tcMar>
            <w:vAlign w:val="top"/>
          </w:tcPr>
          <w:p>
            <w:pPr>
              <w:bidi w:val="false"/>
              <w:spacing w:after="0" w:line="260"/>
              <w:jc w:val="left"/>
            </w:pPr>
            <w:r>
              <w:rPr>
                <w:rFonts w:ascii="Times New Roman" w:cs="B Nazanin" w:eastAsia="Times New Roman" w:hAnsi="Times New Roman"/>
                <w:b w:val="false"/>
                <w:bCs w:val="false"/>
                <w:i w:val="false"/>
                <w:iCs w:val="false"/>
                <w:strike w:val="false"/>
                <w:sz w:val="18"/>
                <w:szCs w:val="18"/>
                <w:rtl w:val="false"/>
              </w:rPr>
              <w:t xml:space="preserve">ready; the badge shows the language</w:t>
            </w:r>
          </w:p>
        </w:tc>
      </w:tr>
      <w:tr>
        <w:trPr>
          <w:cantSplit/>
        </w:trPr>
        <w:tc>
          <w:tcPr>
            <w:tcW w:type="dxa" w:w="1442"/>
            <w:tcMar>
              <w:top w:type="dxa" w:w="50"/>
              <w:left w:type="dxa" w:w="80"/>
              <w:bottom w:type="dxa" w:w="50"/>
              <w:right w:type="dxa" w:w="80"/>
            </w:tcMar>
            <w:vAlign w:val="top"/>
          </w:tcPr>
          <w:p>
            <w:pPr>
              <w:bidi w:val="false"/>
              <w:spacing w:after="0" w:line="260"/>
              <w:jc w:val="left"/>
            </w:pPr>
            <w:r>
              <w:rPr>
                <w:rFonts w:ascii="Times New Roman" w:cs="B Nazanin" w:eastAsia="Times New Roman" w:hAnsi="Times New Roman"/>
                <w:b w:val="false"/>
                <w:bCs w:val="false"/>
                <w:i w:val="false"/>
                <w:iCs w:val="false"/>
                <w:strike w:val="false"/>
                <w:sz w:val="18"/>
                <w:szCs w:val="18"/>
                <w:rtl w:val="false"/>
              </w:rPr>
              <w:t xml:space="preserve">listening</w:t>
            </w:r>
          </w:p>
        </w:tc>
        <w:tc>
          <w:tcPr>
            <w:tcW w:type="dxa" w:w="1612"/>
            <w:tcMar>
              <w:top w:type="dxa" w:w="50"/>
              <w:left w:type="dxa" w:w="80"/>
              <w:bottom w:type="dxa" w:w="50"/>
              <w:right w:type="dxa" w:w="80"/>
            </w:tcMar>
            <w:vAlign w:val="top"/>
          </w:tcPr>
          <w:p>
            <w:pPr>
              <w:bidi w:val="false"/>
              <w:spacing w:after="0" w:line="260"/>
              <w:jc w:val="left"/>
            </w:pPr>
            <w:r>
              <w:rPr>
                <w:rFonts w:ascii="Times New Roman" w:cs="B Nazanin" w:eastAsia="Times New Roman" w:hAnsi="Times New Roman"/>
                <w:b w:val="false"/>
                <w:bCs w:val="false"/>
                <w:i w:val="false"/>
                <w:iCs w:val="false"/>
                <w:strike w:val="false"/>
                <w:sz w:val="18"/>
                <w:szCs w:val="18"/>
                <w:rtl w:val="false"/>
              </w:rPr>
              <w:t xml:space="preserve">red, pulsing</w:t>
            </w:r>
          </w:p>
        </w:tc>
        <w:tc>
          <w:tcPr>
            <w:tcW w:type="dxa" w:w="3556"/>
            <w:tcMar>
              <w:top w:type="dxa" w:w="50"/>
              <w:left w:type="dxa" w:w="80"/>
              <w:bottom w:type="dxa" w:w="50"/>
              <w:right w:type="dxa" w:w="80"/>
            </w:tcMar>
            <w:vAlign w:val="top"/>
          </w:tcPr>
          <w:p>
            <w:pPr>
              <w:bidi w:val="false"/>
              <w:spacing w:after="0" w:line="260"/>
              <w:jc w:val="left"/>
            </w:pPr>
            <w:r>
              <w:rPr>
                <w:rFonts w:ascii="Times New Roman" w:cs="B Nazanin" w:eastAsia="Times New Roman" w:hAnsi="Times New Roman"/>
                <w:b w:val="false"/>
                <w:bCs w:val="false"/>
                <w:i w:val="false"/>
                <w:iCs w:val="false"/>
                <w:strike w:val="false"/>
                <w:sz w:val="18"/>
                <w:szCs w:val="18"/>
                <w:rtl w:val="false"/>
              </w:rPr>
              <w:t xml:space="preserve">"● Dictation listening…" / "● Assistant listening…" then the partial text</w:t>
            </w:r>
          </w:p>
        </w:tc>
        <w:tc>
          <w:tcPr>
            <w:tcW w:type="dxa" w:w="2462"/>
            <w:tcMar>
              <w:top w:type="dxa" w:w="50"/>
              <w:left w:type="dxa" w:w="80"/>
              <w:bottom w:type="dxa" w:w="50"/>
              <w:right w:type="dxa" w:w="80"/>
            </w:tcMar>
            <w:vAlign w:val="top"/>
          </w:tcPr>
          <w:p>
            <w:pPr>
              <w:bidi w:val="false"/>
              <w:spacing w:after="0" w:line="260"/>
              <w:jc w:val="left"/>
            </w:pPr>
            <w:r>
              <w:rPr>
                <w:rFonts w:ascii="Times New Roman" w:cs="B Nazanin" w:eastAsia="Times New Roman" w:hAnsi="Times New Roman"/>
                <w:b w:val="false"/>
                <w:bCs w:val="false"/>
                <w:i w:val="false"/>
                <w:iCs w:val="false"/>
                <w:strike w:val="false"/>
                <w:sz w:val="18"/>
                <w:szCs w:val="18"/>
                <w:rtl w:val="false"/>
              </w:rPr>
              <w:t xml:space="preserve">key held</w:t>
            </w:r>
          </w:p>
        </w:tc>
      </w:tr>
      <w:tr>
        <w:trPr>
          <w:cantSplit/>
        </w:trPr>
        <w:tc>
          <w:tcPr>
            <w:tcW w:type="dxa" w:w="1442"/>
            <w:tcMar>
              <w:top w:type="dxa" w:w="50"/>
              <w:left w:type="dxa" w:w="80"/>
              <w:bottom w:type="dxa" w:w="50"/>
              <w:right w:type="dxa" w:w="80"/>
            </w:tcMar>
            <w:vAlign w:val="top"/>
          </w:tcPr>
          <w:p>
            <w:pPr>
              <w:bidi w:val="false"/>
              <w:spacing w:after="0" w:line="260"/>
              <w:jc w:val="left"/>
            </w:pPr>
            <w:r>
              <w:rPr>
                <w:rFonts w:ascii="Times New Roman" w:cs="B Nazanin" w:eastAsia="Times New Roman" w:hAnsi="Times New Roman"/>
                <w:b w:val="false"/>
                <w:bCs w:val="false"/>
                <w:i w:val="false"/>
                <w:iCs w:val="false"/>
                <w:strike w:val="false"/>
                <w:sz w:val="18"/>
                <w:szCs w:val="18"/>
                <w:rtl w:val="false"/>
              </w:rPr>
              <w:t xml:space="preserve">processing</w:t>
            </w:r>
          </w:p>
        </w:tc>
        <w:tc>
          <w:tcPr>
            <w:tcW w:type="dxa" w:w="1612"/>
            <w:tcMar>
              <w:top w:type="dxa" w:w="50"/>
              <w:left w:type="dxa" w:w="80"/>
              <w:bottom w:type="dxa" w:w="50"/>
              <w:right w:type="dxa" w:w="80"/>
            </w:tcMar>
            <w:vAlign w:val="top"/>
          </w:tcPr>
          <w:p>
            <w:pPr>
              <w:bidi w:val="false"/>
              <w:spacing w:after="0" w:line="260"/>
              <w:jc w:val="left"/>
            </w:pPr>
            <w:r>
              <w:rPr>
                <w:rFonts w:ascii="Times New Roman" w:cs="B Nazanin" w:eastAsia="Times New Roman" w:hAnsi="Times New Roman"/>
                <w:b w:val="false"/>
                <w:bCs w:val="false"/>
                <w:i w:val="false"/>
                <w:iCs w:val="false"/>
                <w:strike w:val="false"/>
                <w:sz w:val="18"/>
                <w:szCs w:val="18"/>
                <w:rtl w:val="false"/>
              </w:rPr>
              <w:t xml:space="preserve">blue, breathing</w:t>
            </w:r>
          </w:p>
        </w:tc>
        <w:tc>
          <w:tcPr>
            <w:tcW w:type="dxa" w:w="3556"/>
            <w:tcMar>
              <w:top w:type="dxa" w:w="50"/>
              <w:left w:type="dxa" w:w="80"/>
              <w:bottom w:type="dxa" w:w="50"/>
              <w:right w:type="dxa" w:w="80"/>
            </w:tcMar>
            <w:vAlign w:val="top"/>
          </w:tcPr>
          <w:p>
            <w:pPr>
              <w:bidi w:val="false"/>
              <w:spacing w:after="0" w:line="260"/>
              <w:jc w:val="left"/>
            </w:pPr>
            <w:r>
              <w:rPr>
                <w:rFonts w:ascii="Times New Roman" w:cs="B Nazanin" w:eastAsia="Times New Roman" w:hAnsi="Times New Roman"/>
                <w:b w:val="false"/>
                <w:bCs w:val="false"/>
                <w:i w:val="false"/>
                <w:iCs w:val="false"/>
                <w:strike w:val="false"/>
                <w:sz w:val="18"/>
                <w:szCs w:val="18"/>
                <w:rtl w:val="false"/>
              </w:rPr>
              <w:t xml:space="preserve">"Processing…" / "Understanding command…"</w:t>
            </w:r>
          </w:p>
        </w:tc>
        <w:tc>
          <w:tcPr>
            <w:tcW w:type="dxa" w:w="2462"/>
            <w:tcMar>
              <w:top w:type="dxa" w:w="50"/>
              <w:left w:type="dxa" w:w="80"/>
              <w:bottom w:type="dxa" w:w="50"/>
              <w:right w:type="dxa" w:w="80"/>
            </w:tcMar>
            <w:vAlign w:val="top"/>
          </w:tcPr>
          <w:p>
            <w:pPr>
              <w:bidi w:val="false"/>
              <w:spacing w:after="0" w:line="260"/>
              <w:jc w:val="left"/>
            </w:pPr>
            <w:r>
              <w:rPr>
                <w:rFonts w:ascii="Times New Roman" w:cs="B Nazanin" w:eastAsia="Times New Roman" w:hAnsi="Times New Roman"/>
                <w:b w:val="false"/>
                <w:bCs w:val="false"/>
                <w:i w:val="false"/>
                <w:iCs w:val="false"/>
                <w:strike w:val="false"/>
                <w:sz w:val="18"/>
                <w:szCs w:val="18"/>
                <w:rtl w:val="false"/>
              </w:rPr>
              <w:t xml:space="preserve">transcribing or acting</w:t>
            </w:r>
          </w:p>
        </w:tc>
      </w:tr>
      <w:tr>
        <w:trPr>
          <w:cantSplit/>
        </w:trPr>
        <w:tc>
          <w:tcPr>
            <w:tcW w:type="dxa" w:w="1442"/>
            <w:tcMar>
              <w:top w:type="dxa" w:w="50"/>
              <w:left w:type="dxa" w:w="80"/>
              <w:bottom w:type="dxa" w:w="50"/>
              <w:right w:type="dxa" w:w="80"/>
            </w:tcMar>
            <w:vAlign w:val="top"/>
          </w:tcPr>
          <w:p>
            <w:pPr>
              <w:bidi w:val="false"/>
              <w:spacing w:after="0" w:line="260"/>
              <w:jc w:val="left"/>
            </w:pPr>
            <w:r>
              <w:rPr>
                <w:rFonts w:ascii="Times New Roman" w:cs="B Nazanin" w:eastAsia="Times New Roman" w:hAnsi="Times New Roman"/>
                <w:b w:val="false"/>
                <w:bCs w:val="false"/>
                <w:i w:val="false"/>
                <w:iCs w:val="false"/>
                <w:strike w:val="false"/>
                <w:sz w:val="18"/>
                <w:szCs w:val="18"/>
                <w:rtl w:val="false"/>
              </w:rPr>
              <w:t xml:space="preserve">done, ok</w:t>
            </w:r>
          </w:p>
        </w:tc>
        <w:tc>
          <w:tcPr>
            <w:tcW w:type="dxa" w:w="1612"/>
            <w:tcMar>
              <w:top w:type="dxa" w:w="50"/>
              <w:left w:type="dxa" w:w="80"/>
              <w:bottom w:type="dxa" w:w="50"/>
              <w:right w:type="dxa" w:w="80"/>
            </w:tcMar>
            <w:vAlign w:val="top"/>
          </w:tcPr>
          <w:p>
            <w:pPr>
              <w:bidi w:val="false"/>
              <w:spacing w:after="0" w:line="260"/>
              <w:jc w:val="left"/>
            </w:pPr>
            <w:r>
              <w:rPr>
                <w:rFonts w:ascii="Times New Roman" w:cs="B Nazanin" w:eastAsia="Times New Roman" w:hAnsi="Times New Roman"/>
                <w:b w:val="false"/>
                <w:bCs w:val="false"/>
                <w:i w:val="false"/>
                <w:iCs w:val="false"/>
                <w:strike w:val="false"/>
                <w:sz w:val="18"/>
                <w:szCs w:val="18"/>
                <w:rtl w:val="false"/>
              </w:rPr>
              <w:t xml:space="preserve">green</w:t>
            </w:r>
          </w:p>
        </w:tc>
        <w:tc>
          <w:tcPr>
            <w:tcW w:type="dxa" w:w="3556"/>
            <w:tcMar>
              <w:top w:type="dxa" w:w="50"/>
              <w:left w:type="dxa" w:w="80"/>
              <w:bottom w:type="dxa" w:w="50"/>
              <w:right w:type="dxa" w:w="80"/>
            </w:tcMar>
            <w:vAlign w:val="top"/>
          </w:tcPr>
          <w:p>
            <w:pPr>
              <w:bidi w:val="false"/>
              <w:spacing w:after="0" w:line="260"/>
              <w:jc w:val="left"/>
            </w:pPr>
            <w:r>
              <w:rPr>
                <w:rFonts w:ascii="Times New Roman" w:cs="B Nazanin" w:eastAsia="Times New Roman" w:hAnsi="Times New Roman"/>
                <w:b w:val="false"/>
                <w:bCs w:val="false"/>
                <w:i w:val="false"/>
                <w:iCs w:val="false"/>
                <w:strike w:val="false"/>
                <w:sz w:val="18"/>
                <w:szCs w:val="18"/>
                <w:rtl w:val="false"/>
              </w:rPr>
              <w:t xml:space="preserve">"✓ Done" or the reply</w:t>
            </w:r>
          </w:p>
        </w:tc>
        <w:tc>
          <w:tcPr>
            <w:tcW w:type="dxa" w:w="2462"/>
            <w:tcMar>
              <w:top w:type="dxa" w:w="50"/>
              <w:left w:type="dxa" w:w="80"/>
              <w:bottom w:type="dxa" w:w="50"/>
              <w:right w:type="dxa" w:w="80"/>
            </w:tcMar>
            <w:vAlign w:val="top"/>
          </w:tcPr>
          <w:p>
            <w:pPr>
              <w:bidi w:val="false"/>
              <w:spacing w:after="0" w:line="260"/>
              <w:jc w:val="left"/>
            </w:pPr>
            <w:r>
              <w:rPr>
                <w:rFonts w:ascii="Times New Roman" w:cs="B Nazanin" w:eastAsia="Times New Roman" w:hAnsi="Times New Roman"/>
                <w:b w:val="false"/>
                <w:bCs w:val="false"/>
                <w:i w:val="false"/>
                <w:iCs w:val="false"/>
                <w:strike w:val="false"/>
                <w:sz w:val="18"/>
                <w:szCs w:val="18"/>
                <w:rtl w:val="false"/>
              </w:rPr>
              <w:t xml:space="preserve">success</w:t>
            </w:r>
          </w:p>
        </w:tc>
      </w:tr>
      <w:tr>
        <w:trPr>
          <w:cantSplit/>
        </w:trPr>
        <w:tc>
          <w:tcPr>
            <w:tcW w:type="dxa" w:w="1442"/>
            <w:tcMar>
              <w:top w:type="dxa" w:w="50"/>
              <w:left w:type="dxa" w:w="80"/>
              <w:bottom w:type="dxa" w:w="50"/>
              <w:right w:type="dxa" w:w="80"/>
            </w:tcMar>
            <w:vAlign w:val="top"/>
          </w:tcPr>
          <w:p>
            <w:pPr>
              <w:bidi w:val="false"/>
              <w:spacing w:after="0" w:line="260"/>
              <w:jc w:val="left"/>
            </w:pPr>
            <w:r>
              <w:rPr>
                <w:rFonts w:ascii="Times New Roman" w:cs="B Nazanin" w:eastAsia="Times New Roman" w:hAnsi="Times New Roman"/>
                <w:b w:val="false"/>
                <w:bCs w:val="false"/>
                <w:i w:val="false"/>
                <w:iCs w:val="false"/>
                <w:strike w:val="false"/>
                <w:sz w:val="18"/>
                <w:szCs w:val="18"/>
                <w:rtl w:val="false"/>
              </w:rPr>
              <w:t xml:space="preserve">done, warn</w:t>
            </w:r>
          </w:p>
        </w:tc>
        <w:tc>
          <w:tcPr>
            <w:tcW w:type="dxa" w:w="1612"/>
            <w:tcMar>
              <w:top w:type="dxa" w:w="50"/>
              <w:left w:type="dxa" w:w="80"/>
              <w:bottom w:type="dxa" w:w="50"/>
              <w:right w:type="dxa" w:w="80"/>
            </w:tcMar>
            <w:vAlign w:val="top"/>
          </w:tcPr>
          <w:p>
            <w:pPr>
              <w:bidi w:val="false"/>
              <w:spacing w:after="0" w:line="260"/>
              <w:jc w:val="left"/>
            </w:pPr>
            <w:r>
              <w:rPr>
                <w:rFonts w:ascii="Times New Roman" w:cs="B Nazanin" w:eastAsia="Times New Roman" w:hAnsi="Times New Roman"/>
                <w:b w:val="false"/>
                <w:bCs w:val="false"/>
                <w:i w:val="false"/>
                <w:iCs w:val="false"/>
                <w:strike w:val="false"/>
                <w:sz w:val="18"/>
                <w:szCs w:val="18"/>
                <w:rtl w:val="false"/>
              </w:rPr>
              <w:t xml:space="preserve">amber</w:t>
            </w:r>
          </w:p>
        </w:tc>
        <w:tc>
          <w:tcPr>
            <w:tcW w:type="dxa" w:w="3556"/>
            <w:tcMar>
              <w:top w:type="dxa" w:w="50"/>
              <w:left w:type="dxa" w:w="80"/>
              <w:bottom w:type="dxa" w:w="50"/>
              <w:right w:type="dxa" w:w="80"/>
            </w:tcMar>
            <w:vAlign w:val="top"/>
          </w:tcPr>
          <w:p>
            <w:pPr>
              <w:bidi w:val="false"/>
              <w:spacing w:after="0" w:line="260"/>
              <w:jc w:val="left"/>
            </w:pPr>
            <w:r>
              <w:rPr>
                <w:rFonts w:ascii="Times New Roman" w:cs="B Nazanin" w:eastAsia="Times New Roman" w:hAnsi="Times New Roman"/>
                <w:b w:val="false"/>
                <w:bCs w:val="false"/>
                <w:i w:val="false"/>
                <w:iCs w:val="false"/>
                <w:strike w:val="false"/>
                <w:sz w:val="18"/>
                <w:szCs w:val="18"/>
                <w:rtl w:val="false"/>
              </w:rPr>
              <w:t xml:space="preserve">the question or notice</w:t>
            </w:r>
          </w:p>
        </w:tc>
        <w:tc>
          <w:tcPr>
            <w:tcW w:type="dxa" w:w="2462"/>
            <w:tcMar>
              <w:top w:type="dxa" w:w="50"/>
              <w:left w:type="dxa" w:w="80"/>
              <w:bottom w:type="dxa" w:w="50"/>
              <w:right w:type="dxa" w:w="80"/>
            </w:tcMar>
            <w:vAlign w:val="top"/>
          </w:tcPr>
          <w:p>
            <w:pPr>
              <w:bidi w:val="false"/>
              <w:spacing w:after="0" w:line="260"/>
              <w:jc w:val="left"/>
            </w:pPr>
            <w:r>
              <w:rPr>
                <w:rFonts w:ascii="Times New Roman" w:cs="B Nazanin" w:eastAsia="Times New Roman" w:hAnsi="Times New Roman"/>
                <w:b w:val="false"/>
                <w:bCs w:val="false"/>
                <w:i w:val="false"/>
                <w:iCs w:val="false"/>
                <w:strike w:val="false"/>
                <w:sz w:val="18"/>
                <w:szCs w:val="18"/>
                <w:rtl w:val="false"/>
              </w:rPr>
              <w:t xml:space="preserve">a question is pending, or a notice</w:t>
            </w:r>
          </w:p>
        </w:tc>
      </w:tr>
      <w:tr>
        <w:trPr>
          <w:cantSplit/>
        </w:trPr>
        <w:tc>
          <w:tcPr>
            <w:tcW w:type="dxa" w:w="1442"/>
            <w:tcMar>
              <w:top w:type="dxa" w:w="50"/>
              <w:left w:type="dxa" w:w="80"/>
              <w:bottom w:type="dxa" w:w="50"/>
              <w:right w:type="dxa" w:w="80"/>
            </w:tcMar>
            <w:vAlign w:val="top"/>
          </w:tcPr>
          <w:p>
            <w:pPr>
              <w:bidi w:val="false"/>
              <w:spacing w:after="0" w:line="260"/>
              <w:jc w:val="left"/>
            </w:pPr>
            <w:r>
              <w:rPr>
                <w:rFonts w:ascii="Times New Roman" w:cs="B Nazanin" w:eastAsia="Times New Roman" w:hAnsi="Times New Roman"/>
                <w:b w:val="false"/>
                <w:bCs w:val="false"/>
                <w:i w:val="false"/>
                <w:iCs w:val="false"/>
                <w:strike w:val="false"/>
                <w:sz w:val="18"/>
                <w:szCs w:val="18"/>
                <w:rtl w:val="false"/>
              </w:rPr>
              <w:t xml:space="preserve">done, error</w:t>
            </w:r>
          </w:p>
        </w:tc>
        <w:tc>
          <w:tcPr>
            <w:tcW w:type="dxa" w:w="1612"/>
            <w:tcMar>
              <w:top w:type="dxa" w:w="50"/>
              <w:left w:type="dxa" w:w="80"/>
              <w:bottom w:type="dxa" w:w="50"/>
              <w:right w:type="dxa" w:w="80"/>
            </w:tcMar>
            <w:vAlign w:val="top"/>
          </w:tcPr>
          <w:p>
            <w:pPr>
              <w:bidi w:val="false"/>
              <w:spacing w:after="0" w:line="260"/>
              <w:jc w:val="left"/>
            </w:pPr>
            <w:r>
              <w:rPr>
                <w:rFonts w:ascii="Times New Roman" w:cs="B Nazanin" w:eastAsia="Times New Roman" w:hAnsi="Times New Roman"/>
                <w:b w:val="false"/>
                <w:bCs w:val="false"/>
                <w:i w:val="false"/>
                <w:iCs w:val="false"/>
                <w:strike w:val="false"/>
                <w:sz w:val="18"/>
                <w:szCs w:val="18"/>
                <w:rtl w:val="false"/>
              </w:rPr>
              <w:t xml:space="preserve">red</w:t>
            </w:r>
          </w:p>
        </w:tc>
        <w:tc>
          <w:tcPr>
            <w:tcW w:type="dxa" w:w="3556"/>
            <w:tcMar>
              <w:top w:type="dxa" w:w="50"/>
              <w:left w:type="dxa" w:w="80"/>
              <w:bottom w:type="dxa" w:w="50"/>
              <w:right w:type="dxa" w:w="80"/>
            </w:tcMar>
            <w:vAlign w:val="top"/>
          </w:tcPr>
          <w:p>
            <w:pPr>
              <w:bidi w:val="false"/>
              <w:spacing w:after="0" w:line="260"/>
              <w:jc w:val="left"/>
            </w:pPr>
            <w:r>
              <w:rPr>
                <w:rFonts w:ascii="Times New Roman" w:cs="B Nazanin" w:eastAsia="Times New Roman" w:hAnsi="Times New Roman"/>
                <w:b w:val="false"/>
                <w:bCs w:val="false"/>
                <w:i w:val="false"/>
                <w:iCs w:val="false"/>
                <w:strike w:val="false"/>
                <w:sz w:val="18"/>
                <w:szCs w:val="18"/>
                <w:rtl w:val="false"/>
              </w:rPr>
              <w:t xml:space="preserve">the error</w:t>
            </w:r>
          </w:p>
        </w:tc>
        <w:tc>
          <w:tcPr>
            <w:tcW w:type="dxa" w:w="2462"/>
            <w:tcMar>
              <w:top w:type="dxa" w:w="50"/>
              <w:left w:type="dxa" w:w="80"/>
              <w:bottom w:type="dxa" w:w="50"/>
              <w:right w:type="dxa" w:w="80"/>
            </w:tcMar>
            <w:vAlign w:val="top"/>
          </w:tcPr>
          <w:p>
            <w:pPr>
              <w:bidi w:val="false"/>
              <w:spacing w:after="0" w:line="260"/>
              <w:jc w:val="left"/>
            </w:pPr>
            <w:r>
              <w:rPr>
                <w:rFonts w:ascii="Times New Roman" w:cs="B Nazanin" w:eastAsia="Times New Roman" w:hAnsi="Times New Roman"/>
                <w:b w:val="false"/>
                <w:bCs w:val="false"/>
                <w:i w:val="false"/>
                <w:iCs w:val="false"/>
                <w:strike w:val="false"/>
                <w:sz w:val="18"/>
                <w:szCs w:val="18"/>
                <w:rtl w:val="false"/>
              </w:rPr>
              <w:t xml:space="preserve">refused or failed</w:t>
            </w:r>
          </w:p>
        </w:tc>
      </w:tr>
    </w:tbl>
    <w:p>
      <w:pPr>
        <w:spacing w:after="60"/>
      </w:pPr>
    </w:p>
    <w:p>
      <w:pPr>
        <w:bidi w:val="false"/>
        <w:spacing w:after="240" w:before="40" w:line="280"/>
        <w:jc w:val="center"/>
      </w:pPr>
      <w:r>
        <w:rPr>
          <w:rFonts w:ascii="Times New Roman" w:cs="B Nazanin" w:eastAsia="Times New Roman" w:hAnsi="Times New Roman"/>
          <w:b w:val="false"/>
          <w:bCs w:val="false"/>
          <w:i/>
          <w:iCs/>
          <w:strike w:val="false"/>
          <w:color w:val="333333"/>
          <w:sz w:val="23"/>
          <w:szCs w:val="23"/>
          <w:rtl w:val="false"/>
        </w:rPr>
        <w:t xml:space="preserve">Table 4.4. Pill states, tones and labels.</w:t>
      </w:r>
    </w:p>
    <w:p>
      <w:pPr>
        <w:keepNext/>
        <w:spacing w:after="60" w:before="120"/>
        <w:jc w:val="center"/>
      </w:pPr>
      <w:r>
        <w:drawing>
          <wp:inline distT="0" distB="0" distL="0" distR="0">
            <wp:extent cx="2714625" cy="447675"/>
            <wp:effectExtent t="0" r="0" b="0" l="0"/>
            <wp:docPr id="1" name="pill-assistant-listening.jpg" descr="pill-assistant-listening.jpg" title="pill-assistant-listening.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14625" cy="447675"/>
                    </a:xfrm>
                    <a:prstGeom prst="rect">
                      <a:avLst/>
                    </a:prstGeom>
                  </pic:spPr>
                </pic:pic>
              </a:graphicData>
            </a:graphic>
          </wp:inline>
        </w:drawing>
      </w:r>
    </w:p>
    <w:p>
      <w:pPr>
        <w:keepNext/>
        <w:spacing w:after="60" w:before="120"/>
        <w:jc w:val="center"/>
      </w:pPr>
      <w:r>
        <w:drawing>
          <wp:inline distT="0" distB="0" distL="0" distR="0">
            <wp:extent cx="3486150" cy="447675"/>
            <wp:effectExtent t="0" r="0" b="0" l="0"/>
            <wp:docPr id="1" name="pill-idle-offline.jpg" descr="pill-idle-offline.jpg" title="pill-idle-offlin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3486150" cy="447675"/>
                    </a:xfrm>
                    <a:prstGeom prst="rect">
                      <a:avLst/>
                    </a:prstGeom>
                  </pic:spPr>
                </pic:pic>
              </a:graphicData>
            </a:graphic>
          </wp:inline>
        </w:drawing>
      </w:r>
    </w:p>
    <w:p>
      <w:pPr>
        <w:keepNext/>
        <w:spacing w:after="60" w:before="120"/>
        <w:jc w:val="center"/>
      </w:pPr>
      <w:r>
        <w:drawing>
          <wp:inline distT="0" distB="0" distL="0" distR="0">
            <wp:extent cx="3476625" cy="438150"/>
            <wp:effectExtent t="0" r="0" b="0" l="0"/>
            <wp:docPr id="1" name="pill-idle-online.jpg" descr="pill-idle-online.jpg" title="pill-idle-onlin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3476625" cy="438150"/>
                    </a:xfrm>
                    <a:prstGeom prst="rect">
                      <a:avLst/>
                    </a:prstGeom>
                  </pic:spPr>
                </pic:pic>
              </a:graphicData>
            </a:graphic>
          </wp:inline>
        </w:drawing>
      </w:r>
    </w:p>
    <w:p>
      <w:pPr>
        <w:bidi w:val="false"/>
        <w:spacing w:after="240" w:before="40" w:line="280"/>
        <w:jc w:val="center"/>
      </w:pPr>
      <w:r>
        <w:rPr>
          <w:rFonts w:ascii="Times New Roman" w:cs="B Nazanin" w:eastAsia="Times New Roman" w:hAnsi="Times New Roman"/>
          <w:b w:val="false"/>
          <w:bCs w:val="false"/>
          <w:i/>
          <w:iCs/>
          <w:strike w:val="false"/>
          <w:color w:val="333333"/>
          <w:sz w:val="23"/>
          <w:szCs w:val="23"/>
          <w:rtl w:val="false"/>
        </w:rPr>
        <w:t xml:space="preserve">Figure 4.8. The pill on screen: listening on the assistant key (red, pulsing dot), and idle in dual mode with the OFFLINE and ONLINE backend badges; the language badge shows EN.</w:t>
      </w:r>
    </w:p>
    <w:p>
      <w:pPr>
        <w:bidi w:val="false"/>
        <w:spacing w:after="140" w:line="300"/>
        <w:jc w:val="both"/>
      </w:pPr>
      <w:r>
        <w:rPr>
          <w:rFonts w:ascii="Times New Roman" w:cs="B Nazanin" w:eastAsia="Times New Roman" w:hAnsi="Times New Roman"/>
          <w:b w:val="false"/>
          <w:bCs w:val="false"/>
          <w:i w:val="false"/>
          <w:iCs w:val="false"/>
          <w:strike w:val="false"/>
          <w:sz w:val="26"/>
          <w:szCs w:val="26"/>
          <w:rtl w:val="false"/>
        </w:rPr>
        <w:t xml:space="preserve">Every state pairs its colour with a text label, and every label change is mirrored into the pill's accessible description so that a screen reader can read it. While idle the pill is collapsed to a 40-pixel circle at the top centre of the screen and it expands only while listening, processing or showing a reply, so that it takes almost nothing from the document and draws the eye only when something is happening; it stays on top of every window, never takes keyboard focus, and can be dragged aside if it covers something. A single reusable idle timer returns the pill to idle after a delay that depends on what was shown: 1.5 s for a plain "Done", 2.5 s for a notice, 4.5 s for an error notice on the dictation path, 3 s for a successful assistant reply and 6 s for any other assistant reply (question, refusal, error or cancellation). The timer is re-armed on every change, because an earlier design with one fire-and-forget timer per reply let an old timer wipe a new reply early.</w:t>
      </w:r>
    </w:p>
    <w:p>
      <w:pPr>
        <w:bidi w:val="false"/>
        <w:spacing w:after="140" w:line="300"/>
        <w:jc w:val="both"/>
      </w:pPr>
      <w:r>
        <w:rPr>
          <w:rFonts w:ascii="Times New Roman" w:cs="B Nazanin" w:eastAsia="Times New Roman" w:hAnsi="Times New Roman"/>
          <w:b w:val="false"/>
          <w:bCs w:val="false"/>
          <w:i w:val="false"/>
          <w:iCs w:val="false"/>
          <w:strike w:val="false"/>
          <w:sz w:val="26"/>
          <w:szCs w:val="26"/>
          <w:rtl w:val="false"/>
        </w:rPr>
        <w:t xml:space="preserve">The pill's label holds about thirty characters and cannot wrap. Any reply longer than 28 characters, and any reply that is not a plain success, is therefore repeated in full in a </w:t>
      </w:r>
      <w:r>
        <w:rPr>
          <w:rFonts w:ascii="Times New Roman" w:cs="B Nazanin" w:eastAsia="Times New Roman" w:hAnsi="Times New Roman"/>
          <w:b/>
          <w:bCs/>
          <w:i w:val="false"/>
          <w:iCs w:val="false"/>
          <w:strike w:val="false"/>
          <w:sz w:val="26"/>
          <w:szCs w:val="26"/>
          <w:rtl w:val="false"/>
        </w:rPr>
        <w:t xml:space="preserve">reply bubble</w:t>
      </w:r>
      <w:r>
        <w:rPr>
          <w:rFonts w:ascii="Times New Roman" w:cs="B Nazanin" w:eastAsia="Times New Roman" w:hAnsi="Times New Roman"/>
          <w:b w:val="false"/>
          <w:bCs w:val="false"/>
          <w:i w:val="false"/>
          <w:iCs w:val="false"/>
          <w:strike w:val="false"/>
          <w:sz w:val="26"/>
          <w:szCs w:val="26"/>
          <w:rtl w:val="false"/>
        </w:rPr>
        <w:t xml:space="preserve"> under the pill: a 420-pixel wrapped panel that follows the text direction (right-to-left for Persian), coloured by tone, with Yes and No buttons when a confirmation is pending. The buttons emit the literal words "yes" and "no" into the same path a spoken answer takes, so a click and a voice answer are handled by one piece of code. Search results that need a choice appear in a similar popup with up to three buttons and a Cancel. Neither window ever takes keyboard focus, so the user's document keeps it.</w:t>
      </w:r>
    </w:p>
    <w:p>
      <w:pPr>
        <w:keepNext/>
        <w:spacing w:after="60" w:before="120"/>
        <w:jc w:val="center"/>
      </w:pPr>
      <w:r>
        <w:drawing>
          <wp:inline distT="0" distB="0" distL="0" distR="0">
            <wp:extent cx="4057650" cy="1514475"/>
            <wp:effectExtent t="0" r="0" b="0" l="0"/>
            <wp:docPr id="1" name="bubble-question.jpg" descr="bubble-question.jpg" title="bubble-questio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4057650" cy="1514475"/>
                    </a:xfrm>
                    <a:prstGeom prst="rect">
                      <a:avLst/>
                    </a:prstGeom>
                  </pic:spPr>
                </pic:pic>
              </a:graphicData>
            </a:graphic>
          </wp:inline>
        </w:drawing>
      </w:r>
    </w:p>
    <w:p>
      <w:pPr>
        <w:bidi w:val="false"/>
        <w:spacing w:after="240" w:before="40" w:line="280"/>
        <w:jc w:val="center"/>
      </w:pPr>
      <w:r>
        <w:rPr>
          <w:rFonts w:ascii="Times New Roman" w:cs="B Nazanin" w:eastAsia="Times New Roman" w:hAnsi="Times New Roman"/>
          <w:b w:val="false"/>
          <w:bCs w:val="false"/>
          <w:i/>
          <w:iCs/>
          <w:strike w:val="false"/>
          <w:color w:val="333333"/>
          <w:sz w:val="23"/>
          <w:szCs w:val="23"/>
          <w:rtl w:val="false"/>
        </w:rPr>
        <w:t xml:space="preserve">Figure 4.9. The reply bubble after a file was created: the amber pill carries the short form of the question and the bubble repeats it in full with the Yes and No buttons.</w:t>
      </w:r>
    </w:p>
    <w:p>
      <w:pPr>
        <w:keepNext/>
        <w:spacing w:after="60" w:before="120"/>
        <w:jc w:val="center"/>
      </w:pPr>
      <w:r>
        <w:drawing>
          <wp:inline distT="0" distB="0" distL="0" distR="0">
            <wp:extent cx="4143375" cy="3362325"/>
            <wp:effectExtent t="0" r="0" b="0" l="0"/>
            <wp:docPr id="1" name="popup-choices.jpg" descr="popup-choices.jpg" title="popup-choice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4143375" cy="3362325"/>
                    </a:xfrm>
                    <a:prstGeom prst="rect">
                      <a:avLst/>
                    </a:prstGeom>
                  </pic:spPr>
                </pic:pic>
              </a:graphicData>
            </a:graphic>
          </wp:inline>
        </w:drawing>
      </w:r>
    </w:p>
    <w:p>
      <w:pPr>
        <w:bidi w:val="false"/>
        <w:spacing w:after="240" w:before="40" w:line="280"/>
        <w:jc w:val="center"/>
      </w:pPr>
      <w:r>
        <w:rPr>
          <w:rFonts w:ascii="Times New Roman" w:cs="B Nazanin" w:eastAsia="Times New Roman" w:hAnsi="Times New Roman"/>
          <w:b w:val="false"/>
          <w:bCs w:val="false"/>
          <w:i/>
          <w:iCs/>
          <w:strike w:val="false"/>
          <w:color w:val="333333"/>
          <w:sz w:val="23"/>
          <w:szCs w:val="23"/>
          <w:rtl w:val="false"/>
        </w:rPr>
        <w:t xml:space="preserve">Figure 4.10. The results popup for a spoken name with three close matches; each option shows the file name over its folder, and the pill shows the beginning of the spoken reply.</w:t>
      </w:r>
    </w:p>
    <w:p>
      <w:pPr>
        <w:bidi w:val="false"/>
        <w:spacing w:after="140" w:line="300"/>
        <w:jc w:val="both"/>
      </w:pPr>
      <w:r>
        <w:rPr>
          <w:rFonts w:ascii="Times New Roman" w:cs="B Nazanin" w:eastAsia="Times New Roman" w:hAnsi="Times New Roman"/>
          <w:b w:val="false"/>
          <w:bCs w:val="false"/>
          <w:i w:val="false"/>
          <w:iCs w:val="false"/>
          <w:strike w:val="false"/>
          <w:sz w:val="26"/>
          <w:szCs w:val="26"/>
          <w:rtl w:val="false"/>
        </w:rPr>
        <w:t xml:space="preserve">English replies are also spoken with the system voice. Persian replies are shown only. macOS ships 184 voices and none for Persian; the only Arabic-script voice reads Persian with an Arabic accent, and after a trial, the decision was to show Persian replies silently rather than have them read with an Arabic accent. Because Persian replies cannot be spoken, the on-screen text has to carry them in full. The audit found that a Persian confirmation question had been truncated to its first three words on the pill, so the user was confirming a question that was not readable; the reply bubble was added in response., and the user was answering "yes" to a question they could not read. Pressing either hotkey while an English reply is being spoken interrupts it; the dictation key does so because Guya's own voice was once recorded as part of a dictation.</w:t>
      </w:r>
    </w:p>
    <w:p>
      <w:pPr>
        <w:pStyle w:val="Heading2"/>
        <w:keepNext/>
        <w:bidi w:val="false"/>
        <w:spacing w:after="120" w:before="300" w:line="300"/>
        <w:jc w:val="left"/>
      </w:pPr>
      <w:r>
        <w:rPr>
          <w:rFonts w:ascii="Times New Roman" w:cs="B Nazanin" w:eastAsia="Times New Roman" w:hAnsi="Times New Roman"/>
          <w:b/>
          <w:bCs/>
          <w:i w:val="false"/>
          <w:iCs w:val="false"/>
          <w:strike w:val="false"/>
          <w:color w:val="111111"/>
          <w:sz w:val="26"/>
          <w:szCs w:val="26"/>
          <w:rtl w:val="false"/>
        </w:rPr>
        <w:t xml:space="preserve">4.9 Platform abstraction</w:t>
      </w:r>
    </w:p>
    <w:p>
      <w:pPr>
        <w:bidi w:val="false"/>
        <w:spacing w:after="140" w:line="300"/>
        <w:jc w:val="both"/>
      </w:pPr>
      <w:r>
        <w:rPr>
          <w:rFonts w:ascii="Times New Roman" w:cs="B Nazanin" w:eastAsia="Times New Roman" w:hAnsi="Times New Roman"/>
          <w:b w:val="false"/>
          <w:bCs w:val="false"/>
          <w:i w:val="false"/>
          <w:iCs w:val="false"/>
          <w:strike w:val="false"/>
          <w:sz w:val="26"/>
          <w:szCs w:val="26"/>
          <w:rtl w:val="false"/>
        </w:rPr>
        <w:t xml:space="preserve">Everything that touches the operating system goes through two adapters with the same interface (Table 4.5). The service and the parser never call an operating-system API themselves; every such call sits behind the adapter interface, which is why the tests can substitute a fake adapter and run without a screen (Section 5.13).</w:t>
      </w:r>
    </w:p>
    <w:tbl>
      <w:tblPr>
        <w:bidiVisual w:val="false"/>
        <w:tblW w:type="dxa" w:w="9072"/>
        <w:tblBorders>
          <w:top w:val="single" w:color="B9C2C2" w:sz="4"/>
          <w:left w:val="single" w:color="B9C2C2" w:sz="4"/>
          <w:bottom w:val="single" w:color="B9C2C2" w:sz="4"/>
          <w:right w:val="single" w:color="B9C2C2" w:sz="4"/>
          <w:insideH w:val="single" w:color="B9C2C2" w:sz="4"/>
          <w:insideV w:val="single" w:color="B9C2C2" w:sz="4"/>
        </w:tblBorders>
      </w:tblPr>
      <w:tblGrid>
        <w:gridCol w:w="1841"/>
        <w:gridCol w:w="3616"/>
        <w:gridCol w:w="3615"/>
      </w:tblGrid>
      <w:tr>
        <w:trPr>
          <w:cantSplit/>
          <w:tblHeader/>
        </w:trPr>
        <w:tc>
          <w:tcPr>
            <w:tcW w:type="dxa" w:w="1841"/>
            <w:shd w:fill="E8F1F0" w:color="auto" w:val="clear"/>
            <w:tcMar>
              <w:top w:type="dxa" w:w="50"/>
              <w:left w:type="dxa" w:w="80"/>
              <w:bottom w:type="dxa" w:w="50"/>
              <w:right w:type="dxa" w:w="80"/>
            </w:tcMar>
            <w:vAlign w:val="top"/>
          </w:tcPr>
          <w:p>
            <w:pPr>
              <w:bidi w:val="false"/>
              <w:spacing w:after="0" w:line="260"/>
            </w:pPr>
            <w:r>
              <w:rPr>
                <w:rFonts w:ascii="Times New Roman" w:cs="B Nazanin" w:eastAsia="Times New Roman" w:hAnsi="Times New Roman"/>
                <w:b/>
                <w:bCs/>
                <w:i w:val="false"/>
                <w:iCs w:val="false"/>
                <w:strike w:val="false"/>
                <w:sz w:val="18"/>
                <w:szCs w:val="18"/>
                <w:rtl w:val="false"/>
              </w:rPr>
              <w:t xml:space="preserve">Operation</w:t>
            </w:r>
          </w:p>
        </w:tc>
        <w:tc>
          <w:tcPr>
            <w:tcW w:type="dxa" w:w="3616"/>
            <w:shd w:fill="E8F1F0" w:color="auto" w:val="clear"/>
            <w:tcMar>
              <w:top w:type="dxa" w:w="50"/>
              <w:left w:type="dxa" w:w="80"/>
              <w:bottom w:type="dxa" w:w="50"/>
              <w:right w:type="dxa" w:w="80"/>
            </w:tcMar>
            <w:vAlign w:val="top"/>
          </w:tcPr>
          <w:p>
            <w:pPr>
              <w:bidi w:val="false"/>
              <w:spacing w:after="0" w:line="260"/>
            </w:pPr>
            <w:r>
              <w:rPr>
                <w:rFonts w:ascii="Times New Roman" w:cs="B Nazanin" w:eastAsia="Times New Roman" w:hAnsi="Times New Roman"/>
                <w:b/>
                <w:bCs/>
                <w:i w:val="false"/>
                <w:iCs w:val="false"/>
                <w:strike w:val="false"/>
                <w:sz w:val="18"/>
                <w:szCs w:val="18"/>
                <w:rtl w:val="false"/>
              </w:rPr>
              <w:t xml:space="preserve">macOS</w:t>
            </w:r>
          </w:p>
        </w:tc>
        <w:tc>
          <w:tcPr>
            <w:tcW w:type="dxa" w:w="3615"/>
            <w:shd w:fill="E8F1F0" w:color="auto" w:val="clear"/>
            <w:tcMar>
              <w:top w:type="dxa" w:w="50"/>
              <w:left w:type="dxa" w:w="80"/>
              <w:bottom w:type="dxa" w:w="50"/>
              <w:right w:type="dxa" w:w="80"/>
            </w:tcMar>
            <w:vAlign w:val="top"/>
          </w:tcPr>
          <w:p>
            <w:pPr>
              <w:bidi w:val="false"/>
              <w:spacing w:after="0" w:line="260"/>
            </w:pPr>
            <w:r>
              <w:rPr>
                <w:rFonts w:ascii="Times New Roman" w:cs="B Nazanin" w:eastAsia="Times New Roman" w:hAnsi="Times New Roman"/>
                <w:b/>
                <w:bCs/>
                <w:i w:val="false"/>
                <w:iCs w:val="false"/>
                <w:strike w:val="false"/>
                <w:sz w:val="18"/>
                <w:szCs w:val="18"/>
                <w:rtl w:val="false"/>
              </w:rPr>
              <w:t xml:space="preserve">Windows</w:t>
            </w:r>
          </w:p>
        </w:tc>
      </w:tr>
      <w:tr>
        <w:trPr>
          <w:cantSplit/>
        </w:trPr>
        <w:tc>
          <w:tcPr>
            <w:tcW w:type="dxa" w:w="1841"/>
            <w:tcMar>
              <w:top w:type="dxa" w:w="50"/>
              <w:left w:type="dxa" w:w="80"/>
              <w:bottom w:type="dxa" w:w="50"/>
              <w:right w:type="dxa" w:w="80"/>
            </w:tcMar>
            <w:vAlign w:val="top"/>
          </w:tcPr>
          <w:p>
            <w:pPr>
              <w:bidi w:val="false"/>
              <w:spacing w:after="0" w:line="260"/>
              <w:jc w:val="left"/>
            </w:pPr>
            <w:r>
              <w:rPr>
                <w:rFonts w:ascii="Times New Roman" w:cs="B Nazanin" w:eastAsia="Times New Roman" w:hAnsi="Times New Roman"/>
                <w:b w:val="false"/>
                <w:bCs w:val="false"/>
                <w:i w:val="false"/>
                <w:iCs w:val="false"/>
                <w:strike w:val="false"/>
                <w:sz w:val="18"/>
                <w:szCs w:val="18"/>
                <w:rtl w:val="false"/>
              </w:rPr>
              <w:t xml:space="preserve">detect the hotkeys</w:t>
            </w:r>
          </w:p>
        </w:tc>
        <w:tc>
          <w:tcPr>
            <w:tcW w:type="dxa" w:w="3616"/>
            <w:tcMar>
              <w:top w:type="dxa" w:w="50"/>
              <w:left w:type="dxa" w:w="80"/>
              <w:bottom w:type="dxa" w:w="50"/>
              <w:right w:type="dxa" w:w="80"/>
            </w:tcMar>
            <w:vAlign w:val="top"/>
          </w:tcPr>
          <w:p>
            <w:pPr>
              <w:bidi w:val="false"/>
              <w:spacing w:after="0" w:line="260"/>
              <w:jc w:val="left"/>
            </w:pPr>
            <w:r>
              <w:rPr>
                <w:rFonts w:ascii="Times New Roman" w:cs="B Nazanin" w:eastAsia="Times New Roman" w:hAnsi="Times New Roman"/>
                <w:b w:val="false"/>
                <w:bCs w:val="false"/>
                <w:i w:val="false"/>
                <w:iCs w:val="false"/>
                <w:strike w:val="false"/>
                <w:sz w:val="18"/>
                <w:szCs w:val="18"/>
                <w:rtl w:val="false"/>
              </w:rPr>
              <w:t xml:space="preserve">pynput listener over a system event tap; Right Option and Right Command (Right Control is also accepted for the assistant) matched by key and by hardware code</w:t>
            </w:r>
          </w:p>
        </w:tc>
        <w:tc>
          <w:tcPr>
            <w:tcW w:type="dxa" w:w="3615"/>
            <w:tcMar>
              <w:top w:type="dxa" w:w="50"/>
              <w:left w:type="dxa" w:w="80"/>
              <w:bottom w:type="dxa" w:w="50"/>
              <w:right w:type="dxa" w:w="80"/>
            </w:tcMar>
            <w:vAlign w:val="top"/>
          </w:tcPr>
          <w:p>
            <w:pPr>
              <w:bidi w:val="false"/>
              <w:spacing w:after="0" w:line="260"/>
              <w:jc w:val="left"/>
            </w:pPr>
            <w:r>
              <w:rPr>
                <w:rFonts w:ascii="Times New Roman" w:cs="B Nazanin" w:eastAsia="Times New Roman" w:hAnsi="Times New Roman"/>
                <w:b w:val="false"/>
                <w:bCs w:val="false"/>
                <w:i w:val="false"/>
                <w:iCs w:val="false"/>
                <w:strike w:val="false"/>
                <w:sz w:val="18"/>
                <w:szCs w:val="18"/>
                <w:rtl w:val="false"/>
              </w:rPr>
              <w:t xml:space="preserve">low-level keyboard hook (</w:t>
            </w:r>
            <w:r>
              <w:rPr>
                <w:rFonts w:ascii="Courier New" w:cs="Courier New" w:eastAsia="Courier New" w:hAnsi="Courier New"/>
                <w:b w:val="false"/>
                <w:bCs w:val="false"/>
                <w:i w:val="false"/>
                <w:iCs w:val="false"/>
                <w:strike w:val="false"/>
                <w:sz w:val="18"/>
                <w:szCs w:val="18"/>
                <w:shd w:fill="EEF1F1" w:color="auto" w:val="clear"/>
                <w:rtl w:val="false"/>
              </w:rPr>
              <w:t xml:space="preserve">WH_KEYBOARD_LL</w:t>
            </w:r>
            <w:r>
              <w:rPr>
                <w:rFonts w:ascii="Times New Roman" w:cs="B Nazanin" w:eastAsia="Times New Roman" w:hAnsi="Times New Roman"/>
                <w:b w:val="false"/>
                <w:bCs w:val="false"/>
                <w:i w:val="false"/>
                <w:iCs w:val="false"/>
                <w:strike w:val="false"/>
                <w:sz w:val="18"/>
                <w:szCs w:val="18"/>
                <w:rtl w:val="false"/>
              </w:rPr>
              <w:t xml:space="preserve">) in a thread; G and F8 by default, configurable</w:t>
            </w:r>
          </w:p>
        </w:tc>
      </w:tr>
      <w:tr>
        <w:trPr>
          <w:cantSplit/>
        </w:trPr>
        <w:tc>
          <w:tcPr>
            <w:tcW w:type="dxa" w:w="1841"/>
            <w:tcMar>
              <w:top w:type="dxa" w:w="50"/>
              <w:left w:type="dxa" w:w="80"/>
              <w:bottom w:type="dxa" w:w="50"/>
              <w:right w:type="dxa" w:w="80"/>
            </w:tcMar>
            <w:vAlign w:val="top"/>
          </w:tcPr>
          <w:p>
            <w:pPr>
              <w:bidi w:val="false"/>
              <w:spacing w:after="0" w:line="260"/>
              <w:jc w:val="left"/>
            </w:pPr>
            <w:r>
              <w:rPr>
                <w:rFonts w:ascii="Times New Roman" w:cs="B Nazanin" w:eastAsia="Times New Roman" w:hAnsi="Times New Roman"/>
                <w:b w:val="false"/>
                <w:bCs w:val="false"/>
                <w:i w:val="false"/>
                <w:iCs w:val="false"/>
                <w:strike w:val="false"/>
                <w:sz w:val="18"/>
                <w:szCs w:val="18"/>
                <w:rtl w:val="false"/>
              </w:rPr>
              <w:t xml:space="preserve">capture the target</w:t>
            </w:r>
          </w:p>
        </w:tc>
        <w:tc>
          <w:tcPr>
            <w:tcW w:type="dxa" w:w="3616"/>
            <w:tcMar>
              <w:top w:type="dxa" w:w="50"/>
              <w:left w:type="dxa" w:w="80"/>
              <w:bottom w:type="dxa" w:w="50"/>
              <w:right w:type="dxa" w:w="80"/>
            </w:tcMar>
            <w:vAlign w:val="top"/>
          </w:tcPr>
          <w:p>
            <w:pPr>
              <w:bidi w:val="false"/>
              <w:spacing w:after="0" w:line="260"/>
              <w:jc w:val="left"/>
            </w:pPr>
            <w:r>
              <w:rPr>
                <w:rFonts w:ascii="Times New Roman" w:cs="B Nazanin" w:eastAsia="Times New Roman" w:hAnsi="Times New Roman"/>
                <w:b w:val="false"/>
                <w:bCs w:val="false"/>
                <w:i w:val="false"/>
                <w:iCs w:val="false"/>
                <w:strike w:val="false"/>
                <w:sz w:val="18"/>
                <w:szCs w:val="18"/>
                <w:rtl w:val="false"/>
              </w:rPr>
              <w:t xml:space="preserve">frontmost application's bundle identifier, read on the hook thread at key press</w:t>
            </w:r>
          </w:p>
        </w:tc>
        <w:tc>
          <w:tcPr>
            <w:tcW w:type="dxa" w:w="3615"/>
            <w:tcMar>
              <w:top w:type="dxa" w:w="50"/>
              <w:left w:type="dxa" w:w="80"/>
              <w:bottom w:type="dxa" w:w="50"/>
              <w:right w:type="dxa" w:w="80"/>
            </w:tcMar>
            <w:vAlign w:val="top"/>
          </w:tcPr>
          <w:p>
            <w:pPr>
              <w:bidi w:val="false"/>
              <w:spacing w:after="0" w:line="260"/>
              <w:jc w:val="left"/>
            </w:pPr>
            <w:r>
              <w:rPr>
                <w:rFonts w:ascii="Times New Roman" w:cs="B Nazanin" w:eastAsia="Times New Roman" w:hAnsi="Times New Roman"/>
                <w:b w:val="false"/>
                <w:bCs w:val="false"/>
                <w:i w:val="false"/>
                <w:iCs w:val="false"/>
                <w:strike w:val="false"/>
                <w:sz w:val="18"/>
                <w:szCs w:val="18"/>
                <w:rtl w:val="false"/>
              </w:rPr>
              <w:t xml:space="preserve">foreground window handle, plus the focused text control</w:t>
            </w:r>
          </w:p>
        </w:tc>
      </w:tr>
      <w:tr>
        <w:trPr>
          <w:cantSplit/>
        </w:trPr>
        <w:tc>
          <w:tcPr>
            <w:tcW w:type="dxa" w:w="1841"/>
            <w:tcMar>
              <w:top w:type="dxa" w:w="50"/>
              <w:left w:type="dxa" w:w="80"/>
              <w:bottom w:type="dxa" w:w="50"/>
              <w:right w:type="dxa" w:w="80"/>
            </w:tcMar>
            <w:vAlign w:val="top"/>
          </w:tcPr>
          <w:p>
            <w:pPr>
              <w:bidi w:val="false"/>
              <w:spacing w:after="0" w:line="260"/>
              <w:jc w:val="left"/>
            </w:pPr>
            <w:r>
              <w:rPr>
                <w:rFonts w:ascii="Times New Roman" w:cs="B Nazanin" w:eastAsia="Times New Roman" w:hAnsi="Times New Roman"/>
                <w:b w:val="false"/>
                <w:bCs w:val="false"/>
                <w:i w:val="false"/>
                <w:iCs w:val="false"/>
                <w:strike w:val="false"/>
                <w:sz w:val="18"/>
                <w:szCs w:val="18"/>
                <w:rtl w:val="false"/>
              </w:rPr>
              <w:t xml:space="preserve">paste dictated text</w:t>
            </w:r>
          </w:p>
        </w:tc>
        <w:tc>
          <w:tcPr>
            <w:tcW w:type="dxa" w:w="3616"/>
            <w:tcMar>
              <w:top w:type="dxa" w:w="50"/>
              <w:left w:type="dxa" w:w="80"/>
              <w:bottom w:type="dxa" w:w="50"/>
              <w:right w:type="dxa" w:w="80"/>
            </w:tcMar>
            <w:vAlign w:val="top"/>
          </w:tcPr>
          <w:p>
            <w:pPr>
              <w:bidi w:val="false"/>
              <w:spacing w:after="0" w:line="260"/>
              <w:jc w:val="left"/>
            </w:pPr>
            <w:r>
              <w:rPr>
                <w:rFonts w:ascii="Times New Roman" w:cs="B Nazanin" w:eastAsia="Times New Roman" w:hAnsi="Times New Roman"/>
                <w:b w:val="false"/>
                <w:bCs w:val="false"/>
                <w:i w:val="false"/>
                <w:iCs w:val="false"/>
                <w:strike w:val="false"/>
                <w:sz w:val="18"/>
                <w:szCs w:val="18"/>
                <w:rtl w:val="false"/>
              </w:rPr>
              <w:t xml:space="preserve">clipboard, then Cmd+V to whatever is frontmost; refused if that is Guya</w:t>
            </w:r>
          </w:p>
        </w:tc>
        <w:tc>
          <w:tcPr>
            <w:tcW w:type="dxa" w:w="3615"/>
            <w:tcMar>
              <w:top w:type="dxa" w:w="50"/>
              <w:left w:type="dxa" w:w="80"/>
              <w:bottom w:type="dxa" w:w="50"/>
              <w:right w:type="dxa" w:w="80"/>
            </w:tcMar>
            <w:vAlign w:val="top"/>
          </w:tcPr>
          <w:p>
            <w:pPr>
              <w:bidi w:val="false"/>
              <w:spacing w:after="0" w:line="260"/>
              <w:jc w:val="left"/>
            </w:pPr>
            <w:r>
              <w:rPr>
                <w:rFonts w:ascii="Times New Roman" w:cs="B Nazanin" w:eastAsia="Times New Roman" w:hAnsi="Times New Roman"/>
                <w:b w:val="false"/>
                <w:bCs w:val="false"/>
                <w:i w:val="false"/>
                <w:iCs w:val="false"/>
                <w:strike w:val="false"/>
                <w:sz w:val="18"/>
                <w:szCs w:val="18"/>
                <w:rtl w:val="false"/>
              </w:rPr>
              <w:t xml:space="preserve">clipboard, refocus the captured window, Ctrl+V</w:t>
            </w:r>
          </w:p>
        </w:tc>
      </w:tr>
      <w:tr>
        <w:trPr>
          <w:cantSplit/>
        </w:trPr>
        <w:tc>
          <w:tcPr>
            <w:tcW w:type="dxa" w:w="1841"/>
            <w:tcMar>
              <w:top w:type="dxa" w:w="50"/>
              <w:left w:type="dxa" w:w="80"/>
              <w:bottom w:type="dxa" w:w="50"/>
              <w:right w:type="dxa" w:w="80"/>
            </w:tcMar>
            <w:vAlign w:val="top"/>
          </w:tcPr>
          <w:p>
            <w:pPr>
              <w:bidi w:val="false"/>
              <w:spacing w:after="0" w:line="260"/>
              <w:jc w:val="left"/>
            </w:pPr>
            <w:r>
              <w:rPr>
                <w:rFonts w:ascii="Times New Roman" w:cs="B Nazanin" w:eastAsia="Times New Roman" w:hAnsi="Times New Roman"/>
                <w:b w:val="false"/>
                <w:bCs w:val="false"/>
                <w:i w:val="false"/>
                <w:iCs w:val="false"/>
                <w:strike w:val="false"/>
                <w:sz w:val="18"/>
                <w:szCs w:val="18"/>
                <w:rtl w:val="false"/>
              </w:rPr>
              <w:t xml:space="preserve">open a file or folder</w:t>
            </w:r>
          </w:p>
        </w:tc>
        <w:tc>
          <w:tcPr>
            <w:tcW w:type="dxa" w:w="3616"/>
            <w:tcMar>
              <w:top w:type="dxa" w:w="50"/>
              <w:left w:type="dxa" w:w="80"/>
              <w:bottom w:type="dxa" w:w="50"/>
              <w:right w:type="dxa" w:w="80"/>
            </w:tcMar>
            <w:vAlign w:val="top"/>
          </w:tcPr>
          <w:p>
            <w:pPr>
              <w:bidi w:val="false"/>
              <w:spacing w:after="0" w:line="260"/>
              <w:jc w:val="left"/>
            </w:pPr>
            <w:r>
              <w:rPr>
                <w:rFonts w:ascii="Courier New" w:cs="Courier New" w:eastAsia="Courier New" w:hAnsi="Courier New"/>
                <w:b w:val="false"/>
                <w:bCs w:val="false"/>
                <w:i w:val="false"/>
                <w:iCs w:val="false"/>
                <w:strike w:val="false"/>
                <w:sz w:val="18"/>
                <w:szCs w:val="18"/>
                <w:shd w:fill="EEF1F1" w:color="auto" w:val="clear"/>
                <w:rtl w:val="false"/>
              </w:rPr>
              <w:t xml:space="preserve">open &lt;path&gt;</w:t>
            </w:r>
          </w:p>
        </w:tc>
        <w:tc>
          <w:tcPr>
            <w:tcW w:type="dxa" w:w="3615"/>
            <w:tcMar>
              <w:top w:type="dxa" w:w="50"/>
              <w:left w:type="dxa" w:w="80"/>
              <w:bottom w:type="dxa" w:w="50"/>
              <w:right w:type="dxa" w:w="80"/>
            </w:tcMar>
            <w:vAlign w:val="top"/>
          </w:tcPr>
          <w:p>
            <w:pPr>
              <w:bidi w:val="false"/>
              <w:spacing w:after="0" w:line="260"/>
              <w:jc w:val="left"/>
            </w:pPr>
            <w:r>
              <w:rPr>
                <w:rFonts w:ascii="Courier New" w:cs="Courier New" w:eastAsia="Courier New" w:hAnsi="Courier New"/>
                <w:b w:val="false"/>
                <w:bCs w:val="false"/>
                <w:i w:val="false"/>
                <w:iCs w:val="false"/>
                <w:strike w:val="false"/>
                <w:sz w:val="18"/>
                <w:szCs w:val="18"/>
                <w:shd w:fill="EEF1F1" w:color="auto" w:val="clear"/>
                <w:rtl w:val="false"/>
              </w:rPr>
              <w:t xml:space="preserve">os.startfile</w:t>
            </w:r>
          </w:p>
        </w:tc>
      </w:tr>
      <w:tr>
        <w:trPr>
          <w:cantSplit/>
        </w:trPr>
        <w:tc>
          <w:tcPr>
            <w:tcW w:type="dxa" w:w="1841"/>
            <w:tcMar>
              <w:top w:type="dxa" w:w="50"/>
              <w:left w:type="dxa" w:w="80"/>
              <w:bottom w:type="dxa" w:w="50"/>
              <w:right w:type="dxa" w:w="80"/>
            </w:tcMar>
            <w:vAlign w:val="top"/>
          </w:tcPr>
          <w:p>
            <w:pPr>
              <w:bidi w:val="false"/>
              <w:spacing w:after="0" w:line="260"/>
              <w:jc w:val="left"/>
            </w:pPr>
            <w:r>
              <w:rPr>
                <w:rFonts w:ascii="Times New Roman" w:cs="B Nazanin" w:eastAsia="Times New Roman" w:hAnsi="Times New Roman"/>
                <w:b w:val="false"/>
                <w:bCs w:val="false"/>
                <w:i w:val="false"/>
                <w:iCs w:val="false"/>
                <w:strike w:val="false"/>
                <w:sz w:val="18"/>
                <w:szCs w:val="18"/>
                <w:rtl w:val="false"/>
              </w:rPr>
              <w:t xml:space="preserve">open an application</w:t>
            </w:r>
          </w:p>
        </w:tc>
        <w:tc>
          <w:tcPr>
            <w:tcW w:type="dxa" w:w="3616"/>
            <w:tcMar>
              <w:top w:type="dxa" w:w="50"/>
              <w:left w:type="dxa" w:w="80"/>
              <w:bottom w:type="dxa" w:w="50"/>
              <w:right w:type="dxa" w:w="80"/>
            </w:tcMar>
            <w:vAlign w:val="top"/>
          </w:tcPr>
          <w:p>
            <w:pPr>
              <w:bidi w:val="false"/>
              <w:spacing w:after="0" w:line="260"/>
              <w:jc w:val="left"/>
            </w:pPr>
            <w:r>
              <w:rPr>
                <w:rFonts w:ascii="Courier New" w:cs="Courier New" w:eastAsia="Courier New" w:hAnsi="Courier New"/>
                <w:b w:val="false"/>
                <w:bCs w:val="false"/>
                <w:i w:val="false"/>
                <w:iCs w:val="false"/>
                <w:strike w:val="false"/>
                <w:sz w:val="18"/>
                <w:szCs w:val="18"/>
                <w:shd w:fill="EEF1F1" w:color="auto" w:val="clear"/>
                <w:rtl w:val="false"/>
              </w:rPr>
              <w:t xml:space="preserve">open -a &lt;name&gt;</w:t>
            </w:r>
            <w:r>
              <w:rPr>
                <w:rFonts w:ascii="Times New Roman" w:cs="B Nazanin" w:eastAsia="Times New Roman" w:hAnsi="Times New Roman"/>
                <w:b w:val="false"/>
                <w:bCs w:val="false"/>
                <w:i w:val="false"/>
                <w:iCs w:val="false"/>
                <w:strike w:val="false"/>
                <w:sz w:val="18"/>
                <w:szCs w:val="18"/>
                <w:rtl w:val="false"/>
              </w:rPr>
              <w:t xml:space="preserve"> from a table of candidates</w:t>
            </w:r>
          </w:p>
        </w:tc>
        <w:tc>
          <w:tcPr>
            <w:tcW w:type="dxa" w:w="3615"/>
            <w:tcMar>
              <w:top w:type="dxa" w:w="50"/>
              <w:left w:type="dxa" w:w="80"/>
              <w:bottom w:type="dxa" w:w="50"/>
              <w:right w:type="dxa" w:w="80"/>
            </w:tcMar>
            <w:vAlign w:val="top"/>
          </w:tcPr>
          <w:p>
            <w:pPr>
              <w:bidi w:val="false"/>
              <w:spacing w:after="0" w:line="260"/>
              <w:jc w:val="left"/>
            </w:pPr>
            <w:r>
              <w:rPr>
                <w:rFonts w:ascii="Courier New" w:cs="Courier New" w:eastAsia="Courier New" w:hAnsi="Courier New"/>
                <w:b w:val="false"/>
                <w:bCs w:val="false"/>
                <w:i w:val="false"/>
                <w:iCs w:val="false"/>
                <w:strike w:val="false"/>
                <w:sz w:val="18"/>
                <w:szCs w:val="18"/>
                <w:shd w:fill="EEF1F1" w:color="auto" w:val="clear"/>
                <w:rtl w:val="false"/>
              </w:rPr>
              <w:t xml:space="preserve">os.startfile(&lt;exe&gt;)</w:t>
            </w:r>
            <w:r>
              <w:rPr>
                <w:rFonts w:ascii="Times New Roman" w:cs="B Nazanin" w:eastAsia="Times New Roman" w:hAnsi="Times New Roman"/>
                <w:b w:val="false"/>
                <w:bCs w:val="false"/>
                <w:i w:val="false"/>
                <w:iCs w:val="false"/>
                <w:strike w:val="false"/>
                <w:sz w:val="18"/>
                <w:szCs w:val="18"/>
                <w:rtl w:val="false"/>
              </w:rPr>
              <w:t xml:space="preserve"> from a table</w:t>
            </w:r>
          </w:p>
        </w:tc>
      </w:tr>
      <w:tr>
        <w:trPr>
          <w:cantSplit/>
        </w:trPr>
        <w:tc>
          <w:tcPr>
            <w:tcW w:type="dxa" w:w="1841"/>
            <w:tcMar>
              <w:top w:type="dxa" w:w="50"/>
              <w:left w:type="dxa" w:w="80"/>
              <w:bottom w:type="dxa" w:w="50"/>
              <w:right w:type="dxa" w:w="80"/>
            </w:tcMar>
            <w:vAlign w:val="top"/>
          </w:tcPr>
          <w:p>
            <w:pPr>
              <w:bidi w:val="false"/>
              <w:spacing w:after="0" w:line="260"/>
              <w:jc w:val="left"/>
            </w:pPr>
            <w:r>
              <w:rPr>
                <w:rFonts w:ascii="Times New Roman" w:cs="B Nazanin" w:eastAsia="Times New Roman" w:hAnsi="Times New Roman"/>
                <w:b w:val="false"/>
                <w:bCs w:val="false"/>
                <w:i w:val="false"/>
                <w:iCs w:val="false"/>
                <w:strike w:val="false"/>
                <w:sz w:val="18"/>
                <w:szCs w:val="18"/>
                <w:rtl w:val="false"/>
              </w:rPr>
              <w:t xml:space="preserve">save, close</w:t>
            </w:r>
          </w:p>
        </w:tc>
        <w:tc>
          <w:tcPr>
            <w:tcW w:type="dxa" w:w="3616"/>
            <w:tcMar>
              <w:top w:type="dxa" w:w="50"/>
              <w:left w:type="dxa" w:w="80"/>
              <w:bottom w:type="dxa" w:w="50"/>
              <w:right w:type="dxa" w:w="80"/>
            </w:tcMar>
            <w:vAlign w:val="top"/>
          </w:tcPr>
          <w:p>
            <w:pPr>
              <w:bidi w:val="false"/>
              <w:spacing w:after="0" w:line="260"/>
              <w:jc w:val="left"/>
            </w:pPr>
            <w:r>
              <w:rPr>
                <w:rFonts w:ascii="Times New Roman" w:cs="B Nazanin" w:eastAsia="Times New Roman" w:hAnsi="Times New Roman"/>
                <w:b w:val="false"/>
                <w:bCs w:val="false"/>
                <w:i w:val="false"/>
                <w:iCs w:val="false"/>
                <w:strike w:val="false"/>
                <w:sz w:val="18"/>
                <w:szCs w:val="18"/>
                <w:rtl w:val="false"/>
              </w:rPr>
              <w:t xml:space="preserve">Cmd+S / Cmd+W posted to the captured process id; close tries the window's Accessibility close button first</w:t>
            </w:r>
          </w:p>
        </w:tc>
        <w:tc>
          <w:tcPr>
            <w:tcW w:type="dxa" w:w="3615"/>
            <w:tcMar>
              <w:top w:type="dxa" w:w="50"/>
              <w:left w:type="dxa" w:w="80"/>
              <w:bottom w:type="dxa" w:w="50"/>
              <w:right w:type="dxa" w:w="80"/>
            </w:tcMar>
            <w:vAlign w:val="top"/>
          </w:tcPr>
          <w:p>
            <w:pPr>
              <w:bidi w:val="false"/>
              <w:spacing w:after="0" w:line="260"/>
              <w:jc w:val="left"/>
            </w:pPr>
            <w:r>
              <w:rPr>
                <w:rFonts w:ascii="Times New Roman" w:cs="B Nazanin" w:eastAsia="Times New Roman" w:hAnsi="Times New Roman"/>
                <w:b w:val="false"/>
                <w:bCs w:val="false"/>
                <w:i w:val="false"/>
                <w:iCs w:val="false"/>
                <w:strike w:val="false"/>
                <w:sz w:val="18"/>
                <w:szCs w:val="18"/>
                <w:rtl w:val="false"/>
              </w:rPr>
              <w:t xml:space="preserve">Ctrl+S / Ctrl+W after refocusing and verifying the captured window</w:t>
            </w:r>
          </w:p>
        </w:tc>
      </w:tr>
      <w:tr>
        <w:trPr>
          <w:cantSplit/>
        </w:trPr>
        <w:tc>
          <w:tcPr>
            <w:tcW w:type="dxa" w:w="1841"/>
            <w:tcMar>
              <w:top w:type="dxa" w:w="50"/>
              <w:left w:type="dxa" w:w="80"/>
              <w:bottom w:type="dxa" w:w="50"/>
              <w:right w:type="dxa" w:w="80"/>
            </w:tcMar>
            <w:vAlign w:val="top"/>
          </w:tcPr>
          <w:p>
            <w:pPr>
              <w:bidi w:val="false"/>
              <w:spacing w:after="0" w:line="260"/>
              <w:jc w:val="left"/>
            </w:pPr>
            <w:r>
              <w:rPr>
                <w:rFonts w:ascii="Times New Roman" w:cs="B Nazanin" w:eastAsia="Times New Roman" w:hAnsi="Times New Roman"/>
                <w:b w:val="false"/>
                <w:bCs w:val="false"/>
                <w:i w:val="false"/>
                <w:iCs w:val="false"/>
                <w:strike w:val="false"/>
                <w:sz w:val="18"/>
                <w:szCs w:val="18"/>
                <w:rtl w:val="false"/>
              </w:rPr>
              <w:t xml:space="preserve">browser navigation</w:t>
            </w:r>
          </w:p>
        </w:tc>
        <w:tc>
          <w:tcPr>
            <w:tcW w:type="dxa" w:w="3616"/>
            <w:tcMar>
              <w:top w:type="dxa" w:w="50"/>
              <w:left w:type="dxa" w:w="80"/>
              <w:bottom w:type="dxa" w:w="50"/>
              <w:right w:type="dxa" w:w="80"/>
            </w:tcMar>
            <w:vAlign w:val="top"/>
          </w:tcPr>
          <w:p>
            <w:pPr>
              <w:bidi w:val="false"/>
              <w:spacing w:after="0" w:line="260"/>
              <w:jc w:val="left"/>
            </w:pPr>
            <w:r>
              <w:rPr>
                <w:rFonts w:ascii="Times New Roman" w:cs="B Nazanin" w:eastAsia="Times New Roman" w:hAnsi="Times New Roman"/>
                <w:b w:val="false"/>
                <w:bCs w:val="false"/>
                <w:i w:val="false"/>
                <w:iCs w:val="false"/>
                <w:strike w:val="false"/>
                <w:sz w:val="18"/>
                <w:szCs w:val="18"/>
                <w:rtl w:val="false"/>
              </w:rPr>
              <w:t xml:space="preserve">Page Up/Down, Cmd+Up/Down, Cmd+[ and Cmd+] posted to the browser's process; refused unless the captured app is one of eight known browsers</w:t>
            </w:r>
          </w:p>
        </w:tc>
        <w:tc>
          <w:tcPr>
            <w:tcW w:type="dxa" w:w="3615"/>
            <w:tcMar>
              <w:top w:type="dxa" w:w="50"/>
              <w:left w:type="dxa" w:w="80"/>
              <w:bottom w:type="dxa" w:w="50"/>
              <w:right w:type="dxa" w:w="80"/>
            </w:tcMar>
            <w:vAlign w:val="top"/>
          </w:tcPr>
          <w:p>
            <w:pPr>
              <w:bidi w:val="false"/>
              <w:spacing w:after="0" w:line="260"/>
              <w:jc w:val="left"/>
            </w:pPr>
            <w:r>
              <w:rPr>
                <w:rFonts w:ascii="Times New Roman" w:cs="B Nazanin" w:eastAsia="Times New Roman" w:hAnsi="Times New Roman"/>
                <w:b w:val="false"/>
                <w:bCs w:val="false"/>
                <w:i w:val="false"/>
                <w:iCs w:val="false"/>
                <w:strike w:val="false"/>
                <w:sz w:val="18"/>
                <w:szCs w:val="18"/>
                <w:rtl w:val="false"/>
              </w:rPr>
              <w:t xml:space="preserve">Page Up/Down, Home/End, Browser Back/Forward keys to a Chrome- or Firefox-class window</w:t>
            </w:r>
          </w:p>
        </w:tc>
      </w:tr>
      <w:tr>
        <w:trPr>
          <w:cantSplit/>
        </w:trPr>
        <w:tc>
          <w:tcPr>
            <w:tcW w:type="dxa" w:w="1841"/>
            <w:tcMar>
              <w:top w:type="dxa" w:w="50"/>
              <w:left w:type="dxa" w:w="80"/>
              <w:bottom w:type="dxa" w:w="50"/>
              <w:right w:type="dxa" w:w="80"/>
            </w:tcMar>
            <w:vAlign w:val="top"/>
          </w:tcPr>
          <w:p>
            <w:pPr>
              <w:bidi w:val="false"/>
              <w:spacing w:after="0" w:line="260"/>
              <w:jc w:val="left"/>
            </w:pPr>
            <w:r>
              <w:rPr>
                <w:rFonts w:ascii="Times New Roman" w:cs="B Nazanin" w:eastAsia="Times New Roman" w:hAnsi="Times New Roman"/>
                <w:b w:val="false"/>
                <w:bCs w:val="false"/>
                <w:i w:val="false"/>
                <w:iCs w:val="false"/>
                <w:strike w:val="false"/>
                <w:sz w:val="18"/>
                <w:szCs w:val="18"/>
                <w:rtl w:val="false"/>
              </w:rPr>
              <w:t xml:space="preserve">open a URL</w:t>
            </w:r>
          </w:p>
        </w:tc>
        <w:tc>
          <w:tcPr>
            <w:tcW w:type="dxa" w:w="3616"/>
            <w:tcMar>
              <w:top w:type="dxa" w:w="50"/>
              <w:left w:type="dxa" w:w="80"/>
              <w:bottom w:type="dxa" w:w="50"/>
              <w:right w:type="dxa" w:w="80"/>
            </w:tcMar>
            <w:vAlign w:val="top"/>
          </w:tcPr>
          <w:p>
            <w:pPr>
              <w:bidi w:val="false"/>
              <w:spacing w:after="0" w:line="260"/>
              <w:jc w:val="left"/>
            </w:pPr>
            <w:r>
              <w:rPr>
                <w:rFonts w:ascii="Times New Roman" w:cs="B Nazanin" w:eastAsia="Times New Roman" w:hAnsi="Times New Roman"/>
                <w:b w:val="false"/>
                <w:bCs w:val="false"/>
                <w:i w:val="false"/>
                <w:iCs w:val="false"/>
                <w:strike w:val="false"/>
                <w:sz w:val="18"/>
                <w:szCs w:val="18"/>
                <w:rtl w:val="false"/>
              </w:rPr>
              <w:t xml:space="preserve">into the current tab of the captured browser (Cmd+L, paste, Return, clipboard restored) or </w:t>
            </w:r>
            <w:r>
              <w:rPr>
                <w:rFonts w:ascii="Courier New" w:cs="Courier New" w:eastAsia="Courier New" w:hAnsi="Courier New"/>
                <w:b w:val="false"/>
                <w:bCs w:val="false"/>
                <w:i w:val="false"/>
                <w:iCs w:val="false"/>
                <w:strike w:val="false"/>
                <w:sz w:val="18"/>
                <w:szCs w:val="18"/>
                <w:shd w:fill="EEF1F1" w:color="auto" w:val="clear"/>
                <w:rtl w:val="false"/>
              </w:rPr>
              <w:t xml:space="preserve">open -a &lt;browser&gt; &lt;url&gt;</w:t>
            </w:r>
          </w:p>
        </w:tc>
        <w:tc>
          <w:tcPr>
            <w:tcW w:type="dxa" w:w="3615"/>
            <w:tcMar>
              <w:top w:type="dxa" w:w="50"/>
              <w:left w:type="dxa" w:w="80"/>
              <w:bottom w:type="dxa" w:w="50"/>
              <w:right w:type="dxa" w:w="80"/>
            </w:tcMar>
            <w:vAlign w:val="top"/>
          </w:tcPr>
          <w:p>
            <w:pPr>
              <w:bidi w:val="false"/>
              <w:spacing w:after="0" w:line="260"/>
              <w:jc w:val="left"/>
            </w:pPr>
            <w:r>
              <w:rPr>
                <w:rFonts w:ascii="Times New Roman" w:cs="B Nazanin" w:eastAsia="Times New Roman" w:hAnsi="Times New Roman"/>
                <w:b w:val="false"/>
                <w:bCs w:val="false"/>
                <w:i w:val="false"/>
                <w:iCs w:val="false"/>
                <w:strike w:val="false"/>
                <w:sz w:val="18"/>
                <w:szCs w:val="18"/>
                <w:rtl w:val="false"/>
              </w:rPr>
              <w:t xml:space="preserve">same, with Ctrl+L</w:t>
            </w:r>
          </w:p>
        </w:tc>
      </w:tr>
      <w:tr>
        <w:trPr>
          <w:cantSplit/>
        </w:trPr>
        <w:tc>
          <w:tcPr>
            <w:tcW w:type="dxa" w:w="1841"/>
            <w:tcMar>
              <w:top w:type="dxa" w:w="50"/>
              <w:left w:type="dxa" w:w="80"/>
              <w:bottom w:type="dxa" w:w="50"/>
              <w:right w:type="dxa" w:w="80"/>
            </w:tcMar>
            <w:vAlign w:val="top"/>
          </w:tcPr>
          <w:p>
            <w:pPr>
              <w:bidi w:val="false"/>
              <w:spacing w:after="0" w:line="260"/>
              <w:jc w:val="left"/>
            </w:pPr>
            <w:r>
              <w:rPr>
                <w:rFonts w:ascii="Times New Roman" w:cs="B Nazanin" w:eastAsia="Times New Roman" w:hAnsi="Times New Roman"/>
                <w:b w:val="false"/>
                <w:bCs w:val="false"/>
                <w:i w:val="false"/>
                <w:iCs w:val="false"/>
                <w:strike w:val="false"/>
                <w:sz w:val="18"/>
                <w:szCs w:val="18"/>
                <w:rtl w:val="false"/>
              </w:rPr>
              <w:t xml:space="preserve">speak a reply</w:t>
            </w:r>
          </w:p>
        </w:tc>
        <w:tc>
          <w:tcPr>
            <w:tcW w:type="dxa" w:w="3616"/>
            <w:tcMar>
              <w:top w:type="dxa" w:w="50"/>
              <w:left w:type="dxa" w:w="80"/>
              <w:bottom w:type="dxa" w:w="50"/>
              <w:right w:type="dxa" w:w="80"/>
            </w:tcMar>
            <w:vAlign w:val="top"/>
          </w:tcPr>
          <w:p>
            <w:pPr>
              <w:bidi w:val="false"/>
              <w:spacing w:after="0" w:line="260"/>
              <w:jc w:val="left"/>
            </w:pPr>
            <w:r>
              <w:rPr>
                <w:rFonts w:ascii="Courier New" w:cs="Courier New" w:eastAsia="Courier New" w:hAnsi="Courier New"/>
                <w:b w:val="false"/>
                <w:bCs w:val="false"/>
                <w:i w:val="false"/>
                <w:iCs w:val="false"/>
                <w:strike w:val="false"/>
                <w:sz w:val="18"/>
                <w:szCs w:val="18"/>
                <w:shd w:fill="EEF1F1" w:color="auto" w:val="clear"/>
                <w:rtl w:val="false"/>
              </w:rPr>
              <w:t xml:space="preserve">say</w:t>
            </w:r>
            <w:r>
              <w:rPr>
                <w:rFonts w:ascii="Times New Roman" w:cs="B Nazanin" w:eastAsia="Times New Roman" w:hAnsi="Times New Roman"/>
                <w:b w:val="false"/>
                <w:bCs w:val="false"/>
                <w:i w:val="false"/>
                <w:iCs w:val="false"/>
                <w:strike w:val="false"/>
                <w:sz w:val="18"/>
                <w:szCs w:val="18"/>
                <w:rtl w:val="false"/>
              </w:rPr>
              <w:t xml:space="preserve"> for English; nothing for Persian</w:t>
            </w:r>
          </w:p>
        </w:tc>
        <w:tc>
          <w:tcPr>
            <w:tcW w:type="dxa" w:w="3615"/>
            <w:tcMar>
              <w:top w:type="dxa" w:w="50"/>
              <w:left w:type="dxa" w:w="80"/>
              <w:bottom w:type="dxa" w:w="50"/>
              <w:right w:type="dxa" w:w="80"/>
            </w:tcMar>
            <w:vAlign w:val="top"/>
          </w:tcPr>
          <w:p>
            <w:pPr>
              <w:bidi w:val="false"/>
              <w:spacing w:after="0" w:line="260"/>
              <w:jc w:val="left"/>
            </w:pPr>
            <w:r>
              <w:rPr>
                <w:rFonts w:ascii="Times New Roman" w:cs="B Nazanin" w:eastAsia="Times New Roman" w:hAnsi="Times New Roman"/>
                <w:b w:val="false"/>
                <w:bCs w:val="false"/>
                <w:i w:val="false"/>
                <w:iCs w:val="false"/>
                <w:strike w:val="false"/>
                <w:sz w:val="18"/>
                <w:szCs w:val="18"/>
                <w:rtl w:val="false"/>
              </w:rPr>
              <w:t xml:space="preserve">PowerShell speech synthesiser, first </w:t>
            </w:r>
            <w:r>
              <w:rPr>
                <w:rFonts w:ascii="Courier New" w:cs="Courier New" w:eastAsia="Courier New" w:hAnsi="Courier New"/>
                <w:b w:val="false"/>
                <w:bCs w:val="false"/>
                <w:i w:val="false"/>
                <w:iCs w:val="false"/>
                <w:strike w:val="false"/>
                <w:sz w:val="18"/>
                <w:szCs w:val="18"/>
                <w:shd w:fill="EEF1F1" w:color="auto" w:val="clear"/>
                <w:rtl w:val="false"/>
              </w:rPr>
              <w:t xml:space="preserve">fa-*</w:t>
            </w:r>
            <w:r>
              <w:rPr>
                <w:rFonts w:ascii="Times New Roman" w:cs="B Nazanin" w:eastAsia="Times New Roman" w:hAnsi="Times New Roman"/>
                <w:b w:val="false"/>
                <w:bCs w:val="false"/>
                <w:i w:val="false"/>
                <w:iCs w:val="false"/>
                <w:strike w:val="false"/>
                <w:sz w:val="18"/>
                <w:szCs w:val="18"/>
                <w:rtl w:val="false"/>
              </w:rPr>
              <w:t xml:space="preserve"> voice if installed; text passed on stdin as UTF-8</w:t>
            </w:r>
          </w:p>
        </w:tc>
      </w:tr>
      <w:tr>
        <w:trPr>
          <w:cantSplit/>
        </w:trPr>
        <w:tc>
          <w:tcPr>
            <w:tcW w:type="dxa" w:w="1841"/>
            <w:tcMar>
              <w:top w:type="dxa" w:w="50"/>
              <w:left w:type="dxa" w:w="80"/>
              <w:bottom w:type="dxa" w:w="50"/>
              <w:right w:type="dxa" w:w="80"/>
            </w:tcMar>
            <w:vAlign w:val="top"/>
          </w:tcPr>
          <w:p>
            <w:pPr>
              <w:bidi w:val="false"/>
              <w:spacing w:after="0" w:line="260"/>
              <w:jc w:val="left"/>
            </w:pPr>
            <w:r>
              <w:rPr>
                <w:rFonts w:ascii="Times New Roman" w:cs="B Nazanin" w:eastAsia="Times New Roman" w:hAnsi="Times New Roman"/>
                <w:b w:val="false"/>
                <w:bCs w:val="false"/>
                <w:i w:val="false"/>
                <w:iCs w:val="false"/>
                <w:strike w:val="false"/>
                <w:sz w:val="18"/>
                <w:szCs w:val="18"/>
                <w:rtl w:val="false"/>
              </w:rPr>
              <w:t xml:space="preserve">permissions</w:t>
            </w:r>
          </w:p>
        </w:tc>
        <w:tc>
          <w:tcPr>
            <w:tcW w:type="dxa" w:w="3616"/>
            <w:tcMar>
              <w:top w:type="dxa" w:w="50"/>
              <w:left w:type="dxa" w:w="80"/>
              <w:bottom w:type="dxa" w:w="50"/>
              <w:right w:type="dxa" w:w="80"/>
            </w:tcMar>
            <w:vAlign w:val="top"/>
          </w:tcPr>
          <w:p>
            <w:pPr>
              <w:bidi w:val="false"/>
              <w:spacing w:after="0" w:line="260"/>
              <w:jc w:val="left"/>
            </w:pPr>
            <w:r>
              <w:rPr>
                <w:rFonts w:ascii="Times New Roman" w:cs="B Nazanin" w:eastAsia="Times New Roman" w:hAnsi="Times New Roman"/>
                <w:b w:val="false"/>
                <w:bCs w:val="false"/>
                <w:i w:val="false"/>
                <w:iCs w:val="false"/>
                <w:strike w:val="false"/>
                <w:sz w:val="18"/>
                <w:szCs w:val="18"/>
                <w:rtl w:val="false"/>
              </w:rPr>
              <w:t xml:space="preserve">Accessibility prompt through </w:t>
            </w:r>
            <w:r>
              <w:rPr>
                <w:rFonts w:ascii="Courier New" w:cs="Courier New" w:eastAsia="Courier New" w:hAnsi="Courier New"/>
                <w:b w:val="false"/>
                <w:bCs w:val="false"/>
                <w:i w:val="false"/>
                <w:iCs w:val="false"/>
                <w:strike w:val="false"/>
                <w:sz w:val="18"/>
                <w:szCs w:val="18"/>
                <w:shd w:fill="EEF1F1" w:color="auto" w:val="clear"/>
                <w:rtl w:val="false"/>
              </w:rPr>
              <w:t xml:space="preserve">AXIsProcessTrustedWithOptions</w:t>
            </w:r>
            <w:r>
              <w:rPr>
                <w:rFonts w:ascii="Times New Roman" w:cs="B Nazanin" w:eastAsia="Times New Roman" w:hAnsi="Times New Roman"/>
                <w:b w:val="false"/>
                <w:bCs w:val="false"/>
                <w:i w:val="false"/>
                <w:iCs w:val="false"/>
                <w:strike w:val="false"/>
                <w:sz w:val="18"/>
                <w:szCs w:val="18"/>
                <w:rtl w:val="false"/>
              </w:rPr>
              <w:t xml:space="preserve">; microphone prompt by opening the stream once</w:t>
            </w:r>
          </w:p>
        </w:tc>
        <w:tc>
          <w:tcPr>
            <w:tcW w:type="dxa" w:w="3615"/>
            <w:tcMar>
              <w:top w:type="dxa" w:w="50"/>
              <w:left w:type="dxa" w:w="80"/>
              <w:bottom w:type="dxa" w:w="50"/>
              <w:right w:type="dxa" w:w="80"/>
            </w:tcMar>
            <w:vAlign w:val="top"/>
          </w:tcPr>
          <w:p>
            <w:pPr>
              <w:bidi w:val="false"/>
              <w:spacing w:after="0" w:line="260"/>
              <w:jc w:val="left"/>
            </w:pPr>
            <w:r>
              <w:rPr>
                <w:rFonts w:ascii="Times New Roman" w:cs="B Nazanin" w:eastAsia="Times New Roman" w:hAnsi="Times New Roman"/>
                <w:b w:val="false"/>
                <w:bCs w:val="false"/>
                <w:i w:val="false"/>
                <w:iCs w:val="false"/>
                <w:strike w:val="false"/>
                <w:sz w:val="18"/>
                <w:szCs w:val="18"/>
                <w:rtl w:val="false"/>
              </w:rPr>
              <w:t xml:space="preserve">administrator check for the keyboard hook</w:t>
            </w:r>
          </w:p>
        </w:tc>
      </w:tr>
    </w:tbl>
    <w:p>
      <w:pPr>
        <w:spacing w:after="60"/>
      </w:pPr>
    </w:p>
    <w:p>
      <w:pPr>
        <w:bidi w:val="false"/>
        <w:spacing w:after="240" w:before="40" w:line="280"/>
        <w:jc w:val="center"/>
      </w:pPr>
      <w:r>
        <w:rPr>
          <w:rFonts w:ascii="Times New Roman" w:cs="B Nazanin" w:eastAsia="Times New Roman" w:hAnsi="Times New Roman"/>
          <w:b w:val="false"/>
          <w:bCs w:val="false"/>
          <w:i/>
          <w:iCs/>
          <w:strike w:val="false"/>
          <w:color w:val="333333"/>
          <w:sz w:val="23"/>
          <w:szCs w:val="23"/>
          <w:rtl w:val="false"/>
        </w:rPr>
        <w:t xml:space="preserve">Table 4.5. The platform interface and its two implementations.</w:t>
      </w:r>
    </w:p>
    <w:p>
      <w:pPr>
        <w:bidi w:val="false"/>
        <w:spacing w:after="140" w:line="300"/>
        <w:jc w:val="both"/>
      </w:pPr>
      <w:r>
        <w:rPr>
          <w:rFonts w:ascii="Times New Roman" w:cs="B Nazanin" w:eastAsia="Times New Roman" w:hAnsi="Times New Roman"/>
          <w:b w:val="false"/>
          <w:bCs w:val="false"/>
          <w:i w:val="false"/>
          <w:iCs w:val="false"/>
          <w:strike w:val="false"/>
          <w:sz w:val="26"/>
          <w:szCs w:val="26"/>
          <w:rtl w:val="false"/>
        </w:rPr>
        <w:t xml:space="preserve">The Windows adapter was written against the API documentation, and the one test that exercises it runs with the operating system calls patched out. It was first executed on a Windows machine at the end of the term, where it behaved as the macOS adapter does (Section 7.9).</w:t>
      </w:r>
    </w:p>
    <w:p>
      <w:pPr>
        <w:pStyle w:val="Heading2"/>
        <w:keepNext/>
        <w:bidi w:val="false"/>
        <w:spacing w:after="120" w:before="300" w:line="300"/>
        <w:jc w:val="left"/>
      </w:pPr>
      <w:r>
        <w:rPr>
          <w:rFonts w:ascii="Times New Roman" w:cs="B Nazanin" w:eastAsia="Times New Roman" w:hAnsi="Times New Roman"/>
          <w:b/>
          <w:bCs/>
          <w:i w:val="false"/>
          <w:iCs w:val="false"/>
          <w:strike w:val="false"/>
          <w:color w:val="111111"/>
          <w:sz w:val="26"/>
          <w:szCs w:val="26"/>
          <w:rtl w:val="false"/>
        </w:rPr>
        <w:t xml:space="preserve">4.10 Configuration, installation and runtime layout</w:t>
      </w:r>
    </w:p>
    <w:p>
      <w:pPr>
        <w:bidi w:val="false"/>
        <w:spacing w:after="140" w:line="300"/>
        <w:jc w:val="both"/>
      </w:pPr>
      <w:r>
        <w:rPr>
          <w:rFonts w:ascii="Times New Roman" w:cs="B Nazanin" w:eastAsia="Times New Roman" w:hAnsi="Times New Roman"/>
          <w:b w:val="false"/>
          <w:bCs w:val="false"/>
          <w:i w:val="false"/>
          <w:iCs w:val="false"/>
          <w:strike w:val="false"/>
          <w:sz w:val="26"/>
          <w:szCs w:val="26"/>
          <w:rtl w:val="false"/>
        </w:rPr>
        <w:t xml:space="preserve">All settings live in one JSON file, </w:t>
      </w:r>
      <w:r>
        <w:rPr>
          <w:rFonts w:ascii="Courier New" w:cs="Courier New" w:eastAsia="Courier New" w:hAnsi="Courier New"/>
          <w:b w:val="false"/>
          <w:bCs w:val="false"/>
          <w:i w:val="false"/>
          <w:iCs w:val="false"/>
          <w:strike w:val="false"/>
          <w:sz w:val="23"/>
          <w:szCs w:val="23"/>
          <w:shd w:fill="EEF1F1" w:color="auto" w:val="clear"/>
          <w:rtl w:val="false"/>
        </w:rPr>
        <w:t xml:space="preserve">~/.guya/config.json</w:t>
      </w:r>
      <w:r>
        <w:rPr>
          <w:rFonts w:ascii="Times New Roman" w:cs="B Nazanin" w:eastAsia="Times New Roman" w:hAnsi="Times New Roman"/>
          <w:b w:val="false"/>
          <w:bCs w:val="false"/>
          <w:i w:val="false"/>
          <w:iCs w:val="false"/>
          <w:strike w:val="false"/>
          <w:sz w:val="26"/>
          <w:szCs w:val="26"/>
          <w:rtl w:val="false"/>
        </w:rPr>
        <w:t xml:space="preserve">, with 26 settings and a version stamp (Appendix C). On every load the file is merged over the built-in defaults, so an older file keeps working after an update and simply gains any new keys. The file is written with owner-only permissions because it may hold the online API key.</w:t>
      </w:r>
    </w:p>
    <w:p>
      <w:pPr>
        <w:bidi w:val="false"/>
        <w:spacing w:after="140" w:line="300"/>
        <w:jc w:val="both"/>
      </w:pPr>
      <w:r>
        <w:rPr>
          <w:rFonts w:ascii="Times New Roman" w:cs="B Nazanin" w:eastAsia="Times New Roman" w:hAnsi="Times New Roman"/>
          <w:b w:val="false"/>
          <w:bCs w:val="false"/>
          <w:i w:val="false"/>
          <w:iCs w:val="false"/>
          <w:strike w:val="false"/>
          <w:sz w:val="26"/>
          <w:szCs w:val="26"/>
          <w:rtl w:val="false"/>
        </w:rPr>
        <w:t xml:space="preserve">Everything Guya writes at run time lives under </w:t>
      </w:r>
      <w:r>
        <w:rPr>
          <w:rFonts w:ascii="Courier New" w:cs="Courier New" w:eastAsia="Courier New" w:hAnsi="Courier New"/>
          <w:b w:val="false"/>
          <w:bCs w:val="false"/>
          <w:i w:val="false"/>
          <w:iCs w:val="false"/>
          <w:strike w:val="false"/>
          <w:sz w:val="23"/>
          <w:szCs w:val="23"/>
          <w:shd w:fill="EEF1F1" w:color="auto" w:val="clear"/>
          <w:rtl w:val="false"/>
        </w:rPr>
        <w:t xml:space="preserve">~/.guya</w:t>
      </w:r>
      <w:r>
        <w:rPr>
          <w:rFonts w:ascii="Times New Roman" w:cs="B Nazanin" w:eastAsia="Times New Roman" w:hAnsi="Times New Roman"/>
          <w:b w:val="false"/>
          <w:bCs w:val="false"/>
          <w:i w:val="false"/>
          <w:iCs w:val="false"/>
          <w:strike w:val="false"/>
          <w:sz w:val="26"/>
          <w:szCs w:val="26"/>
          <w:rtl w:val="false"/>
        </w:rPr>
        <w:t xml:space="preserve">:</w:t>
      </w:r>
    </w:p>
    <w:p>
      <w:pPr>
        <w:pStyle w:val="CodeBlock"/>
        <w:keepNext/>
        <w:keepLines/>
        <w:bidi w:val="false"/>
        <w:spacing w:after="0" w:before="120" w:line="240"/>
        <w:jc w:val="left"/>
      </w:pPr>
      <w:r>
        <w:rPr>
          <w:rFonts w:ascii="Courier New" w:cs="Courier New" w:eastAsia="Courier New" w:hAnsi="Courier New"/>
          <w:sz w:val="18"/>
          <w:szCs w:val="18"/>
        </w:rPr>
        <w:t xml:space="preserve">~/.guya/</w:t>
      </w:r>
    </w:p>
    <w:p>
      <w:pPr>
        <w:pStyle w:val="CodeBlock"/>
        <w:keepNext/>
        <w:keepLines/>
        <w:bidi w:val="false"/>
        <w:spacing w:after="0" w:before="0" w:line="240"/>
        <w:jc w:val="left"/>
      </w:pPr>
      <w:r>
        <w:rPr>
          <w:rFonts w:ascii="Courier New" w:cs="Courier New" w:eastAsia="Courier New" w:hAnsi="Courier New"/>
          <w:sz w:val="18"/>
          <w:szCs w:val="18"/>
        </w:rPr>
        <w:t xml:space="preserve">├── config.json          settings (chmod 600)</w:t>
      </w:r>
    </w:p>
    <w:p>
      <w:pPr>
        <w:pStyle w:val="CodeBlock"/>
        <w:keepNext/>
        <w:keepLines/>
        <w:bidi w:val="false"/>
        <w:spacing w:after="0" w:before="0" w:line="240"/>
        <w:jc w:val="left"/>
      </w:pPr>
      <w:r>
        <w:rPr>
          <w:rFonts w:ascii="Courier New" w:cs="Courier New" w:eastAsia="Courier New" w:hAnsi="Courier New"/>
          <w:sz w:val="18"/>
          <w:szCs w:val="18"/>
        </w:rPr>
        <w:t xml:space="preserve">├── logs/guya.log        one rotating log for all processes (2 MiB × 5)</w:t>
      </w:r>
    </w:p>
    <w:p>
      <w:pPr>
        <w:pStyle w:val="CodeBlock"/>
        <w:keepNext/>
        <w:keepLines/>
        <w:bidi w:val="false"/>
        <w:spacing w:after="0" w:before="0" w:line="240"/>
        <w:jc w:val="left"/>
      </w:pPr>
      <w:r>
        <w:rPr>
          <w:rFonts w:ascii="Courier New" w:cs="Courier New" w:eastAsia="Courier New" w:hAnsi="Courier New"/>
          <w:sz w:val="18"/>
          <w:szCs w:val="18"/>
        </w:rPr>
        <w:t xml:space="preserve">├── logs/launcher.log    stdout and stderr of the process tree started from Guya.app</w:t>
      </w:r>
    </w:p>
    <w:p>
      <w:pPr>
        <w:pStyle w:val="CodeBlock"/>
        <w:keepNext/>
        <w:keepLines/>
        <w:bidi w:val="false"/>
        <w:spacing w:after="0" w:before="0" w:line="240"/>
        <w:jc w:val="left"/>
      </w:pPr>
      <w:r>
        <w:rPr>
          <w:rFonts w:ascii="Courier New" w:cs="Courier New" w:eastAsia="Courier New" w:hAnsi="Courier New"/>
          <w:sz w:val="18"/>
          <w:szCs w:val="18"/>
        </w:rPr>
        <w:t xml:space="preserve">├── runtime/guya/        a copy of the package (macOS)</w:t>
      </w:r>
    </w:p>
    <w:p>
      <w:pPr>
        <w:pStyle w:val="CodeBlock"/>
        <w:keepNext/>
        <w:keepLines/>
        <w:bidi w:val="false"/>
        <w:spacing w:after="0" w:before="0" w:line="240"/>
        <w:jc w:val="left"/>
      </w:pPr>
      <w:r>
        <w:rPr>
          <w:rFonts w:ascii="Courier New" w:cs="Courier New" w:eastAsia="Courier New" w:hAnsi="Courier New"/>
          <w:sz w:val="18"/>
          <w:szCs w:val="18"/>
        </w:rPr>
        <w:t xml:space="preserve">├── runtime/venv/        a copy of the Python environment (macOS)</w:t>
      </w:r>
    </w:p>
    <w:p>
      <w:pPr>
        <w:pStyle w:val="CodeBlock"/>
        <w:keepNext/>
        <w:keepLines/>
        <w:bidi w:val="false"/>
        <w:spacing w:after="0" w:before="0" w:line="240"/>
        <w:jc w:val="left"/>
      </w:pPr>
      <w:r>
        <w:rPr>
          <w:rFonts w:ascii="Courier New" w:cs="Courier New" w:eastAsia="Courier New" w:hAnsi="Courier New"/>
          <w:sz w:val="18"/>
          <w:szCs w:val="18"/>
        </w:rPr>
        <w:t xml:space="preserve">├── runtime/origin       path of the checkout, for Update and Uninstall</w:t>
      </w:r>
    </w:p>
    <w:p>
      <w:pPr>
        <w:pStyle w:val="CodeBlock"/>
        <w:keepNext/>
        <w:keepLines/>
        <w:bidi w:val="false"/>
        <w:spacing w:after="0" w:before="0" w:line="240"/>
        <w:jc w:val="left"/>
      </w:pPr>
      <w:r>
        <w:rPr>
          <w:rFonts w:ascii="Courier New" w:cs="Courier New" w:eastAsia="Courier New" w:hAnsi="Courier New"/>
          <w:sz w:val="18"/>
          <w:szCs w:val="18"/>
        </w:rPr>
        <w:t xml:space="preserve">├── rt_state.json        widget → panel, every 400 ms</w:t>
      </w:r>
    </w:p>
    <w:p>
      <w:pPr>
        <w:pStyle w:val="CodeBlock"/>
        <w:keepNext/>
        <w:keepLines/>
        <w:bidi w:val="false"/>
        <w:spacing w:after="0" w:before="0" w:line="240"/>
        <w:jc w:val="left"/>
      </w:pPr>
      <w:r>
        <w:rPr>
          <w:rFonts w:ascii="Courier New" w:cs="Courier New" w:eastAsia="Courier New" w:hAnsi="Courier New"/>
          <w:sz w:val="18"/>
          <w:szCs w:val="18"/>
        </w:rPr>
        <w:t xml:space="preserve">├── rt_cmd.json          panel → widget, numbered commands</w:t>
      </w:r>
    </w:p>
    <w:p>
      <w:pPr>
        <w:pStyle w:val="CodeBlock"/>
        <w:keepNext/>
        <w:keepLines/>
        <w:bidi w:val="false"/>
        <w:spacing w:after="0" w:before="0" w:line="240"/>
        <w:jc w:val="left"/>
      </w:pPr>
      <w:r>
        <w:rPr>
          <w:rFonts w:ascii="Courier New" w:cs="Courier New" w:eastAsia="Courier New" w:hAnsi="Courier New"/>
          <w:sz w:val="18"/>
          <w:szCs w:val="18"/>
        </w:rPr>
        <w:t xml:space="preserve">├── widget.lock          single-instance locks</w:t>
      </w:r>
    </w:p>
    <w:p>
      <w:pPr>
        <w:pStyle w:val="CodeBlock"/>
        <w:keepNext w:val="false"/>
        <w:keepLines/>
        <w:bidi w:val="false"/>
        <w:spacing w:after="160" w:before="0" w:line="240"/>
        <w:jc w:val="left"/>
      </w:pPr>
      <w:r>
        <w:rPr>
          <w:rFonts w:ascii="Courier New" w:cs="Courier New" w:eastAsia="Courier New" w:hAnsi="Courier New"/>
          <w:sz w:val="18"/>
          <w:szCs w:val="18"/>
        </w:rPr>
        <w:t xml:space="preserve">└── control-panel.lock</w:t>
      </w:r>
    </w:p>
    <w:p>
      <w:pPr>
        <w:bidi w:val="false"/>
        <w:spacing w:after="140" w:line="300"/>
        <w:jc w:val="both"/>
      </w:pPr>
      <w:r>
        <w:rPr>
          <w:rFonts w:ascii="Times New Roman" w:cs="B Nazanin" w:eastAsia="Times New Roman" w:hAnsi="Times New Roman"/>
          <w:b w:val="false"/>
          <w:bCs w:val="false"/>
          <w:i w:val="false"/>
          <w:iCs w:val="false"/>
          <w:strike w:val="false"/>
          <w:sz w:val="26"/>
          <w:szCs w:val="26"/>
          <w:rtl w:val="false"/>
        </w:rPr>
        <w:t xml:space="preserve">Models are not under </w:t>
      </w:r>
      <w:r>
        <w:rPr>
          <w:rFonts w:ascii="Courier New" w:cs="Courier New" w:eastAsia="Courier New" w:hAnsi="Courier New"/>
          <w:b w:val="false"/>
          <w:bCs w:val="false"/>
          <w:i w:val="false"/>
          <w:iCs w:val="false"/>
          <w:strike w:val="false"/>
          <w:sz w:val="23"/>
          <w:szCs w:val="23"/>
          <w:shd w:fill="EEF1F1" w:color="auto" w:val="clear"/>
          <w:rtl w:val="false"/>
        </w:rPr>
        <w:t xml:space="preserve">~/.guya</w:t>
      </w:r>
      <w:r>
        <w:rPr>
          <w:rFonts w:ascii="Times New Roman" w:cs="B Nazanin" w:eastAsia="Times New Roman" w:hAnsi="Times New Roman"/>
          <w:b w:val="false"/>
          <w:bCs w:val="false"/>
          <w:i w:val="false"/>
          <w:iCs w:val="false"/>
          <w:strike w:val="false"/>
          <w:sz w:val="26"/>
          <w:szCs w:val="26"/>
          <w:rtl w:val="false"/>
        </w:rPr>
        <w:t xml:space="preserve">; they live in the Hugging Face cache (</w:t>
      </w:r>
      <w:r>
        <w:rPr>
          <w:rFonts w:ascii="Courier New" w:cs="Courier New" w:eastAsia="Courier New" w:hAnsi="Courier New"/>
          <w:b w:val="false"/>
          <w:bCs w:val="false"/>
          <w:i w:val="false"/>
          <w:iCs w:val="false"/>
          <w:strike w:val="false"/>
          <w:sz w:val="23"/>
          <w:szCs w:val="23"/>
          <w:shd w:fill="EEF1F1" w:color="auto" w:val="clear"/>
          <w:rtl w:val="false"/>
        </w:rPr>
        <w:t xml:space="preserve">~/.cache/huggingface/hub</w:t>
      </w:r>
      <w:r>
        <w:rPr>
          <w:rFonts w:ascii="Times New Roman" w:cs="B Nazanin" w:eastAsia="Times New Roman" w:hAnsi="Times New Roman"/>
          <w:b w:val="false"/>
          <w:bCs w:val="false"/>
          <w:i w:val="false"/>
          <w:iCs w:val="false"/>
          <w:strike w:val="false"/>
          <w:sz w:val="26"/>
          <w:szCs w:val="26"/>
          <w:rtl w:val="false"/>
        </w:rPr>
        <w:t xml:space="preserve">), a location that both the wizard and the uninstaller reference.</w:t>
      </w:r>
    </w:p>
    <w:p>
      <w:pPr>
        <w:bidi w:val="false"/>
        <w:spacing w:after="140" w:line="300"/>
        <w:jc w:val="both"/>
      </w:pPr>
      <w:r>
        <w:rPr>
          <w:rFonts w:ascii="Times New Roman" w:cs="B Nazanin" w:eastAsia="Times New Roman" w:hAnsi="Times New Roman"/>
          <w:b w:val="false"/>
          <w:bCs w:val="false"/>
          <w:i w:val="false"/>
          <w:iCs w:val="false"/>
          <w:strike w:val="false"/>
          <w:sz w:val="26"/>
          <w:szCs w:val="26"/>
          <w:rtl w:val="false"/>
        </w:rPr>
        <w:t xml:space="preserve">The copy of the package and environment under </w:t>
      </w:r>
      <w:r>
        <w:rPr>
          <w:rFonts w:ascii="Courier New" w:cs="Courier New" w:eastAsia="Courier New" w:hAnsi="Courier New"/>
          <w:b w:val="false"/>
          <w:bCs w:val="false"/>
          <w:i w:val="false"/>
          <w:iCs w:val="false"/>
          <w:strike w:val="false"/>
          <w:sz w:val="23"/>
          <w:szCs w:val="23"/>
          <w:shd w:fill="EEF1F1" w:color="auto" w:val="clear"/>
          <w:rtl w:val="false"/>
        </w:rPr>
        <w:t xml:space="preserve">runtime/</w:t>
      </w:r>
      <w:r>
        <w:rPr>
          <w:rFonts w:ascii="Times New Roman" w:cs="B Nazanin" w:eastAsia="Times New Roman" w:hAnsi="Times New Roman"/>
          <w:b w:val="false"/>
          <w:bCs w:val="false"/>
          <w:i w:val="false"/>
          <w:iCs w:val="false"/>
          <w:strike w:val="false"/>
          <w:sz w:val="26"/>
          <w:szCs w:val="26"/>
          <w:rtl w:val="false"/>
        </w:rPr>
        <w:t xml:space="preserve"> is the result of a failure recorded in the launcher log. An application launched from the Finder is denied access to a Python environment that lives on the Desktop or in Documents, because those folders are protected by macOS privacy controls; a Terminal launch hides the problem because Terminal already has permission. The installer therefore copies the code to </w:t>
      </w:r>
      <w:r>
        <w:rPr>
          <w:rFonts w:ascii="Courier New" w:cs="Courier New" w:eastAsia="Courier New" w:hAnsi="Courier New"/>
          <w:b w:val="false"/>
          <w:bCs w:val="false"/>
          <w:i w:val="false"/>
          <w:iCs w:val="false"/>
          <w:strike w:val="false"/>
          <w:sz w:val="23"/>
          <w:szCs w:val="23"/>
          <w:shd w:fill="EEF1F1" w:color="auto" w:val="clear"/>
          <w:rtl w:val="false"/>
        </w:rPr>
        <w:t xml:space="preserve">~/.guya/runtime</w:t>
      </w:r>
      <w:r>
        <w:rPr>
          <w:rFonts w:ascii="Times New Roman" w:cs="B Nazanin" w:eastAsia="Times New Roman" w:hAnsi="Times New Roman"/>
          <w:b w:val="false"/>
          <w:bCs w:val="false"/>
          <w:i w:val="false"/>
          <w:iCs w:val="false"/>
          <w:strike w:val="false"/>
          <w:sz w:val="26"/>
          <w:szCs w:val="26"/>
          <w:rtl w:val="false"/>
        </w:rPr>
        <w:t xml:space="preserve"> and generates a </w:t>
      </w:r>
      <w:r>
        <w:rPr>
          <w:rFonts w:ascii="Courier New" w:cs="Courier New" w:eastAsia="Courier New" w:hAnsi="Courier New"/>
          <w:b w:val="false"/>
          <w:bCs w:val="false"/>
          <w:i w:val="false"/>
          <w:iCs w:val="false"/>
          <w:strike w:val="false"/>
          <w:sz w:val="23"/>
          <w:szCs w:val="23"/>
          <w:shd w:fill="EEF1F1" w:color="auto" w:val="clear"/>
          <w:rtl w:val="false"/>
        </w:rPr>
        <w:t xml:space="preserve">Guya.app</w:t>
      </w:r>
      <w:r>
        <w:rPr>
          <w:rFonts w:ascii="Times New Roman" w:cs="B Nazanin" w:eastAsia="Times New Roman" w:hAnsi="Times New Roman"/>
          <w:b w:val="false"/>
          <w:bCs w:val="false"/>
          <w:i w:val="false"/>
          <w:iCs w:val="false"/>
          <w:strike w:val="false"/>
          <w:sz w:val="26"/>
          <w:szCs w:val="26"/>
          <w:rtl w:val="false"/>
        </w:rPr>
        <w:t xml:space="preserve"> bundle that runs the copy. The bundle is a four-line shell stub with an </w:t>
      </w:r>
      <w:r>
        <w:rPr>
          <w:rFonts w:ascii="Courier New" w:cs="Courier New" w:eastAsia="Courier New" w:hAnsi="Courier New"/>
          <w:b w:val="false"/>
          <w:bCs w:val="false"/>
          <w:i w:val="false"/>
          <w:iCs w:val="false"/>
          <w:strike w:val="false"/>
          <w:sz w:val="23"/>
          <w:szCs w:val="23"/>
          <w:shd w:fill="EEF1F1" w:color="auto" w:val="clear"/>
          <w:rtl w:val="false"/>
        </w:rPr>
        <w:t xml:space="preserve">Info.plist</w:t>
      </w:r>
      <w:r>
        <w:rPr>
          <w:rFonts w:ascii="Times New Roman" w:cs="B Nazanin" w:eastAsia="Times New Roman" w:hAnsi="Times New Roman"/>
          <w:b w:val="false"/>
          <w:bCs w:val="false"/>
          <w:i w:val="false"/>
          <w:iCs w:val="false"/>
          <w:strike w:val="false"/>
          <w:sz w:val="26"/>
          <w:szCs w:val="26"/>
          <w:rtl w:val="false"/>
        </w:rPr>
        <w:t xml:space="preserve"> that names Guya as the process asking for the microphone and for the Desktop, Documents and Downloads folders, and it is signed ad hoc so that Gatekeeper accepts it without an Apple developer account. Because the bundle, not a terminal, is the process that asks for Accessibility, the permission belongs to Guya. The panel's Update button pulls the repository, reinstalls the requirements and regenerates the bundle, which re-copies the package; Uninstall removes the settings, logs, models, runtime copy and launchers, and keeps the project folder.</w:t>
      </w:r>
    </w:p>
    <w:p>
      <w:pPr>
        <w:pStyle w:val="Heading2"/>
        <w:keepNext/>
        <w:bidi w:val="false"/>
        <w:spacing w:after="120" w:before="300" w:line="300"/>
        <w:jc w:val="left"/>
      </w:pPr>
      <w:r>
        <w:rPr>
          <w:rFonts w:ascii="Times New Roman" w:cs="B Nazanin" w:eastAsia="Times New Roman" w:hAnsi="Times New Roman"/>
          <w:b/>
          <w:bCs/>
          <w:i w:val="false"/>
          <w:iCs w:val="false"/>
          <w:strike w:val="false"/>
          <w:color w:val="111111"/>
          <w:sz w:val="26"/>
          <w:szCs w:val="26"/>
          <w:rtl w:val="false"/>
        </w:rPr>
        <w:t xml:space="preserve">4.11 Logging and diagnosability</w:t>
      </w:r>
    </w:p>
    <w:p>
      <w:pPr>
        <w:bidi w:val="false"/>
        <w:spacing w:after="140" w:line="300"/>
        <w:jc w:val="both"/>
      </w:pPr>
      <w:r>
        <w:rPr>
          <w:rFonts w:ascii="Times New Roman" w:cs="B Nazanin" w:eastAsia="Times New Roman" w:hAnsi="Times New Roman"/>
          <w:b w:val="false"/>
          <w:bCs w:val="false"/>
          <w:i w:val="false"/>
          <w:iCs w:val="false"/>
          <w:strike w:val="false"/>
          <w:sz w:val="26"/>
          <w:szCs w:val="26"/>
          <w:rtl w:val="false"/>
        </w:rPr>
        <w:t xml:space="preserve">Problems are reported after the fact, without the developer present, so the log must contain enough on its own to reconstruct what happened. Every process writes to one rotating file, and every record carries the date and the process id, so a session can be reconstructed afterwards. The widget logs the mode, the captured target, the audio length and the transcription time of every recording, and the first 80 characters of the final text, which is what makes an "it typed the wrong thing" report diagnosable; the partial text is logged only at debug level. The log never leaves the machine: it is a local file, rotation keeps at most six files of 2 MiB, and Uninstall removes it. And every assistant command produces one JSON record (Table 4.6), which is what Section 7.6 and the usage-log analyser are built from. Because the record keeps the transcript, the log doubles as a regression set: </w:t>
      </w:r>
      <w:r>
        <w:rPr>
          <w:rFonts w:ascii="Courier New" w:cs="Courier New" w:eastAsia="Courier New" w:hAnsi="Courier New"/>
          <w:b w:val="false"/>
          <w:bCs w:val="false"/>
          <w:i w:val="false"/>
          <w:iCs w:val="false"/>
          <w:strike w:val="false"/>
          <w:sz w:val="23"/>
          <w:szCs w:val="23"/>
          <w:shd w:fill="EEF1F1" w:color="auto" w:val="clear"/>
          <w:rtl w:val="false"/>
        </w:rPr>
        <w:t xml:space="preserve">eval/assistant_report.py --replay</w:t>
      </w:r>
      <w:r>
        <w:rPr>
          <w:rFonts w:ascii="Times New Roman" w:cs="B Nazanin" w:eastAsia="Times New Roman" w:hAnsi="Times New Roman"/>
          <w:b w:val="false"/>
          <w:bCs w:val="false"/>
          <w:i w:val="false"/>
          <w:iCs w:val="false"/>
          <w:strike w:val="false"/>
          <w:sz w:val="26"/>
          <w:szCs w:val="26"/>
          <w:rtl w:val="false"/>
        </w:rPr>
        <w:t xml:space="preserve"> re-parses every transcript that failed with the parser as it is now, so a parser change can be checked against every real failure ever logged without recording anything again. Each file search adds a second record with the query, its canonical form, the number of names inspected, the time taken and the top five candidates with their scores (Section 5.8), which is what turns "it opened the wrong file" into a reproducible report. The control panel shows the last 400 lines of the log in a dialog that refreshes every 1.5 seconds and preserves the reader's scroll position; losing that position on refresh was one of the reported bugs.</w:t>
      </w:r>
    </w:p>
    <w:tbl>
      <w:tblPr>
        <w:bidiVisual w:val="false"/>
        <w:tblW w:type="dxa" w:w="9072"/>
        <w:tblBorders>
          <w:top w:val="single" w:color="B9C2C2" w:sz="4"/>
          <w:left w:val="single" w:color="B9C2C2" w:sz="4"/>
          <w:bottom w:val="single" w:color="B9C2C2" w:sz="4"/>
          <w:right w:val="single" w:color="B9C2C2" w:sz="4"/>
          <w:insideH w:val="single" w:color="B9C2C2" w:sz="4"/>
          <w:insideV w:val="single" w:color="B9C2C2" w:sz="4"/>
        </w:tblBorders>
      </w:tblPr>
      <w:tblGrid>
        <w:gridCol w:w="4510"/>
        <w:gridCol w:w="4562"/>
      </w:tblGrid>
      <w:tr>
        <w:trPr>
          <w:cantSplit/>
          <w:tblHeader/>
        </w:trPr>
        <w:tc>
          <w:tcPr>
            <w:tcW w:type="dxa" w:w="4510"/>
            <w:shd w:fill="E8F1F0" w:color="auto" w:val="clear"/>
            <w:tcMar>
              <w:top w:type="dxa" w:w="50"/>
              <w:left w:type="dxa" w:w="80"/>
              <w:bottom w:type="dxa" w:w="50"/>
              <w:right w:type="dxa" w:w="80"/>
            </w:tcMar>
            <w:vAlign w:val="top"/>
          </w:tcPr>
          <w:p>
            <w:pPr>
              <w:bidi w:val="false"/>
              <w:spacing w:after="0" w:line="260"/>
            </w:pPr>
            <w:r>
              <w:rPr>
                <w:rFonts w:ascii="Times New Roman" w:cs="B Nazanin" w:eastAsia="Times New Roman" w:hAnsi="Times New Roman"/>
                <w:b/>
                <w:bCs/>
                <w:i w:val="false"/>
                <w:iCs w:val="false"/>
                <w:strike w:val="false"/>
                <w:sz w:val="18"/>
                <w:szCs w:val="18"/>
                <w:rtl w:val="false"/>
              </w:rPr>
              <w:t xml:space="preserve">Field</w:t>
            </w:r>
          </w:p>
        </w:tc>
        <w:tc>
          <w:tcPr>
            <w:tcW w:type="dxa" w:w="4562"/>
            <w:shd w:fill="E8F1F0" w:color="auto" w:val="clear"/>
            <w:tcMar>
              <w:top w:type="dxa" w:w="50"/>
              <w:left w:type="dxa" w:w="80"/>
              <w:bottom w:type="dxa" w:w="50"/>
              <w:right w:type="dxa" w:w="80"/>
            </w:tcMar>
            <w:vAlign w:val="top"/>
          </w:tcPr>
          <w:p>
            <w:pPr>
              <w:bidi w:val="false"/>
              <w:spacing w:after="0" w:line="260"/>
            </w:pPr>
            <w:r>
              <w:rPr>
                <w:rFonts w:ascii="Times New Roman" w:cs="B Nazanin" w:eastAsia="Times New Roman" w:hAnsi="Times New Roman"/>
                <w:b/>
                <w:bCs/>
                <w:i w:val="false"/>
                <w:iCs w:val="false"/>
                <w:strike w:val="false"/>
                <w:sz w:val="18"/>
                <w:szCs w:val="18"/>
                <w:rtl w:val="false"/>
              </w:rPr>
              <w:t xml:space="preserve">Content</w:t>
            </w:r>
          </w:p>
        </w:tc>
      </w:tr>
      <w:tr>
        <w:trPr>
          <w:cantSplit/>
        </w:trPr>
        <w:tc>
          <w:tcPr>
            <w:tcW w:type="dxa" w:w="4510"/>
            <w:tcMar>
              <w:top w:type="dxa" w:w="50"/>
              <w:left w:type="dxa" w:w="80"/>
              <w:bottom w:type="dxa" w:w="50"/>
              <w:right w:type="dxa" w:w="80"/>
            </w:tcMar>
            <w:vAlign w:val="top"/>
          </w:tcPr>
          <w:p>
            <w:pPr>
              <w:bidi w:val="false"/>
              <w:spacing w:after="0" w:line="260"/>
              <w:jc w:val="left"/>
            </w:pPr>
            <w:r>
              <w:rPr>
                <w:rFonts w:ascii="Courier New" w:cs="Courier New" w:eastAsia="Courier New" w:hAnsi="Courier New"/>
                <w:b w:val="false"/>
                <w:bCs w:val="false"/>
                <w:i w:val="false"/>
                <w:iCs w:val="false"/>
                <w:strike w:val="false"/>
                <w:sz w:val="18"/>
                <w:szCs w:val="18"/>
                <w:shd w:fill="EEF1F1" w:color="auto" w:val="clear"/>
                <w:rtl w:val="false"/>
              </w:rPr>
              <w:t xml:space="preserve">transcript</w:t>
            </w:r>
          </w:p>
        </w:tc>
        <w:tc>
          <w:tcPr>
            <w:tcW w:type="dxa" w:w="4562"/>
            <w:tcMar>
              <w:top w:type="dxa" w:w="50"/>
              <w:left w:type="dxa" w:w="80"/>
              <w:bottom w:type="dxa" w:w="50"/>
              <w:right w:type="dxa" w:w="80"/>
            </w:tcMar>
            <w:vAlign w:val="top"/>
          </w:tcPr>
          <w:p>
            <w:pPr>
              <w:bidi w:val="false"/>
              <w:spacing w:after="0" w:line="260"/>
              <w:jc w:val="left"/>
            </w:pPr>
            <w:r>
              <w:rPr>
                <w:rFonts w:ascii="Times New Roman" w:cs="B Nazanin" w:eastAsia="Times New Roman" w:hAnsi="Times New Roman"/>
                <w:b w:val="false"/>
                <w:bCs w:val="false"/>
                <w:i w:val="false"/>
                <w:iCs w:val="false"/>
                <w:strike w:val="false"/>
                <w:sz w:val="18"/>
                <w:szCs w:val="18"/>
                <w:rtl w:val="false"/>
              </w:rPr>
              <w:t xml:space="preserve">what was heard</w:t>
            </w:r>
          </w:p>
        </w:tc>
      </w:tr>
      <w:tr>
        <w:trPr>
          <w:cantSplit/>
        </w:trPr>
        <w:tc>
          <w:tcPr>
            <w:tcW w:type="dxa" w:w="4510"/>
            <w:tcMar>
              <w:top w:type="dxa" w:w="50"/>
              <w:left w:type="dxa" w:w="80"/>
              <w:bottom w:type="dxa" w:w="50"/>
              <w:right w:type="dxa" w:w="80"/>
            </w:tcMar>
            <w:vAlign w:val="top"/>
          </w:tcPr>
          <w:p>
            <w:pPr>
              <w:bidi w:val="false"/>
              <w:spacing w:after="0" w:line="260"/>
              <w:jc w:val="left"/>
            </w:pPr>
            <w:r>
              <w:rPr>
                <w:rFonts w:ascii="Courier New" w:cs="Courier New" w:eastAsia="Courier New" w:hAnsi="Courier New"/>
                <w:b w:val="false"/>
                <w:bCs w:val="false"/>
                <w:i w:val="false"/>
                <w:iCs w:val="false"/>
                <w:strike w:val="false"/>
                <w:sz w:val="18"/>
                <w:szCs w:val="18"/>
                <w:shd w:fill="EEF1F1" w:color="auto" w:val="clear"/>
                <w:rtl w:val="false"/>
              </w:rPr>
              <w:t xml:space="preserve">stt_language</w:t>
            </w:r>
          </w:p>
        </w:tc>
        <w:tc>
          <w:tcPr>
            <w:tcW w:type="dxa" w:w="4562"/>
            <w:tcMar>
              <w:top w:type="dxa" w:w="50"/>
              <w:left w:type="dxa" w:w="80"/>
              <w:bottom w:type="dxa" w:w="50"/>
              <w:right w:type="dxa" w:w="80"/>
            </w:tcMar>
            <w:vAlign w:val="top"/>
          </w:tcPr>
          <w:p>
            <w:pPr>
              <w:bidi w:val="false"/>
              <w:spacing w:after="0" w:line="260"/>
              <w:jc w:val="left"/>
            </w:pPr>
            <w:r>
              <w:rPr>
                <w:rFonts w:ascii="Times New Roman" w:cs="B Nazanin" w:eastAsia="Times New Roman" w:hAnsi="Times New Roman"/>
                <w:b w:val="false"/>
                <w:bCs w:val="false"/>
                <w:i w:val="false"/>
                <w:iCs w:val="false"/>
                <w:strike w:val="false"/>
                <w:sz w:val="18"/>
                <w:szCs w:val="18"/>
                <w:rtl w:val="false"/>
              </w:rPr>
              <w:t xml:space="preserve">the badge language at the time</w:t>
            </w:r>
          </w:p>
        </w:tc>
      </w:tr>
      <w:tr>
        <w:trPr>
          <w:cantSplit/>
        </w:trPr>
        <w:tc>
          <w:tcPr>
            <w:tcW w:type="dxa" w:w="4510"/>
            <w:tcMar>
              <w:top w:type="dxa" w:w="50"/>
              <w:left w:type="dxa" w:w="80"/>
              <w:bottom w:type="dxa" w:w="50"/>
              <w:right w:type="dxa" w:w="80"/>
            </w:tcMar>
            <w:vAlign w:val="top"/>
          </w:tcPr>
          <w:p>
            <w:pPr>
              <w:bidi w:val="false"/>
              <w:spacing w:after="0" w:line="260"/>
              <w:jc w:val="left"/>
            </w:pPr>
            <w:r>
              <w:rPr>
                <w:rFonts w:ascii="Courier New" w:cs="Courier New" w:eastAsia="Courier New" w:hAnsi="Courier New"/>
                <w:b w:val="false"/>
                <w:bCs w:val="false"/>
                <w:i w:val="false"/>
                <w:iCs w:val="false"/>
                <w:strike w:val="false"/>
                <w:sz w:val="18"/>
                <w:szCs w:val="18"/>
                <w:shd w:fill="EEF1F1" w:color="auto" w:val="clear"/>
                <w:rtl w:val="false"/>
              </w:rPr>
              <w:t xml:space="preserve">response_language</w:t>
            </w:r>
          </w:p>
        </w:tc>
        <w:tc>
          <w:tcPr>
            <w:tcW w:type="dxa" w:w="4562"/>
            <w:tcMar>
              <w:top w:type="dxa" w:w="50"/>
              <w:left w:type="dxa" w:w="80"/>
              <w:bottom w:type="dxa" w:w="50"/>
              <w:right w:type="dxa" w:w="80"/>
            </w:tcMar>
            <w:vAlign w:val="top"/>
          </w:tcPr>
          <w:p>
            <w:pPr>
              <w:bidi w:val="false"/>
              <w:spacing w:after="0" w:line="260"/>
              <w:jc w:val="left"/>
            </w:pPr>
            <w:r>
              <w:rPr>
                <w:rFonts w:ascii="Times New Roman" w:cs="B Nazanin" w:eastAsia="Times New Roman" w:hAnsi="Times New Roman"/>
                <w:b w:val="false"/>
                <w:bCs w:val="false"/>
                <w:i w:val="false"/>
                <w:iCs w:val="false"/>
                <w:strike w:val="false"/>
                <w:sz w:val="18"/>
                <w:szCs w:val="18"/>
                <w:rtl w:val="false"/>
              </w:rPr>
              <w:t xml:space="preserve">the language of the reply</w:t>
            </w:r>
          </w:p>
        </w:tc>
      </w:tr>
      <w:tr>
        <w:trPr>
          <w:cantSplit/>
        </w:trPr>
        <w:tc>
          <w:tcPr>
            <w:tcW w:type="dxa" w:w="4510"/>
            <w:tcMar>
              <w:top w:type="dxa" w:w="50"/>
              <w:left w:type="dxa" w:w="80"/>
              <w:bottom w:type="dxa" w:w="50"/>
              <w:right w:type="dxa" w:w="80"/>
            </w:tcMar>
            <w:vAlign w:val="top"/>
          </w:tcPr>
          <w:p>
            <w:pPr>
              <w:bidi w:val="false"/>
              <w:spacing w:after="0" w:line="260"/>
              <w:jc w:val="left"/>
            </w:pPr>
            <w:r>
              <w:rPr>
                <w:rFonts w:ascii="Courier New" w:cs="Courier New" w:eastAsia="Courier New" w:hAnsi="Courier New"/>
                <w:b w:val="false"/>
                <w:bCs w:val="false"/>
                <w:i w:val="false"/>
                <w:iCs w:val="false"/>
                <w:strike w:val="false"/>
                <w:sz w:val="18"/>
                <w:szCs w:val="18"/>
                <w:shd w:fill="EEF1F1" w:color="auto" w:val="clear"/>
                <w:rtl w:val="false"/>
              </w:rPr>
              <w:t xml:space="preserve">intent</w:t>
            </w:r>
            <w:r>
              <w:rPr>
                <w:rFonts w:ascii="Times New Roman" w:cs="B Nazanin" w:eastAsia="Times New Roman" w:hAnsi="Times New Roman"/>
                <w:b w:val="false"/>
                <w:bCs w:val="false"/>
                <w:i w:val="false"/>
                <w:iCs w:val="false"/>
                <w:strike w:val="false"/>
                <w:sz w:val="18"/>
                <w:szCs w:val="18"/>
                <w:rtl w:val="false"/>
              </w:rPr>
              <w:t xml:space="preserve">, </w:t>
            </w:r>
            <w:r>
              <w:rPr>
                <w:rFonts w:ascii="Courier New" w:cs="Courier New" w:eastAsia="Courier New" w:hAnsi="Courier New"/>
                <w:b w:val="false"/>
                <w:bCs w:val="false"/>
                <w:i w:val="false"/>
                <w:iCs w:val="false"/>
                <w:strike w:val="false"/>
                <w:sz w:val="18"/>
                <w:szCs w:val="18"/>
                <w:shd w:fill="EEF1F1" w:color="auto" w:val="clear"/>
                <w:rtl w:val="false"/>
              </w:rPr>
              <w:t xml:space="preserve">slots</w:t>
            </w:r>
            <w:r>
              <w:rPr>
                <w:rFonts w:ascii="Times New Roman" w:cs="B Nazanin" w:eastAsia="Times New Roman" w:hAnsi="Times New Roman"/>
                <w:b w:val="false"/>
                <w:bCs w:val="false"/>
                <w:i w:val="false"/>
                <w:iCs w:val="false"/>
                <w:strike w:val="false"/>
                <w:sz w:val="18"/>
                <w:szCs w:val="18"/>
                <w:rtl w:val="false"/>
              </w:rPr>
              <w:t xml:space="preserve">, </w:t>
            </w:r>
            <w:r>
              <w:rPr>
                <w:rFonts w:ascii="Courier New" w:cs="Courier New" w:eastAsia="Courier New" w:hAnsi="Courier New"/>
                <w:b w:val="false"/>
                <w:bCs w:val="false"/>
                <w:i w:val="false"/>
                <w:iCs w:val="false"/>
                <w:strike w:val="false"/>
                <w:sz w:val="18"/>
                <w:szCs w:val="18"/>
                <w:shd w:fill="EEF1F1" w:color="auto" w:val="clear"/>
                <w:rtl w:val="false"/>
              </w:rPr>
              <w:t xml:space="preserve">steps</w:t>
            </w:r>
          </w:p>
        </w:tc>
        <w:tc>
          <w:tcPr>
            <w:tcW w:type="dxa" w:w="4562"/>
            <w:tcMar>
              <w:top w:type="dxa" w:w="50"/>
              <w:left w:type="dxa" w:w="80"/>
              <w:bottom w:type="dxa" w:w="50"/>
              <w:right w:type="dxa" w:w="80"/>
            </w:tcMar>
            <w:vAlign w:val="top"/>
          </w:tcPr>
          <w:p>
            <w:pPr>
              <w:bidi w:val="false"/>
              <w:spacing w:after="0" w:line="260"/>
              <w:jc w:val="left"/>
            </w:pPr>
            <w:r>
              <w:rPr>
                <w:rFonts w:ascii="Times New Roman" w:cs="B Nazanin" w:eastAsia="Times New Roman" w:hAnsi="Times New Roman"/>
                <w:b w:val="false"/>
                <w:bCs w:val="false"/>
                <w:i w:val="false"/>
                <w:iCs w:val="false"/>
                <w:strike w:val="false"/>
                <w:sz w:val="18"/>
                <w:szCs w:val="18"/>
                <w:rtl w:val="false"/>
              </w:rPr>
              <w:t xml:space="preserve">what the parser produced</w:t>
            </w:r>
          </w:p>
        </w:tc>
      </w:tr>
      <w:tr>
        <w:trPr>
          <w:cantSplit/>
        </w:trPr>
        <w:tc>
          <w:tcPr>
            <w:tcW w:type="dxa" w:w="4510"/>
            <w:tcMar>
              <w:top w:type="dxa" w:w="50"/>
              <w:left w:type="dxa" w:w="80"/>
              <w:bottom w:type="dxa" w:w="50"/>
              <w:right w:type="dxa" w:w="80"/>
            </w:tcMar>
            <w:vAlign w:val="top"/>
          </w:tcPr>
          <w:p>
            <w:pPr>
              <w:bidi w:val="false"/>
              <w:spacing w:after="0" w:line="260"/>
              <w:jc w:val="left"/>
            </w:pPr>
            <w:r>
              <w:rPr>
                <w:rFonts w:ascii="Courier New" w:cs="Courier New" w:eastAsia="Courier New" w:hAnsi="Courier New"/>
                <w:b w:val="false"/>
                <w:bCs w:val="false"/>
                <w:i w:val="false"/>
                <w:iCs w:val="false"/>
                <w:strike w:val="false"/>
                <w:sz w:val="18"/>
                <w:szCs w:val="18"/>
                <w:shd w:fill="EEF1F1" w:color="auto" w:val="clear"/>
                <w:rtl w:val="false"/>
              </w:rPr>
              <w:t xml:space="preserve">status</w:t>
            </w:r>
            <w:r>
              <w:rPr>
                <w:rFonts w:ascii="Times New Roman" w:cs="B Nazanin" w:eastAsia="Times New Roman" w:hAnsi="Times New Roman"/>
                <w:b w:val="false"/>
                <w:bCs w:val="false"/>
                <w:i w:val="false"/>
                <w:iCs w:val="false"/>
                <w:strike w:val="false"/>
                <w:sz w:val="18"/>
                <w:szCs w:val="18"/>
                <w:rtl w:val="false"/>
              </w:rPr>
              <w:t xml:space="preserve">, </w:t>
            </w:r>
            <w:r>
              <w:rPr>
                <w:rFonts w:ascii="Courier New" w:cs="Courier New" w:eastAsia="Courier New" w:hAnsi="Courier New"/>
                <w:b w:val="false"/>
                <w:bCs w:val="false"/>
                <w:i w:val="false"/>
                <w:iCs w:val="false"/>
                <w:strike w:val="false"/>
                <w:sz w:val="18"/>
                <w:szCs w:val="18"/>
                <w:shd w:fill="EEF1F1" w:color="auto" w:val="clear"/>
                <w:rtl w:val="false"/>
              </w:rPr>
              <w:t xml:space="preserve">message</w:t>
            </w:r>
          </w:p>
        </w:tc>
        <w:tc>
          <w:tcPr>
            <w:tcW w:type="dxa" w:w="4562"/>
            <w:tcMar>
              <w:top w:type="dxa" w:w="50"/>
              <w:left w:type="dxa" w:w="80"/>
              <w:bottom w:type="dxa" w:w="50"/>
              <w:right w:type="dxa" w:w="80"/>
            </w:tcMar>
            <w:vAlign w:val="top"/>
          </w:tcPr>
          <w:p>
            <w:pPr>
              <w:bidi w:val="false"/>
              <w:spacing w:after="0" w:line="260"/>
              <w:jc w:val="left"/>
            </w:pPr>
            <w:r>
              <w:rPr>
                <w:rFonts w:ascii="Times New Roman" w:cs="B Nazanin" w:eastAsia="Times New Roman" w:hAnsi="Times New Roman"/>
                <w:b w:val="false"/>
                <w:bCs w:val="false"/>
                <w:i w:val="false"/>
                <w:iCs w:val="false"/>
                <w:strike w:val="false"/>
                <w:sz w:val="18"/>
                <w:szCs w:val="18"/>
                <w:rtl w:val="false"/>
              </w:rPr>
              <w:t xml:space="preserve">the service's response</w:t>
            </w:r>
          </w:p>
        </w:tc>
      </w:tr>
      <w:tr>
        <w:trPr>
          <w:cantSplit/>
        </w:trPr>
        <w:tc>
          <w:tcPr>
            <w:tcW w:type="dxa" w:w="4510"/>
            <w:tcMar>
              <w:top w:type="dxa" w:w="50"/>
              <w:left w:type="dxa" w:w="80"/>
              <w:bottom w:type="dxa" w:w="50"/>
              <w:right w:type="dxa" w:w="80"/>
            </w:tcMar>
            <w:vAlign w:val="top"/>
          </w:tcPr>
          <w:p>
            <w:pPr>
              <w:bidi w:val="false"/>
              <w:spacing w:after="0" w:line="260"/>
              <w:jc w:val="left"/>
            </w:pPr>
            <w:r>
              <w:rPr>
                <w:rFonts w:ascii="Courier New" w:cs="Courier New" w:eastAsia="Courier New" w:hAnsi="Courier New"/>
                <w:b w:val="false"/>
                <w:bCs w:val="false"/>
                <w:i w:val="false"/>
                <w:iCs w:val="false"/>
                <w:strike w:val="false"/>
                <w:sz w:val="18"/>
                <w:szCs w:val="18"/>
                <w:shd w:fill="EEF1F1" w:color="auto" w:val="clear"/>
                <w:rtl w:val="false"/>
              </w:rPr>
              <w:t xml:space="preserve">path</w:t>
            </w:r>
            <w:r>
              <w:rPr>
                <w:rFonts w:ascii="Times New Roman" w:cs="B Nazanin" w:eastAsia="Times New Roman" w:hAnsi="Times New Roman"/>
                <w:b w:val="false"/>
                <w:bCs w:val="false"/>
                <w:i w:val="false"/>
                <w:iCs w:val="false"/>
                <w:strike w:val="false"/>
                <w:sz w:val="18"/>
                <w:szCs w:val="18"/>
                <w:rtl w:val="false"/>
              </w:rPr>
              <w:t xml:space="preserve">, </w:t>
            </w:r>
            <w:r>
              <w:rPr>
                <w:rFonts w:ascii="Courier New" w:cs="Courier New" w:eastAsia="Courier New" w:hAnsi="Courier New"/>
                <w:b w:val="false"/>
                <w:bCs w:val="false"/>
                <w:i w:val="false"/>
                <w:iCs w:val="false"/>
                <w:strike w:val="false"/>
                <w:sz w:val="18"/>
                <w:szCs w:val="18"/>
                <w:shd w:fill="EEF1F1" w:color="auto" w:val="clear"/>
                <w:rtl w:val="false"/>
              </w:rPr>
              <w:t xml:space="preserve">options</w:t>
            </w:r>
          </w:p>
        </w:tc>
        <w:tc>
          <w:tcPr>
            <w:tcW w:type="dxa" w:w="4562"/>
            <w:tcMar>
              <w:top w:type="dxa" w:w="50"/>
              <w:left w:type="dxa" w:w="80"/>
              <w:bottom w:type="dxa" w:w="50"/>
              <w:right w:type="dxa" w:w="80"/>
            </w:tcMar>
            <w:vAlign w:val="top"/>
          </w:tcPr>
          <w:p>
            <w:pPr>
              <w:bidi w:val="false"/>
              <w:spacing w:after="0" w:line="260"/>
              <w:jc w:val="left"/>
            </w:pPr>
            <w:r>
              <w:rPr>
                <w:rFonts w:ascii="Times New Roman" w:cs="B Nazanin" w:eastAsia="Times New Roman" w:hAnsi="Times New Roman"/>
                <w:b w:val="false"/>
                <w:bCs w:val="false"/>
                <w:i w:val="false"/>
                <w:iCs w:val="false"/>
                <w:strike w:val="false"/>
                <w:sz w:val="18"/>
                <w:szCs w:val="18"/>
                <w:rtl w:val="false"/>
              </w:rPr>
              <w:t xml:space="preserve">the file acted on, or the choices offered</w:t>
            </w:r>
          </w:p>
        </w:tc>
      </w:tr>
      <w:tr>
        <w:trPr>
          <w:cantSplit/>
        </w:trPr>
        <w:tc>
          <w:tcPr>
            <w:tcW w:type="dxa" w:w="4510"/>
            <w:tcMar>
              <w:top w:type="dxa" w:w="50"/>
              <w:left w:type="dxa" w:w="80"/>
              <w:bottom w:type="dxa" w:w="50"/>
              <w:right w:type="dxa" w:w="80"/>
            </w:tcMar>
            <w:vAlign w:val="top"/>
          </w:tcPr>
          <w:p>
            <w:pPr>
              <w:bidi w:val="false"/>
              <w:spacing w:after="0" w:line="260"/>
              <w:jc w:val="left"/>
            </w:pPr>
            <w:r>
              <w:rPr>
                <w:rFonts w:ascii="Courier New" w:cs="Courier New" w:eastAsia="Courier New" w:hAnsi="Courier New"/>
                <w:b w:val="false"/>
                <w:bCs w:val="false"/>
                <w:i w:val="false"/>
                <w:iCs w:val="false"/>
                <w:strike w:val="false"/>
                <w:sz w:val="18"/>
                <w:szCs w:val="18"/>
                <w:shd w:fill="EEF1F1" w:color="auto" w:val="clear"/>
                <w:rtl w:val="false"/>
              </w:rPr>
              <w:t xml:space="preserve">target_app</w:t>
            </w:r>
          </w:p>
        </w:tc>
        <w:tc>
          <w:tcPr>
            <w:tcW w:type="dxa" w:w="4562"/>
            <w:tcMar>
              <w:top w:type="dxa" w:w="50"/>
              <w:left w:type="dxa" w:w="80"/>
              <w:bottom w:type="dxa" w:w="50"/>
              <w:right w:type="dxa" w:w="80"/>
            </w:tcMar>
            <w:vAlign w:val="top"/>
          </w:tcPr>
          <w:p>
            <w:pPr>
              <w:bidi w:val="false"/>
              <w:spacing w:after="0" w:line="260"/>
              <w:jc w:val="left"/>
            </w:pPr>
            <w:r>
              <w:rPr>
                <w:rFonts w:ascii="Times New Roman" w:cs="B Nazanin" w:eastAsia="Times New Roman" w:hAnsi="Times New Roman"/>
                <w:b w:val="false"/>
                <w:bCs w:val="false"/>
                <w:i w:val="false"/>
                <w:iCs w:val="false"/>
                <w:strike w:val="false"/>
                <w:sz w:val="18"/>
                <w:szCs w:val="18"/>
                <w:rtl w:val="false"/>
              </w:rPr>
              <w:t xml:space="preserve">the application the command was addressed to</w:t>
            </w:r>
          </w:p>
        </w:tc>
      </w:tr>
      <w:tr>
        <w:trPr>
          <w:cantSplit/>
        </w:trPr>
        <w:tc>
          <w:tcPr>
            <w:tcW w:type="dxa" w:w="4510"/>
            <w:tcMar>
              <w:top w:type="dxa" w:w="50"/>
              <w:left w:type="dxa" w:w="80"/>
              <w:bottom w:type="dxa" w:w="50"/>
              <w:right w:type="dxa" w:w="80"/>
            </w:tcMar>
            <w:vAlign w:val="top"/>
          </w:tcPr>
          <w:p>
            <w:pPr>
              <w:bidi w:val="false"/>
              <w:spacing w:after="0" w:line="260"/>
              <w:jc w:val="left"/>
            </w:pPr>
            <w:r>
              <w:rPr>
                <w:rFonts w:ascii="Courier New" w:cs="Courier New" w:eastAsia="Courier New" w:hAnsi="Courier New"/>
                <w:b w:val="false"/>
                <w:bCs w:val="false"/>
                <w:i w:val="false"/>
                <w:iCs w:val="false"/>
                <w:strike w:val="false"/>
                <w:sz w:val="18"/>
                <w:szCs w:val="18"/>
                <w:shd w:fill="EEF1F1" w:color="auto" w:val="clear"/>
                <w:rtl w:val="false"/>
              </w:rPr>
              <w:t xml:space="preserve">audio_seconds</w:t>
            </w:r>
            <w:r>
              <w:rPr>
                <w:rFonts w:ascii="Times New Roman" w:cs="B Nazanin" w:eastAsia="Times New Roman" w:hAnsi="Times New Roman"/>
                <w:b w:val="false"/>
                <w:bCs w:val="false"/>
                <w:i w:val="false"/>
                <w:iCs w:val="false"/>
                <w:strike w:val="false"/>
                <w:sz w:val="18"/>
                <w:szCs w:val="18"/>
                <w:rtl w:val="false"/>
              </w:rPr>
              <w:t xml:space="preserve">, </w:t>
            </w:r>
            <w:r>
              <w:rPr>
                <w:rFonts w:ascii="Courier New" w:cs="Courier New" w:eastAsia="Courier New" w:hAnsi="Courier New"/>
                <w:b w:val="false"/>
                <w:bCs w:val="false"/>
                <w:i w:val="false"/>
                <w:iCs w:val="false"/>
                <w:strike w:val="false"/>
                <w:sz w:val="18"/>
                <w:szCs w:val="18"/>
                <w:shd w:fill="EEF1F1" w:color="auto" w:val="clear"/>
                <w:rtl w:val="false"/>
              </w:rPr>
              <w:t xml:space="preserve">transcription_ms</w:t>
            </w:r>
            <w:r>
              <w:rPr>
                <w:rFonts w:ascii="Times New Roman" w:cs="B Nazanin" w:eastAsia="Times New Roman" w:hAnsi="Times New Roman"/>
                <w:b w:val="false"/>
                <w:bCs w:val="false"/>
                <w:i w:val="false"/>
                <w:iCs w:val="false"/>
                <w:strike w:val="false"/>
                <w:sz w:val="18"/>
                <w:szCs w:val="18"/>
                <w:rtl w:val="false"/>
              </w:rPr>
              <w:t xml:space="preserve">, </w:t>
            </w:r>
            <w:r>
              <w:rPr>
                <w:rFonts w:ascii="Courier New" w:cs="Courier New" w:eastAsia="Courier New" w:hAnsi="Courier New"/>
                <w:b w:val="false"/>
                <w:bCs w:val="false"/>
                <w:i w:val="false"/>
                <w:iCs w:val="false"/>
                <w:strike w:val="false"/>
                <w:sz w:val="18"/>
                <w:szCs w:val="18"/>
                <w:shd w:fill="EEF1F1" w:color="auto" w:val="clear"/>
                <w:rtl w:val="false"/>
              </w:rPr>
              <w:t xml:space="preserve">command_ms</w:t>
            </w:r>
          </w:p>
        </w:tc>
        <w:tc>
          <w:tcPr>
            <w:tcW w:type="dxa" w:w="4562"/>
            <w:tcMar>
              <w:top w:type="dxa" w:w="50"/>
              <w:left w:type="dxa" w:w="80"/>
              <w:bottom w:type="dxa" w:w="50"/>
              <w:right w:type="dxa" w:w="80"/>
            </w:tcMar>
            <w:vAlign w:val="top"/>
          </w:tcPr>
          <w:p>
            <w:pPr>
              <w:bidi w:val="false"/>
              <w:spacing w:after="0" w:line="260"/>
              <w:jc w:val="left"/>
            </w:pPr>
            <w:r>
              <w:rPr>
                <w:rFonts w:ascii="Times New Roman" w:cs="B Nazanin" w:eastAsia="Times New Roman" w:hAnsi="Times New Roman"/>
                <w:b w:val="false"/>
                <w:bCs w:val="false"/>
                <w:i w:val="false"/>
                <w:iCs w:val="false"/>
                <w:strike w:val="false"/>
                <w:sz w:val="18"/>
                <w:szCs w:val="18"/>
                <w:rtl w:val="false"/>
              </w:rPr>
              <w:t xml:space="preserve">the latency split</w:t>
            </w:r>
          </w:p>
        </w:tc>
      </w:tr>
    </w:tbl>
    <w:p>
      <w:pPr>
        <w:spacing w:after="60"/>
      </w:pPr>
    </w:p>
    <w:p>
      <w:pPr>
        <w:bidi w:val="false"/>
        <w:spacing w:after="240" w:before="40" w:line="280"/>
        <w:jc w:val="center"/>
      </w:pPr>
      <w:r>
        <w:rPr>
          <w:rFonts w:ascii="Times New Roman" w:cs="B Nazanin" w:eastAsia="Times New Roman" w:hAnsi="Times New Roman"/>
          <w:b w:val="false"/>
          <w:bCs w:val="false"/>
          <w:i/>
          <w:iCs/>
          <w:strike w:val="false"/>
          <w:color w:val="333333"/>
          <w:sz w:val="23"/>
          <w:szCs w:val="23"/>
          <w:rtl w:val="false"/>
        </w:rPr>
        <w:t xml:space="preserve">Table 4.6. The per-command log record.</w:t>
      </w:r>
    </w:p>
    <w:p>
      <w:pPr>
        <w:pStyle w:val="Heading1"/>
        <w:keepNext/>
        <w:pageBreakBefore/>
        <w:bidi w:val="false"/>
        <w:spacing w:after="240" w:before="0" w:line="300"/>
        <w:jc w:val="left"/>
      </w:pPr>
      <w:r>
        <w:rPr>
          <w:rFonts w:ascii="Times New Roman" w:cs="B Nazanin" w:eastAsia="Times New Roman" w:hAnsi="Times New Roman"/>
          <w:b/>
          <w:bCs/>
          <w:i w:val="false"/>
          <w:iCs w:val="false"/>
          <w:strike w:val="false"/>
          <w:color w:val="0F5F58"/>
          <w:sz w:val="34"/>
          <w:szCs w:val="34"/>
          <w:rtl w:val="false"/>
        </w:rPr>
        <w:t xml:space="preserve">5. Implementation</w:t>
      </w:r>
    </w:p>
    <w:p>
      <w:pPr>
        <w:pStyle w:val="Heading2"/>
        <w:keepNext/>
        <w:bidi w:val="false"/>
        <w:spacing w:after="120" w:before="300" w:line="300"/>
        <w:jc w:val="left"/>
      </w:pPr>
      <w:r>
        <w:rPr>
          <w:rFonts w:ascii="Times New Roman" w:cs="B Nazanin" w:eastAsia="Times New Roman" w:hAnsi="Times New Roman"/>
          <w:b/>
          <w:bCs/>
          <w:i w:val="false"/>
          <w:iCs w:val="false"/>
          <w:strike w:val="false"/>
          <w:color w:val="111111"/>
          <w:sz w:val="26"/>
          <w:szCs w:val="26"/>
          <w:rtl w:val="false"/>
        </w:rPr>
        <w:t xml:space="preserve">5.1 Technology stack</w:t>
      </w:r>
    </w:p>
    <w:p>
      <w:pPr>
        <w:bidi w:val="false"/>
        <w:spacing w:after="140" w:line="300"/>
        <w:jc w:val="both"/>
      </w:pPr>
      <w:r>
        <w:rPr>
          <w:rFonts w:ascii="Times New Roman" w:cs="B Nazanin" w:eastAsia="Times New Roman" w:hAnsi="Times New Roman"/>
          <w:b w:val="false"/>
          <w:bCs w:val="false"/>
          <w:i w:val="false"/>
          <w:iCs w:val="false"/>
          <w:strike w:val="false"/>
          <w:sz w:val="26"/>
          <w:szCs w:val="26"/>
          <w:rtl w:val="false"/>
        </w:rPr>
        <w:t xml:space="preserve">Table 5.1 lists every runtime dependency with the version used and what it is for. PyTorch is not needed, no paid service is involved, and no code written for the project is compiled; the only native code is inside the listed wheels. Python 3.10 to 3.12 is required because PyQt6 6.11 had no wheels for Python 3.13 or later when the project was built; the development environment runs 3.11.15.</w:t>
      </w:r>
    </w:p>
    <w:p>
      <w:pPr>
        <w:bidi w:val="false"/>
        <w:spacing w:after="140" w:line="300"/>
        <w:jc w:val="both"/>
      </w:pPr>
      <w:r>
        <w:rPr>
          <w:rFonts w:ascii="Times New Roman" w:cs="B Nazanin" w:eastAsia="Times New Roman" w:hAnsi="Times New Roman"/>
          <w:b w:val="false"/>
          <w:bCs w:val="false"/>
          <w:i w:val="false"/>
          <w:iCs w:val="false"/>
          <w:strike w:val="false"/>
          <w:sz w:val="26"/>
          <w:szCs w:val="26"/>
          <w:rtl w:val="false"/>
        </w:rPr>
        <w:t xml:space="preserve">PyQt6 was chosen because the pill needs frameless, always-on-top windows that never take keyboard focus (</w:t>
      </w:r>
      <w:r>
        <w:rPr>
          <w:rFonts w:ascii="Courier New" w:cs="Courier New" w:eastAsia="Courier New" w:hAnsi="Courier New"/>
          <w:b w:val="false"/>
          <w:bCs w:val="false"/>
          <w:i w:val="false"/>
          <w:iCs w:val="false"/>
          <w:strike w:val="false"/>
          <w:sz w:val="23"/>
          <w:szCs w:val="23"/>
          <w:shd w:fill="EEF1F1" w:color="auto" w:val="clear"/>
          <w:rtl w:val="false"/>
        </w:rPr>
        <w:t xml:space="preserve">WindowDoesNotAcceptFocus</w:t>
      </w:r>
      <w:r>
        <w:rPr>
          <w:rFonts w:ascii="Times New Roman" w:cs="B Nazanin" w:eastAsia="Times New Roman" w:hAnsi="Times New Roman"/>
          <w:b w:val="false"/>
          <w:bCs w:val="false"/>
          <w:i w:val="false"/>
          <w:iCs w:val="false"/>
          <w:strike w:val="false"/>
          <w:sz w:val="26"/>
          <w:szCs w:val="26"/>
          <w:rtl w:val="false"/>
        </w:rPr>
        <w:t xml:space="preserve">, </w:t>
      </w:r>
      <w:r>
        <w:rPr>
          <w:rFonts w:ascii="Courier New" w:cs="Courier New" w:eastAsia="Courier New" w:hAnsi="Courier New"/>
          <w:b w:val="false"/>
          <w:bCs w:val="false"/>
          <w:i w:val="false"/>
          <w:iCs w:val="false"/>
          <w:strike w:val="false"/>
          <w:sz w:val="23"/>
          <w:szCs w:val="23"/>
          <w:shd w:fill="EEF1F1" w:color="auto" w:val="clear"/>
          <w:rtl w:val="false"/>
        </w:rPr>
        <w:t xml:space="preserve">WA_ShowWithoutActivating</w:t>
      </w:r>
      <w:r>
        <w:rPr>
          <w:rFonts w:ascii="Times New Roman" w:cs="B Nazanin" w:eastAsia="Times New Roman" w:hAnsi="Times New Roman"/>
          <w:b w:val="false"/>
          <w:bCs w:val="false"/>
          <w:i w:val="false"/>
          <w:iCs w:val="false"/>
          <w:strike w:val="false"/>
          <w:sz w:val="26"/>
          <w:szCs w:val="26"/>
          <w:rtl w:val="false"/>
        </w:rPr>
        <w:t xml:space="preserve">), custom painting for the animated capsule, signals that deliver a worker thread's result on the interface thread, accessible names and descriptions that VoiceOver reads, and right-to-left text with style sheets for the Persian bubble; all of these are in Qt, and PyQt6 is free under the GPL.</w:t>
      </w:r>
    </w:p>
    <w:tbl>
      <w:tblPr>
        <w:bidiVisual w:val="false"/>
        <w:tblW w:type="dxa" w:w="9072"/>
        <w:tblBorders>
          <w:top w:val="single" w:color="B9C2C2" w:sz="4"/>
          <w:left w:val="single" w:color="B9C2C2" w:sz="4"/>
          <w:bottom w:val="single" w:color="B9C2C2" w:sz="4"/>
          <w:right w:val="single" w:color="B9C2C2" w:sz="4"/>
          <w:insideH w:val="single" w:color="B9C2C2" w:sz="4"/>
          <w:insideV w:val="single" w:color="B9C2C2" w:sz="4"/>
        </w:tblBorders>
      </w:tblPr>
      <w:tblGrid>
        <w:gridCol w:w="3196"/>
        <w:gridCol w:w="1808"/>
        <w:gridCol w:w="4068"/>
      </w:tblGrid>
      <w:tr>
        <w:trPr>
          <w:cantSplit/>
          <w:tblHeader/>
        </w:trPr>
        <w:tc>
          <w:tcPr>
            <w:tcW w:type="dxa" w:w="3196"/>
            <w:shd w:fill="E8F1F0" w:color="auto" w:val="clear"/>
            <w:tcMar>
              <w:top w:type="dxa" w:w="50"/>
              <w:left w:type="dxa" w:w="80"/>
              <w:bottom w:type="dxa" w:w="50"/>
              <w:right w:type="dxa" w:w="80"/>
            </w:tcMar>
            <w:vAlign w:val="top"/>
          </w:tcPr>
          <w:p>
            <w:pPr>
              <w:bidi w:val="false"/>
              <w:spacing w:after="0" w:line="260"/>
            </w:pPr>
            <w:r>
              <w:rPr>
                <w:rFonts w:ascii="Times New Roman" w:cs="B Nazanin" w:eastAsia="Times New Roman" w:hAnsi="Times New Roman"/>
                <w:b/>
                <w:bCs/>
                <w:i w:val="false"/>
                <w:iCs w:val="false"/>
                <w:strike w:val="false"/>
                <w:sz w:val="18"/>
                <w:szCs w:val="18"/>
                <w:rtl w:val="false"/>
              </w:rPr>
              <w:t xml:space="preserve">Component</w:t>
            </w:r>
          </w:p>
        </w:tc>
        <w:tc>
          <w:tcPr>
            <w:tcW w:type="dxa" w:w="1808"/>
            <w:shd w:fill="E8F1F0" w:color="auto" w:val="clear"/>
            <w:tcMar>
              <w:top w:type="dxa" w:w="50"/>
              <w:left w:type="dxa" w:w="80"/>
              <w:bottom w:type="dxa" w:w="50"/>
              <w:right w:type="dxa" w:w="80"/>
            </w:tcMar>
            <w:vAlign w:val="top"/>
          </w:tcPr>
          <w:p>
            <w:pPr>
              <w:bidi w:val="false"/>
              <w:spacing w:after="0" w:line="260"/>
            </w:pPr>
            <w:r>
              <w:rPr>
                <w:rFonts w:ascii="Times New Roman" w:cs="B Nazanin" w:eastAsia="Times New Roman" w:hAnsi="Times New Roman"/>
                <w:b/>
                <w:bCs/>
                <w:i w:val="false"/>
                <w:iCs w:val="false"/>
                <w:strike w:val="false"/>
                <w:sz w:val="18"/>
                <w:szCs w:val="18"/>
                <w:rtl w:val="false"/>
              </w:rPr>
              <w:t xml:space="preserve">Version</w:t>
            </w:r>
          </w:p>
        </w:tc>
        <w:tc>
          <w:tcPr>
            <w:tcW w:type="dxa" w:w="4068"/>
            <w:shd w:fill="E8F1F0" w:color="auto" w:val="clear"/>
            <w:tcMar>
              <w:top w:type="dxa" w:w="50"/>
              <w:left w:type="dxa" w:w="80"/>
              <w:bottom w:type="dxa" w:w="50"/>
              <w:right w:type="dxa" w:w="80"/>
            </w:tcMar>
            <w:vAlign w:val="top"/>
          </w:tcPr>
          <w:p>
            <w:pPr>
              <w:bidi w:val="false"/>
              <w:spacing w:after="0" w:line="260"/>
            </w:pPr>
            <w:r>
              <w:rPr>
                <w:rFonts w:ascii="Times New Roman" w:cs="B Nazanin" w:eastAsia="Times New Roman" w:hAnsi="Times New Roman"/>
                <w:b/>
                <w:bCs/>
                <w:i w:val="false"/>
                <w:iCs w:val="false"/>
                <w:strike w:val="false"/>
                <w:sz w:val="18"/>
                <w:szCs w:val="18"/>
                <w:rtl w:val="false"/>
              </w:rPr>
              <w:t xml:space="preserve">Used for</w:t>
            </w:r>
          </w:p>
        </w:tc>
      </w:tr>
      <w:tr>
        <w:trPr>
          <w:cantSplit/>
        </w:trPr>
        <w:tc>
          <w:tcPr>
            <w:tcW w:type="dxa" w:w="3196"/>
            <w:tcMar>
              <w:top w:type="dxa" w:w="50"/>
              <w:left w:type="dxa" w:w="80"/>
              <w:bottom w:type="dxa" w:w="50"/>
              <w:right w:type="dxa" w:w="80"/>
            </w:tcMar>
            <w:vAlign w:val="top"/>
          </w:tcPr>
          <w:p>
            <w:pPr>
              <w:bidi w:val="false"/>
              <w:spacing w:after="0" w:line="260"/>
              <w:jc w:val="left"/>
            </w:pPr>
            <w:r>
              <w:rPr>
                <w:rFonts w:ascii="Times New Roman" w:cs="B Nazanin" w:eastAsia="Times New Roman" w:hAnsi="Times New Roman"/>
                <w:b w:val="false"/>
                <w:bCs w:val="false"/>
                <w:i w:val="false"/>
                <w:iCs w:val="false"/>
                <w:strike w:val="false"/>
                <w:sz w:val="18"/>
                <w:szCs w:val="18"/>
                <w:rtl w:val="false"/>
              </w:rPr>
              <w:t xml:space="preserve">Python</w:t>
            </w:r>
          </w:p>
        </w:tc>
        <w:tc>
          <w:tcPr>
            <w:tcW w:type="dxa" w:w="1808"/>
            <w:tcMar>
              <w:top w:type="dxa" w:w="50"/>
              <w:left w:type="dxa" w:w="80"/>
              <w:bottom w:type="dxa" w:w="50"/>
              <w:right w:type="dxa" w:w="80"/>
            </w:tcMar>
            <w:vAlign w:val="top"/>
          </w:tcPr>
          <w:p>
            <w:pPr>
              <w:bidi w:val="false"/>
              <w:spacing w:after="0" w:line="260"/>
              <w:jc w:val="left"/>
            </w:pPr>
            <w:r>
              <w:rPr>
                <w:rFonts w:ascii="Times New Roman" w:cs="B Nazanin" w:eastAsia="Times New Roman" w:hAnsi="Times New Roman"/>
                <w:b w:val="false"/>
                <w:bCs w:val="false"/>
                <w:i w:val="false"/>
                <w:iCs w:val="false"/>
                <w:strike w:val="false"/>
                <w:sz w:val="18"/>
                <w:szCs w:val="18"/>
                <w:rtl w:val="false"/>
              </w:rPr>
              <w:t xml:space="preserve">3.11</w:t>
            </w:r>
          </w:p>
        </w:tc>
        <w:tc>
          <w:tcPr>
            <w:tcW w:type="dxa" w:w="4068"/>
            <w:tcMar>
              <w:top w:type="dxa" w:w="50"/>
              <w:left w:type="dxa" w:w="80"/>
              <w:bottom w:type="dxa" w:w="50"/>
              <w:right w:type="dxa" w:w="80"/>
            </w:tcMar>
            <w:vAlign w:val="top"/>
          </w:tcPr>
          <w:p>
            <w:pPr>
              <w:bidi w:val="false"/>
              <w:spacing w:after="0" w:line="260"/>
              <w:jc w:val="left"/>
            </w:pPr>
            <w:r>
              <w:rPr>
                <w:rFonts w:ascii="Times New Roman" w:cs="B Nazanin" w:eastAsia="Times New Roman" w:hAnsi="Times New Roman"/>
                <w:b w:val="false"/>
                <w:bCs w:val="false"/>
                <w:i w:val="false"/>
                <w:iCs w:val="false"/>
                <w:strike w:val="false"/>
                <w:sz w:val="18"/>
                <w:szCs w:val="18"/>
                <w:rtl w:val="false"/>
              </w:rPr>
              <w:t xml:space="preserve">everything</w:t>
            </w:r>
          </w:p>
        </w:tc>
      </w:tr>
      <w:tr>
        <w:trPr>
          <w:cantSplit/>
        </w:trPr>
        <w:tc>
          <w:tcPr>
            <w:tcW w:type="dxa" w:w="3196"/>
            <w:tcMar>
              <w:top w:type="dxa" w:w="50"/>
              <w:left w:type="dxa" w:w="80"/>
              <w:bottom w:type="dxa" w:w="50"/>
              <w:right w:type="dxa" w:w="80"/>
            </w:tcMar>
            <w:vAlign w:val="top"/>
          </w:tcPr>
          <w:p>
            <w:pPr>
              <w:bidi w:val="false"/>
              <w:spacing w:after="0" w:line="260"/>
              <w:jc w:val="left"/>
            </w:pPr>
            <w:r>
              <w:rPr>
                <w:rFonts w:ascii="Times New Roman" w:cs="B Nazanin" w:eastAsia="Times New Roman" w:hAnsi="Times New Roman"/>
                <w:b w:val="false"/>
                <w:bCs w:val="false"/>
                <w:i w:val="false"/>
                <w:iCs w:val="false"/>
                <w:strike w:val="false"/>
                <w:sz w:val="18"/>
                <w:szCs w:val="18"/>
                <w:rtl w:val="false"/>
              </w:rPr>
              <w:t xml:space="preserve">faster-whisper</w:t>
            </w:r>
          </w:p>
        </w:tc>
        <w:tc>
          <w:tcPr>
            <w:tcW w:type="dxa" w:w="1808"/>
            <w:tcMar>
              <w:top w:type="dxa" w:w="50"/>
              <w:left w:type="dxa" w:w="80"/>
              <w:bottom w:type="dxa" w:w="50"/>
              <w:right w:type="dxa" w:w="80"/>
            </w:tcMar>
            <w:vAlign w:val="top"/>
          </w:tcPr>
          <w:p>
            <w:pPr>
              <w:bidi w:val="false"/>
              <w:spacing w:after="0" w:line="260"/>
              <w:jc w:val="left"/>
            </w:pPr>
            <w:r>
              <w:rPr>
                <w:rFonts w:ascii="Times New Roman" w:cs="B Nazanin" w:eastAsia="Times New Roman" w:hAnsi="Times New Roman"/>
                <w:b w:val="false"/>
                <w:bCs w:val="false"/>
                <w:i w:val="false"/>
                <w:iCs w:val="false"/>
                <w:strike w:val="false"/>
                <w:sz w:val="18"/>
                <w:szCs w:val="18"/>
                <w:rtl w:val="false"/>
              </w:rPr>
              <w:t xml:space="preserve">1.2.1</w:t>
            </w:r>
          </w:p>
        </w:tc>
        <w:tc>
          <w:tcPr>
            <w:tcW w:type="dxa" w:w="4068"/>
            <w:tcMar>
              <w:top w:type="dxa" w:w="50"/>
              <w:left w:type="dxa" w:w="80"/>
              <w:bottom w:type="dxa" w:w="50"/>
              <w:right w:type="dxa" w:w="80"/>
            </w:tcMar>
            <w:vAlign w:val="top"/>
          </w:tcPr>
          <w:p>
            <w:pPr>
              <w:bidi w:val="false"/>
              <w:spacing w:after="0" w:line="260"/>
              <w:jc w:val="left"/>
            </w:pPr>
            <w:r>
              <w:rPr>
                <w:rFonts w:ascii="Times New Roman" w:cs="B Nazanin" w:eastAsia="Times New Roman" w:hAnsi="Times New Roman"/>
                <w:b w:val="false"/>
                <w:bCs w:val="false"/>
                <w:i w:val="false"/>
                <w:iCs w:val="false"/>
                <w:strike w:val="false"/>
                <w:sz w:val="18"/>
                <w:szCs w:val="18"/>
                <w:rtl w:val="false"/>
              </w:rPr>
              <w:t xml:space="preserve">offline speech recognition; pulls CTranslate2 4.8.1, the tokenizer, ONNX Runtime for the VAD, and the Hugging Face hub client for downloads</w:t>
            </w:r>
          </w:p>
        </w:tc>
      </w:tr>
      <w:tr>
        <w:trPr>
          <w:cantSplit/>
        </w:trPr>
        <w:tc>
          <w:tcPr>
            <w:tcW w:type="dxa" w:w="3196"/>
            <w:tcMar>
              <w:top w:type="dxa" w:w="50"/>
              <w:left w:type="dxa" w:w="80"/>
              <w:bottom w:type="dxa" w:w="50"/>
              <w:right w:type="dxa" w:w="80"/>
            </w:tcMar>
            <w:vAlign w:val="top"/>
          </w:tcPr>
          <w:p>
            <w:pPr>
              <w:bidi w:val="false"/>
              <w:spacing w:after="0" w:line="260"/>
              <w:jc w:val="left"/>
            </w:pPr>
            <w:r>
              <w:rPr>
                <w:rFonts w:ascii="Times New Roman" w:cs="B Nazanin" w:eastAsia="Times New Roman" w:hAnsi="Times New Roman"/>
                <w:b w:val="false"/>
                <w:bCs w:val="false"/>
                <w:i w:val="false"/>
                <w:iCs w:val="false"/>
                <w:strike w:val="false"/>
                <w:sz w:val="18"/>
                <w:szCs w:val="18"/>
                <w:rtl w:val="false"/>
              </w:rPr>
              <w:t xml:space="preserve">CTranslate2</w:t>
            </w:r>
          </w:p>
        </w:tc>
        <w:tc>
          <w:tcPr>
            <w:tcW w:type="dxa" w:w="1808"/>
            <w:tcMar>
              <w:top w:type="dxa" w:w="50"/>
              <w:left w:type="dxa" w:w="80"/>
              <w:bottom w:type="dxa" w:w="50"/>
              <w:right w:type="dxa" w:w="80"/>
            </w:tcMar>
            <w:vAlign w:val="top"/>
          </w:tcPr>
          <w:p>
            <w:pPr>
              <w:bidi w:val="false"/>
              <w:spacing w:after="0" w:line="260"/>
              <w:jc w:val="left"/>
            </w:pPr>
            <w:r>
              <w:rPr>
                <w:rFonts w:ascii="Times New Roman" w:cs="B Nazanin" w:eastAsia="Times New Roman" w:hAnsi="Times New Roman"/>
                <w:b w:val="false"/>
                <w:bCs w:val="false"/>
                <w:i w:val="false"/>
                <w:iCs w:val="false"/>
                <w:strike w:val="false"/>
                <w:sz w:val="18"/>
                <w:szCs w:val="18"/>
                <w:rtl w:val="false"/>
              </w:rPr>
              <w:t xml:space="preserve">4.8.1</w:t>
            </w:r>
          </w:p>
        </w:tc>
        <w:tc>
          <w:tcPr>
            <w:tcW w:type="dxa" w:w="4068"/>
            <w:tcMar>
              <w:top w:type="dxa" w:w="50"/>
              <w:left w:type="dxa" w:w="80"/>
              <w:bottom w:type="dxa" w:w="50"/>
              <w:right w:type="dxa" w:w="80"/>
            </w:tcMar>
            <w:vAlign w:val="top"/>
          </w:tcPr>
          <w:p>
            <w:pPr>
              <w:bidi w:val="false"/>
              <w:spacing w:after="0" w:line="260"/>
              <w:jc w:val="left"/>
            </w:pPr>
            <w:r>
              <w:rPr>
                <w:rFonts w:ascii="Times New Roman" w:cs="B Nazanin" w:eastAsia="Times New Roman" w:hAnsi="Times New Roman"/>
                <w:b w:val="false"/>
                <w:bCs w:val="false"/>
                <w:i w:val="false"/>
                <w:iCs w:val="false"/>
                <w:strike w:val="false"/>
                <w:sz w:val="18"/>
                <w:szCs w:val="18"/>
                <w:rtl w:val="false"/>
              </w:rPr>
              <w:t xml:space="preserve">the inference engine; 8-bit weights on the CPU</w:t>
            </w:r>
          </w:p>
        </w:tc>
      </w:tr>
      <w:tr>
        <w:trPr>
          <w:cantSplit/>
        </w:trPr>
        <w:tc>
          <w:tcPr>
            <w:tcW w:type="dxa" w:w="3196"/>
            <w:tcMar>
              <w:top w:type="dxa" w:w="50"/>
              <w:left w:type="dxa" w:w="80"/>
              <w:bottom w:type="dxa" w:w="50"/>
              <w:right w:type="dxa" w:w="80"/>
            </w:tcMar>
            <w:vAlign w:val="top"/>
          </w:tcPr>
          <w:p>
            <w:pPr>
              <w:bidi w:val="false"/>
              <w:spacing w:after="0" w:line="260"/>
              <w:jc w:val="left"/>
            </w:pPr>
            <w:r>
              <w:rPr>
                <w:rFonts w:ascii="Times New Roman" w:cs="B Nazanin" w:eastAsia="Times New Roman" w:hAnsi="Times New Roman"/>
                <w:b w:val="false"/>
                <w:bCs w:val="false"/>
                <w:i w:val="false"/>
                <w:iCs w:val="false"/>
                <w:strike w:val="false"/>
                <w:sz w:val="18"/>
                <w:szCs w:val="18"/>
                <w:rtl w:val="false"/>
              </w:rPr>
              <w:t xml:space="preserve">PyQt6</w:t>
            </w:r>
          </w:p>
        </w:tc>
        <w:tc>
          <w:tcPr>
            <w:tcW w:type="dxa" w:w="1808"/>
            <w:tcMar>
              <w:top w:type="dxa" w:w="50"/>
              <w:left w:type="dxa" w:w="80"/>
              <w:bottom w:type="dxa" w:w="50"/>
              <w:right w:type="dxa" w:w="80"/>
            </w:tcMar>
            <w:vAlign w:val="top"/>
          </w:tcPr>
          <w:p>
            <w:pPr>
              <w:bidi w:val="false"/>
              <w:spacing w:after="0" w:line="260"/>
              <w:jc w:val="left"/>
            </w:pPr>
            <w:r>
              <w:rPr>
                <w:rFonts w:ascii="Times New Roman" w:cs="B Nazanin" w:eastAsia="Times New Roman" w:hAnsi="Times New Roman"/>
                <w:b w:val="false"/>
                <w:bCs w:val="false"/>
                <w:i w:val="false"/>
                <w:iCs w:val="false"/>
                <w:strike w:val="false"/>
                <w:sz w:val="18"/>
                <w:szCs w:val="18"/>
                <w:rtl w:val="false"/>
              </w:rPr>
              <w:t xml:space="preserve">6.11.0</w:t>
            </w:r>
          </w:p>
        </w:tc>
        <w:tc>
          <w:tcPr>
            <w:tcW w:type="dxa" w:w="4068"/>
            <w:tcMar>
              <w:top w:type="dxa" w:w="50"/>
              <w:left w:type="dxa" w:w="80"/>
              <w:bottom w:type="dxa" w:w="50"/>
              <w:right w:type="dxa" w:w="80"/>
            </w:tcMar>
            <w:vAlign w:val="top"/>
          </w:tcPr>
          <w:p>
            <w:pPr>
              <w:bidi w:val="false"/>
              <w:spacing w:after="0" w:line="260"/>
              <w:jc w:val="left"/>
            </w:pPr>
            <w:r>
              <w:rPr>
                <w:rFonts w:ascii="Times New Roman" w:cs="B Nazanin" w:eastAsia="Times New Roman" w:hAnsi="Times New Roman"/>
                <w:b w:val="false"/>
                <w:bCs w:val="false"/>
                <w:i w:val="false"/>
                <w:iCs w:val="false"/>
                <w:strike w:val="false"/>
                <w:sz w:val="18"/>
                <w:szCs w:val="18"/>
                <w:rtl w:val="false"/>
              </w:rPr>
              <w:t xml:space="preserve">every window, plus </w:t>
            </w:r>
            <w:r>
              <w:rPr>
                <w:rFonts w:ascii="Courier New" w:cs="Courier New" w:eastAsia="Courier New" w:hAnsi="Courier New"/>
                <w:b w:val="false"/>
                <w:bCs w:val="false"/>
                <w:i w:val="false"/>
                <w:iCs w:val="false"/>
                <w:strike w:val="false"/>
                <w:sz w:val="18"/>
                <w:szCs w:val="18"/>
                <w:shd w:fill="EEF1F1" w:color="auto" w:val="clear"/>
                <w:rtl w:val="false"/>
              </w:rPr>
              <w:t xml:space="preserve">QProcess</w:t>
            </w:r>
            <w:r>
              <w:rPr>
                <w:rFonts w:ascii="Times New Roman" w:cs="B Nazanin" w:eastAsia="Times New Roman" w:hAnsi="Times New Roman"/>
                <w:b w:val="false"/>
                <w:bCs w:val="false"/>
                <w:i w:val="false"/>
                <w:iCs w:val="false"/>
                <w:strike w:val="false"/>
                <w:sz w:val="18"/>
                <w:szCs w:val="18"/>
                <w:rtl w:val="false"/>
              </w:rPr>
              <w:t xml:space="preserve">, </w:t>
            </w:r>
            <w:r>
              <w:rPr>
                <w:rFonts w:ascii="Courier New" w:cs="Courier New" w:eastAsia="Courier New" w:hAnsi="Courier New"/>
                <w:b w:val="false"/>
                <w:bCs w:val="false"/>
                <w:i w:val="false"/>
                <w:iCs w:val="false"/>
                <w:strike w:val="false"/>
                <w:sz w:val="18"/>
                <w:szCs w:val="18"/>
                <w:shd w:fill="EEF1F1" w:color="auto" w:val="clear"/>
                <w:rtl w:val="false"/>
              </w:rPr>
              <w:t xml:space="preserve">QThread</w:t>
            </w:r>
            <w:r>
              <w:rPr>
                <w:rFonts w:ascii="Times New Roman" w:cs="B Nazanin" w:eastAsia="Times New Roman" w:hAnsi="Times New Roman"/>
                <w:b w:val="false"/>
                <w:bCs w:val="false"/>
                <w:i w:val="false"/>
                <w:iCs w:val="false"/>
                <w:strike w:val="false"/>
                <w:sz w:val="18"/>
                <w:szCs w:val="18"/>
                <w:rtl w:val="false"/>
              </w:rPr>
              <w:t xml:space="preserve">, </w:t>
            </w:r>
            <w:r>
              <w:rPr>
                <w:rFonts w:ascii="Courier New" w:cs="Courier New" w:eastAsia="Courier New" w:hAnsi="Courier New"/>
                <w:b w:val="false"/>
                <w:bCs w:val="false"/>
                <w:i w:val="false"/>
                <w:iCs w:val="false"/>
                <w:strike w:val="false"/>
                <w:sz w:val="18"/>
                <w:szCs w:val="18"/>
                <w:shd w:fill="EEF1F1" w:color="auto" w:val="clear"/>
                <w:rtl w:val="false"/>
              </w:rPr>
              <w:t xml:space="preserve">QTimer</w:t>
            </w:r>
            <w:r>
              <w:rPr>
                <w:rFonts w:ascii="Times New Roman" w:cs="B Nazanin" w:eastAsia="Times New Roman" w:hAnsi="Times New Roman"/>
                <w:b w:val="false"/>
                <w:bCs w:val="false"/>
                <w:i w:val="false"/>
                <w:iCs w:val="false"/>
                <w:strike w:val="false"/>
                <w:sz w:val="18"/>
                <w:szCs w:val="18"/>
                <w:rtl w:val="false"/>
              </w:rPr>
              <w:t xml:space="preserve"> and </w:t>
            </w:r>
            <w:r>
              <w:rPr>
                <w:rFonts w:ascii="Courier New" w:cs="Courier New" w:eastAsia="Courier New" w:hAnsi="Courier New"/>
                <w:b w:val="false"/>
                <w:bCs w:val="false"/>
                <w:i w:val="false"/>
                <w:iCs w:val="false"/>
                <w:strike w:val="false"/>
                <w:sz w:val="18"/>
                <w:szCs w:val="18"/>
                <w:shd w:fill="EEF1F1" w:color="auto" w:val="clear"/>
                <w:rtl w:val="false"/>
              </w:rPr>
              <w:t xml:space="preserve">QLockFile</w:t>
            </w:r>
          </w:p>
        </w:tc>
      </w:tr>
      <w:tr>
        <w:trPr>
          <w:cantSplit/>
        </w:trPr>
        <w:tc>
          <w:tcPr>
            <w:tcW w:type="dxa" w:w="3196"/>
            <w:tcMar>
              <w:top w:type="dxa" w:w="50"/>
              <w:left w:type="dxa" w:w="80"/>
              <w:bottom w:type="dxa" w:w="50"/>
              <w:right w:type="dxa" w:w="80"/>
            </w:tcMar>
            <w:vAlign w:val="top"/>
          </w:tcPr>
          <w:p>
            <w:pPr>
              <w:bidi w:val="false"/>
              <w:spacing w:after="0" w:line="260"/>
              <w:jc w:val="left"/>
            </w:pPr>
            <w:r>
              <w:rPr>
                <w:rFonts w:ascii="Times New Roman" w:cs="B Nazanin" w:eastAsia="Times New Roman" w:hAnsi="Times New Roman"/>
                <w:b w:val="false"/>
                <w:bCs w:val="false"/>
                <w:i w:val="false"/>
                <w:iCs w:val="false"/>
                <w:strike w:val="false"/>
                <w:sz w:val="18"/>
                <w:szCs w:val="18"/>
                <w:rtl w:val="false"/>
              </w:rPr>
              <w:t xml:space="preserve">PyAudio (PortAudio)</w:t>
            </w:r>
          </w:p>
        </w:tc>
        <w:tc>
          <w:tcPr>
            <w:tcW w:type="dxa" w:w="1808"/>
            <w:tcMar>
              <w:top w:type="dxa" w:w="50"/>
              <w:left w:type="dxa" w:w="80"/>
              <w:bottom w:type="dxa" w:w="50"/>
              <w:right w:type="dxa" w:w="80"/>
            </w:tcMar>
            <w:vAlign w:val="top"/>
          </w:tcPr>
          <w:p>
            <w:pPr>
              <w:bidi w:val="false"/>
              <w:spacing w:after="0" w:line="260"/>
              <w:jc w:val="left"/>
            </w:pPr>
            <w:r>
              <w:rPr>
                <w:rFonts w:ascii="Times New Roman" w:cs="B Nazanin" w:eastAsia="Times New Roman" w:hAnsi="Times New Roman"/>
                <w:b w:val="false"/>
                <w:bCs w:val="false"/>
                <w:i w:val="false"/>
                <w:iCs w:val="false"/>
                <w:strike w:val="false"/>
                <w:sz w:val="18"/>
                <w:szCs w:val="18"/>
                <w:rtl w:val="false"/>
              </w:rPr>
              <w:t xml:space="preserve">0.2.14</w:t>
            </w:r>
          </w:p>
        </w:tc>
        <w:tc>
          <w:tcPr>
            <w:tcW w:type="dxa" w:w="4068"/>
            <w:tcMar>
              <w:top w:type="dxa" w:w="50"/>
              <w:left w:type="dxa" w:w="80"/>
              <w:bottom w:type="dxa" w:w="50"/>
              <w:right w:type="dxa" w:w="80"/>
            </w:tcMar>
            <w:vAlign w:val="top"/>
          </w:tcPr>
          <w:p>
            <w:pPr>
              <w:bidi w:val="false"/>
              <w:spacing w:after="0" w:line="260"/>
              <w:jc w:val="left"/>
            </w:pPr>
            <w:r>
              <w:rPr>
                <w:rFonts w:ascii="Times New Roman" w:cs="B Nazanin" w:eastAsia="Times New Roman" w:hAnsi="Times New Roman"/>
                <w:b w:val="false"/>
                <w:bCs w:val="false"/>
                <w:i w:val="false"/>
                <w:iCs w:val="false"/>
                <w:strike w:val="false"/>
                <w:sz w:val="18"/>
                <w:szCs w:val="18"/>
                <w:rtl w:val="false"/>
              </w:rPr>
              <w:t xml:space="preserve">microphone capture</w:t>
            </w:r>
          </w:p>
        </w:tc>
      </w:tr>
      <w:tr>
        <w:trPr>
          <w:cantSplit/>
        </w:trPr>
        <w:tc>
          <w:tcPr>
            <w:tcW w:type="dxa" w:w="3196"/>
            <w:tcMar>
              <w:top w:type="dxa" w:w="50"/>
              <w:left w:type="dxa" w:w="80"/>
              <w:bottom w:type="dxa" w:w="50"/>
              <w:right w:type="dxa" w:w="80"/>
            </w:tcMar>
            <w:vAlign w:val="top"/>
          </w:tcPr>
          <w:p>
            <w:pPr>
              <w:bidi w:val="false"/>
              <w:spacing w:after="0" w:line="260"/>
              <w:jc w:val="left"/>
            </w:pPr>
            <w:r>
              <w:rPr>
                <w:rFonts w:ascii="Times New Roman" w:cs="B Nazanin" w:eastAsia="Times New Roman" w:hAnsi="Times New Roman"/>
                <w:b w:val="false"/>
                <w:bCs w:val="false"/>
                <w:i w:val="false"/>
                <w:iCs w:val="false"/>
                <w:strike w:val="false"/>
                <w:sz w:val="18"/>
                <w:szCs w:val="18"/>
                <w:rtl w:val="false"/>
              </w:rPr>
              <w:t xml:space="preserve">NumPy</w:t>
            </w:r>
          </w:p>
        </w:tc>
        <w:tc>
          <w:tcPr>
            <w:tcW w:type="dxa" w:w="1808"/>
            <w:tcMar>
              <w:top w:type="dxa" w:w="50"/>
              <w:left w:type="dxa" w:w="80"/>
              <w:bottom w:type="dxa" w:w="50"/>
              <w:right w:type="dxa" w:w="80"/>
            </w:tcMar>
            <w:vAlign w:val="top"/>
          </w:tcPr>
          <w:p>
            <w:pPr>
              <w:bidi w:val="false"/>
              <w:spacing w:after="0" w:line="260"/>
              <w:jc w:val="left"/>
            </w:pPr>
            <w:r>
              <w:rPr>
                <w:rFonts w:ascii="Times New Roman" w:cs="B Nazanin" w:eastAsia="Times New Roman" w:hAnsi="Times New Roman"/>
                <w:b w:val="false"/>
                <w:bCs w:val="false"/>
                <w:i w:val="false"/>
                <w:iCs w:val="false"/>
                <w:strike w:val="false"/>
                <w:sz w:val="18"/>
                <w:szCs w:val="18"/>
                <w:rtl w:val="false"/>
              </w:rPr>
              <w:t xml:space="preserve">2.4.6</w:t>
            </w:r>
          </w:p>
        </w:tc>
        <w:tc>
          <w:tcPr>
            <w:tcW w:type="dxa" w:w="4068"/>
            <w:tcMar>
              <w:top w:type="dxa" w:w="50"/>
              <w:left w:type="dxa" w:w="80"/>
              <w:bottom w:type="dxa" w:w="50"/>
              <w:right w:type="dxa" w:w="80"/>
            </w:tcMar>
            <w:vAlign w:val="top"/>
          </w:tcPr>
          <w:p>
            <w:pPr>
              <w:bidi w:val="false"/>
              <w:spacing w:after="0" w:line="260"/>
              <w:jc w:val="left"/>
            </w:pPr>
            <w:r>
              <w:rPr>
                <w:rFonts w:ascii="Times New Roman" w:cs="B Nazanin" w:eastAsia="Times New Roman" w:hAnsi="Times New Roman"/>
                <w:b w:val="false"/>
                <w:bCs w:val="false"/>
                <w:i w:val="false"/>
                <w:iCs w:val="false"/>
                <w:strike w:val="false"/>
                <w:sz w:val="18"/>
                <w:szCs w:val="18"/>
                <w:rtl w:val="false"/>
              </w:rPr>
              <w:t xml:space="preserve">audio buffers</w:t>
            </w:r>
          </w:p>
        </w:tc>
      </w:tr>
      <w:tr>
        <w:trPr>
          <w:cantSplit/>
        </w:trPr>
        <w:tc>
          <w:tcPr>
            <w:tcW w:type="dxa" w:w="3196"/>
            <w:tcMar>
              <w:top w:type="dxa" w:w="50"/>
              <w:left w:type="dxa" w:w="80"/>
              <w:bottom w:type="dxa" w:w="50"/>
              <w:right w:type="dxa" w:w="80"/>
            </w:tcMar>
            <w:vAlign w:val="top"/>
          </w:tcPr>
          <w:p>
            <w:pPr>
              <w:bidi w:val="false"/>
              <w:spacing w:after="0" w:line="260"/>
              <w:jc w:val="left"/>
            </w:pPr>
            <w:r>
              <w:rPr>
                <w:rFonts w:ascii="Times New Roman" w:cs="B Nazanin" w:eastAsia="Times New Roman" w:hAnsi="Times New Roman"/>
                <w:b w:val="false"/>
                <w:bCs w:val="false"/>
                <w:i w:val="false"/>
                <w:iCs w:val="false"/>
                <w:strike w:val="false"/>
                <w:sz w:val="18"/>
                <w:szCs w:val="18"/>
                <w:rtl w:val="false"/>
              </w:rPr>
              <w:t xml:space="preserve">pyperclip</w:t>
            </w:r>
          </w:p>
        </w:tc>
        <w:tc>
          <w:tcPr>
            <w:tcW w:type="dxa" w:w="1808"/>
            <w:tcMar>
              <w:top w:type="dxa" w:w="50"/>
              <w:left w:type="dxa" w:w="80"/>
              <w:bottom w:type="dxa" w:w="50"/>
              <w:right w:type="dxa" w:w="80"/>
            </w:tcMar>
            <w:vAlign w:val="top"/>
          </w:tcPr>
          <w:p>
            <w:pPr>
              <w:bidi w:val="false"/>
              <w:spacing w:after="0" w:line="260"/>
              <w:jc w:val="left"/>
            </w:pPr>
            <w:r>
              <w:rPr>
                <w:rFonts w:ascii="Times New Roman" w:cs="B Nazanin" w:eastAsia="Times New Roman" w:hAnsi="Times New Roman"/>
                <w:b w:val="false"/>
                <w:bCs w:val="false"/>
                <w:i w:val="false"/>
                <w:iCs w:val="false"/>
                <w:strike w:val="false"/>
                <w:sz w:val="18"/>
                <w:szCs w:val="18"/>
                <w:rtl w:val="false"/>
              </w:rPr>
              <w:t xml:space="preserve">1.11.0</w:t>
            </w:r>
          </w:p>
        </w:tc>
        <w:tc>
          <w:tcPr>
            <w:tcW w:type="dxa" w:w="4068"/>
            <w:tcMar>
              <w:top w:type="dxa" w:w="50"/>
              <w:left w:type="dxa" w:w="80"/>
              <w:bottom w:type="dxa" w:w="50"/>
              <w:right w:type="dxa" w:w="80"/>
            </w:tcMar>
            <w:vAlign w:val="top"/>
          </w:tcPr>
          <w:p>
            <w:pPr>
              <w:bidi w:val="false"/>
              <w:spacing w:after="0" w:line="260"/>
              <w:jc w:val="left"/>
            </w:pPr>
            <w:r>
              <w:rPr>
                <w:rFonts w:ascii="Times New Roman" w:cs="B Nazanin" w:eastAsia="Times New Roman" w:hAnsi="Times New Roman"/>
                <w:b w:val="false"/>
                <w:bCs w:val="false"/>
                <w:i w:val="false"/>
                <w:iCs w:val="false"/>
                <w:strike w:val="false"/>
                <w:sz w:val="18"/>
                <w:szCs w:val="18"/>
                <w:rtl w:val="false"/>
              </w:rPr>
              <w:t xml:space="preserve">clipboard for pasting</w:t>
            </w:r>
          </w:p>
        </w:tc>
      </w:tr>
      <w:tr>
        <w:trPr>
          <w:cantSplit/>
        </w:trPr>
        <w:tc>
          <w:tcPr>
            <w:tcW w:type="dxa" w:w="3196"/>
            <w:tcMar>
              <w:top w:type="dxa" w:w="50"/>
              <w:left w:type="dxa" w:w="80"/>
              <w:bottom w:type="dxa" w:w="50"/>
              <w:right w:type="dxa" w:w="80"/>
            </w:tcMar>
            <w:vAlign w:val="top"/>
          </w:tcPr>
          <w:p>
            <w:pPr>
              <w:bidi w:val="false"/>
              <w:spacing w:after="0" w:line="260"/>
              <w:jc w:val="left"/>
            </w:pPr>
            <w:r>
              <w:rPr>
                <w:rFonts w:ascii="Times New Roman" w:cs="B Nazanin" w:eastAsia="Times New Roman" w:hAnsi="Times New Roman"/>
                <w:b w:val="false"/>
                <w:bCs w:val="false"/>
                <w:i w:val="false"/>
                <w:iCs w:val="false"/>
                <w:strike w:val="false"/>
                <w:sz w:val="18"/>
                <w:szCs w:val="18"/>
                <w:rtl w:val="false"/>
              </w:rPr>
              <w:t xml:space="preserve">psutil</w:t>
            </w:r>
          </w:p>
        </w:tc>
        <w:tc>
          <w:tcPr>
            <w:tcW w:type="dxa" w:w="1808"/>
            <w:tcMar>
              <w:top w:type="dxa" w:w="50"/>
              <w:left w:type="dxa" w:w="80"/>
              <w:bottom w:type="dxa" w:w="50"/>
              <w:right w:type="dxa" w:w="80"/>
            </w:tcMar>
            <w:vAlign w:val="top"/>
          </w:tcPr>
          <w:p>
            <w:pPr>
              <w:bidi w:val="false"/>
              <w:spacing w:after="0" w:line="260"/>
              <w:jc w:val="left"/>
            </w:pPr>
            <w:r>
              <w:rPr>
                <w:rFonts w:ascii="Times New Roman" w:cs="B Nazanin" w:eastAsia="Times New Roman" w:hAnsi="Times New Roman"/>
                <w:b w:val="false"/>
                <w:bCs w:val="false"/>
                <w:i w:val="false"/>
                <w:iCs w:val="false"/>
                <w:strike w:val="false"/>
                <w:sz w:val="18"/>
                <w:szCs w:val="18"/>
                <w:rtl w:val="false"/>
              </w:rPr>
              <w:t xml:space="preserve">7.2.2</w:t>
            </w:r>
          </w:p>
        </w:tc>
        <w:tc>
          <w:tcPr>
            <w:tcW w:type="dxa" w:w="4068"/>
            <w:tcMar>
              <w:top w:type="dxa" w:w="50"/>
              <w:left w:type="dxa" w:w="80"/>
              <w:bottom w:type="dxa" w:w="50"/>
              <w:right w:type="dxa" w:w="80"/>
            </w:tcMar>
            <w:vAlign w:val="top"/>
          </w:tcPr>
          <w:p>
            <w:pPr>
              <w:bidi w:val="false"/>
              <w:spacing w:after="0" w:line="260"/>
              <w:jc w:val="left"/>
            </w:pPr>
            <w:r>
              <w:rPr>
                <w:rFonts w:ascii="Times New Roman" w:cs="B Nazanin" w:eastAsia="Times New Roman" w:hAnsi="Times New Roman"/>
                <w:b w:val="false"/>
                <w:bCs w:val="false"/>
                <w:i w:val="false"/>
                <w:iCs w:val="false"/>
                <w:strike w:val="false"/>
                <w:sz w:val="18"/>
                <w:szCs w:val="18"/>
                <w:rtl w:val="false"/>
              </w:rPr>
              <w:t xml:space="preserve">device profile (cores, memory)</w:t>
            </w:r>
          </w:p>
        </w:tc>
      </w:tr>
      <w:tr>
        <w:trPr>
          <w:cantSplit/>
        </w:trPr>
        <w:tc>
          <w:tcPr>
            <w:tcW w:type="dxa" w:w="3196"/>
            <w:tcMar>
              <w:top w:type="dxa" w:w="50"/>
              <w:left w:type="dxa" w:w="80"/>
              <w:bottom w:type="dxa" w:w="50"/>
              <w:right w:type="dxa" w:w="80"/>
            </w:tcMar>
            <w:vAlign w:val="top"/>
          </w:tcPr>
          <w:p>
            <w:pPr>
              <w:bidi w:val="false"/>
              <w:spacing w:after="0" w:line="260"/>
              <w:jc w:val="left"/>
            </w:pPr>
            <w:r>
              <w:rPr>
                <w:rFonts w:ascii="Times New Roman" w:cs="B Nazanin" w:eastAsia="Times New Roman" w:hAnsi="Times New Roman"/>
                <w:b w:val="false"/>
                <w:bCs w:val="false"/>
                <w:i w:val="false"/>
                <w:iCs w:val="false"/>
                <w:strike w:val="false"/>
                <w:sz w:val="18"/>
                <w:szCs w:val="18"/>
                <w:rtl w:val="false"/>
              </w:rPr>
              <w:t xml:space="preserve">httpx</w:t>
            </w:r>
          </w:p>
        </w:tc>
        <w:tc>
          <w:tcPr>
            <w:tcW w:type="dxa" w:w="1808"/>
            <w:tcMar>
              <w:top w:type="dxa" w:w="50"/>
              <w:left w:type="dxa" w:w="80"/>
              <w:bottom w:type="dxa" w:w="50"/>
              <w:right w:type="dxa" w:w="80"/>
            </w:tcMar>
            <w:vAlign w:val="top"/>
          </w:tcPr>
          <w:p>
            <w:pPr>
              <w:bidi w:val="false"/>
              <w:spacing w:after="0" w:line="260"/>
              <w:jc w:val="left"/>
            </w:pPr>
            <w:r>
              <w:rPr>
                <w:rFonts w:ascii="Times New Roman" w:cs="B Nazanin" w:eastAsia="Times New Roman" w:hAnsi="Times New Roman"/>
                <w:b w:val="false"/>
                <w:bCs w:val="false"/>
                <w:i w:val="false"/>
                <w:iCs w:val="false"/>
                <w:strike w:val="false"/>
                <w:sz w:val="18"/>
                <w:szCs w:val="18"/>
                <w:rtl w:val="false"/>
              </w:rPr>
              <w:t xml:space="preserve">0.28.1</w:t>
            </w:r>
          </w:p>
        </w:tc>
        <w:tc>
          <w:tcPr>
            <w:tcW w:type="dxa" w:w="4068"/>
            <w:tcMar>
              <w:top w:type="dxa" w:w="50"/>
              <w:left w:type="dxa" w:w="80"/>
              <w:bottom w:type="dxa" w:w="50"/>
              <w:right w:type="dxa" w:w="80"/>
            </w:tcMar>
            <w:vAlign w:val="top"/>
          </w:tcPr>
          <w:p>
            <w:pPr>
              <w:bidi w:val="false"/>
              <w:spacing w:after="0" w:line="260"/>
              <w:jc w:val="left"/>
            </w:pPr>
            <w:r>
              <w:rPr>
                <w:rFonts w:ascii="Times New Roman" w:cs="B Nazanin" w:eastAsia="Times New Roman" w:hAnsi="Times New Roman"/>
                <w:b w:val="false"/>
                <w:bCs w:val="false"/>
                <w:i w:val="false"/>
                <w:iCs w:val="false"/>
                <w:strike w:val="false"/>
                <w:sz w:val="18"/>
                <w:szCs w:val="18"/>
                <w:rtl w:val="false"/>
              </w:rPr>
              <w:t xml:space="preserve">the optional online transcription request</w:t>
            </w:r>
          </w:p>
        </w:tc>
      </w:tr>
      <w:tr>
        <w:trPr>
          <w:cantSplit/>
        </w:trPr>
        <w:tc>
          <w:tcPr>
            <w:tcW w:type="dxa" w:w="3196"/>
            <w:tcMar>
              <w:top w:type="dxa" w:w="50"/>
              <w:left w:type="dxa" w:w="80"/>
              <w:bottom w:type="dxa" w:w="50"/>
              <w:right w:type="dxa" w:w="80"/>
            </w:tcMar>
            <w:vAlign w:val="top"/>
          </w:tcPr>
          <w:p>
            <w:pPr>
              <w:bidi w:val="false"/>
              <w:spacing w:after="0" w:line="260"/>
              <w:jc w:val="left"/>
            </w:pPr>
            <w:r>
              <w:rPr>
                <w:rFonts w:ascii="Times New Roman" w:cs="B Nazanin" w:eastAsia="Times New Roman" w:hAnsi="Times New Roman"/>
                <w:b w:val="false"/>
                <w:bCs w:val="false"/>
                <w:i w:val="false"/>
                <w:iCs w:val="false"/>
                <w:strike w:val="false"/>
                <w:sz w:val="18"/>
                <w:szCs w:val="18"/>
                <w:rtl w:val="false"/>
              </w:rPr>
              <w:t xml:space="preserve">pynput (macOS)</w:t>
            </w:r>
          </w:p>
        </w:tc>
        <w:tc>
          <w:tcPr>
            <w:tcW w:type="dxa" w:w="1808"/>
            <w:tcMar>
              <w:top w:type="dxa" w:w="50"/>
              <w:left w:type="dxa" w:w="80"/>
              <w:bottom w:type="dxa" w:w="50"/>
              <w:right w:type="dxa" w:w="80"/>
            </w:tcMar>
            <w:vAlign w:val="top"/>
          </w:tcPr>
          <w:p>
            <w:pPr>
              <w:bidi w:val="false"/>
              <w:spacing w:after="0" w:line="260"/>
              <w:jc w:val="left"/>
            </w:pPr>
            <w:r>
              <w:rPr>
                <w:rFonts w:ascii="Times New Roman" w:cs="B Nazanin" w:eastAsia="Times New Roman" w:hAnsi="Times New Roman"/>
                <w:b w:val="false"/>
                <w:bCs w:val="false"/>
                <w:i w:val="false"/>
                <w:iCs w:val="false"/>
                <w:strike w:val="false"/>
                <w:sz w:val="18"/>
                <w:szCs w:val="18"/>
                <w:rtl w:val="false"/>
              </w:rPr>
              <w:t xml:space="preserve">1.8.2</w:t>
            </w:r>
          </w:p>
        </w:tc>
        <w:tc>
          <w:tcPr>
            <w:tcW w:type="dxa" w:w="4068"/>
            <w:tcMar>
              <w:top w:type="dxa" w:w="50"/>
              <w:left w:type="dxa" w:w="80"/>
              <w:bottom w:type="dxa" w:w="50"/>
              <w:right w:type="dxa" w:w="80"/>
            </w:tcMar>
            <w:vAlign w:val="top"/>
          </w:tcPr>
          <w:p>
            <w:pPr>
              <w:bidi w:val="false"/>
              <w:spacing w:after="0" w:line="260"/>
              <w:jc w:val="left"/>
            </w:pPr>
            <w:r>
              <w:rPr>
                <w:rFonts w:ascii="Times New Roman" w:cs="B Nazanin" w:eastAsia="Times New Roman" w:hAnsi="Times New Roman"/>
                <w:b w:val="false"/>
                <w:bCs w:val="false"/>
                <w:i w:val="false"/>
                <w:iCs w:val="false"/>
                <w:strike w:val="false"/>
                <w:sz w:val="18"/>
                <w:szCs w:val="18"/>
                <w:rtl w:val="false"/>
              </w:rPr>
              <w:t xml:space="preserve">global hotkey listener; Cmd+V synthesis</w:t>
            </w:r>
          </w:p>
        </w:tc>
      </w:tr>
      <w:tr>
        <w:trPr>
          <w:cantSplit/>
        </w:trPr>
        <w:tc>
          <w:tcPr>
            <w:tcW w:type="dxa" w:w="3196"/>
            <w:tcMar>
              <w:top w:type="dxa" w:w="50"/>
              <w:left w:type="dxa" w:w="80"/>
              <w:bottom w:type="dxa" w:w="50"/>
              <w:right w:type="dxa" w:w="80"/>
            </w:tcMar>
            <w:vAlign w:val="top"/>
          </w:tcPr>
          <w:p>
            <w:pPr>
              <w:bidi w:val="false"/>
              <w:spacing w:after="0" w:line="260"/>
              <w:jc w:val="left"/>
            </w:pPr>
            <w:r>
              <w:rPr>
                <w:rFonts w:ascii="Times New Roman" w:cs="B Nazanin" w:eastAsia="Times New Roman" w:hAnsi="Times New Roman"/>
                <w:b w:val="false"/>
                <w:bCs w:val="false"/>
                <w:i w:val="false"/>
                <w:iCs w:val="false"/>
                <w:strike w:val="false"/>
                <w:sz w:val="18"/>
                <w:szCs w:val="18"/>
                <w:rtl w:val="false"/>
              </w:rPr>
              <w:t xml:space="preserve">PyObjC: Cocoa, ApplicationServices, Quartz (macOS)</w:t>
            </w:r>
          </w:p>
        </w:tc>
        <w:tc>
          <w:tcPr>
            <w:tcW w:type="dxa" w:w="1808"/>
            <w:tcMar>
              <w:top w:type="dxa" w:w="50"/>
              <w:left w:type="dxa" w:w="80"/>
              <w:bottom w:type="dxa" w:w="50"/>
              <w:right w:type="dxa" w:w="80"/>
            </w:tcMar>
            <w:vAlign w:val="top"/>
          </w:tcPr>
          <w:p>
            <w:pPr>
              <w:bidi w:val="false"/>
              <w:spacing w:after="0" w:line="260"/>
              <w:jc w:val="left"/>
            </w:pPr>
            <w:r>
              <w:rPr>
                <w:rFonts w:ascii="Times New Roman" w:cs="B Nazanin" w:eastAsia="Times New Roman" w:hAnsi="Times New Roman"/>
                <w:b w:val="false"/>
                <w:bCs w:val="false"/>
                <w:i w:val="false"/>
                <w:iCs w:val="false"/>
                <w:strike w:val="false"/>
                <w:sz w:val="18"/>
                <w:szCs w:val="18"/>
                <w:rtl w:val="false"/>
              </w:rPr>
              <w:t xml:space="preserve">12.2.1</w:t>
            </w:r>
          </w:p>
        </w:tc>
        <w:tc>
          <w:tcPr>
            <w:tcW w:type="dxa" w:w="4068"/>
            <w:tcMar>
              <w:top w:type="dxa" w:w="50"/>
              <w:left w:type="dxa" w:w="80"/>
              <w:bottom w:type="dxa" w:w="50"/>
              <w:right w:type="dxa" w:w="80"/>
            </w:tcMar>
            <w:vAlign w:val="top"/>
          </w:tcPr>
          <w:p>
            <w:pPr>
              <w:bidi w:val="false"/>
              <w:spacing w:after="0" w:line="260"/>
              <w:jc w:val="left"/>
            </w:pPr>
            <w:r>
              <w:rPr>
                <w:rFonts w:ascii="Times New Roman" w:cs="B Nazanin" w:eastAsia="Times New Roman" w:hAnsi="Times New Roman"/>
                <w:b w:val="false"/>
                <w:bCs w:val="false"/>
                <w:i w:val="false"/>
                <w:iCs w:val="false"/>
                <w:strike w:val="false"/>
                <w:sz w:val="18"/>
                <w:szCs w:val="18"/>
                <w:rtl w:val="false"/>
              </w:rPr>
              <w:t xml:space="preserve">frontmost application, Accessibility permission, window close button, addressed key events</w:t>
            </w:r>
          </w:p>
        </w:tc>
      </w:tr>
      <w:tr>
        <w:trPr>
          <w:cantSplit/>
        </w:trPr>
        <w:tc>
          <w:tcPr>
            <w:tcW w:type="dxa" w:w="3196"/>
            <w:tcMar>
              <w:top w:type="dxa" w:w="50"/>
              <w:left w:type="dxa" w:w="80"/>
              <w:bottom w:type="dxa" w:w="50"/>
              <w:right w:type="dxa" w:w="80"/>
            </w:tcMar>
            <w:vAlign w:val="top"/>
          </w:tcPr>
          <w:p>
            <w:pPr>
              <w:bidi w:val="false"/>
              <w:spacing w:after="0" w:line="260"/>
              <w:jc w:val="left"/>
            </w:pPr>
            <w:r>
              <w:rPr>
                <w:rFonts w:ascii="Times New Roman" w:cs="B Nazanin" w:eastAsia="Times New Roman" w:hAnsi="Times New Roman"/>
                <w:b w:val="false"/>
                <w:bCs w:val="false"/>
                <w:i w:val="false"/>
                <w:iCs w:val="false"/>
                <w:strike w:val="false"/>
                <w:sz w:val="18"/>
                <w:szCs w:val="18"/>
                <w:rtl w:val="false"/>
              </w:rPr>
              <w:t xml:space="preserve">Groq API (optional)</w:t>
            </w:r>
          </w:p>
        </w:tc>
        <w:tc>
          <w:tcPr>
            <w:tcW w:type="dxa" w:w="1808"/>
            <w:tcMar>
              <w:top w:type="dxa" w:w="50"/>
              <w:left w:type="dxa" w:w="80"/>
              <w:bottom w:type="dxa" w:w="50"/>
              <w:right w:type="dxa" w:w="80"/>
            </w:tcMar>
            <w:vAlign w:val="top"/>
          </w:tcPr>
          <w:p>
            <w:pPr>
              <w:bidi w:val="false"/>
              <w:spacing w:after="0" w:line="260"/>
              <w:jc w:val="left"/>
            </w:pPr>
            <w:r>
              <w:rPr>
                <w:rFonts w:ascii="Courier New" w:cs="Courier New" w:eastAsia="Courier New" w:hAnsi="Courier New"/>
                <w:b w:val="false"/>
                <w:bCs w:val="false"/>
                <w:i w:val="false"/>
                <w:iCs w:val="false"/>
                <w:strike w:val="false"/>
                <w:sz w:val="18"/>
                <w:szCs w:val="18"/>
                <w:shd w:fill="EEF1F1" w:color="auto" w:val="clear"/>
                <w:rtl w:val="false"/>
              </w:rPr>
              <w:t xml:space="preserve">whisper-large-v3</w:t>
            </w:r>
          </w:p>
        </w:tc>
        <w:tc>
          <w:tcPr>
            <w:tcW w:type="dxa" w:w="4068"/>
            <w:tcMar>
              <w:top w:type="dxa" w:w="50"/>
              <w:left w:type="dxa" w:w="80"/>
              <w:bottom w:type="dxa" w:w="50"/>
              <w:right w:type="dxa" w:w="80"/>
            </w:tcMar>
            <w:vAlign w:val="top"/>
          </w:tcPr>
          <w:p>
            <w:pPr>
              <w:bidi w:val="false"/>
              <w:spacing w:after="0" w:line="260"/>
              <w:jc w:val="left"/>
            </w:pPr>
            <w:r>
              <w:rPr>
                <w:rFonts w:ascii="Times New Roman" w:cs="B Nazanin" w:eastAsia="Times New Roman" w:hAnsi="Times New Roman"/>
                <w:b w:val="false"/>
                <w:bCs w:val="false"/>
                <w:i w:val="false"/>
                <w:iCs w:val="false"/>
                <w:strike w:val="false"/>
                <w:sz w:val="18"/>
                <w:szCs w:val="18"/>
                <w:rtl w:val="false"/>
              </w:rPr>
              <w:t xml:space="preserve">online transcription on the free tier</w:t>
            </w:r>
          </w:p>
        </w:tc>
      </w:tr>
    </w:tbl>
    <w:p>
      <w:pPr>
        <w:spacing w:after="60"/>
      </w:pPr>
    </w:p>
    <w:p>
      <w:pPr>
        <w:bidi w:val="false"/>
        <w:spacing w:after="240" w:before="40" w:line="280"/>
        <w:jc w:val="center"/>
      </w:pPr>
      <w:r>
        <w:rPr>
          <w:rFonts w:ascii="Times New Roman" w:cs="B Nazanin" w:eastAsia="Times New Roman" w:hAnsi="Times New Roman"/>
          <w:b w:val="false"/>
          <w:bCs w:val="false"/>
          <w:i/>
          <w:iCs/>
          <w:strike w:val="false"/>
          <w:color w:val="333333"/>
          <w:sz w:val="23"/>
          <w:szCs w:val="23"/>
          <w:rtl w:val="false"/>
        </w:rPr>
        <w:t xml:space="preserve">Table 5.1. Runtime dependencies.</w:t>
      </w:r>
    </w:p>
    <w:p>
      <w:pPr>
        <w:pStyle w:val="Heading2"/>
        <w:keepNext/>
        <w:bidi w:val="false"/>
        <w:spacing w:after="120" w:before="300" w:line="300"/>
        <w:jc w:val="left"/>
      </w:pPr>
      <w:r>
        <w:rPr>
          <w:rFonts w:ascii="Times New Roman" w:cs="B Nazanin" w:eastAsia="Times New Roman" w:hAnsi="Times New Roman"/>
          <w:b/>
          <w:bCs/>
          <w:i w:val="false"/>
          <w:iCs w:val="false"/>
          <w:strike w:val="false"/>
          <w:color w:val="111111"/>
          <w:sz w:val="26"/>
          <w:szCs w:val="26"/>
          <w:rtl w:val="false"/>
        </w:rPr>
        <w:t xml:space="preserve">5.2 Code organisation and size</w:t>
      </w:r>
    </w:p>
    <w:p>
      <w:pPr>
        <w:bidi w:val="false"/>
        <w:spacing w:after="140" w:line="300"/>
        <w:jc w:val="both"/>
      </w:pPr>
      <w:r>
        <w:rPr>
          <w:rFonts w:ascii="Times New Roman" w:cs="B Nazanin" w:eastAsia="Times New Roman" w:hAnsi="Times New Roman"/>
          <w:b w:val="false"/>
          <w:bCs w:val="false"/>
          <w:i w:val="false"/>
          <w:iCs w:val="false"/>
          <w:strike w:val="false"/>
          <w:sz w:val="26"/>
          <w:szCs w:val="26"/>
          <w:rtl w:val="false"/>
        </w:rPr>
        <w:t xml:space="preserve">The repository is laid out as follows.</w:t>
      </w:r>
    </w:p>
    <w:p>
      <w:pPr>
        <w:pStyle w:val="CodeBlock"/>
        <w:keepNext/>
        <w:keepLines/>
        <w:bidi w:val="false"/>
        <w:spacing w:after="0" w:before="120" w:line="240"/>
        <w:jc w:val="left"/>
      </w:pPr>
      <w:r>
        <w:rPr>
          <w:rFonts w:ascii="Courier New" w:cs="Courier New" w:eastAsia="Courier New" w:hAnsi="Courier New"/>
          <w:sz w:val="18"/>
          <w:szCs w:val="18"/>
        </w:rPr>
        <w:t xml:space="preserve">guya/                         the application package (24 modules, 11,905 lines)</w:t>
      </w:r>
    </w:p>
    <w:p>
      <w:pPr>
        <w:pStyle w:val="CodeBlock"/>
        <w:keepNext/>
        <w:keepLines/>
        <w:bidi w:val="false"/>
        <w:spacing w:after="0" w:before="0" w:line="240"/>
        <w:jc w:val="left"/>
      </w:pPr>
      <w:r>
        <w:rPr>
          <w:rFonts w:ascii="Courier New" w:cs="Courier New" w:eastAsia="Courier New" w:hAnsi="Courier New"/>
          <w:sz w:val="18"/>
          <w:szCs w:val="18"/>
        </w:rPr>
        <w:t xml:space="preserve">  widget.py                   pill process</w:t>
      </w:r>
    </w:p>
    <w:p>
      <w:pPr>
        <w:pStyle w:val="CodeBlock"/>
        <w:keepNext/>
        <w:keepLines/>
        <w:bidi w:val="false"/>
        <w:spacing w:after="0" w:before="0" w:line="240"/>
        <w:jc w:val="left"/>
      </w:pPr>
      <w:r>
        <w:rPr>
          <w:rFonts w:ascii="Courier New" w:cs="Courier New" w:eastAsia="Courier New" w:hAnsi="Courier New"/>
          <w:sz w:val="18"/>
          <w:szCs w:val="18"/>
        </w:rPr>
        <w:t xml:space="preserve">  stt.py                      transcription pipeline</w:t>
      </w:r>
    </w:p>
    <w:p>
      <w:pPr>
        <w:pStyle w:val="CodeBlock"/>
        <w:keepNext/>
        <w:keepLines/>
        <w:bidi w:val="false"/>
        <w:spacing w:after="0" w:before="0" w:line="240"/>
        <w:jc w:val="left"/>
      </w:pPr>
      <w:r>
        <w:rPr>
          <w:rFonts w:ascii="Courier New" w:cs="Courier New" w:eastAsia="Courier New" w:hAnsi="Courier New"/>
          <w:sz w:val="18"/>
          <w:szCs w:val="18"/>
        </w:rPr>
        <w:t xml:space="preserve">  wizard.py  profiler.py  benchmark.py</w:t>
      </w:r>
    </w:p>
    <w:p>
      <w:pPr>
        <w:pStyle w:val="CodeBlock"/>
        <w:keepNext/>
        <w:keepLines/>
        <w:bidi w:val="false"/>
        <w:spacing w:after="0" w:before="0" w:line="240"/>
        <w:jc w:val="left"/>
      </w:pPr>
      <w:r>
        <w:rPr>
          <w:rFonts w:ascii="Courier New" w:cs="Courier New" w:eastAsia="Courier New" w:hAnsi="Courier New"/>
          <w:sz w:val="18"/>
          <w:szCs w:val="18"/>
        </w:rPr>
        <w:t xml:space="preserve">  control_panel.py  runtime.py  config.py  logsetup.py  launcher_gen.py</w:t>
      </w:r>
    </w:p>
    <w:p>
      <w:pPr>
        <w:pStyle w:val="CodeBlock"/>
        <w:keepNext/>
        <w:keepLines/>
        <w:bidi w:val="false"/>
        <w:spacing w:after="0" w:before="0" w:line="240"/>
        <w:jc w:val="left"/>
      </w:pPr>
      <w:r>
        <w:rPr>
          <w:rFonts w:ascii="Courier New" w:cs="Courier New" w:eastAsia="Courier New" w:hAnsi="Courier New"/>
          <w:sz w:val="18"/>
          <w:szCs w:val="18"/>
        </w:rPr>
        <w:t xml:space="preserve">  platform_macos.py  cloud_engine.py  __main__.py</w:t>
      </w:r>
    </w:p>
    <w:p>
      <w:pPr>
        <w:pStyle w:val="CodeBlock"/>
        <w:keepNext/>
        <w:keepLines/>
        <w:bidi w:val="false"/>
        <w:spacing w:after="0" w:before="0" w:line="240"/>
        <w:jc w:val="left"/>
      </w:pPr>
      <w:r>
        <w:rPr>
          <w:rFonts w:ascii="Courier New" w:cs="Courier New" w:eastAsia="Courier New" w:hAnsi="Courier New"/>
          <w:sz w:val="18"/>
          <w:szCs w:val="18"/>
        </w:rPr>
        <w:t xml:space="preserve">  assistant/                  parser.py  service.py  normalizer.py  context.py  models.py</w:t>
      </w:r>
    </w:p>
    <w:p>
      <w:pPr>
        <w:pStyle w:val="CodeBlock"/>
        <w:keepNext/>
        <w:keepLines/>
        <w:bidi w:val="false"/>
        <w:spacing w:after="0" w:before="0" w:line="240"/>
        <w:jc w:val="left"/>
      </w:pPr>
      <w:r>
        <w:rPr>
          <w:rFonts w:ascii="Courier New" w:cs="Courier New" w:eastAsia="Courier New" w:hAnsi="Courier New"/>
          <w:sz w:val="18"/>
          <w:szCs w:val="18"/>
        </w:rPr>
        <w:t xml:space="preserve">    commands_en.json  commands_fa.json      phrase packs (93 + 100 examples)</w:t>
      </w:r>
    </w:p>
    <w:p>
      <w:pPr>
        <w:pStyle w:val="CodeBlock"/>
        <w:keepNext/>
        <w:keepLines/>
        <w:bidi w:val="false"/>
        <w:spacing w:after="0" w:before="0" w:line="240"/>
        <w:jc w:val="left"/>
      </w:pPr>
      <w:r>
        <w:rPr>
          <w:rFonts w:ascii="Courier New" w:cs="Courier New" w:eastAsia="Courier New" w:hAnsi="Courier New"/>
          <w:sz w:val="18"/>
          <w:szCs w:val="18"/>
        </w:rPr>
        <w:t xml:space="preserve">    actions/                  common.py  macos.py  windows.py</w:t>
      </w:r>
    </w:p>
    <w:p>
      <w:pPr>
        <w:pStyle w:val="CodeBlock"/>
        <w:keepNext/>
        <w:keepLines/>
        <w:bidi w:val="false"/>
        <w:spacing w:after="0" w:before="0" w:line="240"/>
        <w:jc w:val="left"/>
      </w:pPr>
      <w:r>
        <w:rPr>
          <w:rFonts w:ascii="Courier New" w:cs="Courier New" w:eastAsia="Courier New" w:hAnsi="Courier New"/>
          <w:sz w:val="18"/>
          <w:szCs w:val="18"/>
        </w:rPr>
        <w:t xml:space="preserve">  assets/                     bench_speech.wav (7 s probe clip), Vazirmatn fonts</w:t>
      </w:r>
    </w:p>
    <w:p>
      <w:pPr>
        <w:pStyle w:val="CodeBlock"/>
        <w:keepNext/>
        <w:keepLines/>
        <w:bidi w:val="false"/>
        <w:spacing w:after="0" w:before="0" w:line="240"/>
        <w:jc w:val="left"/>
      </w:pPr>
      <w:r>
        <w:rPr>
          <w:rFonts w:ascii="Courier New" w:cs="Courier New" w:eastAsia="Courier New" w:hAnsi="Courier New"/>
          <w:sz w:val="18"/>
          <w:szCs w:val="18"/>
        </w:rPr>
        <w:t xml:space="preserve">eval/                         evaluation harness (8 modules, 1,240 lines)</w:t>
      </w:r>
    </w:p>
    <w:p>
      <w:pPr>
        <w:pStyle w:val="CodeBlock"/>
        <w:keepNext/>
        <w:keepLines/>
        <w:bidi w:val="false"/>
        <w:spacing w:after="0" w:before="0" w:line="240"/>
        <w:jc w:val="left"/>
      </w:pPr>
      <w:r>
        <w:rPr>
          <w:rFonts w:ascii="Courier New" w:cs="Courier New" w:eastAsia="Courier New" w:hAnsi="Courier New"/>
          <w:sz w:val="18"/>
          <w:szCs w:val="18"/>
        </w:rPr>
        <w:t xml:space="preserve">tests/                        136 tests (10 files, 1,598 lines)</w:t>
      </w:r>
    </w:p>
    <w:p>
      <w:pPr>
        <w:pStyle w:val="CodeBlock"/>
        <w:keepNext/>
        <w:keepLines/>
        <w:bidi w:val="false"/>
        <w:spacing w:after="0" w:before="0" w:line="240"/>
        <w:jc w:val="left"/>
      </w:pPr>
      <w:r>
        <w:rPr>
          <w:rFonts w:ascii="Courier New" w:cs="Courier New" w:eastAsia="Courier New" w:hAnsi="Courier New"/>
          <w:sz w:val="18"/>
          <w:szCs w:val="18"/>
        </w:rPr>
        <w:t xml:space="preserve">docs/                         this report, user guide material, user-study protocol, demo script, and `tools/build_report_html.py`, the renderer of this report</w:t>
      </w:r>
    </w:p>
    <w:p>
      <w:pPr>
        <w:pStyle w:val="CodeBlock"/>
        <w:keepNext/>
        <w:keepLines/>
        <w:bidi w:val="false"/>
        <w:spacing w:after="0" w:before="0" w:line="240"/>
        <w:jc w:val="left"/>
      </w:pPr>
      <w:r>
        <w:rPr>
          <w:rFonts w:ascii="Courier New" w:cs="Courier New" w:eastAsia="Courier New" w:hAnsi="Courier New"/>
          <w:sz w:val="18"/>
          <w:szCs w:val="18"/>
        </w:rPr>
        <w:t xml:space="preserve">tools/                        record_sample.py, the microphone probe used to validate the online path before M4</w:t>
      </w:r>
    </w:p>
    <w:p>
      <w:pPr>
        <w:pStyle w:val="CodeBlock"/>
        <w:keepNext w:val="false"/>
        <w:keepLines/>
        <w:bidi w:val="false"/>
        <w:spacing w:after="160" w:before="0" w:line="240"/>
        <w:jc w:val="left"/>
      </w:pPr>
      <w:r>
        <w:rPr>
          <w:rFonts w:ascii="Courier New" w:cs="Courier New" w:eastAsia="Courier New" w:hAnsi="Courier New"/>
          <w:sz w:val="18"/>
          <w:szCs w:val="18"/>
        </w:rPr>
        <w:t xml:space="preserve">install.sh  install.bat  "Install Guya.command"  "Install Guya.bat"  run.sh  run.bat</w:t>
      </w:r>
    </w:p>
    <w:p>
      <w:pPr>
        <w:bidi w:val="false"/>
        <w:spacing w:after="140" w:line="300"/>
        <w:jc w:val="both"/>
      </w:pPr>
      <w:r>
        <w:rPr>
          <w:rFonts w:ascii="Times New Roman" w:cs="B Nazanin" w:eastAsia="Times New Roman" w:hAnsi="Times New Roman"/>
          <w:b w:val="false"/>
          <w:bCs w:val="false"/>
          <w:i w:val="false"/>
          <w:iCs w:val="false"/>
          <w:strike w:val="false"/>
          <w:sz w:val="26"/>
          <w:szCs w:val="26"/>
          <w:rtl w:val="false"/>
        </w:rPr>
        <w:t xml:space="preserve">Table 5.2 gives the size of each module. The whole project is 14,920 lines of Python in 45 modules: the application package, the evaluation harness, the tests, the report renderer under </w:t>
      </w:r>
      <w:r>
        <w:rPr>
          <w:rFonts w:ascii="Courier New" w:cs="Courier New" w:eastAsia="Courier New" w:hAnsi="Courier New"/>
          <w:b w:val="false"/>
          <w:bCs w:val="false"/>
          <w:i w:val="false"/>
          <w:iCs w:val="false"/>
          <w:strike w:val="false"/>
          <w:sz w:val="23"/>
          <w:szCs w:val="23"/>
          <w:shd w:fill="EEF1F1" w:color="auto" w:val="clear"/>
          <w:rtl w:val="false"/>
        </w:rPr>
        <w:t xml:space="preserve">docs/tools/</w:t>
      </w:r>
      <w:r>
        <w:rPr>
          <w:rFonts w:ascii="Times New Roman" w:cs="B Nazanin" w:eastAsia="Times New Roman" w:hAnsi="Times New Roman"/>
          <w:b w:val="false"/>
          <w:bCs w:val="false"/>
          <w:i w:val="false"/>
          <w:iCs w:val="false"/>
          <w:strike w:val="false"/>
          <w:sz w:val="26"/>
          <w:szCs w:val="26"/>
          <w:rtl w:val="false"/>
        </w:rPr>
        <w:t xml:space="preserve"> and a small recording script under </w:t>
      </w:r>
      <w:r>
        <w:rPr>
          <w:rFonts w:ascii="Courier New" w:cs="Courier New" w:eastAsia="Courier New" w:hAnsi="Courier New"/>
          <w:b w:val="false"/>
          <w:bCs w:val="false"/>
          <w:i w:val="false"/>
          <w:iCs w:val="false"/>
          <w:strike w:val="false"/>
          <w:sz w:val="23"/>
          <w:szCs w:val="23"/>
          <w:shd w:fill="EEF1F1" w:color="auto" w:val="clear"/>
          <w:rtl w:val="false"/>
        </w:rPr>
        <w:t xml:space="preserve">tools/</w:t>
      </w:r>
      <w:r>
        <w:rPr>
          <w:rFonts w:ascii="Times New Roman" w:cs="B Nazanin" w:eastAsia="Times New Roman" w:hAnsi="Times New Roman"/>
          <w:b w:val="false"/>
          <w:bCs w:val="false"/>
          <w:i w:val="false"/>
          <w:iCs w:val="false"/>
          <w:strike w:val="false"/>
          <w:sz w:val="26"/>
          <w:szCs w:val="26"/>
          <w:rtl w:val="false"/>
        </w:rPr>
        <w:t xml:space="preserve">. The two largest modules are the two user interfaces; the parser, service and actions, where correctness matters most, are about 3,300 lines and hold most of the 136 tests; the normaliser, the benchmark, the WER evaluator and the macOS hotkey layer have test files of their own (Table 5.8).</w:t>
      </w:r>
    </w:p>
    <w:tbl>
      <w:tblPr>
        <w:bidiVisual w:val="false"/>
        <w:tblW w:type="dxa" w:w="9072"/>
        <w:tblBorders>
          <w:top w:val="single" w:color="B9C2C2" w:sz="4"/>
          <w:left w:val="single" w:color="B9C2C2" w:sz="4"/>
          <w:bottom w:val="single" w:color="B9C2C2" w:sz="4"/>
          <w:right w:val="single" w:color="B9C2C2" w:sz="4"/>
          <w:insideH w:val="single" w:color="B9C2C2" w:sz="4"/>
          <w:insideV w:val="single" w:color="B9C2C2" w:sz="4"/>
        </w:tblBorders>
      </w:tblPr>
      <w:tblGrid>
        <w:gridCol w:w="3994"/>
        <w:gridCol w:w="1031"/>
        <w:gridCol w:w="4047"/>
      </w:tblGrid>
      <w:tr>
        <w:trPr>
          <w:cantSplit/>
          <w:tblHeader/>
        </w:trPr>
        <w:tc>
          <w:tcPr>
            <w:tcW w:type="dxa" w:w="3994"/>
            <w:shd w:fill="E8F1F0" w:color="auto" w:val="clear"/>
            <w:tcMar>
              <w:top w:type="dxa" w:w="50"/>
              <w:left w:type="dxa" w:w="80"/>
              <w:bottom w:type="dxa" w:w="50"/>
              <w:right w:type="dxa" w:w="80"/>
            </w:tcMar>
            <w:vAlign w:val="top"/>
          </w:tcPr>
          <w:p>
            <w:pPr>
              <w:bidi w:val="false"/>
              <w:spacing w:after="0" w:line="260"/>
            </w:pPr>
            <w:r>
              <w:rPr>
                <w:rFonts w:ascii="Times New Roman" w:cs="B Nazanin" w:eastAsia="Times New Roman" w:hAnsi="Times New Roman"/>
                <w:b/>
                <w:bCs/>
                <w:i w:val="false"/>
                <w:iCs w:val="false"/>
                <w:strike w:val="false"/>
                <w:sz w:val="18"/>
                <w:szCs w:val="18"/>
                <w:rtl w:val="false"/>
              </w:rPr>
              <w:t xml:space="preserve">Module</w:t>
            </w:r>
          </w:p>
        </w:tc>
        <w:tc>
          <w:tcPr>
            <w:tcW w:type="dxa" w:w="1031"/>
            <w:shd w:fill="E8F1F0" w:color="auto" w:val="clear"/>
            <w:tcMar>
              <w:top w:type="dxa" w:w="50"/>
              <w:left w:type="dxa" w:w="80"/>
              <w:bottom w:type="dxa" w:w="50"/>
              <w:right w:type="dxa" w:w="80"/>
            </w:tcMar>
            <w:vAlign w:val="top"/>
          </w:tcPr>
          <w:p>
            <w:pPr>
              <w:bidi w:val="false"/>
              <w:spacing w:after="0" w:line="260"/>
            </w:pPr>
            <w:r>
              <w:rPr>
                <w:rFonts w:ascii="Times New Roman" w:cs="B Nazanin" w:eastAsia="Times New Roman" w:hAnsi="Times New Roman"/>
                <w:b/>
                <w:bCs/>
                <w:i w:val="false"/>
                <w:iCs w:val="false"/>
                <w:strike w:val="false"/>
                <w:sz w:val="18"/>
                <w:szCs w:val="18"/>
                <w:rtl w:val="false"/>
              </w:rPr>
              <w:t xml:space="preserve">Lines</w:t>
            </w:r>
          </w:p>
        </w:tc>
        <w:tc>
          <w:tcPr>
            <w:tcW w:type="dxa" w:w="4047"/>
            <w:shd w:fill="E8F1F0" w:color="auto" w:val="clear"/>
            <w:tcMar>
              <w:top w:type="dxa" w:w="50"/>
              <w:left w:type="dxa" w:w="80"/>
              <w:bottom w:type="dxa" w:w="50"/>
              <w:right w:type="dxa" w:w="80"/>
            </w:tcMar>
            <w:vAlign w:val="top"/>
          </w:tcPr>
          <w:p>
            <w:pPr>
              <w:bidi w:val="false"/>
              <w:spacing w:after="0" w:line="260"/>
            </w:pPr>
            <w:r>
              <w:rPr>
                <w:rFonts w:ascii="Times New Roman" w:cs="B Nazanin" w:eastAsia="Times New Roman" w:hAnsi="Times New Roman"/>
                <w:b/>
                <w:bCs/>
                <w:i w:val="false"/>
                <w:iCs w:val="false"/>
                <w:strike w:val="false"/>
                <w:sz w:val="18"/>
                <w:szCs w:val="18"/>
                <w:rtl w:val="false"/>
              </w:rPr>
              <w:t xml:space="preserve">Role</w:t>
            </w:r>
          </w:p>
        </w:tc>
      </w:tr>
      <w:tr>
        <w:trPr>
          <w:cantSplit/>
        </w:trPr>
        <w:tc>
          <w:tcPr>
            <w:tcW w:type="dxa" w:w="3994"/>
            <w:tcMar>
              <w:top w:type="dxa" w:w="50"/>
              <w:left w:type="dxa" w:w="80"/>
              <w:bottom w:type="dxa" w:w="50"/>
              <w:right w:type="dxa" w:w="80"/>
            </w:tcMar>
            <w:vAlign w:val="top"/>
          </w:tcPr>
          <w:p>
            <w:pPr>
              <w:bidi w:val="false"/>
              <w:spacing w:after="0" w:line="260"/>
              <w:jc w:val="left"/>
            </w:pPr>
            <w:r>
              <w:rPr>
                <w:rFonts w:ascii="Courier New" w:cs="Courier New" w:eastAsia="Courier New" w:hAnsi="Courier New"/>
                <w:b w:val="false"/>
                <w:bCs w:val="false"/>
                <w:i w:val="false"/>
                <w:iCs w:val="false"/>
                <w:strike w:val="false"/>
                <w:sz w:val="18"/>
                <w:szCs w:val="18"/>
                <w:shd w:fill="EEF1F1" w:color="auto" w:val="clear"/>
                <w:rtl w:val="false"/>
              </w:rPr>
              <w:t xml:space="preserve">widget.py</w:t>
            </w:r>
          </w:p>
        </w:tc>
        <w:tc>
          <w:tcPr>
            <w:tcW w:type="dxa" w:w="1031"/>
            <w:tcMar>
              <w:top w:type="dxa" w:w="50"/>
              <w:left w:type="dxa" w:w="80"/>
              <w:bottom w:type="dxa" w:w="50"/>
              <w:right w:type="dxa" w:w="80"/>
            </w:tcMar>
            <w:vAlign w:val="top"/>
          </w:tcPr>
          <w:p>
            <w:pPr>
              <w:bidi w:val="false"/>
              <w:spacing w:after="0" w:line="260"/>
              <w:jc w:val="right"/>
            </w:pPr>
            <w:r>
              <w:rPr>
                <w:rFonts w:ascii="Times New Roman" w:cs="B Nazanin" w:eastAsia="Times New Roman" w:hAnsi="Times New Roman"/>
                <w:b w:val="false"/>
                <w:bCs w:val="false"/>
                <w:i w:val="false"/>
                <w:iCs w:val="false"/>
                <w:strike w:val="false"/>
                <w:sz w:val="18"/>
                <w:szCs w:val="18"/>
                <w:rtl w:val="false"/>
              </w:rPr>
              <w:t xml:space="preserve">2,808</w:t>
            </w:r>
          </w:p>
        </w:tc>
        <w:tc>
          <w:tcPr>
            <w:tcW w:type="dxa" w:w="4047"/>
            <w:tcMar>
              <w:top w:type="dxa" w:w="50"/>
              <w:left w:type="dxa" w:w="80"/>
              <w:bottom w:type="dxa" w:w="50"/>
              <w:right w:type="dxa" w:w="80"/>
            </w:tcMar>
            <w:vAlign w:val="top"/>
          </w:tcPr>
          <w:p>
            <w:pPr>
              <w:bidi w:val="false"/>
              <w:spacing w:after="0" w:line="260"/>
              <w:jc w:val="left"/>
            </w:pPr>
            <w:r>
              <w:rPr>
                <w:rFonts w:ascii="Times New Roman" w:cs="B Nazanin" w:eastAsia="Times New Roman" w:hAnsi="Times New Roman"/>
                <w:b w:val="false"/>
                <w:bCs w:val="false"/>
                <w:i w:val="false"/>
                <w:iCs w:val="false"/>
                <w:strike w:val="false"/>
                <w:sz w:val="18"/>
                <w:szCs w:val="18"/>
                <w:rtl w:val="false"/>
              </w:rPr>
              <w:t xml:space="preserve">recorder, hotkeys, floating pill, reply bubble, results popup, assistant glue</w:t>
            </w:r>
          </w:p>
        </w:tc>
      </w:tr>
      <w:tr>
        <w:trPr>
          <w:cantSplit/>
        </w:trPr>
        <w:tc>
          <w:tcPr>
            <w:tcW w:type="dxa" w:w="3994"/>
            <w:tcMar>
              <w:top w:type="dxa" w:w="50"/>
              <w:left w:type="dxa" w:w="80"/>
              <w:bottom w:type="dxa" w:w="50"/>
              <w:right w:type="dxa" w:w="80"/>
            </w:tcMar>
            <w:vAlign w:val="top"/>
          </w:tcPr>
          <w:p>
            <w:pPr>
              <w:bidi w:val="false"/>
              <w:spacing w:after="0" w:line="260"/>
              <w:jc w:val="left"/>
            </w:pPr>
            <w:r>
              <w:rPr>
                <w:rFonts w:ascii="Courier New" w:cs="Courier New" w:eastAsia="Courier New" w:hAnsi="Courier New"/>
                <w:b w:val="false"/>
                <w:bCs w:val="false"/>
                <w:i w:val="false"/>
                <w:iCs w:val="false"/>
                <w:strike w:val="false"/>
                <w:sz w:val="18"/>
                <w:szCs w:val="18"/>
                <w:shd w:fill="EEF1F1" w:color="auto" w:val="clear"/>
                <w:rtl w:val="false"/>
              </w:rPr>
              <w:t xml:space="preserve">wizard.py</w:t>
            </w:r>
          </w:p>
        </w:tc>
        <w:tc>
          <w:tcPr>
            <w:tcW w:type="dxa" w:w="1031"/>
            <w:tcMar>
              <w:top w:type="dxa" w:w="50"/>
              <w:left w:type="dxa" w:w="80"/>
              <w:bottom w:type="dxa" w:w="50"/>
              <w:right w:type="dxa" w:w="80"/>
            </w:tcMar>
            <w:vAlign w:val="top"/>
          </w:tcPr>
          <w:p>
            <w:pPr>
              <w:bidi w:val="false"/>
              <w:spacing w:after="0" w:line="260"/>
              <w:jc w:val="right"/>
            </w:pPr>
            <w:r>
              <w:rPr>
                <w:rFonts w:ascii="Times New Roman" w:cs="B Nazanin" w:eastAsia="Times New Roman" w:hAnsi="Times New Roman"/>
                <w:b w:val="false"/>
                <w:bCs w:val="false"/>
                <w:i w:val="false"/>
                <w:iCs w:val="false"/>
                <w:strike w:val="false"/>
                <w:sz w:val="18"/>
                <w:szCs w:val="18"/>
                <w:rtl w:val="false"/>
              </w:rPr>
              <w:t xml:space="preserve">2,121</w:t>
            </w:r>
          </w:p>
        </w:tc>
        <w:tc>
          <w:tcPr>
            <w:tcW w:type="dxa" w:w="4047"/>
            <w:tcMar>
              <w:top w:type="dxa" w:w="50"/>
              <w:left w:type="dxa" w:w="80"/>
              <w:bottom w:type="dxa" w:w="50"/>
              <w:right w:type="dxa" w:w="80"/>
            </w:tcMar>
            <w:vAlign w:val="top"/>
          </w:tcPr>
          <w:p>
            <w:pPr>
              <w:bidi w:val="false"/>
              <w:spacing w:after="0" w:line="260"/>
              <w:jc w:val="left"/>
            </w:pPr>
            <w:r>
              <w:rPr>
                <w:rFonts w:ascii="Times New Roman" w:cs="B Nazanin" w:eastAsia="Times New Roman" w:hAnsi="Times New Roman"/>
                <w:b w:val="false"/>
                <w:bCs w:val="false"/>
                <w:i w:val="false"/>
                <w:iCs w:val="false"/>
                <w:strike w:val="false"/>
                <w:sz w:val="18"/>
                <w:szCs w:val="18"/>
                <w:rtl w:val="false"/>
              </w:rPr>
              <w:t xml:space="preserve">eleven-page bilingual setup wizard</w:t>
            </w:r>
          </w:p>
        </w:tc>
      </w:tr>
      <w:tr>
        <w:trPr>
          <w:cantSplit/>
        </w:trPr>
        <w:tc>
          <w:tcPr>
            <w:tcW w:type="dxa" w:w="3994"/>
            <w:tcMar>
              <w:top w:type="dxa" w:w="50"/>
              <w:left w:type="dxa" w:w="80"/>
              <w:bottom w:type="dxa" w:w="50"/>
              <w:right w:type="dxa" w:w="80"/>
            </w:tcMar>
            <w:vAlign w:val="top"/>
          </w:tcPr>
          <w:p>
            <w:pPr>
              <w:bidi w:val="false"/>
              <w:spacing w:after="0" w:line="260"/>
              <w:jc w:val="left"/>
            </w:pPr>
            <w:r>
              <w:rPr>
                <w:rFonts w:ascii="Courier New" w:cs="Courier New" w:eastAsia="Courier New" w:hAnsi="Courier New"/>
                <w:b w:val="false"/>
                <w:bCs w:val="false"/>
                <w:i w:val="false"/>
                <w:iCs w:val="false"/>
                <w:strike w:val="false"/>
                <w:sz w:val="18"/>
                <w:szCs w:val="18"/>
                <w:shd w:fill="EEF1F1" w:color="auto" w:val="clear"/>
                <w:rtl w:val="false"/>
              </w:rPr>
              <w:t xml:space="preserve">assistant/parser.py</w:t>
            </w:r>
          </w:p>
        </w:tc>
        <w:tc>
          <w:tcPr>
            <w:tcW w:type="dxa" w:w="1031"/>
            <w:tcMar>
              <w:top w:type="dxa" w:w="50"/>
              <w:left w:type="dxa" w:w="80"/>
              <w:bottom w:type="dxa" w:w="50"/>
              <w:right w:type="dxa" w:w="80"/>
            </w:tcMar>
            <w:vAlign w:val="top"/>
          </w:tcPr>
          <w:p>
            <w:pPr>
              <w:bidi w:val="false"/>
              <w:spacing w:after="0" w:line="260"/>
              <w:jc w:val="right"/>
            </w:pPr>
            <w:r>
              <w:rPr>
                <w:rFonts w:ascii="Times New Roman" w:cs="B Nazanin" w:eastAsia="Times New Roman" w:hAnsi="Times New Roman"/>
                <w:b w:val="false"/>
                <w:bCs w:val="false"/>
                <w:i w:val="false"/>
                <w:iCs w:val="false"/>
                <w:strike w:val="false"/>
                <w:sz w:val="18"/>
                <w:szCs w:val="18"/>
                <w:rtl w:val="false"/>
              </w:rPr>
              <w:t xml:space="preserve">1,121</w:t>
            </w:r>
          </w:p>
        </w:tc>
        <w:tc>
          <w:tcPr>
            <w:tcW w:type="dxa" w:w="4047"/>
            <w:tcMar>
              <w:top w:type="dxa" w:w="50"/>
              <w:left w:type="dxa" w:w="80"/>
              <w:bottom w:type="dxa" w:w="50"/>
              <w:right w:type="dxa" w:w="80"/>
            </w:tcMar>
            <w:vAlign w:val="top"/>
          </w:tcPr>
          <w:p>
            <w:pPr>
              <w:bidi w:val="false"/>
              <w:spacing w:after="0" w:line="260"/>
              <w:jc w:val="left"/>
            </w:pPr>
            <w:r>
              <w:rPr>
                <w:rFonts w:ascii="Times New Roman" w:cs="B Nazanin" w:eastAsia="Times New Roman" w:hAnsi="Times New Roman"/>
                <w:b w:val="false"/>
                <w:bCs w:val="false"/>
                <w:i w:val="false"/>
                <w:iCs w:val="false"/>
                <w:strike w:val="false"/>
                <w:sz w:val="18"/>
                <w:szCs w:val="18"/>
                <w:rtl w:val="false"/>
              </w:rPr>
              <w:t xml:space="preserve">intents and slots, Persian and English</w:t>
            </w:r>
          </w:p>
        </w:tc>
      </w:tr>
      <w:tr>
        <w:trPr>
          <w:cantSplit/>
        </w:trPr>
        <w:tc>
          <w:tcPr>
            <w:tcW w:type="dxa" w:w="3994"/>
            <w:tcMar>
              <w:top w:type="dxa" w:w="50"/>
              <w:left w:type="dxa" w:w="80"/>
              <w:bottom w:type="dxa" w:w="50"/>
              <w:right w:type="dxa" w:w="80"/>
            </w:tcMar>
            <w:vAlign w:val="top"/>
          </w:tcPr>
          <w:p>
            <w:pPr>
              <w:bidi w:val="false"/>
              <w:spacing w:after="0" w:line="260"/>
              <w:jc w:val="left"/>
            </w:pPr>
            <w:r>
              <w:rPr>
                <w:rFonts w:ascii="Courier New" w:cs="Courier New" w:eastAsia="Courier New" w:hAnsi="Courier New"/>
                <w:b w:val="false"/>
                <w:bCs w:val="false"/>
                <w:i w:val="false"/>
                <w:iCs w:val="false"/>
                <w:strike w:val="false"/>
                <w:sz w:val="18"/>
                <w:szCs w:val="18"/>
                <w:shd w:fill="EEF1F1" w:color="auto" w:val="clear"/>
                <w:rtl w:val="false"/>
              </w:rPr>
              <w:t xml:space="preserve">control_panel.py</w:t>
            </w:r>
          </w:p>
        </w:tc>
        <w:tc>
          <w:tcPr>
            <w:tcW w:type="dxa" w:w="1031"/>
            <w:tcMar>
              <w:top w:type="dxa" w:w="50"/>
              <w:left w:type="dxa" w:w="80"/>
              <w:bottom w:type="dxa" w:w="50"/>
              <w:right w:type="dxa" w:w="80"/>
            </w:tcMar>
            <w:vAlign w:val="top"/>
          </w:tcPr>
          <w:p>
            <w:pPr>
              <w:bidi w:val="false"/>
              <w:spacing w:after="0" w:line="260"/>
              <w:jc w:val="right"/>
            </w:pPr>
            <w:r>
              <w:rPr>
                <w:rFonts w:ascii="Times New Roman" w:cs="B Nazanin" w:eastAsia="Times New Roman" w:hAnsi="Times New Roman"/>
                <w:b w:val="false"/>
                <w:bCs w:val="false"/>
                <w:i w:val="false"/>
                <w:iCs w:val="false"/>
                <w:strike w:val="false"/>
                <w:sz w:val="18"/>
                <w:szCs w:val="18"/>
                <w:rtl w:val="false"/>
              </w:rPr>
              <w:t xml:space="preserve">1,017</w:t>
            </w:r>
          </w:p>
        </w:tc>
        <w:tc>
          <w:tcPr>
            <w:tcW w:type="dxa" w:w="4047"/>
            <w:tcMar>
              <w:top w:type="dxa" w:w="50"/>
              <w:left w:type="dxa" w:w="80"/>
              <w:bottom w:type="dxa" w:w="50"/>
              <w:right w:type="dxa" w:w="80"/>
            </w:tcMar>
            <w:vAlign w:val="top"/>
          </w:tcPr>
          <w:p>
            <w:pPr>
              <w:bidi w:val="false"/>
              <w:spacing w:after="0" w:line="260"/>
              <w:jc w:val="left"/>
            </w:pPr>
            <w:r>
              <w:rPr>
                <w:rFonts w:ascii="Times New Roman" w:cs="B Nazanin" w:eastAsia="Times New Roman" w:hAnsi="Times New Roman"/>
                <w:b w:val="false"/>
                <w:bCs w:val="false"/>
                <w:i w:val="false"/>
                <w:iCs w:val="false"/>
                <w:strike w:val="false"/>
                <w:sz w:val="18"/>
                <w:szCs w:val="18"/>
                <w:rtl w:val="false"/>
              </w:rPr>
              <w:t xml:space="preserve">launcher window, settings, help, logs, maintenance</w:t>
            </w:r>
          </w:p>
        </w:tc>
      </w:tr>
      <w:tr>
        <w:trPr>
          <w:cantSplit/>
        </w:trPr>
        <w:tc>
          <w:tcPr>
            <w:tcW w:type="dxa" w:w="3994"/>
            <w:tcMar>
              <w:top w:type="dxa" w:w="50"/>
              <w:left w:type="dxa" w:w="80"/>
              <w:bottom w:type="dxa" w:w="50"/>
              <w:right w:type="dxa" w:w="80"/>
            </w:tcMar>
            <w:vAlign w:val="top"/>
          </w:tcPr>
          <w:p>
            <w:pPr>
              <w:bidi w:val="false"/>
              <w:spacing w:after="0" w:line="260"/>
              <w:jc w:val="left"/>
            </w:pPr>
            <w:r>
              <w:rPr>
                <w:rFonts w:ascii="Courier New" w:cs="Courier New" w:eastAsia="Courier New" w:hAnsi="Courier New"/>
                <w:b w:val="false"/>
                <w:bCs w:val="false"/>
                <w:i w:val="false"/>
                <w:iCs w:val="false"/>
                <w:strike w:val="false"/>
                <w:sz w:val="18"/>
                <w:szCs w:val="18"/>
                <w:shd w:fill="EEF1F1" w:color="auto" w:val="clear"/>
                <w:rtl w:val="false"/>
              </w:rPr>
              <w:t xml:space="preserve">assistant/service.py</w:t>
            </w:r>
          </w:p>
        </w:tc>
        <w:tc>
          <w:tcPr>
            <w:tcW w:type="dxa" w:w="1031"/>
            <w:tcMar>
              <w:top w:type="dxa" w:w="50"/>
              <w:left w:type="dxa" w:w="80"/>
              <w:bottom w:type="dxa" w:w="50"/>
              <w:right w:type="dxa" w:w="80"/>
            </w:tcMar>
            <w:vAlign w:val="top"/>
          </w:tcPr>
          <w:p>
            <w:pPr>
              <w:bidi w:val="false"/>
              <w:spacing w:after="0" w:line="260"/>
              <w:jc w:val="right"/>
            </w:pPr>
            <w:r>
              <w:rPr>
                <w:rFonts w:ascii="Times New Roman" w:cs="B Nazanin" w:eastAsia="Times New Roman" w:hAnsi="Times New Roman"/>
                <w:b w:val="false"/>
                <w:bCs w:val="false"/>
                <w:i w:val="false"/>
                <w:iCs w:val="false"/>
                <w:strike w:val="false"/>
                <w:sz w:val="18"/>
                <w:szCs w:val="18"/>
                <w:rtl w:val="false"/>
              </w:rPr>
              <w:t xml:space="preserve">798</w:t>
            </w:r>
          </w:p>
        </w:tc>
        <w:tc>
          <w:tcPr>
            <w:tcW w:type="dxa" w:w="4047"/>
            <w:tcMar>
              <w:top w:type="dxa" w:w="50"/>
              <w:left w:type="dxa" w:w="80"/>
              <w:bottom w:type="dxa" w:w="50"/>
              <w:right w:type="dxa" w:w="80"/>
            </w:tcMar>
            <w:vAlign w:val="top"/>
          </w:tcPr>
          <w:p>
            <w:pPr>
              <w:bidi w:val="false"/>
              <w:spacing w:after="0" w:line="260"/>
              <w:jc w:val="left"/>
            </w:pPr>
            <w:r>
              <w:rPr>
                <w:rFonts w:ascii="Times New Roman" w:cs="B Nazanin" w:eastAsia="Times New Roman" w:hAnsi="Times New Roman"/>
                <w:b w:val="false"/>
                <w:bCs w:val="false"/>
                <w:i w:val="false"/>
                <w:iCs w:val="false"/>
                <w:strike w:val="false"/>
                <w:sz w:val="18"/>
                <w:szCs w:val="18"/>
                <w:rtl w:val="false"/>
              </w:rPr>
              <w:t xml:space="preserve">context, confirmation, selection, dispatch</w:t>
            </w:r>
          </w:p>
        </w:tc>
      </w:tr>
      <w:tr>
        <w:trPr>
          <w:cantSplit/>
        </w:trPr>
        <w:tc>
          <w:tcPr>
            <w:tcW w:type="dxa" w:w="3994"/>
            <w:tcMar>
              <w:top w:type="dxa" w:w="50"/>
              <w:left w:type="dxa" w:w="80"/>
              <w:bottom w:type="dxa" w:w="50"/>
              <w:right w:type="dxa" w:w="80"/>
            </w:tcMar>
            <w:vAlign w:val="top"/>
          </w:tcPr>
          <w:p>
            <w:pPr>
              <w:bidi w:val="false"/>
              <w:spacing w:after="0" w:line="260"/>
              <w:jc w:val="left"/>
            </w:pPr>
            <w:r>
              <w:rPr>
                <w:rFonts w:ascii="Courier New" w:cs="Courier New" w:eastAsia="Courier New" w:hAnsi="Courier New"/>
                <w:b w:val="false"/>
                <w:bCs w:val="false"/>
                <w:i w:val="false"/>
                <w:iCs w:val="false"/>
                <w:strike w:val="false"/>
                <w:sz w:val="18"/>
                <w:szCs w:val="18"/>
                <w:shd w:fill="EEF1F1" w:color="auto" w:val="clear"/>
                <w:rtl w:val="false"/>
              </w:rPr>
              <w:t xml:space="preserve">stt.py</w:t>
            </w:r>
          </w:p>
        </w:tc>
        <w:tc>
          <w:tcPr>
            <w:tcW w:type="dxa" w:w="1031"/>
            <w:tcMar>
              <w:top w:type="dxa" w:w="50"/>
              <w:left w:type="dxa" w:w="80"/>
              <w:bottom w:type="dxa" w:w="50"/>
              <w:right w:type="dxa" w:w="80"/>
            </w:tcMar>
            <w:vAlign w:val="top"/>
          </w:tcPr>
          <w:p>
            <w:pPr>
              <w:bidi w:val="false"/>
              <w:spacing w:after="0" w:line="260"/>
              <w:jc w:val="right"/>
            </w:pPr>
            <w:r>
              <w:rPr>
                <w:rFonts w:ascii="Times New Roman" w:cs="B Nazanin" w:eastAsia="Times New Roman" w:hAnsi="Times New Roman"/>
                <w:b w:val="false"/>
                <w:bCs w:val="false"/>
                <w:i w:val="false"/>
                <w:iCs w:val="false"/>
                <w:strike w:val="false"/>
                <w:sz w:val="18"/>
                <w:szCs w:val="18"/>
                <w:rtl w:val="false"/>
              </w:rPr>
              <w:t xml:space="preserve">574</w:t>
            </w:r>
          </w:p>
        </w:tc>
        <w:tc>
          <w:tcPr>
            <w:tcW w:type="dxa" w:w="4047"/>
            <w:tcMar>
              <w:top w:type="dxa" w:w="50"/>
              <w:left w:type="dxa" w:w="80"/>
              <w:bottom w:type="dxa" w:w="50"/>
              <w:right w:type="dxa" w:w="80"/>
            </w:tcMar>
            <w:vAlign w:val="top"/>
          </w:tcPr>
          <w:p>
            <w:pPr>
              <w:bidi w:val="false"/>
              <w:spacing w:after="0" w:line="260"/>
              <w:jc w:val="left"/>
            </w:pPr>
            <w:r>
              <w:rPr>
                <w:rFonts w:ascii="Times New Roman" w:cs="B Nazanin" w:eastAsia="Times New Roman" w:hAnsi="Times New Roman"/>
                <w:b w:val="false"/>
                <w:bCs w:val="false"/>
                <w:i w:val="false"/>
                <w:iCs w:val="false"/>
                <w:strike w:val="false"/>
                <w:sz w:val="18"/>
                <w:szCs w:val="18"/>
                <w:rtl w:val="false"/>
              </w:rPr>
              <w:t xml:space="preserve">the speech-to-text pipeline shared with the evaluation</w:t>
            </w:r>
          </w:p>
        </w:tc>
      </w:tr>
      <w:tr>
        <w:trPr>
          <w:cantSplit/>
        </w:trPr>
        <w:tc>
          <w:tcPr>
            <w:tcW w:type="dxa" w:w="3994"/>
            <w:tcMar>
              <w:top w:type="dxa" w:w="50"/>
              <w:left w:type="dxa" w:w="80"/>
              <w:bottom w:type="dxa" w:w="50"/>
              <w:right w:type="dxa" w:w="80"/>
            </w:tcMar>
            <w:vAlign w:val="top"/>
          </w:tcPr>
          <w:p>
            <w:pPr>
              <w:bidi w:val="false"/>
              <w:spacing w:after="0" w:line="260"/>
              <w:jc w:val="left"/>
            </w:pPr>
            <w:r>
              <w:rPr>
                <w:rFonts w:ascii="Courier New" w:cs="Courier New" w:eastAsia="Courier New" w:hAnsi="Courier New"/>
                <w:b w:val="false"/>
                <w:bCs w:val="false"/>
                <w:i w:val="false"/>
                <w:iCs w:val="false"/>
                <w:strike w:val="false"/>
                <w:sz w:val="18"/>
                <w:szCs w:val="18"/>
                <w:shd w:fill="EEF1F1" w:color="auto" w:val="clear"/>
                <w:rtl w:val="false"/>
              </w:rPr>
              <w:t xml:space="preserve">assistant/actions/macos.py</w:t>
            </w:r>
          </w:p>
        </w:tc>
        <w:tc>
          <w:tcPr>
            <w:tcW w:type="dxa" w:w="1031"/>
            <w:tcMar>
              <w:top w:type="dxa" w:w="50"/>
              <w:left w:type="dxa" w:w="80"/>
              <w:bottom w:type="dxa" w:w="50"/>
              <w:right w:type="dxa" w:w="80"/>
            </w:tcMar>
            <w:vAlign w:val="top"/>
          </w:tcPr>
          <w:p>
            <w:pPr>
              <w:bidi w:val="false"/>
              <w:spacing w:after="0" w:line="260"/>
              <w:jc w:val="right"/>
            </w:pPr>
            <w:r>
              <w:rPr>
                <w:rFonts w:ascii="Times New Roman" w:cs="B Nazanin" w:eastAsia="Times New Roman" w:hAnsi="Times New Roman"/>
                <w:b w:val="false"/>
                <w:bCs w:val="false"/>
                <w:i w:val="false"/>
                <w:iCs w:val="false"/>
                <w:strike w:val="false"/>
                <w:sz w:val="18"/>
                <w:szCs w:val="18"/>
                <w:rtl w:val="false"/>
              </w:rPr>
              <w:t xml:space="preserve">547</w:t>
            </w:r>
          </w:p>
        </w:tc>
        <w:tc>
          <w:tcPr>
            <w:tcW w:type="dxa" w:w="4047"/>
            <w:tcMar>
              <w:top w:type="dxa" w:w="50"/>
              <w:left w:type="dxa" w:w="80"/>
              <w:bottom w:type="dxa" w:w="50"/>
              <w:right w:type="dxa" w:w="80"/>
            </w:tcMar>
            <w:vAlign w:val="top"/>
          </w:tcPr>
          <w:p>
            <w:pPr>
              <w:bidi w:val="false"/>
              <w:spacing w:after="0" w:line="260"/>
              <w:jc w:val="left"/>
            </w:pPr>
            <w:r>
              <w:rPr>
                <w:rFonts w:ascii="Times New Roman" w:cs="B Nazanin" w:eastAsia="Times New Roman" w:hAnsi="Times New Roman"/>
                <w:b w:val="false"/>
                <w:bCs w:val="false"/>
                <w:i w:val="false"/>
                <w:iCs w:val="false"/>
                <w:strike w:val="false"/>
                <w:sz w:val="18"/>
                <w:szCs w:val="18"/>
                <w:rtl w:val="false"/>
              </w:rPr>
              <w:t xml:space="preserve">macOS adapter</w:t>
            </w:r>
          </w:p>
        </w:tc>
      </w:tr>
      <w:tr>
        <w:trPr>
          <w:cantSplit/>
        </w:trPr>
        <w:tc>
          <w:tcPr>
            <w:tcW w:type="dxa" w:w="3994"/>
            <w:tcMar>
              <w:top w:type="dxa" w:w="50"/>
              <w:left w:type="dxa" w:w="80"/>
              <w:bottom w:type="dxa" w:w="50"/>
              <w:right w:type="dxa" w:w="80"/>
            </w:tcMar>
            <w:vAlign w:val="top"/>
          </w:tcPr>
          <w:p>
            <w:pPr>
              <w:bidi w:val="false"/>
              <w:spacing w:after="0" w:line="260"/>
              <w:jc w:val="left"/>
            </w:pPr>
            <w:r>
              <w:rPr>
                <w:rFonts w:ascii="Courier New" w:cs="Courier New" w:eastAsia="Courier New" w:hAnsi="Courier New"/>
                <w:b w:val="false"/>
                <w:bCs w:val="false"/>
                <w:i w:val="false"/>
                <w:iCs w:val="false"/>
                <w:strike w:val="false"/>
                <w:sz w:val="18"/>
                <w:szCs w:val="18"/>
                <w:shd w:fill="EEF1F1" w:color="auto" w:val="clear"/>
                <w:rtl w:val="false"/>
              </w:rPr>
              <w:t xml:space="preserve">assistant/actions/common.py</w:t>
            </w:r>
          </w:p>
        </w:tc>
        <w:tc>
          <w:tcPr>
            <w:tcW w:type="dxa" w:w="1031"/>
            <w:tcMar>
              <w:top w:type="dxa" w:w="50"/>
              <w:left w:type="dxa" w:w="80"/>
              <w:bottom w:type="dxa" w:w="50"/>
              <w:right w:type="dxa" w:w="80"/>
            </w:tcMar>
            <w:vAlign w:val="top"/>
          </w:tcPr>
          <w:p>
            <w:pPr>
              <w:bidi w:val="false"/>
              <w:spacing w:after="0" w:line="260"/>
              <w:jc w:val="right"/>
            </w:pPr>
            <w:r>
              <w:rPr>
                <w:rFonts w:ascii="Times New Roman" w:cs="B Nazanin" w:eastAsia="Times New Roman" w:hAnsi="Times New Roman"/>
                <w:b w:val="false"/>
                <w:bCs w:val="false"/>
                <w:i w:val="false"/>
                <w:iCs w:val="false"/>
                <w:strike w:val="false"/>
                <w:sz w:val="18"/>
                <w:szCs w:val="18"/>
                <w:rtl w:val="false"/>
              </w:rPr>
              <w:t xml:space="preserve">513</w:t>
            </w:r>
          </w:p>
        </w:tc>
        <w:tc>
          <w:tcPr>
            <w:tcW w:type="dxa" w:w="4047"/>
            <w:tcMar>
              <w:top w:type="dxa" w:w="50"/>
              <w:left w:type="dxa" w:w="80"/>
              <w:bottom w:type="dxa" w:w="50"/>
              <w:right w:type="dxa" w:w="80"/>
            </w:tcMar>
            <w:vAlign w:val="top"/>
          </w:tcPr>
          <w:p>
            <w:pPr>
              <w:bidi w:val="false"/>
              <w:spacing w:after="0" w:line="260"/>
              <w:jc w:val="left"/>
            </w:pPr>
            <w:r>
              <w:rPr>
                <w:rFonts w:ascii="Times New Roman" w:cs="B Nazanin" w:eastAsia="Times New Roman" w:hAnsi="Times New Roman"/>
                <w:b w:val="false"/>
                <w:bCs w:val="false"/>
                <w:i w:val="false"/>
                <w:iCs w:val="false"/>
                <w:strike w:val="false"/>
                <w:sz w:val="18"/>
                <w:szCs w:val="18"/>
                <w:rtl w:val="false"/>
              </w:rPr>
              <w:t xml:space="preserve">the safety boundary and filesystem actions</w:t>
            </w:r>
          </w:p>
        </w:tc>
      </w:tr>
      <w:tr>
        <w:trPr>
          <w:cantSplit/>
        </w:trPr>
        <w:tc>
          <w:tcPr>
            <w:tcW w:type="dxa" w:w="3994"/>
            <w:tcMar>
              <w:top w:type="dxa" w:w="50"/>
              <w:left w:type="dxa" w:w="80"/>
              <w:bottom w:type="dxa" w:w="50"/>
              <w:right w:type="dxa" w:w="80"/>
            </w:tcMar>
            <w:vAlign w:val="top"/>
          </w:tcPr>
          <w:p>
            <w:pPr>
              <w:bidi w:val="false"/>
              <w:spacing w:after="0" w:line="260"/>
              <w:jc w:val="left"/>
            </w:pPr>
            <w:r>
              <w:rPr>
                <w:rFonts w:ascii="Courier New" w:cs="Courier New" w:eastAsia="Courier New" w:hAnsi="Courier New"/>
                <w:b w:val="false"/>
                <w:bCs w:val="false"/>
                <w:i w:val="false"/>
                <w:iCs w:val="false"/>
                <w:strike w:val="false"/>
                <w:sz w:val="18"/>
                <w:szCs w:val="18"/>
                <w:shd w:fill="EEF1F1" w:color="auto" w:val="clear"/>
                <w:rtl w:val="false"/>
              </w:rPr>
              <w:t xml:space="preserve">platform_macos.py</w:t>
            </w:r>
          </w:p>
        </w:tc>
        <w:tc>
          <w:tcPr>
            <w:tcW w:type="dxa" w:w="1031"/>
            <w:tcMar>
              <w:top w:type="dxa" w:w="50"/>
              <w:left w:type="dxa" w:w="80"/>
              <w:bottom w:type="dxa" w:w="50"/>
              <w:right w:type="dxa" w:w="80"/>
            </w:tcMar>
            <w:vAlign w:val="top"/>
          </w:tcPr>
          <w:p>
            <w:pPr>
              <w:bidi w:val="false"/>
              <w:spacing w:after="0" w:line="260"/>
              <w:jc w:val="right"/>
            </w:pPr>
            <w:r>
              <w:rPr>
                <w:rFonts w:ascii="Times New Roman" w:cs="B Nazanin" w:eastAsia="Times New Roman" w:hAnsi="Times New Roman"/>
                <w:b w:val="false"/>
                <w:bCs w:val="false"/>
                <w:i w:val="false"/>
                <w:iCs w:val="false"/>
                <w:strike w:val="false"/>
                <w:sz w:val="18"/>
                <w:szCs w:val="18"/>
                <w:rtl w:val="false"/>
              </w:rPr>
              <w:t xml:space="preserve">427</w:t>
            </w:r>
          </w:p>
        </w:tc>
        <w:tc>
          <w:tcPr>
            <w:tcW w:type="dxa" w:w="4047"/>
            <w:tcMar>
              <w:top w:type="dxa" w:w="50"/>
              <w:left w:type="dxa" w:w="80"/>
              <w:bottom w:type="dxa" w:w="50"/>
              <w:right w:type="dxa" w:w="80"/>
            </w:tcMar>
            <w:vAlign w:val="top"/>
          </w:tcPr>
          <w:p>
            <w:pPr>
              <w:bidi w:val="false"/>
              <w:spacing w:after="0" w:line="260"/>
              <w:jc w:val="left"/>
            </w:pPr>
            <w:r>
              <w:rPr>
                <w:rFonts w:ascii="Times New Roman" w:cs="B Nazanin" w:eastAsia="Times New Roman" w:hAnsi="Times New Roman"/>
                <w:b w:val="false"/>
                <w:bCs w:val="false"/>
                <w:i w:val="false"/>
                <w:iCs w:val="false"/>
                <w:strike w:val="false"/>
                <w:sz w:val="18"/>
                <w:szCs w:val="18"/>
                <w:rtl w:val="false"/>
              </w:rPr>
              <w:t xml:space="preserve">hotkeys, frontmost application, paste, permissions</w:t>
            </w:r>
          </w:p>
        </w:tc>
      </w:tr>
      <w:tr>
        <w:trPr>
          <w:cantSplit/>
        </w:trPr>
        <w:tc>
          <w:tcPr>
            <w:tcW w:type="dxa" w:w="3994"/>
            <w:tcMar>
              <w:top w:type="dxa" w:w="50"/>
              <w:left w:type="dxa" w:w="80"/>
              <w:bottom w:type="dxa" w:w="50"/>
              <w:right w:type="dxa" w:w="80"/>
            </w:tcMar>
            <w:vAlign w:val="top"/>
          </w:tcPr>
          <w:p>
            <w:pPr>
              <w:bidi w:val="false"/>
              <w:spacing w:after="0" w:line="260"/>
              <w:jc w:val="left"/>
            </w:pPr>
            <w:r>
              <w:rPr>
                <w:rFonts w:ascii="Courier New" w:cs="Courier New" w:eastAsia="Courier New" w:hAnsi="Courier New"/>
                <w:b w:val="false"/>
                <w:bCs w:val="false"/>
                <w:i w:val="false"/>
                <w:iCs w:val="false"/>
                <w:strike w:val="false"/>
                <w:sz w:val="18"/>
                <w:szCs w:val="18"/>
                <w:shd w:fill="EEF1F1" w:color="auto" w:val="clear"/>
                <w:rtl w:val="false"/>
              </w:rPr>
              <w:t xml:space="preserve">assistant/actions/windows.py</w:t>
            </w:r>
          </w:p>
        </w:tc>
        <w:tc>
          <w:tcPr>
            <w:tcW w:type="dxa" w:w="1031"/>
            <w:tcMar>
              <w:top w:type="dxa" w:w="50"/>
              <w:left w:type="dxa" w:w="80"/>
              <w:bottom w:type="dxa" w:w="50"/>
              <w:right w:type="dxa" w:w="80"/>
            </w:tcMar>
            <w:vAlign w:val="top"/>
          </w:tcPr>
          <w:p>
            <w:pPr>
              <w:bidi w:val="false"/>
              <w:spacing w:after="0" w:line="260"/>
              <w:jc w:val="right"/>
            </w:pPr>
            <w:r>
              <w:rPr>
                <w:rFonts w:ascii="Times New Roman" w:cs="B Nazanin" w:eastAsia="Times New Roman" w:hAnsi="Times New Roman"/>
                <w:b w:val="false"/>
                <w:bCs w:val="false"/>
                <w:i w:val="false"/>
                <w:iCs w:val="false"/>
                <w:strike w:val="false"/>
                <w:sz w:val="18"/>
                <w:szCs w:val="18"/>
                <w:rtl w:val="false"/>
              </w:rPr>
              <w:t xml:space="preserve">315</w:t>
            </w:r>
          </w:p>
        </w:tc>
        <w:tc>
          <w:tcPr>
            <w:tcW w:type="dxa" w:w="4047"/>
            <w:tcMar>
              <w:top w:type="dxa" w:w="50"/>
              <w:left w:type="dxa" w:w="80"/>
              <w:bottom w:type="dxa" w:w="50"/>
              <w:right w:type="dxa" w:w="80"/>
            </w:tcMar>
            <w:vAlign w:val="top"/>
          </w:tcPr>
          <w:p>
            <w:pPr>
              <w:bidi w:val="false"/>
              <w:spacing w:after="0" w:line="260"/>
              <w:jc w:val="left"/>
            </w:pPr>
            <w:r>
              <w:rPr>
                <w:rFonts w:ascii="Times New Roman" w:cs="B Nazanin" w:eastAsia="Times New Roman" w:hAnsi="Times New Roman"/>
                <w:b w:val="false"/>
                <w:bCs w:val="false"/>
                <w:i w:val="false"/>
                <w:iCs w:val="false"/>
                <w:strike w:val="false"/>
                <w:sz w:val="18"/>
                <w:szCs w:val="18"/>
                <w:rtl w:val="false"/>
              </w:rPr>
              <w:t xml:space="preserve">Windows adapter</w:t>
            </w:r>
          </w:p>
        </w:tc>
      </w:tr>
      <w:tr>
        <w:trPr>
          <w:cantSplit/>
        </w:trPr>
        <w:tc>
          <w:tcPr>
            <w:tcW w:type="dxa" w:w="3994"/>
            <w:tcMar>
              <w:top w:type="dxa" w:w="50"/>
              <w:left w:type="dxa" w:w="80"/>
              <w:bottom w:type="dxa" w:w="50"/>
              <w:right w:type="dxa" w:w="80"/>
            </w:tcMar>
            <w:vAlign w:val="top"/>
          </w:tcPr>
          <w:p>
            <w:pPr>
              <w:bidi w:val="false"/>
              <w:spacing w:after="0" w:line="260"/>
              <w:jc w:val="left"/>
            </w:pPr>
            <w:r>
              <w:rPr>
                <w:rFonts w:ascii="Courier New" w:cs="Courier New" w:eastAsia="Courier New" w:hAnsi="Courier New"/>
                <w:b w:val="false"/>
                <w:bCs w:val="false"/>
                <w:i w:val="false"/>
                <w:iCs w:val="false"/>
                <w:strike w:val="false"/>
                <w:sz w:val="18"/>
                <w:szCs w:val="18"/>
                <w:shd w:fill="EEF1F1" w:color="auto" w:val="clear"/>
                <w:rtl w:val="false"/>
              </w:rPr>
              <w:t xml:space="preserve">assistant/normalizer.py</w:t>
            </w:r>
          </w:p>
        </w:tc>
        <w:tc>
          <w:tcPr>
            <w:tcW w:type="dxa" w:w="1031"/>
            <w:tcMar>
              <w:top w:type="dxa" w:w="50"/>
              <w:left w:type="dxa" w:w="80"/>
              <w:bottom w:type="dxa" w:w="50"/>
              <w:right w:type="dxa" w:w="80"/>
            </w:tcMar>
            <w:vAlign w:val="top"/>
          </w:tcPr>
          <w:p>
            <w:pPr>
              <w:bidi w:val="false"/>
              <w:spacing w:after="0" w:line="260"/>
              <w:jc w:val="right"/>
            </w:pPr>
            <w:r>
              <w:rPr>
                <w:rFonts w:ascii="Times New Roman" w:cs="B Nazanin" w:eastAsia="Times New Roman" w:hAnsi="Times New Roman"/>
                <w:b w:val="false"/>
                <w:bCs w:val="false"/>
                <w:i w:val="false"/>
                <w:iCs w:val="false"/>
                <w:strike w:val="false"/>
                <w:sz w:val="18"/>
                <w:szCs w:val="18"/>
                <w:rtl w:val="false"/>
              </w:rPr>
              <w:t xml:space="preserve">287</w:t>
            </w:r>
          </w:p>
        </w:tc>
        <w:tc>
          <w:tcPr>
            <w:tcW w:type="dxa" w:w="4047"/>
            <w:tcMar>
              <w:top w:type="dxa" w:w="50"/>
              <w:left w:type="dxa" w:w="80"/>
              <w:bottom w:type="dxa" w:w="50"/>
              <w:right w:type="dxa" w:w="80"/>
            </w:tcMar>
            <w:vAlign w:val="top"/>
          </w:tcPr>
          <w:p>
            <w:pPr>
              <w:bidi w:val="false"/>
              <w:spacing w:after="0" w:line="260"/>
              <w:jc w:val="left"/>
            </w:pPr>
            <w:r>
              <w:rPr>
                <w:rFonts w:ascii="Times New Roman" w:cs="B Nazanin" w:eastAsia="Times New Roman" w:hAnsi="Times New Roman"/>
                <w:b w:val="false"/>
                <w:bCs w:val="false"/>
                <w:i w:val="false"/>
                <w:iCs w:val="false"/>
                <w:strike w:val="false"/>
                <w:sz w:val="18"/>
                <w:szCs w:val="18"/>
                <w:rtl w:val="false"/>
              </w:rPr>
              <w:t xml:space="preserve">text and spoken-filename normalisation</w:t>
            </w:r>
          </w:p>
        </w:tc>
      </w:tr>
      <w:tr>
        <w:trPr>
          <w:cantSplit/>
        </w:trPr>
        <w:tc>
          <w:tcPr>
            <w:tcW w:type="dxa" w:w="3994"/>
            <w:tcMar>
              <w:top w:type="dxa" w:w="50"/>
              <w:left w:type="dxa" w:w="80"/>
              <w:bottom w:type="dxa" w:w="50"/>
              <w:right w:type="dxa" w:w="80"/>
            </w:tcMar>
            <w:vAlign w:val="top"/>
          </w:tcPr>
          <w:p>
            <w:pPr>
              <w:bidi w:val="false"/>
              <w:spacing w:after="0" w:line="260"/>
              <w:jc w:val="left"/>
            </w:pPr>
            <w:r>
              <w:rPr>
                <w:rFonts w:ascii="Courier New" w:cs="Courier New" w:eastAsia="Courier New" w:hAnsi="Courier New"/>
                <w:b w:val="false"/>
                <w:bCs w:val="false"/>
                <w:i w:val="false"/>
                <w:iCs w:val="false"/>
                <w:strike w:val="false"/>
                <w:sz w:val="18"/>
                <w:szCs w:val="18"/>
                <w:shd w:fill="EEF1F1" w:color="auto" w:val="clear"/>
                <w:rtl w:val="false"/>
              </w:rPr>
              <w:t xml:space="preserve">benchmark.py</w:t>
            </w:r>
            <w:r>
              <w:rPr>
                <w:rFonts w:ascii="Times New Roman" w:cs="B Nazanin" w:eastAsia="Times New Roman" w:hAnsi="Times New Roman"/>
                <w:b w:val="false"/>
                <w:bCs w:val="false"/>
                <w:i w:val="false"/>
                <w:iCs w:val="false"/>
                <w:strike w:val="false"/>
                <w:sz w:val="18"/>
                <w:szCs w:val="18"/>
                <w:rtl w:val="false"/>
              </w:rPr>
              <w:t xml:space="preserve">, </w:t>
            </w:r>
            <w:r>
              <w:rPr>
                <w:rFonts w:ascii="Courier New" w:cs="Courier New" w:eastAsia="Courier New" w:hAnsi="Courier New"/>
                <w:b w:val="false"/>
                <w:bCs w:val="false"/>
                <w:i w:val="false"/>
                <w:iCs w:val="false"/>
                <w:strike w:val="false"/>
                <w:sz w:val="18"/>
                <w:szCs w:val="18"/>
                <w:shd w:fill="EEF1F1" w:color="auto" w:val="clear"/>
                <w:rtl w:val="false"/>
              </w:rPr>
              <w:t xml:space="preserve">profiler.py</w:t>
            </w:r>
          </w:p>
        </w:tc>
        <w:tc>
          <w:tcPr>
            <w:tcW w:type="dxa" w:w="1031"/>
            <w:tcMar>
              <w:top w:type="dxa" w:w="50"/>
              <w:left w:type="dxa" w:w="80"/>
              <w:bottom w:type="dxa" w:w="50"/>
              <w:right w:type="dxa" w:w="80"/>
            </w:tcMar>
            <w:vAlign w:val="top"/>
          </w:tcPr>
          <w:p>
            <w:pPr>
              <w:bidi w:val="false"/>
              <w:spacing w:after="0" w:line="260"/>
              <w:jc w:val="right"/>
            </w:pPr>
            <w:r>
              <w:rPr>
                <w:rFonts w:ascii="Times New Roman" w:cs="B Nazanin" w:eastAsia="Times New Roman" w:hAnsi="Times New Roman"/>
                <w:b w:val="false"/>
                <w:bCs w:val="false"/>
                <w:i w:val="false"/>
                <w:iCs w:val="false"/>
                <w:strike w:val="false"/>
                <w:sz w:val="18"/>
                <w:szCs w:val="18"/>
                <w:rtl w:val="false"/>
              </w:rPr>
              <w:t xml:space="preserve">498</w:t>
            </w:r>
          </w:p>
        </w:tc>
        <w:tc>
          <w:tcPr>
            <w:tcW w:type="dxa" w:w="4047"/>
            <w:tcMar>
              <w:top w:type="dxa" w:w="50"/>
              <w:left w:type="dxa" w:w="80"/>
              <w:bottom w:type="dxa" w:w="50"/>
              <w:right w:type="dxa" w:w="80"/>
            </w:tcMar>
            <w:vAlign w:val="top"/>
          </w:tcPr>
          <w:p>
            <w:pPr>
              <w:bidi w:val="false"/>
              <w:spacing w:after="0" w:line="260"/>
              <w:jc w:val="left"/>
            </w:pPr>
            <w:r>
              <w:rPr>
                <w:rFonts w:ascii="Times New Roman" w:cs="B Nazanin" w:eastAsia="Times New Roman" w:hAnsi="Times New Roman"/>
                <w:b w:val="false"/>
                <w:bCs w:val="false"/>
                <w:i w:val="false"/>
                <w:iCs w:val="false"/>
                <w:strike w:val="false"/>
                <w:sz w:val="18"/>
                <w:szCs w:val="18"/>
                <w:rtl w:val="false"/>
              </w:rPr>
              <w:t xml:space="preserve">device profile, benchmark, recommendation</w:t>
            </w:r>
          </w:p>
        </w:tc>
      </w:tr>
      <w:tr>
        <w:trPr>
          <w:cantSplit/>
        </w:trPr>
        <w:tc>
          <w:tcPr>
            <w:tcW w:type="dxa" w:w="3994"/>
            <w:tcMar>
              <w:top w:type="dxa" w:w="50"/>
              <w:left w:type="dxa" w:w="80"/>
              <w:bottom w:type="dxa" w:w="50"/>
              <w:right w:type="dxa" w:w="80"/>
            </w:tcMar>
            <w:vAlign w:val="top"/>
          </w:tcPr>
          <w:p>
            <w:pPr>
              <w:bidi w:val="false"/>
              <w:spacing w:after="0" w:line="260"/>
              <w:jc w:val="left"/>
            </w:pPr>
            <w:r>
              <w:rPr>
                <w:rFonts w:ascii="Courier New" w:cs="Courier New" w:eastAsia="Courier New" w:hAnsi="Courier New"/>
                <w:b w:val="false"/>
                <w:bCs w:val="false"/>
                <w:i w:val="false"/>
                <w:iCs w:val="false"/>
                <w:strike w:val="false"/>
                <w:sz w:val="18"/>
                <w:szCs w:val="18"/>
                <w:shd w:fill="EEF1F1" w:color="auto" w:val="clear"/>
                <w:rtl w:val="false"/>
              </w:rPr>
              <w:t xml:space="preserve">launcher_gen.py</w:t>
            </w:r>
            <w:r>
              <w:rPr>
                <w:rFonts w:ascii="Times New Roman" w:cs="B Nazanin" w:eastAsia="Times New Roman" w:hAnsi="Times New Roman"/>
                <w:b w:val="false"/>
                <w:bCs w:val="false"/>
                <w:i w:val="false"/>
                <w:iCs w:val="false"/>
                <w:strike w:val="false"/>
                <w:sz w:val="18"/>
                <w:szCs w:val="18"/>
                <w:rtl w:val="false"/>
              </w:rPr>
              <w:t xml:space="preserve">, </w:t>
            </w:r>
            <w:r>
              <w:rPr>
                <w:rFonts w:ascii="Courier New" w:cs="Courier New" w:eastAsia="Courier New" w:hAnsi="Courier New"/>
                <w:b w:val="false"/>
                <w:bCs w:val="false"/>
                <w:i w:val="false"/>
                <w:iCs w:val="false"/>
                <w:strike w:val="false"/>
                <w:sz w:val="18"/>
                <w:szCs w:val="18"/>
                <w:shd w:fill="EEF1F1" w:color="auto" w:val="clear"/>
                <w:rtl w:val="false"/>
              </w:rPr>
              <w:t xml:space="preserve">config.py</w:t>
            </w:r>
            <w:r>
              <w:rPr>
                <w:rFonts w:ascii="Times New Roman" w:cs="B Nazanin" w:eastAsia="Times New Roman" w:hAnsi="Times New Roman"/>
                <w:b w:val="false"/>
                <w:bCs w:val="false"/>
                <w:i w:val="false"/>
                <w:iCs w:val="false"/>
                <w:strike w:val="false"/>
                <w:sz w:val="18"/>
                <w:szCs w:val="18"/>
                <w:rtl w:val="false"/>
              </w:rPr>
              <w:t xml:space="preserve">, </w:t>
            </w:r>
            <w:r>
              <w:rPr>
                <w:rFonts w:ascii="Courier New" w:cs="Courier New" w:eastAsia="Courier New" w:hAnsi="Courier New"/>
                <w:b w:val="false"/>
                <w:bCs w:val="false"/>
                <w:i w:val="false"/>
                <w:iCs w:val="false"/>
                <w:strike w:val="false"/>
                <w:sz w:val="18"/>
                <w:szCs w:val="18"/>
                <w:shd w:fill="EEF1F1" w:color="auto" w:val="clear"/>
                <w:rtl w:val="false"/>
              </w:rPr>
              <w:t xml:space="preserve">cloud_engine.py</w:t>
            </w:r>
          </w:p>
        </w:tc>
        <w:tc>
          <w:tcPr>
            <w:tcW w:type="dxa" w:w="1031"/>
            <w:tcMar>
              <w:top w:type="dxa" w:w="50"/>
              <w:left w:type="dxa" w:w="80"/>
              <w:bottom w:type="dxa" w:w="50"/>
              <w:right w:type="dxa" w:w="80"/>
            </w:tcMar>
            <w:vAlign w:val="top"/>
          </w:tcPr>
          <w:p>
            <w:pPr>
              <w:bidi w:val="false"/>
              <w:spacing w:after="0" w:line="260"/>
              <w:jc w:val="right"/>
            </w:pPr>
            <w:r>
              <w:rPr>
                <w:rFonts w:ascii="Times New Roman" w:cs="B Nazanin" w:eastAsia="Times New Roman" w:hAnsi="Times New Roman"/>
                <w:b w:val="false"/>
                <w:bCs w:val="false"/>
                <w:i w:val="false"/>
                <w:iCs w:val="false"/>
                <w:strike w:val="false"/>
                <w:sz w:val="18"/>
                <w:szCs w:val="18"/>
                <w:rtl w:val="false"/>
              </w:rPr>
              <w:t xml:space="preserve">498</w:t>
            </w:r>
          </w:p>
        </w:tc>
        <w:tc>
          <w:tcPr>
            <w:tcW w:type="dxa" w:w="4047"/>
            <w:tcMar>
              <w:top w:type="dxa" w:w="50"/>
              <w:left w:type="dxa" w:w="80"/>
              <w:bottom w:type="dxa" w:w="50"/>
              <w:right w:type="dxa" w:w="80"/>
            </w:tcMar>
            <w:vAlign w:val="top"/>
          </w:tcPr>
          <w:p>
            <w:pPr>
              <w:bidi w:val="false"/>
              <w:spacing w:after="0" w:line="260"/>
              <w:jc w:val="left"/>
            </w:pPr>
            <w:r>
              <w:rPr>
                <w:rFonts w:ascii="Times New Roman" w:cs="B Nazanin" w:eastAsia="Times New Roman" w:hAnsi="Times New Roman"/>
                <w:b w:val="false"/>
                <w:bCs w:val="false"/>
                <w:i w:val="false"/>
                <w:iCs w:val="false"/>
                <w:strike w:val="false"/>
                <w:sz w:val="18"/>
                <w:szCs w:val="18"/>
                <w:rtl w:val="false"/>
              </w:rPr>
              <w:t xml:space="preserve">launcher generation, configuration, online backend</w:t>
            </w:r>
          </w:p>
        </w:tc>
      </w:tr>
      <w:tr>
        <w:trPr>
          <w:cantSplit/>
        </w:trPr>
        <w:tc>
          <w:tcPr>
            <w:tcW w:type="dxa" w:w="3994"/>
            <w:tcMar>
              <w:top w:type="dxa" w:w="50"/>
              <w:left w:type="dxa" w:w="80"/>
              <w:bottom w:type="dxa" w:w="50"/>
              <w:right w:type="dxa" w:w="80"/>
            </w:tcMar>
            <w:vAlign w:val="top"/>
          </w:tcPr>
          <w:p>
            <w:pPr>
              <w:bidi w:val="false"/>
              <w:spacing w:after="0" w:line="260"/>
              <w:jc w:val="left"/>
            </w:pPr>
            <w:r>
              <w:rPr>
                <w:rFonts w:ascii="Courier New" w:cs="Courier New" w:eastAsia="Courier New" w:hAnsi="Courier New"/>
                <w:b w:val="false"/>
                <w:bCs w:val="false"/>
                <w:i w:val="false"/>
                <w:iCs w:val="false"/>
                <w:strike w:val="false"/>
                <w:sz w:val="18"/>
                <w:szCs w:val="18"/>
                <w:shd w:fill="EEF1F1" w:color="auto" w:val="clear"/>
                <w:rtl w:val="false"/>
              </w:rPr>
              <w:t xml:space="preserve">__main__.py</w:t>
            </w:r>
            <w:r>
              <w:rPr>
                <w:rFonts w:ascii="Times New Roman" w:cs="B Nazanin" w:eastAsia="Times New Roman" w:hAnsi="Times New Roman"/>
                <w:b w:val="false"/>
                <w:bCs w:val="false"/>
                <w:i w:val="false"/>
                <w:iCs w:val="false"/>
                <w:strike w:val="false"/>
                <w:sz w:val="18"/>
                <w:szCs w:val="18"/>
                <w:rtl w:val="false"/>
              </w:rPr>
              <w:t xml:space="preserve">, </w:t>
            </w:r>
            <w:r>
              <w:rPr>
                <w:rFonts w:ascii="Courier New" w:cs="Courier New" w:eastAsia="Courier New" w:hAnsi="Courier New"/>
                <w:b w:val="false"/>
                <w:bCs w:val="false"/>
                <w:i w:val="false"/>
                <w:iCs w:val="false"/>
                <w:strike w:val="false"/>
                <w:sz w:val="18"/>
                <w:szCs w:val="18"/>
                <w:shd w:fill="EEF1F1" w:color="auto" w:val="clear"/>
                <w:rtl w:val="false"/>
              </w:rPr>
              <w:t xml:space="preserve">runtime.py</w:t>
            </w:r>
            <w:r>
              <w:rPr>
                <w:rFonts w:ascii="Times New Roman" w:cs="B Nazanin" w:eastAsia="Times New Roman" w:hAnsi="Times New Roman"/>
                <w:b w:val="false"/>
                <w:bCs w:val="false"/>
                <w:i w:val="false"/>
                <w:iCs w:val="false"/>
                <w:strike w:val="false"/>
                <w:sz w:val="18"/>
                <w:szCs w:val="18"/>
                <w:rtl w:val="false"/>
              </w:rPr>
              <w:t xml:space="preserve">, </w:t>
            </w:r>
            <w:r>
              <w:rPr>
                <w:rFonts w:ascii="Courier New" w:cs="Courier New" w:eastAsia="Courier New" w:hAnsi="Courier New"/>
                <w:b w:val="false"/>
                <w:bCs w:val="false"/>
                <w:i w:val="false"/>
                <w:iCs w:val="false"/>
                <w:strike w:val="false"/>
                <w:sz w:val="18"/>
                <w:szCs w:val="18"/>
                <w:shd w:fill="EEF1F1" w:color="auto" w:val="clear"/>
                <w:rtl w:val="false"/>
              </w:rPr>
              <w:t xml:space="preserve">logsetup.py</w:t>
            </w:r>
            <w:r>
              <w:rPr>
                <w:rFonts w:ascii="Times New Roman" w:cs="B Nazanin" w:eastAsia="Times New Roman" w:hAnsi="Times New Roman"/>
                <w:b w:val="false"/>
                <w:bCs w:val="false"/>
                <w:i w:val="false"/>
                <w:iCs w:val="false"/>
                <w:strike w:val="false"/>
                <w:sz w:val="18"/>
                <w:szCs w:val="18"/>
                <w:rtl w:val="false"/>
              </w:rPr>
              <w:t xml:space="preserve">, </w:t>
            </w:r>
            <w:r>
              <w:rPr>
                <w:rFonts w:ascii="Courier New" w:cs="Courier New" w:eastAsia="Courier New" w:hAnsi="Courier New"/>
                <w:b w:val="false"/>
                <w:bCs w:val="false"/>
                <w:i w:val="false"/>
                <w:iCs w:val="false"/>
                <w:strike w:val="false"/>
                <w:sz w:val="18"/>
                <w:szCs w:val="18"/>
                <w:shd w:fill="EEF1F1" w:color="auto" w:val="clear"/>
                <w:rtl w:val="false"/>
              </w:rPr>
              <w:t xml:space="preserve">context.py</w:t>
            </w:r>
            <w:r>
              <w:rPr>
                <w:rFonts w:ascii="Times New Roman" w:cs="B Nazanin" w:eastAsia="Times New Roman" w:hAnsi="Times New Roman"/>
                <w:b w:val="false"/>
                <w:bCs w:val="false"/>
                <w:i w:val="false"/>
                <w:iCs w:val="false"/>
                <w:strike w:val="false"/>
                <w:sz w:val="18"/>
                <w:szCs w:val="18"/>
                <w:rtl w:val="false"/>
              </w:rPr>
              <w:t xml:space="preserve">, </w:t>
            </w:r>
            <w:r>
              <w:rPr>
                <w:rFonts w:ascii="Courier New" w:cs="Courier New" w:eastAsia="Courier New" w:hAnsi="Courier New"/>
                <w:b w:val="false"/>
                <w:bCs w:val="false"/>
                <w:i w:val="false"/>
                <w:iCs w:val="false"/>
                <w:strike w:val="false"/>
                <w:sz w:val="18"/>
                <w:szCs w:val="18"/>
                <w:shd w:fill="EEF1F1" w:color="auto" w:val="clear"/>
                <w:rtl w:val="false"/>
              </w:rPr>
              <w:t xml:space="preserve">models.py</w:t>
            </w:r>
            <w:r>
              <w:rPr>
                <w:rFonts w:ascii="Times New Roman" w:cs="B Nazanin" w:eastAsia="Times New Roman" w:hAnsi="Times New Roman"/>
                <w:b w:val="false"/>
                <w:bCs w:val="false"/>
                <w:i w:val="false"/>
                <w:iCs w:val="false"/>
                <w:strike w:val="false"/>
                <w:sz w:val="18"/>
                <w:szCs w:val="18"/>
                <w:rtl w:val="false"/>
              </w:rPr>
              <w:t xml:space="preserve">, </w:t>
            </w:r>
            <w:r>
              <w:rPr>
                <w:rFonts w:ascii="Courier New" w:cs="Courier New" w:eastAsia="Courier New" w:hAnsi="Courier New"/>
                <w:b w:val="false"/>
                <w:bCs w:val="false"/>
                <w:i w:val="false"/>
                <w:iCs w:val="false"/>
                <w:strike w:val="false"/>
                <w:sz w:val="18"/>
                <w:szCs w:val="18"/>
                <w:shd w:fill="EEF1F1" w:color="auto" w:val="clear"/>
                <w:rtl w:val="false"/>
              </w:rPr>
              <w:t xml:space="preserve">__init__</w:t>
            </w:r>
            <w:r>
              <w:rPr>
                <w:rFonts w:ascii="Times New Roman" w:cs="B Nazanin" w:eastAsia="Times New Roman" w:hAnsi="Times New Roman"/>
                <w:b w:val="false"/>
                <w:bCs w:val="false"/>
                <w:i w:val="false"/>
                <w:iCs w:val="false"/>
                <w:strike w:val="false"/>
                <w:sz w:val="18"/>
                <w:szCs w:val="18"/>
                <w:rtl w:val="false"/>
              </w:rPr>
              <w:t xml:space="preserve"> files</w:t>
            </w:r>
          </w:p>
        </w:tc>
        <w:tc>
          <w:tcPr>
            <w:tcW w:type="dxa" w:w="1031"/>
            <w:tcMar>
              <w:top w:type="dxa" w:w="50"/>
              <w:left w:type="dxa" w:w="80"/>
              <w:bottom w:type="dxa" w:w="50"/>
              <w:right w:type="dxa" w:w="80"/>
            </w:tcMar>
            <w:vAlign w:val="top"/>
          </w:tcPr>
          <w:p>
            <w:pPr>
              <w:bidi w:val="false"/>
              <w:spacing w:after="0" w:line="260"/>
              <w:jc w:val="right"/>
            </w:pPr>
            <w:r>
              <w:rPr>
                <w:rFonts w:ascii="Times New Roman" w:cs="B Nazanin" w:eastAsia="Times New Roman" w:hAnsi="Times New Roman"/>
                <w:b w:val="false"/>
                <w:bCs w:val="false"/>
                <w:i w:val="false"/>
                <w:iCs w:val="false"/>
                <w:strike w:val="false"/>
                <w:sz w:val="18"/>
                <w:szCs w:val="18"/>
                <w:rtl w:val="false"/>
              </w:rPr>
              <w:t xml:space="preserve">381</w:t>
            </w:r>
          </w:p>
        </w:tc>
        <w:tc>
          <w:tcPr>
            <w:tcW w:type="dxa" w:w="4047"/>
            <w:tcMar>
              <w:top w:type="dxa" w:w="50"/>
              <w:left w:type="dxa" w:w="80"/>
              <w:bottom w:type="dxa" w:w="50"/>
              <w:right w:type="dxa" w:w="80"/>
            </w:tcMar>
            <w:vAlign w:val="top"/>
          </w:tcPr>
          <w:p>
            <w:pPr>
              <w:bidi w:val="false"/>
              <w:spacing w:after="0" w:line="260"/>
              <w:jc w:val="left"/>
            </w:pPr>
            <w:r>
              <w:rPr>
                <w:rFonts w:ascii="Times New Roman" w:cs="B Nazanin" w:eastAsia="Times New Roman" w:hAnsi="Times New Roman"/>
                <w:b w:val="false"/>
                <w:bCs w:val="false"/>
                <w:i w:val="false"/>
                <w:iCs w:val="false"/>
                <w:strike w:val="false"/>
                <w:sz w:val="18"/>
                <w:szCs w:val="18"/>
                <w:rtl w:val="false"/>
              </w:rPr>
              <w:t xml:space="preserve">entry point, IPC, logging, data classes</w:t>
            </w:r>
          </w:p>
        </w:tc>
      </w:tr>
      <w:tr>
        <w:trPr>
          <w:cantSplit/>
        </w:trPr>
        <w:tc>
          <w:tcPr>
            <w:tcW w:type="dxa" w:w="3994"/>
            <w:tcMar>
              <w:top w:type="dxa" w:w="50"/>
              <w:left w:type="dxa" w:w="80"/>
              <w:bottom w:type="dxa" w:w="50"/>
              <w:right w:type="dxa" w:w="80"/>
            </w:tcMar>
            <w:vAlign w:val="top"/>
          </w:tcPr>
          <w:p>
            <w:pPr>
              <w:bidi w:val="false"/>
              <w:spacing w:after="0" w:line="260"/>
              <w:jc w:val="left"/>
            </w:pPr>
            <w:r>
              <w:rPr>
                <w:rFonts w:ascii="Courier New" w:cs="Courier New" w:eastAsia="Courier New" w:hAnsi="Courier New"/>
                <w:b w:val="false"/>
                <w:bCs w:val="false"/>
                <w:i w:val="false"/>
                <w:iCs w:val="false"/>
                <w:strike w:val="false"/>
                <w:sz w:val="18"/>
                <w:szCs w:val="18"/>
                <w:shd w:fill="EEF1F1" w:color="auto" w:val="clear"/>
                <w:rtl w:val="false"/>
              </w:rPr>
              <w:t xml:space="preserve">eval/</w:t>
            </w:r>
          </w:p>
        </w:tc>
        <w:tc>
          <w:tcPr>
            <w:tcW w:type="dxa" w:w="1031"/>
            <w:tcMar>
              <w:top w:type="dxa" w:w="50"/>
              <w:left w:type="dxa" w:w="80"/>
              <w:bottom w:type="dxa" w:w="50"/>
              <w:right w:type="dxa" w:w="80"/>
            </w:tcMar>
            <w:vAlign w:val="top"/>
          </w:tcPr>
          <w:p>
            <w:pPr>
              <w:bidi w:val="false"/>
              <w:spacing w:after="0" w:line="260"/>
              <w:jc w:val="right"/>
            </w:pPr>
            <w:r>
              <w:rPr>
                <w:rFonts w:ascii="Times New Roman" w:cs="B Nazanin" w:eastAsia="Times New Roman" w:hAnsi="Times New Roman"/>
                <w:b w:val="false"/>
                <w:bCs w:val="false"/>
                <w:i w:val="false"/>
                <w:iCs w:val="false"/>
                <w:strike w:val="false"/>
                <w:sz w:val="18"/>
                <w:szCs w:val="18"/>
                <w:rtl w:val="false"/>
              </w:rPr>
              <w:t xml:space="preserve">1,240</w:t>
            </w:r>
          </w:p>
        </w:tc>
        <w:tc>
          <w:tcPr>
            <w:tcW w:type="dxa" w:w="4047"/>
            <w:tcMar>
              <w:top w:type="dxa" w:w="50"/>
              <w:left w:type="dxa" w:w="80"/>
              <w:bottom w:type="dxa" w:w="50"/>
              <w:right w:type="dxa" w:w="80"/>
            </w:tcMar>
            <w:vAlign w:val="top"/>
          </w:tcPr>
          <w:p>
            <w:pPr>
              <w:bidi w:val="false"/>
              <w:spacing w:after="0" w:line="260"/>
              <w:jc w:val="left"/>
            </w:pPr>
            <w:r>
              <w:rPr>
                <w:rFonts w:ascii="Times New Roman" w:cs="B Nazanin" w:eastAsia="Times New Roman" w:hAnsi="Times New Roman"/>
                <w:b w:val="false"/>
                <w:bCs w:val="false"/>
                <w:i w:val="false"/>
                <w:iCs w:val="false"/>
                <w:strike w:val="false"/>
                <w:sz w:val="18"/>
                <w:szCs w:val="18"/>
                <w:rtl w:val="false"/>
              </w:rPr>
              <w:t xml:space="preserve">accuracy, ablation, intent and log evaluators, table generator</w:t>
            </w:r>
          </w:p>
        </w:tc>
      </w:tr>
      <w:tr>
        <w:trPr>
          <w:cantSplit/>
        </w:trPr>
        <w:tc>
          <w:tcPr>
            <w:tcW w:type="dxa" w:w="3994"/>
            <w:tcMar>
              <w:top w:type="dxa" w:w="50"/>
              <w:left w:type="dxa" w:w="80"/>
              <w:bottom w:type="dxa" w:w="50"/>
              <w:right w:type="dxa" w:w="80"/>
            </w:tcMar>
            <w:vAlign w:val="top"/>
          </w:tcPr>
          <w:p>
            <w:pPr>
              <w:bidi w:val="false"/>
              <w:spacing w:after="0" w:line="260"/>
              <w:jc w:val="left"/>
            </w:pPr>
            <w:r>
              <w:rPr>
                <w:rFonts w:ascii="Courier New" w:cs="Courier New" w:eastAsia="Courier New" w:hAnsi="Courier New"/>
                <w:b w:val="false"/>
                <w:bCs w:val="false"/>
                <w:i w:val="false"/>
                <w:iCs w:val="false"/>
                <w:strike w:val="false"/>
                <w:sz w:val="18"/>
                <w:szCs w:val="18"/>
                <w:shd w:fill="EEF1F1" w:color="auto" w:val="clear"/>
                <w:rtl w:val="false"/>
              </w:rPr>
              <w:t xml:space="preserve">tests/</w:t>
            </w:r>
          </w:p>
        </w:tc>
        <w:tc>
          <w:tcPr>
            <w:tcW w:type="dxa" w:w="1031"/>
            <w:tcMar>
              <w:top w:type="dxa" w:w="50"/>
              <w:left w:type="dxa" w:w="80"/>
              <w:bottom w:type="dxa" w:w="50"/>
              <w:right w:type="dxa" w:w="80"/>
            </w:tcMar>
            <w:vAlign w:val="top"/>
          </w:tcPr>
          <w:p>
            <w:pPr>
              <w:bidi w:val="false"/>
              <w:spacing w:after="0" w:line="260"/>
              <w:jc w:val="right"/>
            </w:pPr>
            <w:r>
              <w:rPr>
                <w:rFonts w:ascii="Times New Roman" w:cs="B Nazanin" w:eastAsia="Times New Roman" w:hAnsi="Times New Roman"/>
                <w:b w:val="false"/>
                <w:bCs w:val="false"/>
                <w:i w:val="false"/>
                <w:iCs w:val="false"/>
                <w:strike w:val="false"/>
                <w:sz w:val="18"/>
                <w:szCs w:val="18"/>
                <w:rtl w:val="false"/>
              </w:rPr>
              <w:t xml:space="preserve">1,598</w:t>
            </w:r>
          </w:p>
        </w:tc>
        <w:tc>
          <w:tcPr>
            <w:tcW w:type="dxa" w:w="4047"/>
            <w:tcMar>
              <w:top w:type="dxa" w:w="50"/>
              <w:left w:type="dxa" w:w="80"/>
              <w:bottom w:type="dxa" w:w="50"/>
              <w:right w:type="dxa" w:w="80"/>
            </w:tcMar>
            <w:vAlign w:val="top"/>
          </w:tcPr>
          <w:p>
            <w:pPr>
              <w:bidi w:val="false"/>
              <w:spacing w:after="0" w:line="260"/>
              <w:jc w:val="left"/>
            </w:pPr>
            <w:r>
              <w:rPr>
                <w:rFonts w:ascii="Times New Roman" w:cs="B Nazanin" w:eastAsia="Times New Roman" w:hAnsi="Times New Roman"/>
                <w:b w:val="false"/>
                <w:bCs w:val="false"/>
                <w:i w:val="false"/>
                <w:iCs w:val="false"/>
                <w:strike w:val="false"/>
                <w:sz w:val="18"/>
                <w:szCs w:val="18"/>
                <w:rtl w:val="false"/>
              </w:rPr>
              <w:t xml:space="preserve">136 tests</w:t>
            </w:r>
          </w:p>
        </w:tc>
      </w:tr>
    </w:tbl>
    <w:p>
      <w:pPr>
        <w:spacing w:after="60"/>
      </w:pPr>
    </w:p>
    <w:p>
      <w:pPr>
        <w:bidi w:val="false"/>
        <w:spacing w:after="240" w:before="40" w:line="280"/>
        <w:jc w:val="center"/>
      </w:pPr>
      <w:r>
        <w:rPr>
          <w:rFonts w:ascii="Times New Roman" w:cs="B Nazanin" w:eastAsia="Times New Roman" w:hAnsi="Times New Roman"/>
          <w:b w:val="false"/>
          <w:bCs w:val="false"/>
          <w:i/>
          <w:iCs/>
          <w:strike w:val="false"/>
          <w:color w:val="333333"/>
          <w:sz w:val="23"/>
          <w:szCs w:val="23"/>
          <w:rtl w:val="false"/>
        </w:rPr>
        <w:t xml:space="preserve">Table 5.2. Module sizes.</w:t>
      </w:r>
    </w:p>
    <w:p>
      <w:pPr>
        <w:pStyle w:val="Heading2"/>
        <w:keepNext/>
        <w:bidi w:val="false"/>
        <w:spacing w:after="120" w:before="300" w:line="300"/>
        <w:jc w:val="left"/>
      </w:pPr>
      <w:r>
        <w:rPr>
          <w:rFonts w:ascii="Times New Roman" w:cs="B Nazanin" w:eastAsia="Times New Roman" w:hAnsi="Times New Roman"/>
          <w:b/>
          <w:bCs/>
          <w:i w:val="false"/>
          <w:iCs w:val="false"/>
          <w:strike w:val="false"/>
          <w:color w:val="111111"/>
          <w:sz w:val="26"/>
          <w:szCs w:val="26"/>
          <w:rtl w:val="false"/>
        </w:rPr>
        <w:t xml:space="preserve">5.3 Start-up sequence and threads</w:t>
      </w:r>
    </w:p>
    <w:p>
      <w:pPr>
        <w:bidi w:val="false"/>
        <w:spacing w:after="140" w:line="300"/>
        <w:jc w:val="both"/>
      </w:pPr>
      <w:r>
        <w:rPr>
          <w:rFonts w:ascii="Times New Roman" w:cs="B Nazanin" w:eastAsia="Times New Roman" w:hAnsi="Times New Roman"/>
          <w:b w:val="false"/>
          <w:bCs w:val="false"/>
          <w:i w:val="false"/>
          <w:iCs w:val="false"/>
          <w:strike w:val="false"/>
          <w:sz w:val="26"/>
          <w:szCs w:val="26"/>
          <w:rtl w:val="false"/>
        </w:rPr>
        <w:t xml:space="preserve">The widget's </w:t>
      </w:r>
      <w:r>
        <w:rPr>
          <w:rFonts w:ascii="Courier New" w:cs="Courier New" w:eastAsia="Courier New" w:hAnsi="Courier New"/>
          <w:b w:val="false"/>
          <w:bCs w:val="false"/>
          <w:i w:val="false"/>
          <w:iCs w:val="false"/>
          <w:strike w:val="false"/>
          <w:sz w:val="23"/>
          <w:szCs w:val="23"/>
          <w:shd w:fill="EEF1F1" w:color="auto" w:val="clear"/>
          <w:rtl w:val="false"/>
        </w:rPr>
        <w:t xml:space="preserve">main()</w:t>
      </w:r>
      <w:r>
        <w:rPr>
          <w:rFonts w:ascii="Times New Roman" w:cs="B Nazanin" w:eastAsia="Times New Roman" w:hAnsi="Times New Roman"/>
          <w:b w:val="false"/>
          <w:bCs w:val="false"/>
          <w:i w:val="false"/>
          <w:iCs w:val="false"/>
          <w:strike w:val="false"/>
          <w:sz w:val="26"/>
          <w:szCs w:val="26"/>
          <w:rtl w:val="false"/>
        </w:rPr>
        <w:t xml:space="preserve"> runs a fixed sequence: enable the fault handler, which prints a native stack trace if CTranslate2 or PortAudio crash the process where no Python traceback would appear, and route unhandled exceptions on every thread to the log through </w:t>
      </w:r>
      <w:r>
        <w:rPr>
          <w:rFonts w:ascii="Courier New" w:cs="Courier New" w:eastAsia="Courier New" w:hAnsi="Courier New"/>
          <w:b w:val="false"/>
          <w:bCs w:val="false"/>
          <w:i w:val="false"/>
          <w:iCs w:val="false"/>
          <w:strike w:val="false"/>
          <w:sz w:val="23"/>
          <w:szCs w:val="23"/>
          <w:shd w:fill="EEF1F1" w:color="auto" w:val="clear"/>
          <w:rtl w:val="false"/>
        </w:rPr>
        <w:t xml:space="preserve">sys.excepthook</w:t>
      </w:r>
      <w:r>
        <w:rPr>
          <w:rFonts w:ascii="Times New Roman" w:cs="B Nazanin" w:eastAsia="Times New Roman" w:hAnsi="Times New Roman"/>
          <w:b w:val="false"/>
          <w:bCs w:val="false"/>
          <w:i w:val="false"/>
          <w:iCs w:val="false"/>
          <w:strike w:val="false"/>
          <w:sz w:val="26"/>
          <w:szCs w:val="26"/>
          <w:rtl w:val="false"/>
        </w:rPr>
        <w:t xml:space="preserve"> and </w:t>
      </w:r>
      <w:r>
        <w:rPr>
          <w:rFonts w:ascii="Courier New" w:cs="Courier New" w:eastAsia="Courier New" w:hAnsi="Courier New"/>
          <w:b w:val="false"/>
          <w:bCs w:val="false"/>
          <w:i w:val="false"/>
          <w:iCs w:val="false"/>
          <w:strike w:val="false"/>
          <w:sz w:val="23"/>
          <w:szCs w:val="23"/>
          <w:shd w:fill="EEF1F1" w:color="auto" w:val="clear"/>
          <w:rtl w:val="false"/>
        </w:rPr>
        <w:t xml:space="preserve">threading.excepthook</w:t>
      </w:r>
      <w:r>
        <w:rPr>
          <w:rFonts w:ascii="Times New Roman" w:cs="B Nazanin" w:eastAsia="Times New Roman" w:hAnsi="Times New Roman"/>
          <w:b w:val="false"/>
          <w:bCs w:val="false"/>
          <w:i w:val="false"/>
          <w:iCs w:val="false"/>
          <w:strike w:val="false"/>
          <w:sz w:val="26"/>
          <w:szCs w:val="26"/>
          <w:rtl w:val="false"/>
        </w:rPr>
        <w:t xml:space="preserve">; check the Accessibility permission and open the microphone once so that macOS asks for both permissions; load the Whisper model (or construct the online model object; in dual mode both, so that the pill's backend switch needs no restart); only then import the Qt library, because CTranslate2's CUDA backend crashes if Qt's OpenGL context has been initialised first; take the single-instance lock; build the window; set the widget process's macOS activation policy to </w:t>
      </w:r>
      <w:r>
        <w:rPr>
          <w:rFonts w:ascii="Times New Roman" w:cs="B Nazanin" w:eastAsia="Times New Roman" w:hAnsi="Times New Roman"/>
          <w:b w:val="false"/>
          <w:bCs w:val="false"/>
          <w:i/>
          <w:iCs/>
          <w:strike w:val="false"/>
          <w:sz w:val="26"/>
          <w:szCs w:val="26"/>
          <w:rtl w:val="false"/>
        </w:rPr>
        <w:t xml:space="preserve">accessory</w:t>
      </w:r>
      <w:r>
        <w:rPr>
          <w:rFonts w:ascii="Times New Roman" w:cs="B Nazanin" w:eastAsia="Times New Roman" w:hAnsi="Times New Roman"/>
          <w:b w:val="false"/>
          <w:bCs w:val="false"/>
          <w:i w:val="false"/>
          <w:iCs w:val="false"/>
          <w:strike w:val="false"/>
          <w:sz w:val="26"/>
          <w:szCs w:val="26"/>
          <w:rtl w:val="false"/>
        </w:rPr>
        <w:t xml:space="preserve">, so that the pill shows without a Dock icon or menu bar (the Dock icon the user sees belongs to the panel process started by </w:t>
      </w:r>
      <w:r>
        <w:rPr>
          <w:rFonts w:ascii="Courier New" w:cs="Courier New" w:eastAsia="Courier New" w:hAnsi="Courier New"/>
          <w:b w:val="false"/>
          <w:bCs w:val="false"/>
          <w:i w:val="false"/>
          <w:iCs w:val="false"/>
          <w:strike w:val="false"/>
          <w:sz w:val="23"/>
          <w:szCs w:val="23"/>
          <w:shd w:fill="EEF1F1" w:color="auto" w:val="clear"/>
          <w:rtl w:val="false"/>
        </w:rPr>
        <w:t xml:space="preserve">Guya.app</w:t>
      </w:r>
      <w:r>
        <w:rPr>
          <w:rFonts w:ascii="Times New Roman" w:cs="B Nazanin" w:eastAsia="Times New Roman" w:hAnsi="Times New Roman"/>
          <w:b w:val="false"/>
          <w:bCs w:val="false"/>
          <w:i w:val="false"/>
          <w:iCs w:val="false"/>
          <w:strike w:val="false"/>
          <w:sz w:val="26"/>
          <w:szCs w:val="26"/>
          <w:rtl w:val="false"/>
        </w:rPr>
        <w:t xml:space="preserve">, Section 5.12); and show the pill collapsed at the top centre of the screen.</w:t>
      </w:r>
    </w:p>
    <w:p>
      <w:pPr>
        <w:bidi w:val="false"/>
        <w:spacing w:after="140" w:line="300"/>
        <w:jc w:val="both"/>
      </w:pPr>
      <w:r>
        <w:rPr>
          <w:rFonts w:ascii="Times New Roman" w:cs="B Nazanin" w:eastAsia="Times New Roman" w:hAnsi="Times New Roman"/>
          <w:b w:val="false"/>
          <w:bCs w:val="false"/>
          <w:i w:val="false"/>
          <w:iCs w:val="false"/>
          <w:strike w:val="false"/>
          <w:sz w:val="26"/>
          <w:szCs w:val="26"/>
          <w:rtl w:val="false"/>
        </w:rPr>
        <w:t xml:space="preserve">Model loading chooses the device and precision at run time. On macOS there is no GPU backend for faster-whisper, so the model runs on the CPU with 8-bit weights and all cores. On Windows the code probes </w:t>
      </w:r>
      <w:r>
        <w:rPr>
          <w:rFonts w:ascii="Courier New" w:cs="Courier New" w:eastAsia="Courier New" w:hAnsi="Courier New"/>
          <w:b w:val="false"/>
          <w:bCs w:val="false"/>
          <w:i w:val="false"/>
          <w:iCs w:val="false"/>
          <w:strike w:val="false"/>
          <w:sz w:val="23"/>
          <w:szCs w:val="23"/>
          <w:shd w:fill="EEF1F1" w:color="auto" w:val="clear"/>
          <w:rtl w:val="false"/>
        </w:rPr>
        <w:t xml:space="preserve">nvcuda.dll</w:t>
      </w:r>
      <w:r>
        <w:rPr>
          <w:rFonts w:ascii="Times New Roman" w:cs="B Nazanin" w:eastAsia="Times New Roman" w:hAnsi="Times New Roman"/>
          <w:b w:val="false"/>
          <w:bCs w:val="false"/>
          <w:i w:val="false"/>
          <w:iCs w:val="false"/>
          <w:strike w:val="false"/>
          <w:sz w:val="26"/>
          <w:szCs w:val="26"/>
          <w:rtl w:val="false"/>
        </w:rPr>
        <w:t xml:space="preserve"> through </w:t>
      </w:r>
      <w:r>
        <w:rPr>
          <w:rFonts w:ascii="Courier New" w:cs="Courier New" w:eastAsia="Courier New" w:hAnsi="Courier New"/>
          <w:b w:val="false"/>
          <w:bCs w:val="false"/>
          <w:i w:val="false"/>
          <w:iCs w:val="false"/>
          <w:strike w:val="false"/>
          <w:sz w:val="23"/>
          <w:szCs w:val="23"/>
          <w:shd w:fill="EEF1F1" w:color="auto" w:val="clear"/>
          <w:rtl w:val="false"/>
        </w:rPr>
        <w:t xml:space="preserve">ctypes</w:t>
      </w:r>
      <w:r>
        <w:rPr>
          <w:rFonts w:ascii="Times New Roman" w:cs="B Nazanin" w:eastAsia="Times New Roman" w:hAnsi="Times New Roman"/>
          <w:b w:val="false"/>
          <w:bCs w:val="false"/>
          <w:i w:val="false"/>
          <w:iCs w:val="false"/>
          <w:strike w:val="false"/>
          <w:sz w:val="26"/>
          <w:szCs w:val="26"/>
          <w:rtl w:val="false"/>
        </w:rPr>
        <w:t xml:space="preserve">; if a CUDA device is found the model runs there in 16-bit floating point, and if initialisation fails it falls back to the CPU, where the retry loads </w:t>
      </w:r>
      <w:r>
        <w:rPr>
          <w:rFonts w:ascii="Courier New" w:cs="Courier New" w:eastAsia="Courier New" w:hAnsi="Courier New"/>
          <w:b w:val="false"/>
          <w:bCs w:val="false"/>
          <w:i w:val="false"/>
          <w:iCs w:val="false"/>
          <w:strike w:val="false"/>
          <w:sz w:val="23"/>
          <w:szCs w:val="23"/>
          <w:shd w:fill="EEF1F1" w:color="auto" w:val="clear"/>
          <w:rtl w:val="false"/>
        </w:rPr>
        <w:t xml:space="preserve">medium</w:t>
      </w:r>
      <w:r>
        <w:rPr>
          <w:rFonts w:ascii="Times New Roman" w:cs="B Nazanin" w:eastAsia="Times New Roman" w:hAnsi="Times New Roman"/>
          <w:b w:val="false"/>
          <w:bCs w:val="false"/>
          <w:i w:val="false"/>
          <w:iCs w:val="false"/>
          <w:strike w:val="false"/>
          <w:sz w:val="26"/>
          <w:szCs w:val="26"/>
          <w:rtl w:val="false"/>
        </w:rPr>
        <w:t xml:space="preserve"> with 8-bit weights rather than the configured size; the Windows run of Section 7.9 did not exercise this fallback. If the model files are not in the cache, they are downloaded in a subprocess with a ten-minute timeout. The cache check is a directory glob for a </w:t>
      </w:r>
      <w:r>
        <w:rPr>
          <w:rFonts w:ascii="Courier New" w:cs="Courier New" w:eastAsia="Courier New" w:hAnsi="Courier New"/>
          <w:b w:val="false"/>
          <w:bCs w:val="false"/>
          <w:i w:val="false"/>
          <w:iCs w:val="false"/>
          <w:strike w:val="false"/>
          <w:sz w:val="23"/>
          <w:szCs w:val="23"/>
          <w:shd w:fill="EEF1F1" w:color="auto" w:val="clear"/>
          <w:rtl w:val="false"/>
        </w:rPr>
        <w:t xml:space="preserve">model.bin</w:t>
      </w:r>
      <w:r>
        <w:rPr>
          <w:rFonts w:ascii="Times New Roman" w:cs="B Nazanin" w:eastAsia="Times New Roman" w:hAnsi="Times New Roman"/>
          <w:b w:val="false"/>
          <w:bCs w:val="false"/>
          <w:i w:val="false"/>
          <w:iCs w:val="false"/>
          <w:strike w:val="false"/>
          <w:sz w:val="26"/>
          <w:szCs w:val="26"/>
          <w:rtl w:val="false"/>
        </w:rPr>
        <w:t xml:space="preserve"> under </w:t>
      </w:r>
      <w:r>
        <w:rPr>
          <w:rFonts w:ascii="Courier New" w:cs="Courier New" w:eastAsia="Courier New" w:hAnsi="Courier New"/>
          <w:b w:val="false"/>
          <w:bCs w:val="false"/>
          <w:i w:val="false"/>
          <w:iCs w:val="false"/>
          <w:strike w:val="false"/>
          <w:sz w:val="23"/>
          <w:szCs w:val="23"/>
          <w:shd w:fill="EEF1F1" w:color="auto" w:val="clear"/>
          <w:rtl w:val="false"/>
        </w:rPr>
        <w:t xml:space="preserve">models--*--faster-whisper-&lt;size&gt;</w:t>
      </w:r>
      <w:r>
        <w:rPr>
          <w:rFonts w:ascii="Times New Roman" w:cs="B Nazanin" w:eastAsia="Times New Roman" w:hAnsi="Times New Roman"/>
          <w:b w:val="false"/>
          <w:bCs w:val="false"/>
          <w:i w:val="false"/>
          <w:iCs w:val="false"/>
          <w:strike w:val="false"/>
          <w:sz w:val="26"/>
          <w:szCs w:val="26"/>
          <w:rtl w:val="false"/>
        </w:rPr>
        <w:t xml:space="preserve"> in the Hugging Face cache, done without importing the hub client, because the subprocess that imports the download machinery was measured at about 87 seconds and that cost was being paid on every start even when the model was already present.</w:t>
      </w:r>
    </w:p>
    <w:p>
      <w:pPr>
        <w:bidi w:val="false"/>
        <w:spacing w:after="140" w:line="300"/>
        <w:jc w:val="both"/>
      </w:pPr>
      <w:r>
        <w:rPr>
          <w:rFonts w:ascii="Times New Roman" w:cs="B Nazanin" w:eastAsia="Times New Roman" w:hAnsi="Times New Roman"/>
          <w:b w:val="false"/>
          <w:bCs w:val="false"/>
          <w:i w:val="false"/>
          <w:iCs w:val="false"/>
          <w:strike w:val="false"/>
          <w:sz w:val="26"/>
          <w:szCs w:val="26"/>
          <w:rtl w:val="false"/>
        </w:rPr>
        <w:t xml:space="preserve">At run time the widget has five threads and four timers (Table 5.3). The hotkey hook, the recorder and the partial transcriber are plain Python threads; the final transcription and assistant commands run in Qt threads so that their results arrive on the interface thread as signals. No blocking call runs on the interface thread, so the pill keeps animating while the model works. The recorder appends each chunk to a list under a lock, and the partial transcriber's snapshot copies only the trailing eight seconds, so a partial pass costs the same however long the key is held; before that cap the pass re-decoded the whole buffer and the final pass queued behind it, which is what produced the real-time factor of 1.44 in use (Section 7.6). On release the partial thread is told to stop but not joined, so a pass already inside the model finishes in the background while the final pass starts; the cap also bounds that overlap to one eight-second decode.</w:t>
      </w:r>
    </w:p>
    <w:tbl>
      <w:tblPr>
        <w:bidiVisual w:val="false"/>
        <w:tblW w:type="dxa" w:w="9072"/>
        <w:tblBorders>
          <w:top w:val="single" w:color="B9C2C2" w:sz="4"/>
          <w:left w:val="single" w:color="B9C2C2" w:sz="4"/>
          <w:bottom w:val="single" w:color="B9C2C2" w:sz="4"/>
          <w:right w:val="single" w:color="B9C2C2" w:sz="4"/>
          <w:insideH w:val="single" w:color="B9C2C2" w:sz="4"/>
          <w:insideV w:val="single" w:color="B9C2C2" w:sz="4"/>
        </w:tblBorders>
      </w:tblPr>
      <w:tblGrid>
        <w:gridCol w:w="2448"/>
        <w:gridCol w:w="4321"/>
        <w:gridCol w:w="2303"/>
      </w:tblGrid>
      <w:tr>
        <w:trPr>
          <w:cantSplit/>
          <w:tblHeader/>
        </w:trPr>
        <w:tc>
          <w:tcPr>
            <w:tcW w:type="dxa" w:w="2448"/>
            <w:shd w:fill="E8F1F0" w:color="auto" w:val="clear"/>
            <w:tcMar>
              <w:top w:type="dxa" w:w="50"/>
              <w:left w:type="dxa" w:w="80"/>
              <w:bottom w:type="dxa" w:w="50"/>
              <w:right w:type="dxa" w:w="80"/>
            </w:tcMar>
            <w:vAlign w:val="top"/>
          </w:tcPr>
          <w:p>
            <w:pPr>
              <w:bidi w:val="false"/>
              <w:spacing w:after="0" w:line="260"/>
            </w:pPr>
            <w:r>
              <w:rPr>
                <w:rFonts w:ascii="Times New Roman" w:cs="B Nazanin" w:eastAsia="Times New Roman" w:hAnsi="Times New Roman"/>
                <w:b/>
                <w:bCs/>
                <w:i w:val="false"/>
                <w:iCs w:val="false"/>
                <w:strike w:val="false"/>
                <w:sz w:val="18"/>
                <w:szCs w:val="18"/>
                <w:rtl w:val="false"/>
              </w:rPr>
              <w:t xml:space="preserve">Thread or timer</w:t>
            </w:r>
          </w:p>
        </w:tc>
        <w:tc>
          <w:tcPr>
            <w:tcW w:type="dxa" w:w="4321"/>
            <w:shd w:fill="E8F1F0" w:color="auto" w:val="clear"/>
            <w:tcMar>
              <w:top w:type="dxa" w:w="50"/>
              <w:left w:type="dxa" w:w="80"/>
              <w:bottom w:type="dxa" w:w="50"/>
              <w:right w:type="dxa" w:w="80"/>
            </w:tcMar>
            <w:vAlign w:val="top"/>
          </w:tcPr>
          <w:p>
            <w:pPr>
              <w:bidi w:val="false"/>
              <w:spacing w:after="0" w:line="260"/>
            </w:pPr>
            <w:r>
              <w:rPr>
                <w:rFonts w:ascii="Times New Roman" w:cs="B Nazanin" w:eastAsia="Times New Roman" w:hAnsi="Times New Roman"/>
                <w:b/>
                <w:bCs/>
                <w:i w:val="false"/>
                <w:iCs w:val="false"/>
                <w:strike w:val="false"/>
                <w:sz w:val="18"/>
                <w:szCs w:val="18"/>
                <w:rtl w:val="false"/>
              </w:rPr>
              <w:t xml:space="preserve">What it does</w:t>
            </w:r>
          </w:p>
        </w:tc>
        <w:tc>
          <w:tcPr>
            <w:tcW w:type="dxa" w:w="2303"/>
            <w:shd w:fill="E8F1F0" w:color="auto" w:val="clear"/>
            <w:tcMar>
              <w:top w:type="dxa" w:w="50"/>
              <w:left w:type="dxa" w:w="80"/>
              <w:bottom w:type="dxa" w:w="50"/>
              <w:right w:type="dxa" w:w="80"/>
            </w:tcMar>
            <w:vAlign w:val="top"/>
          </w:tcPr>
          <w:p>
            <w:pPr>
              <w:bidi w:val="false"/>
              <w:spacing w:after="0" w:line="260"/>
            </w:pPr>
            <w:r>
              <w:rPr>
                <w:rFonts w:ascii="Times New Roman" w:cs="B Nazanin" w:eastAsia="Times New Roman" w:hAnsi="Times New Roman"/>
                <w:b/>
                <w:bCs/>
                <w:i w:val="false"/>
                <w:iCs w:val="false"/>
                <w:strike w:val="false"/>
                <w:sz w:val="18"/>
                <w:szCs w:val="18"/>
                <w:rtl w:val="false"/>
              </w:rPr>
              <w:t xml:space="preserve">Interval</w:t>
            </w:r>
          </w:p>
        </w:tc>
      </w:tr>
      <w:tr>
        <w:trPr>
          <w:cantSplit/>
        </w:trPr>
        <w:tc>
          <w:tcPr>
            <w:tcW w:type="dxa" w:w="2448"/>
            <w:tcMar>
              <w:top w:type="dxa" w:w="50"/>
              <w:left w:type="dxa" w:w="80"/>
              <w:bottom w:type="dxa" w:w="50"/>
              <w:right w:type="dxa" w:w="80"/>
            </w:tcMar>
            <w:vAlign w:val="top"/>
          </w:tcPr>
          <w:p>
            <w:pPr>
              <w:bidi w:val="false"/>
              <w:spacing w:after="0" w:line="260"/>
              <w:jc w:val="left"/>
            </w:pPr>
            <w:r>
              <w:rPr>
                <w:rFonts w:ascii="Times New Roman" w:cs="B Nazanin" w:eastAsia="Times New Roman" w:hAnsi="Times New Roman"/>
                <w:b w:val="false"/>
                <w:bCs w:val="false"/>
                <w:i w:val="false"/>
                <w:iCs w:val="false"/>
                <w:strike w:val="false"/>
                <w:sz w:val="18"/>
                <w:szCs w:val="18"/>
                <w:rtl w:val="false"/>
              </w:rPr>
              <w:t xml:space="preserve">hotkey hook thread</w:t>
            </w:r>
          </w:p>
        </w:tc>
        <w:tc>
          <w:tcPr>
            <w:tcW w:type="dxa" w:w="4321"/>
            <w:tcMar>
              <w:top w:type="dxa" w:w="50"/>
              <w:left w:type="dxa" w:w="80"/>
              <w:bottom w:type="dxa" w:w="50"/>
              <w:right w:type="dxa" w:w="80"/>
            </w:tcMar>
            <w:vAlign w:val="top"/>
          </w:tcPr>
          <w:p>
            <w:pPr>
              <w:bidi w:val="false"/>
              <w:spacing w:after="0" w:line="260"/>
              <w:jc w:val="left"/>
            </w:pPr>
            <w:r>
              <w:rPr>
                <w:rFonts w:ascii="Times New Roman" w:cs="B Nazanin" w:eastAsia="Times New Roman" w:hAnsi="Times New Roman"/>
                <w:b w:val="false"/>
                <w:bCs w:val="false"/>
                <w:i w:val="false"/>
                <w:iCs w:val="false"/>
                <w:strike w:val="false"/>
                <w:sz w:val="18"/>
                <w:szCs w:val="18"/>
                <w:rtl w:val="false"/>
              </w:rPr>
              <w:t xml:space="preserve">pynput listener (macOS) or low-level keyboard hook (Windows); captures the frontmost application at key press</w:t>
            </w:r>
          </w:p>
        </w:tc>
        <w:tc>
          <w:tcPr>
            <w:tcW w:type="dxa" w:w="2303"/>
            <w:tcMar>
              <w:top w:type="dxa" w:w="50"/>
              <w:left w:type="dxa" w:w="80"/>
              <w:bottom w:type="dxa" w:w="50"/>
              <w:right w:type="dxa" w:w="80"/>
            </w:tcMar>
            <w:vAlign w:val="top"/>
          </w:tcPr>
          <w:p>
            <w:pPr>
              <w:bidi w:val="false"/>
              <w:spacing w:after="0" w:line="260"/>
              <w:jc w:val="left"/>
            </w:pPr>
            <w:r>
              <w:rPr>
                <w:rFonts w:ascii="Times New Roman" w:cs="B Nazanin" w:eastAsia="Times New Roman" w:hAnsi="Times New Roman"/>
                <w:b w:val="false"/>
                <w:bCs w:val="false"/>
                <w:i w:val="false"/>
                <w:iCs w:val="false"/>
                <w:strike w:val="false"/>
                <w:sz w:val="18"/>
                <w:szCs w:val="18"/>
                <w:rtl w:val="false"/>
              </w:rPr>
              <w:t xml:space="preserve">event-driven</w:t>
            </w:r>
          </w:p>
        </w:tc>
      </w:tr>
      <w:tr>
        <w:trPr>
          <w:cantSplit/>
        </w:trPr>
        <w:tc>
          <w:tcPr>
            <w:tcW w:type="dxa" w:w="2448"/>
            <w:tcMar>
              <w:top w:type="dxa" w:w="50"/>
              <w:left w:type="dxa" w:w="80"/>
              <w:bottom w:type="dxa" w:w="50"/>
              <w:right w:type="dxa" w:w="80"/>
            </w:tcMar>
            <w:vAlign w:val="top"/>
          </w:tcPr>
          <w:p>
            <w:pPr>
              <w:bidi w:val="false"/>
              <w:spacing w:after="0" w:line="260"/>
              <w:jc w:val="left"/>
            </w:pPr>
            <w:r>
              <w:rPr>
                <w:rFonts w:ascii="Times New Roman" w:cs="B Nazanin" w:eastAsia="Times New Roman" w:hAnsi="Times New Roman"/>
                <w:b w:val="false"/>
                <w:bCs w:val="false"/>
                <w:i w:val="false"/>
                <w:iCs w:val="false"/>
                <w:strike w:val="false"/>
                <w:sz w:val="18"/>
                <w:szCs w:val="18"/>
                <w:rtl w:val="false"/>
              </w:rPr>
              <w:t xml:space="preserve">recording thread</w:t>
            </w:r>
          </w:p>
        </w:tc>
        <w:tc>
          <w:tcPr>
            <w:tcW w:type="dxa" w:w="4321"/>
            <w:tcMar>
              <w:top w:type="dxa" w:w="50"/>
              <w:left w:type="dxa" w:w="80"/>
              <w:bottom w:type="dxa" w:w="50"/>
              <w:right w:type="dxa" w:w="80"/>
            </w:tcMar>
            <w:vAlign w:val="top"/>
          </w:tcPr>
          <w:p>
            <w:pPr>
              <w:bidi w:val="false"/>
              <w:spacing w:after="0" w:line="260"/>
              <w:jc w:val="left"/>
            </w:pPr>
            <w:r>
              <w:rPr>
                <w:rFonts w:ascii="Times New Roman" w:cs="B Nazanin" w:eastAsia="Times New Roman" w:hAnsi="Times New Roman"/>
                <w:b w:val="false"/>
                <w:bCs w:val="false"/>
                <w:i w:val="false"/>
                <w:iCs w:val="false"/>
                <w:strike w:val="false"/>
                <w:sz w:val="18"/>
                <w:szCs w:val="18"/>
                <w:rtl w:val="false"/>
              </w:rPr>
              <w:t xml:space="preserve">reads 1,024-sample chunks (64 ms) from PortAudio into a buffer</w:t>
            </w:r>
          </w:p>
        </w:tc>
        <w:tc>
          <w:tcPr>
            <w:tcW w:type="dxa" w:w="2303"/>
            <w:tcMar>
              <w:top w:type="dxa" w:w="50"/>
              <w:left w:type="dxa" w:w="80"/>
              <w:bottom w:type="dxa" w:w="50"/>
              <w:right w:type="dxa" w:w="80"/>
            </w:tcMar>
            <w:vAlign w:val="top"/>
          </w:tcPr>
          <w:p>
            <w:pPr>
              <w:bidi w:val="false"/>
              <w:spacing w:after="0" w:line="260"/>
              <w:jc w:val="left"/>
            </w:pPr>
            <w:r>
              <w:rPr>
                <w:rFonts w:ascii="Times New Roman" w:cs="B Nazanin" w:eastAsia="Times New Roman" w:hAnsi="Times New Roman"/>
                <w:b w:val="false"/>
                <w:bCs w:val="false"/>
                <w:i w:val="false"/>
                <w:iCs w:val="false"/>
                <w:strike w:val="false"/>
                <w:sz w:val="18"/>
                <w:szCs w:val="18"/>
                <w:rtl w:val="false"/>
              </w:rPr>
              <w:t xml:space="preserve">while the key is held</w:t>
            </w:r>
          </w:p>
        </w:tc>
      </w:tr>
      <w:tr>
        <w:trPr>
          <w:cantSplit/>
        </w:trPr>
        <w:tc>
          <w:tcPr>
            <w:tcW w:type="dxa" w:w="2448"/>
            <w:tcMar>
              <w:top w:type="dxa" w:w="50"/>
              <w:left w:type="dxa" w:w="80"/>
              <w:bottom w:type="dxa" w:w="50"/>
              <w:right w:type="dxa" w:w="80"/>
            </w:tcMar>
            <w:vAlign w:val="top"/>
          </w:tcPr>
          <w:p>
            <w:pPr>
              <w:bidi w:val="false"/>
              <w:spacing w:after="0" w:line="260"/>
              <w:jc w:val="left"/>
            </w:pPr>
            <w:r>
              <w:rPr>
                <w:rFonts w:ascii="Times New Roman" w:cs="B Nazanin" w:eastAsia="Times New Roman" w:hAnsi="Times New Roman"/>
                <w:b w:val="false"/>
                <w:bCs w:val="false"/>
                <w:i w:val="false"/>
                <w:iCs w:val="false"/>
                <w:strike w:val="false"/>
                <w:sz w:val="18"/>
                <w:szCs w:val="18"/>
                <w:rtl w:val="false"/>
              </w:rPr>
              <w:t xml:space="preserve">partial transcriber thread</w:t>
            </w:r>
          </w:p>
        </w:tc>
        <w:tc>
          <w:tcPr>
            <w:tcW w:type="dxa" w:w="4321"/>
            <w:tcMar>
              <w:top w:type="dxa" w:w="50"/>
              <w:left w:type="dxa" w:w="80"/>
              <w:bottom w:type="dxa" w:w="50"/>
              <w:right w:type="dxa" w:w="80"/>
            </w:tcMar>
            <w:vAlign w:val="top"/>
          </w:tcPr>
          <w:p>
            <w:pPr>
              <w:bidi w:val="false"/>
              <w:spacing w:after="0" w:line="260"/>
              <w:jc w:val="left"/>
            </w:pPr>
            <w:r>
              <w:rPr>
                <w:rFonts w:ascii="Times New Roman" w:cs="B Nazanin" w:eastAsia="Times New Roman" w:hAnsi="Times New Roman"/>
                <w:b w:val="false"/>
                <w:bCs w:val="false"/>
                <w:i w:val="false"/>
                <w:iCs w:val="false"/>
                <w:strike w:val="false"/>
                <w:sz w:val="18"/>
                <w:szCs w:val="18"/>
                <w:rtl w:val="false"/>
              </w:rPr>
              <w:t xml:space="preserve">transcribes the last 8 s of the buffer and shows it on the pill; offline dictation only, because a request to the online service every two seconds would spend the free tier's rate limit on text that is only displayed</w:t>
            </w:r>
          </w:p>
        </w:tc>
        <w:tc>
          <w:tcPr>
            <w:tcW w:type="dxa" w:w="2303"/>
            <w:tcMar>
              <w:top w:type="dxa" w:w="50"/>
              <w:left w:type="dxa" w:w="80"/>
              <w:bottom w:type="dxa" w:w="50"/>
              <w:right w:type="dxa" w:w="80"/>
            </w:tcMar>
            <w:vAlign w:val="top"/>
          </w:tcPr>
          <w:p>
            <w:pPr>
              <w:bidi w:val="false"/>
              <w:spacing w:after="0" w:line="260"/>
              <w:jc w:val="left"/>
            </w:pPr>
            <w:r>
              <w:rPr>
                <w:rFonts w:ascii="Times New Roman" w:cs="B Nazanin" w:eastAsia="Times New Roman" w:hAnsi="Times New Roman"/>
                <w:b w:val="false"/>
                <w:bCs w:val="false"/>
                <w:i w:val="false"/>
                <w:iCs w:val="false"/>
                <w:strike w:val="false"/>
                <w:sz w:val="18"/>
                <w:szCs w:val="18"/>
                <w:rtl w:val="false"/>
              </w:rPr>
              <w:t xml:space="preserve">every 2.0 s</w:t>
            </w:r>
          </w:p>
        </w:tc>
      </w:tr>
      <w:tr>
        <w:trPr>
          <w:cantSplit/>
        </w:trPr>
        <w:tc>
          <w:tcPr>
            <w:tcW w:type="dxa" w:w="2448"/>
            <w:tcMar>
              <w:top w:type="dxa" w:w="50"/>
              <w:left w:type="dxa" w:w="80"/>
              <w:bottom w:type="dxa" w:w="50"/>
              <w:right w:type="dxa" w:w="80"/>
            </w:tcMar>
            <w:vAlign w:val="top"/>
          </w:tcPr>
          <w:p>
            <w:pPr>
              <w:bidi w:val="false"/>
              <w:spacing w:after="0" w:line="260"/>
              <w:jc w:val="left"/>
            </w:pPr>
            <w:r>
              <w:rPr>
                <w:rFonts w:ascii="Times New Roman" w:cs="B Nazanin" w:eastAsia="Times New Roman" w:hAnsi="Times New Roman"/>
                <w:b w:val="false"/>
                <w:bCs w:val="false"/>
                <w:i w:val="false"/>
                <w:iCs w:val="false"/>
                <w:strike w:val="false"/>
                <w:sz w:val="18"/>
                <w:szCs w:val="18"/>
                <w:rtl w:val="false"/>
              </w:rPr>
              <w:t xml:space="preserve">transcription </w:t>
            </w:r>
            <w:r>
              <w:rPr>
                <w:rFonts w:ascii="Courier New" w:cs="Courier New" w:eastAsia="Courier New" w:hAnsi="Courier New"/>
                <w:b w:val="false"/>
                <w:bCs w:val="false"/>
                <w:i w:val="false"/>
                <w:iCs w:val="false"/>
                <w:strike w:val="false"/>
                <w:sz w:val="18"/>
                <w:szCs w:val="18"/>
                <w:shd w:fill="EEF1F1" w:color="auto" w:val="clear"/>
                <w:rtl w:val="false"/>
              </w:rPr>
              <w:t xml:space="preserve">QThread</w:t>
            </w:r>
          </w:p>
        </w:tc>
        <w:tc>
          <w:tcPr>
            <w:tcW w:type="dxa" w:w="4321"/>
            <w:tcMar>
              <w:top w:type="dxa" w:w="50"/>
              <w:left w:type="dxa" w:w="80"/>
              <w:bottom w:type="dxa" w:w="50"/>
              <w:right w:type="dxa" w:w="80"/>
            </w:tcMar>
            <w:vAlign w:val="top"/>
          </w:tcPr>
          <w:p>
            <w:pPr>
              <w:bidi w:val="false"/>
              <w:spacing w:after="0" w:line="260"/>
              <w:jc w:val="left"/>
            </w:pPr>
            <w:r>
              <w:rPr>
                <w:rFonts w:ascii="Times New Roman" w:cs="B Nazanin" w:eastAsia="Times New Roman" w:hAnsi="Times New Roman"/>
                <w:b w:val="false"/>
                <w:bCs w:val="false"/>
                <w:i w:val="false"/>
                <w:iCs w:val="false"/>
                <w:strike w:val="false"/>
                <w:sz w:val="18"/>
                <w:szCs w:val="18"/>
                <w:rtl w:val="false"/>
              </w:rPr>
              <w:t xml:space="preserve">the final pass over the whole recording</w:t>
            </w:r>
          </w:p>
        </w:tc>
        <w:tc>
          <w:tcPr>
            <w:tcW w:type="dxa" w:w="2303"/>
            <w:tcMar>
              <w:top w:type="dxa" w:w="50"/>
              <w:left w:type="dxa" w:w="80"/>
              <w:bottom w:type="dxa" w:w="50"/>
              <w:right w:type="dxa" w:w="80"/>
            </w:tcMar>
            <w:vAlign w:val="top"/>
          </w:tcPr>
          <w:p>
            <w:pPr>
              <w:bidi w:val="false"/>
              <w:spacing w:after="0" w:line="260"/>
              <w:jc w:val="left"/>
            </w:pPr>
            <w:r>
              <w:rPr>
                <w:rFonts w:ascii="Times New Roman" w:cs="B Nazanin" w:eastAsia="Times New Roman" w:hAnsi="Times New Roman"/>
                <w:b w:val="false"/>
                <w:bCs w:val="false"/>
                <w:i w:val="false"/>
                <w:iCs w:val="false"/>
                <w:strike w:val="false"/>
                <w:sz w:val="18"/>
                <w:szCs w:val="18"/>
                <w:rtl w:val="false"/>
              </w:rPr>
              <w:t xml:space="preserve">once per release</w:t>
            </w:r>
          </w:p>
        </w:tc>
      </w:tr>
      <w:tr>
        <w:trPr>
          <w:cantSplit/>
        </w:trPr>
        <w:tc>
          <w:tcPr>
            <w:tcW w:type="dxa" w:w="2448"/>
            <w:tcMar>
              <w:top w:type="dxa" w:w="50"/>
              <w:left w:type="dxa" w:w="80"/>
              <w:bottom w:type="dxa" w:w="50"/>
              <w:right w:type="dxa" w:w="80"/>
            </w:tcMar>
            <w:vAlign w:val="top"/>
          </w:tcPr>
          <w:p>
            <w:pPr>
              <w:bidi w:val="false"/>
              <w:spacing w:after="0" w:line="260"/>
              <w:jc w:val="left"/>
            </w:pPr>
            <w:r>
              <w:rPr>
                <w:rFonts w:ascii="Times New Roman" w:cs="B Nazanin" w:eastAsia="Times New Roman" w:hAnsi="Times New Roman"/>
                <w:b w:val="false"/>
                <w:bCs w:val="false"/>
                <w:i w:val="false"/>
                <w:iCs w:val="false"/>
                <w:strike w:val="false"/>
                <w:sz w:val="18"/>
                <w:szCs w:val="18"/>
                <w:rtl w:val="false"/>
              </w:rPr>
              <w:t xml:space="preserve">assistant </w:t>
            </w:r>
            <w:r>
              <w:rPr>
                <w:rFonts w:ascii="Courier New" w:cs="Courier New" w:eastAsia="Courier New" w:hAnsi="Courier New"/>
                <w:b w:val="false"/>
                <w:bCs w:val="false"/>
                <w:i w:val="false"/>
                <w:iCs w:val="false"/>
                <w:strike w:val="false"/>
                <w:sz w:val="18"/>
                <w:szCs w:val="18"/>
                <w:shd w:fill="EEF1F1" w:color="auto" w:val="clear"/>
                <w:rtl w:val="false"/>
              </w:rPr>
              <w:t xml:space="preserve">QThread</w:t>
            </w:r>
          </w:p>
        </w:tc>
        <w:tc>
          <w:tcPr>
            <w:tcW w:type="dxa" w:w="4321"/>
            <w:tcMar>
              <w:top w:type="dxa" w:w="50"/>
              <w:left w:type="dxa" w:w="80"/>
              <w:bottom w:type="dxa" w:w="50"/>
              <w:right w:type="dxa" w:w="80"/>
            </w:tcMar>
            <w:vAlign w:val="top"/>
          </w:tcPr>
          <w:p>
            <w:pPr>
              <w:bidi w:val="false"/>
              <w:spacing w:after="0" w:line="260"/>
              <w:jc w:val="left"/>
            </w:pPr>
            <w:r>
              <w:rPr>
                <w:rFonts w:ascii="Courier New" w:cs="Courier New" w:eastAsia="Courier New" w:hAnsi="Courier New"/>
                <w:b w:val="false"/>
                <w:bCs w:val="false"/>
                <w:i w:val="false"/>
                <w:iCs w:val="false"/>
                <w:strike w:val="false"/>
                <w:sz w:val="18"/>
                <w:szCs w:val="18"/>
                <w:shd w:fill="EEF1F1" w:color="auto" w:val="clear"/>
                <w:rtl w:val="false"/>
              </w:rPr>
              <w:t xml:space="preserve">service.handle(text)</w:t>
            </w:r>
          </w:p>
        </w:tc>
        <w:tc>
          <w:tcPr>
            <w:tcW w:type="dxa" w:w="2303"/>
            <w:tcMar>
              <w:top w:type="dxa" w:w="50"/>
              <w:left w:type="dxa" w:w="80"/>
              <w:bottom w:type="dxa" w:w="50"/>
              <w:right w:type="dxa" w:w="80"/>
            </w:tcMar>
            <w:vAlign w:val="top"/>
          </w:tcPr>
          <w:p>
            <w:pPr>
              <w:bidi w:val="false"/>
              <w:spacing w:after="0" w:line="260"/>
              <w:jc w:val="left"/>
            </w:pPr>
            <w:r>
              <w:rPr>
                <w:rFonts w:ascii="Times New Roman" w:cs="B Nazanin" w:eastAsia="Times New Roman" w:hAnsi="Times New Roman"/>
                <w:b w:val="false"/>
                <w:bCs w:val="false"/>
                <w:i w:val="false"/>
                <w:iCs w:val="false"/>
                <w:strike w:val="false"/>
                <w:sz w:val="18"/>
                <w:szCs w:val="18"/>
                <w:rtl w:val="false"/>
              </w:rPr>
              <w:t xml:space="preserve">once per command</w:t>
            </w:r>
          </w:p>
        </w:tc>
      </w:tr>
      <w:tr>
        <w:trPr>
          <w:cantSplit/>
        </w:trPr>
        <w:tc>
          <w:tcPr>
            <w:tcW w:type="dxa" w:w="2448"/>
            <w:tcMar>
              <w:top w:type="dxa" w:w="50"/>
              <w:left w:type="dxa" w:w="80"/>
              <w:bottom w:type="dxa" w:w="50"/>
              <w:right w:type="dxa" w:w="80"/>
            </w:tcMar>
            <w:vAlign w:val="top"/>
          </w:tcPr>
          <w:p>
            <w:pPr>
              <w:bidi w:val="false"/>
              <w:spacing w:after="0" w:line="260"/>
              <w:jc w:val="left"/>
            </w:pPr>
            <w:r>
              <w:rPr>
                <w:rFonts w:ascii="Times New Roman" w:cs="B Nazanin" w:eastAsia="Times New Roman" w:hAnsi="Times New Roman"/>
                <w:b w:val="false"/>
                <w:bCs w:val="false"/>
                <w:i w:val="false"/>
                <w:iCs w:val="false"/>
                <w:strike w:val="false"/>
                <w:sz w:val="18"/>
                <w:szCs w:val="18"/>
                <w:rtl w:val="false"/>
              </w:rPr>
              <w:t xml:space="preserve">animation timer</w:t>
            </w:r>
          </w:p>
        </w:tc>
        <w:tc>
          <w:tcPr>
            <w:tcW w:type="dxa" w:w="4321"/>
            <w:tcMar>
              <w:top w:type="dxa" w:w="50"/>
              <w:left w:type="dxa" w:w="80"/>
              <w:bottom w:type="dxa" w:w="50"/>
              <w:right w:type="dxa" w:w="80"/>
            </w:tcMar>
            <w:vAlign w:val="top"/>
          </w:tcPr>
          <w:p>
            <w:pPr>
              <w:bidi w:val="false"/>
              <w:spacing w:after="0" w:line="260"/>
              <w:jc w:val="left"/>
            </w:pPr>
            <w:r>
              <w:rPr>
                <w:rFonts w:ascii="Times New Roman" w:cs="B Nazanin" w:eastAsia="Times New Roman" w:hAnsi="Times New Roman"/>
                <w:b w:val="false"/>
                <w:bCs w:val="false"/>
                <w:i w:val="false"/>
                <w:iCs w:val="false"/>
                <w:strike w:val="false"/>
                <w:sz w:val="18"/>
                <w:szCs w:val="18"/>
                <w:rtl w:val="false"/>
              </w:rPr>
              <w:t xml:space="preserve">the pill's width, glow and dot animation</w:t>
            </w:r>
          </w:p>
        </w:tc>
        <w:tc>
          <w:tcPr>
            <w:tcW w:type="dxa" w:w="2303"/>
            <w:tcMar>
              <w:top w:type="dxa" w:w="50"/>
              <w:left w:type="dxa" w:w="80"/>
              <w:bottom w:type="dxa" w:w="50"/>
              <w:right w:type="dxa" w:w="80"/>
            </w:tcMar>
            <w:vAlign w:val="top"/>
          </w:tcPr>
          <w:p>
            <w:pPr>
              <w:bidi w:val="false"/>
              <w:spacing w:after="0" w:line="260"/>
              <w:jc w:val="left"/>
            </w:pPr>
            <w:r>
              <w:rPr>
                <w:rFonts w:ascii="Times New Roman" w:cs="B Nazanin" w:eastAsia="Times New Roman" w:hAnsi="Times New Roman"/>
                <w:b w:val="false"/>
                <w:bCs w:val="false"/>
                <w:i w:val="false"/>
                <w:iCs w:val="false"/>
                <w:strike w:val="false"/>
                <w:sz w:val="18"/>
                <w:szCs w:val="18"/>
                <w:rtl w:val="false"/>
              </w:rPr>
              <w:t xml:space="preserve">33 ms (30 fps)</w:t>
            </w:r>
          </w:p>
        </w:tc>
      </w:tr>
      <w:tr>
        <w:trPr>
          <w:cantSplit/>
        </w:trPr>
        <w:tc>
          <w:tcPr>
            <w:tcW w:type="dxa" w:w="2448"/>
            <w:tcMar>
              <w:top w:type="dxa" w:w="50"/>
              <w:left w:type="dxa" w:w="80"/>
              <w:bottom w:type="dxa" w:w="50"/>
              <w:right w:type="dxa" w:w="80"/>
            </w:tcMar>
            <w:vAlign w:val="top"/>
          </w:tcPr>
          <w:p>
            <w:pPr>
              <w:bidi w:val="false"/>
              <w:spacing w:after="0" w:line="260"/>
              <w:jc w:val="left"/>
            </w:pPr>
            <w:r>
              <w:rPr>
                <w:rFonts w:ascii="Times New Roman" w:cs="B Nazanin" w:eastAsia="Times New Roman" w:hAnsi="Times New Roman"/>
                <w:b w:val="false"/>
                <w:bCs w:val="false"/>
                <w:i w:val="false"/>
                <w:iCs w:val="false"/>
                <w:strike w:val="false"/>
                <w:sz w:val="18"/>
                <w:szCs w:val="18"/>
                <w:rtl w:val="false"/>
              </w:rPr>
              <w:t xml:space="preserve">runtime timer</w:t>
            </w:r>
          </w:p>
        </w:tc>
        <w:tc>
          <w:tcPr>
            <w:tcW w:type="dxa" w:w="4321"/>
            <w:tcMar>
              <w:top w:type="dxa" w:w="50"/>
              <w:left w:type="dxa" w:w="80"/>
              <w:bottom w:type="dxa" w:w="50"/>
              <w:right w:type="dxa" w:w="80"/>
            </w:tcMar>
            <w:vAlign w:val="top"/>
          </w:tcPr>
          <w:p>
            <w:pPr>
              <w:bidi w:val="false"/>
              <w:spacing w:after="0" w:line="260"/>
              <w:jc w:val="left"/>
            </w:pPr>
            <w:r>
              <w:rPr>
                <w:rFonts w:ascii="Times New Roman" w:cs="B Nazanin" w:eastAsia="Times New Roman" w:hAnsi="Times New Roman"/>
                <w:b w:val="false"/>
                <w:bCs w:val="false"/>
                <w:i w:val="false"/>
                <w:iCs w:val="false"/>
                <w:strike w:val="false"/>
                <w:sz w:val="18"/>
                <w:szCs w:val="18"/>
                <w:rtl w:val="false"/>
              </w:rPr>
              <w:t xml:space="preserve">publishes state to the panel, applies its commands, checks the parent process</w:t>
            </w:r>
          </w:p>
        </w:tc>
        <w:tc>
          <w:tcPr>
            <w:tcW w:type="dxa" w:w="2303"/>
            <w:tcMar>
              <w:top w:type="dxa" w:w="50"/>
              <w:left w:type="dxa" w:w="80"/>
              <w:bottom w:type="dxa" w:w="50"/>
              <w:right w:type="dxa" w:w="80"/>
            </w:tcMar>
            <w:vAlign w:val="top"/>
          </w:tcPr>
          <w:p>
            <w:pPr>
              <w:bidi w:val="false"/>
              <w:spacing w:after="0" w:line="260"/>
              <w:jc w:val="left"/>
            </w:pPr>
            <w:r>
              <w:rPr>
                <w:rFonts w:ascii="Times New Roman" w:cs="B Nazanin" w:eastAsia="Times New Roman" w:hAnsi="Times New Roman"/>
                <w:b w:val="false"/>
                <w:bCs w:val="false"/>
                <w:i w:val="false"/>
                <w:iCs w:val="false"/>
                <w:strike w:val="false"/>
                <w:sz w:val="18"/>
                <w:szCs w:val="18"/>
                <w:rtl w:val="false"/>
              </w:rPr>
              <w:t xml:space="preserve">400 ms</w:t>
            </w:r>
          </w:p>
        </w:tc>
      </w:tr>
      <w:tr>
        <w:trPr>
          <w:cantSplit/>
        </w:trPr>
        <w:tc>
          <w:tcPr>
            <w:tcW w:type="dxa" w:w="2448"/>
            <w:tcMar>
              <w:top w:type="dxa" w:w="50"/>
              <w:left w:type="dxa" w:w="80"/>
              <w:bottom w:type="dxa" w:w="50"/>
              <w:right w:type="dxa" w:w="80"/>
            </w:tcMar>
            <w:vAlign w:val="top"/>
          </w:tcPr>
          <w:p>
            <w:pPr>
              <w:bidi w:val="false"/>
              <w:spacing w:after="0" w:line="260"/>
              <w:jc w:val="left"/>
            </w:pPr>
            <w:r>
              <w:rPr>
                <w:rFonts w:ascii="Times New Roman" w:cs="B Nazanin" w:eastAsia="Times New Roman" w:hAnsi="Times New Roman"/>
                <w:b w:val="false"/>
                <w:bCs w:val="false"/>
                <w:i w:val="false"/>
                <w:iCs w:val="false"/>
                <w:strike w:val="false"/>
                <w:sz w:val="18"/>
                <w:szCs w:val="18"/>
                <w:rtl w:val="false"/>
              </w:rPr>
              <w:t xml:space="preserve">idle timer</w:t>
            </w:r>
          </w:p>
        </w:tc>
        <w:tc>
          <w:tcPr>
            <w:tcW w:type="dxa" w:w="4321"/>
            <w:tcMar>
              <w:top w:type="dxa" w:w="50"/>
              <w:left w:type="dxa" w:w="80"/>
              <w:bottom w:type="dxa" w:w="50"/>
              <w:right w:type="dxa" w:w="80"/>
            </w:tcMar>
            <w:vAlign w:val="top"/>
          </w:tcPr>
          <w:p>
            <w:pPr>
              <w:bidi w:val="false"/>
              <w:spacing w:after="0" w:line="260"/>
              <w:jc w:val="left"/>
            </w:pPr>
            <w:r>
              <w:rPr>
                <w:rFonts w:ascii="Times New Roman" w:cs="B Nazanin" w:eastAsia="Times New Roman" w:hAnsi="Times New Roman"/>
                <w:b w:val="false"/>
                <w:bCs w:val="false"/>
                <w:i w:val="false"/>
                <w:iCs w:val="false"/>
                <w:strike w:val="false"/>
                <w:sz w:val="18"/>
                <w:szCs w:val="18"/>
                <w:rtl w:val="false"/>
              </w:rPr>
              <w:t xml:space="preserve">returns the pill to idle after a reply or notice</w:t>
            </w:r>
          </w:p>
        </w:tc>
        <w:tc>
          <w:tcPr>
            <w:tcW w:type="dxa" w:w="2303"/>
            <w:tcMar>
              <w:top w:type="dxa" w:w="50"/>
              <w:left w:type="dxa" w:w="80"/>
              <w:bottom w:type="dxa" w:w="50"/>
              <w:right w:type="dxa" w:w="80"/>
            </w:tcMar>
            <w:vAlign w:val="top"/>
          </w:tcPr>
          <w:p>
            <w:pPr>
              <w:bidi w:val="false"/>
              <w:spacing w:after="0" w:line="260"/>
              <w:jc w:val="left"/>
            </w:pPr>
            <w:r>
              <w:rPr>
                <w:rFonts w:ascii="Times New Roman" w:cs="B Nazanin" w:eastAsia="Times New Roman" w:hAnsi="Times New Roman"/>
                <w:b w:val="false"/>
                <w:bCs w:val="false"/>
                <w:i w:val="false"/>
                <w:iCs w:val="false"/>
                <w:strike w:val="false"/>
                <w:sz w:val="18"/>
                <w:szCs w:val="18"/>
                <w:rtl w:val="false"/>
              </w:rPr>
              <w:t xml:space="preserve">1.5 to 6 s, single-shot</w:t>
            </w:r>
          </w:p>
        </w:tc>
      </w:tr>
      <w:tr>
        <w:trPr>
          <w:cantSplit/>
        </w:trPr>
        <w:tc>
          <w:tcPr>
            <w:tcW w:type="dxa" w:w="2448"/>
            <w:tcMar>
              <w:top w:type="dxa" w:w="50"/>
              <w:left w:type="dxa" w:w="80"/>
              <w:bottom w:type="dxa" w:w="50"/>
              <w:right w:type="dxa" w:w="80"/>
            </w:tcMar>
            <w:vAlign w:val="top"/>
          </w:tcPr>
          <w:p>
            <w:pPr>
              <w:bidi w:val="false"/>
              <w:spacing w:after="0" w:line="260"/>
              <w:jc w:val="left"/>
            </w:pPr>
            <w:r>
              <w:rPr>
                <w:rFonts w:ascii="Times New Roman" w:cs="B Nazanin" w:eastAsia="Times New Roman" w:hAnsi="Times New Roman"/>
                <w:b w:val="false"/>
                <w:bCs w:val="false"/>
                <w:i w:val="false"/>
                <w:iCs w:val="false"/>
                <w:strike w:val="false"/>
                <w:sz w:val="18"/>
                <w:szCs w:val="18"/>
                <w:rtl w:val="false"/>
              </w:rPr>
              <w:t xml:space="preserve">paste delay</w:t>
            </w:r>
          </w:p>
        </w:tc>
        <w:tc>
          <w:tcPr>
            <w:tcW w:type="dxa" w:w="4321"/>
            <w:tcMar>
              <w:top w:type="dxa" w:w="50"/>
              <w:left w:type="dxa" w:w="80"/>
              <w:bottom w:type="dxa" w:w="50"/>
              <w:right w:type="dxa" w:w="80"/>
            </w:tcMar>
            <w:vAlign w:val="top"/>
          </w:tcPr>
          <w:p>
            <w:pPr>
              <w:bidi w:val="false"/>
              <w:spacing w:after="0" w:line="260"/>
              <w:jc w:val="left"/>
            </w:pPr>
            <w:r>
              <w:rPr>
                <w:rFonts w:ascii="Times New Roman" w:cs="B Nazanin" w:eastAsia="Times New Roman" w:hAnsi="Times New Roman"/>
                <w:b w:val="false"/>
                <w:bCs w:val="false"/>
                <w:i w:val="false"/>
                <w:iCs w:val="false"/>
                <w:strike w:val="false"/>
                <w:sz w:val="18"/>
                <w:szCs w:val="18"/>
                <w:rtl w:val="false"/>
              </w:rPr>
              <w:t xml:space="preserve">between "Done" and the paste keystroke</w:t>
            </w:r>
          </w:p>
        </w:tc>
        <w:tc>
          <w:tcPr>
            <w:tcW w:type="dxa" w:w="2303"/>
            <w:tcMar>
              <w:top w:type="dxa" w:w="50"/>
              <w:left w:type="dxa" w:w="80"/>
              <w:bottom w:type="dxa" w:w="50"/>
              <w:right w:type="dxa" w:w="80"/>
            </w:tcMar>
            <w:vAlign w:val="top"/>
          </w:tcPr>
          <w:p>
            <w:pPr>
              <w:bidi w:val="false"/>
              <w:spacing w:after="0" w:line="260"/>
              <w:jc w:val="left"/>
            </w:pPr>
            <w:r>
              <w:rPr>
                <w:rFonts w:ascii="Times New Roman" w:cs="B Nazanin" w:eastAsia="Times New Roman" w:hAnsi="Times New Roman"/>
                <w:b w:val="false"/>
                <w:bCs w:val="false"/>
                <w:i w:val="false"/>
                <w:iCs w:val="false"/>
                <w:strike w:val="false"/>
                <w:sz w:val="18"/>
                <w:szCs w:val="18"/>
                <w:rtl w:val="false"/>
              </w:rPr>
              <w:t xml:space="preserve">100 ms</w:t>
            </w:r>
          </w:p>
        </w:tc>
      </w:tr>
    </w:tbl>
    <w:p>
      <w:pPr>
        <w:spacing w:after="60"/>
      </w:pPr>
    </w:p>
    <w:p>
      <w:pPr>
        <w:bidi w:val="false"/>
        <w:spacing w:after="240" w:before="40" w:line="280"/>
        <w:jc w:val="center"/>
      </w:pPr>
      <w:r>
        <w:rPr>
          <w:rFonts w:ascii="Times New Roman" w:cs="B Nazanin" w:eastAsia="Times New Roman" w:hAnsi="Times New Roman"/>
          <w:b w:val="false"/>
          <w:bCs w:val="false"/>
          <w:i/>
          <w:iCs/>
          <w:strike w:val="false"/>
          <w:color w:val="333333"/>
          <w:sz w:val="23"/>
          <w:szCs w:val="23"/>
          <w:rtl w:val="false"/>
        </w:rPr>
        <w:t xml:space="preserve">Table 5.3. Threads and timers of the widget.</w:t>
      </w:r>
    </w:p>
    <w:p>
      <w:pPr>
        <w:pStyle w:val="Heading2"/>
        <w:keepNext/>
        <w:bidi w:val="false"/>
        <w:spacing w:after="120" w:before="300" w:line="300"/>
        <w:jc w:val="left"/>
      </w:pPr>
      <w:r>
        <w:rPr>
          <w:rFonts w:ascii="Times New Roman" w:cs="B Nazanin" w:eastAsia="Times New Roman" w:hAnsi="Times New Roman"/>
          <w:b/>
          <w:bCs/>
          <w:i w:val="false"/>
          <w:iCs w:val="false"/>
          <w:strike w:val="false"/>
          <w:color w:val="111111"/>
          <w:sz w:val="26"/>
          <w:szCs w:val="26"/>
          <w:rtl w:val="false"/>
        </w:rPr>
        <w:t xml:space="preserve">5.4 The speech-to-text module</w:t>
      </w:r>
    </w:p>
    <w:p>
      <w:pPr>
        <w:bidi w:val="false"/>
        <w:spacing w:after="140" w:line="300"/>
        <w:jc w:val="both"/>
      </w:pPr>
      <w:r>
        <w:rPr>
          <w:rFonts w:ascii="Courier New" w:cs="Courier New" w:eastAsia="Courier New" w:hAnsi="Courier New"/>
          <w:b w:val="false"/>
          <w:bCs w:val="false"/>
          <w:i w:val="false"/>
          <w:iCs w:val="false"/>
          <w:strike w:val="false"/>
          <w:sz w:val="23"/>
          <w:szCs w:val="23"/>
          <w:shd w:fill="EEF1F1" w:color="auto" w:val="clear"/>
          <w:rtl w:val="false"/>
        </w:rPr>
        <w:t xml:space="preserve">stt.py</w:t>
      </w:r>
      <w:r>
        <w:rPr>
          <w:rFonts w:ascii="Times New Roman" w:cs="B Nazanin" w:eastAsia="Times New Roman" w:hAnsi="Times New Roman"/>
          <w:b w:val="false"/>
          <w:bCs w:val="false"/>
          <w:i w:val="false"/>
          <w:iCs w:val="false"/>
          <w:strike w:val="false"/>
          <w:sz w:val="26"/>
          <w:szCs w:val="26"/>
          <w:rtl w:val="false"/>
        </w:rPr>
        <w:t xml:space="preserve"> is 574 lines; its entry point is </w:t>
      </w:r>
      <w:r>
        <w:rPr>
          <w:rFonts w:ascii="Courier New" w:cs="Courier New" w:eastAsia="Courier New" w:hAnsi="Courier New"/>
          <w:b w:val="false"/>
          <w:bCs w:val="false"/>
          <w:i w:val="false"/>
          <w:iCs w:val="false"/>
          <w:strike w:val="false"/>
          <w:sz w:val="23"/>
          <w:szCs w:val="23"/>
          <w:shd w:fill="EEF1F1" w:color="auto" w:val="clear"/>
          <w:rtl w:val="false"/>
        </w:rPr>
        <w:t xml:space="preserve">transcribe_audio</w:t>
      </w:r>
      <w:r>
        <w:rPr>
          <w:rFonts w:ascii="Times New Roman" w:cs="B Nazanin" w:eastAsia="Times New Roman" w:hAnsi="Times New Roman"/>
          <w:b w:val="false"/>
          <w:bCs w:val="false"/>
          <w:i w:val="false"/>
          <w:iCs w:val="false"/>
          <w:strike w:val="false"/>
          <w:sz w:val="26"/>
          <w:szCs w:val="26"/>
          <w:rtl w:val="false"/>
        </w:rPr>
        <w:t xml:space="preserve">, and the widget also imports </w:t>
      </w:r>
      <w:r>
        <w:rPr>
          <w:rFonts w:ascii="Courier New" w:cs="Courier New" w:eastAsia="Courier New" w:hAnsi="Courier New"/>
          <w:b w:val="false"/>
          <w:bCs w:val="false"/>
          <w:i w:val="false"/>
          <w:iCs w:val="false"/>
          <w:strike w:val="false"/>
          <w:sz w:val="23"/>
          <w:szCs w:val="23"/>
          <w:shd w:fill="EEF1F1" w:color="auto" w:val="clear"/>
          <w:rtl w:val="false"/>
        </w:rPr>
        <w:t xml:space="preserve">CloudModel</w:t>
      </w:r>
      <w:r>
        <w:rPr>
          <w:rFonts w:ascii="Times New Roman" w:cs="B Nazanin" w:eastAsia="Times New Roman" w:hAnsi="Times New Roman"/>
          <w:b w:val="false"/>
          <w:bCs w:val="false"/>
          <w:i w:val="false"/>
          <w:iCs w:val="false"/>
          <w:strike w:val="false"/>
          <w:sz w:val="26"/>
          <w:szCs w:val="26"/>
          <w:rtl w:val="false"/>
        </w:rPr>
        <w:t xml:space="preserve"> and </w:t>
      </w:r>
      <w:r>
        <w:rPr>
          <w:rFonts w:ascii="Courier New" w:cs="Courier New" w:eastAsia="Courier New" w:hAnsi="Courier New"/>
          <w:b w:val="false"/>
          <w:bCs w:val="false"/>
          <w:i w:val="false"/>
          <w:iCs w:val="false"/>
          <w:strike w:val="false"/>
          <w:sz w:val="23"/>
          <w:szCs w:val="23"/>
          <w:shd w:fill="EEF1F1" w:color="auto" w:val="clear"/>
          <w:rtl w:val="false"/>
        </w:rPr>
        <w:t xml:space="preserve">is_hallucination</w:t>
      </w:r>
      <w:r>
        <w:rPr>
          <w:rFonts w:ascii="Times New Roman" w:cs="B Nazanin" w:eastAsia="Times New Roman" w:hAnsi="Times New Roman"/>
          <w:b w:val="false"/>
          <w:bCs w:val="false"/>
          <w:i w:val="false"/>
          <w:iCs w:val="false"/>
          <w:strike w:val="false"/>
          <w:sz w:val="26"/>
          <w:szCs w:val="26"/>
          <w:rtl w:val="false"/>
        </w:rPr>
        <w:t xml:space="preserve"> from it. Its stages run in the order shown in Figure 4.4; Table 5.4 lists the decoding settings against the library defaults.</w:t>
      </w:r>
    </w:p>
    <w:p>
      <w:pPr>
        <w:bidi w:val="false"/>
        <w:spacing w:after="140" w:line="300"/>
        <w:jc w:val="both"/>
      </w:pPr>
      <w:r>
        <w:rPr>
          <w:rFonts w:ascii="Times New Roman" w:cs="B Nazanin" w:eastAsia="Times New Roman" w:hAnsi="Times New Roman"/>
          <w:b/>
          <w:bCs/>
          <w:i w:val="false"/>
          <w:iCs w:val="false"/>
          <w:strike w:val="false"/>
          <w:sz w:val="26"/>
          <w:szCs w:val="26"/>
          <w:rtl w:val="false"/>
        </w:rPr>
        <w:t xml:space="preserve">Loudness normalisation.</w:t>
      </w:r>
      <w:r>
        <w:rPr>
          <w:rFonts w:ascii="Times New Roman" w:cs="B Nazanin" w:eastAsia="Times New Roman" w:hAnsi="Times New Roman"/>
          <w:b w:val="false"/>
          <w:bCs w:val="false"/>
          <w:i w:val="false"/>
          <w:iCs w:val="false"/>
          <w:strike w:val="false"/>
          <w:sz w:val="26"/>
          <w:szCs w:val="26"/>
          <w:rtl w:val="false"/>
        </w:rPr>
        <w:t xml:space="preserve"> The float audio is scaled so that its root-mean-square level becomes 0.1, with the gain capped at 30 and the result clipped to ±1. Silence (RMS below 10⁻⁶) is left untouched. The target user speaks quietly into a built-in laptop microphone; without this stage the VAD dropped the ends of sentences.</w:t>
      </w:r>
    </w:p>
    <w:p>
      <w:pPr>
        <w:bidi w:val="false"/>
        <w:spacing w:after="140" w:line="300"/>
        <w:jc w:val="both"/>
      </w:pPr>
      <w:r>
        <w:rPr>
          <w:rFonts w:ascii="Times New Roman" w:cs="B Nazanin" w:eastAsia="Times New Roman" w:hAnsi="Times New Roman"/>
          <w:b/>
          <w:bCs/>
          <w:i w:val="false"/>
          <w:iCs w:val="false"/>
          <w:strike w:val="false"/>
          <w:sz w:val="26"/>
          <w:szCs w:val="26"/>
          <w:rtl w:val="false"/>
        </w:rPr>
        <w:t xml:space="preserve">Voice activity detection.</w:t>
      </w:r>
      <w:r>
        <w:rPr>
          <w:rFonts w:ascii="Times New Roman" w:cs="B Nazanin" w:eastAsia="Times New Roman" w:hAnsi="Times New Roman"/>
          <w:b w:val="false"/>
          <w:bCs w:val="false"/>
          <w:i w:val="false"/>
          <w:iCs w:val="false"/>
          <w:strike w:val="false"/>
          <w:sz w:val="26"/>
          <w:szCs w:val="26"/>
          <w:rtl w:val="false"/>
        </w:rPr>
        <w:t xml:space="preserve"> faster-whisper's Silero VAD is enabled with a speech threshold of 0.3 instead of 0.5, a minimum silence of 250 ms instead of 2,000 ms, 500 ms of padding around each speech region, and a minimum speech region of 80 ms. The lower threshold keeps quiet speech from being classified as silence, the 500 ms padding preserves word edges at each cut, and the 250 ms minimum silence lets the VAD cut at natural pauses rather than only at long gaps; Section 7.3 shows that these cuts cost accuracy on the small model but not on the shipped one.</w:t>
      </w:r>
    </w:p>
    <w:p>
      <w:pPr>
        <w:bidi w:val="false"/>
        <w:spacing w:after="140" w:line="300"/>
        <w:jc w:val="both"/>
      </w:pPr>
      <w:r>
        <w:rPr>
          <w:rFonts w:ascii="Times New Roman" w:cs="B Nazanin" w:eastAsia="Times New Roman" w:hAnsi="Times New Roman"/>
          <w:b/>
          <w:bCs/>
          <w:i w:val="false"/>
          <w:iCs w:val="false"/>
          <w:strike w:val="false"/>
          <w:sz w:val="26"/>
          <w:szCs w:val="26"/>
          <w:rtl w:val="false"/>
        </w:rPr>
        <w:t xml:space="preserve">Language and prompt.</w:t>
      </w:r>
      <w:r>
        <w:rPr>
          <w:rFonts w:ascii="Times New Roman" w:cs="B Nazanin" w:eastAsia="Times New Roman" w:hAnsi="Times New Roman"/>
          <w:b w:val="false"/>
          <w:bCs w:val="false"/>
          <w:i w:val="false"/>
          <w:iCs w:val="false"/>
          <w:strike w:val="false"/>
          <w:sz w:val="26"/>
          <w:szCs w:val="26"/>
          <w:rtl/>
        </w:rPr>
        <w:t xml:space="preserve"> For Persian and English the language token is fixed and the sampling temperature is 0 with no fallback. A fixed temperature means one beam-search pass per segment; the library's default ladder re-decodes a segment at up to six rising temperatures whenever the compression-ratio or log-probability check fails, and each retry is another full pass, so the ladder makes the latency unpredictable for little gain on ordinary speech. It is the same retry behaviour that made the benchmark measure decoder retries instead of the device (Section 4.6). In dual mode the language is left to the model, per-segment detection is enabled, and a short temperature ladder (0, 0.2, 0.4, 0.6) is allowed, because mixed-language audio fails the quality checks more often. Each language has a vocabulary prompt: a comma-separated list of words the user says often (colloquial cue words such as «خب», «میخوام», «چجوری», technical terms, brand names, «فایل», «پوشه», «گزارش»). The prompt is a list rather than sentences because Whisper tends to copy a prompt written as a sentence into the output as if it had been spoken. faster-whisper keeps only the last 223 prompt tokens, and an earlier 298-token Persian prompt was silently losing its first 75 tokens, which were the colloquial cue words it existed for; the current one measures 214 tokens with the model's tokenizer and the code comment says so, so that nobody adds words without re-measuring.</w:t>
      </w:r>
    </w:p>
    <w:p>
      <w:pPr>
        <w:bidi w:val="false"/>
        <w:spacing w:after="140" w:line="300"/>
        <w:jc w:val="both"/>
      </w:pPr>
      <w:r>
        <w:rPr>
          <w:rFonts w:ascii="Times New Roman" w:cs="B Nazanin" w:eastAsia="Times New Roman" w:hAnsi="Times New Roman"/>
          <w:b/>
          <w:bCs/>
          <w:i w:val="false"/>
          <w:iCs w:val="false"/>
          <w:strike w:val="false"/>
          <w:sz w:val="26"/>
          <w:szCs w:val="26"/>
          <w:rtl w:val="false"/>
        </w:rPr>
        <w:t xml:space="preserve">Decoding.</w:t>
      </w:r>
      <w:r>
        <w:rPr>
          <w:rFonts w:ascii="Times New Roman" w:cs="B Nazanin" w:eastAsia="Times New Roman" w:hAnsi="Times New Roman"/>
          <w:b w:val="false"/>
          <w:bCs w:val="false"/>
          <w:i w:val="false"/>
          <w:iCs w:val="false"/>
          <w:strike w:val="false"/>
          <w:sz w:val="26"/>
          <w:szCs w:val="26"/>
          <w:rtl w:val="false"/>
        </w:rPr>
        <w:t xml:space="preserve"> Decoding uses beam search with 5 beams, </w:t>
      </w:r>
      <w:r>
        <w:rPr>
          <w:rFonts w:ascii="Courier New" w:cs="Courier New" w:eastAsia="Courier New" w:hAnsi="Courier New"/>
          <w:b w:val="false"/>
          <w:bCs w:val="false"/>
          <w:i w:val="false"/>
          <w:iCs w:val="false"/>
          <w:strike w:val="false"/>
          <w:sz w:val="23"/>
          <w:szCs w:val="23"/>
          <w:shd w:fill="EEF1F1" w:color="auto" w:val="clear"/>
          <w:rtl w:val="false"/>
        </w:rPr>
        <w:t xml:space="preserve">best_of</w:t>
      </w:r>
      <w:r>
        <w:rPr>
          <w:rFonts w:ascii="Times New Roman" w:cs="B Nazanin" w:eastAsia="Times New Roman" w:hAnsi="Times New Roman"/>
          <w:b w:val="false"/>
          <w:bCs w:val="false"/>
          <w:i w:val="false"/>
          <w:iCs w:val="false"/>
          <w:strike w:val="false"/>
          <w:sz w:val="26"/>
          <w:szCs w:val="26"/>
          <w:rtl w:val="false"/>
        </w:rPr>
        <w:t xml:space="preserve"> 5, a no-speech threshold of 0.5 instead of 0.6, and no repetition penalty. The penalty was 1.2 from the first prototype until September 2026, as the standard remedy for Whisper's repetition loops; the ablation of Section 7.3 showed that it made the decoder end sentences early and cost the small model 9.6 points of English WER, so it was removed. Loop protection now rests on the hallucination filter and on the rule that recordings shorter than five seconds are decoded without conditioning on previous text. With the penalty removed, the pipeline as shipped measures 27.1% Persian and 3.9% English WER on the FLEURS clips against 28.9% and 4.0% for stock decoding of the same model (Table 7.3): the settings that remain are a small net gain on the shipped model, not merely harmless.</w:t>
      </w:r>
    </w:p>
    <w:tbl>
      <w:tblPr>
        <w:bidiVisual w:val="false"/>
        <w:tblW w:type="dxa" w:w="9072"/>
        <w:tblBorders>
          <w:top w:val="single" w:color="B9C2C2" w:sz="4"/>
          <w:left w:val="single" w:color="B9C2C2" w:sz="4"/>
          <w:bottom w:val="single" w:color="B9C2C2" w:sz="4"/>
          <w:right w:val="single" w:color="B9C2C2" w:sz="4"/>
          <w:insideH w:val="single" w:color="B9C2C2" w:sz="4"/>
          <w:insideV w:val="single" w:color="B9C2C2" w:sz="4"/>
        </w:tblBorders>
      </w:tblPr>
      <w:tblGrid>
        <w:gridCol w:w="3205"/>
        <w:gridCol w:w="3511"/>
        <w:gridCol w:w="2356"/>
      </w:tblGrid>
      <w:tr>
        <w:trPr>
          <w:cantSplit/>
          <w:tblHeader/>
        </w:trPr>
        <w:tc>
          <w:tcPr>
            <w:tcW w:type="dxa" w:w="3205"/>
            <w:shd w:fill="E8F1F0" w:color="auto" w:val="clear"/>
            <w:tcMar>
              <w:top w:type="dxa" w:w="50"/>
              <w:left w:type="dxa" w:w="80"/>
              <w:bottom w:type="dxa" w:w="50"/>
              <w:right w:type="dxa" w:w="80"/>
            </w:tcMar>
            <w:vAlign w:val="top"/>
          </w:tcPr>
          <w:p>
            <w:pPr>
              <w:bidi w:val="false"/>
              <w:spacing w:after="0" w:line="260"/>
            </w:pPr>
            <w:r>
              <w:rPr>
                <w:rFonts w:ascii="Times New Roman" w:cs="B Nazanin" w:eastAsia="Times New Roman" w:hAnsi="Times New Roman"/>
                <w:b/>
                <w:bCs/>
                <w:i w:val="false"/>
                <w:iCs w:val="false"/>
                <w:strike w:val="false"/>
                <w:sz w:val="18"/>
                <w:szCs w:val="18"/>
                <w:rtl w:val="false"/>
              </w:rPr>
              <w:t xml:space="preserve">Setting</w:t>
            </w:r>
          </w:p>
        </w:tc>
        <w:tc>
          <w:tcPr>
            <w:tcW w:type="dxa" w:w="3511"/>
            <w:shd w:fill="E8F1F0" w:color="auto" w:val="clear"/>
            <w:tcMar>
              <w:top w:type="dxa" w:w="50"/>
              <w:left w:type="dxa" w:w="80"/>
              <w:bottom w:type="dxa" w:w="50"/>
              <w:right w:type="dxa" w:w="80"/>
            </w:tcMar>
            <w:vAlign w:val="top"/>
          </w:tcPr>
          <w:p>
            <w:pPr>
              <w:bidi w:val="false"/>
              <w:spacing w:after="0" w:line="260"/>
            </w:pPr>
            <w:r>
              <w:rPr>
                <w:rFonts w:ascii="Times New Roman" w:cs="B Nazanin" w:eastAsia="Times New Roman" w:hAnsi="Times New Roman"/>
                <w:b/>
                <w:bCs/>
                <w:i w:val="false"/>
                <w:iCs w:val="false"/>
                <w:strike w:val="false"/>
                <w:sz w:val="18"/>
                <w:szCs w:val="18"/>
                <w:rtl w:val="false"/>
              </w:rPr>
              <w:t xml:space="preserve">Guya</w:t>
            </w:r>
          </w:p>
        </w:tc>
        <w:tc>
          <w:tcPr>
            <w:tcW w:type="dxa" w:w="2356"/>
            <w:shd w:fill="E8F1F0" w:color="auto" w:val="clear"/>
            <w:tcMar>
              <w:top w:type="dxa" w:w="50"/>
              <w:left w:type="dxa" w:w="80"/>
              <w:bottom w:type="dxa" w:w="50"/>
              <w:right w:type="dxa" w:w="80"/>
            </w:tcMar>
            <w:vAlign w:val="top"/>
          </w:tcPr>
          <w:p>
            <w:pPr>
              <w:bidi w:val="false"/>
              <w:spacing w:after="0" w:line="260"/>
            </w:pPr>
            <w:r>
              <w:rPr>
                <w:rFonts w:ascii="Times New Roman" w:cs="B Nazanin" w:eastAsia="Times New Roman" w:hAnsi="Times New Roman"/>
                <w:b/>
                <w:bCs/>
                <w:i w:val="false"/>
                <w:iCs w:val="false"/>
                <w:strike w:val="false"/>
                <w:sz w:val="18"/>
                <w:szCs w:val="18"/>
                <w:rtl w:val="false"/>
              </w:rPr>
              <w:t xml:space="preserve">faster-whisper default</w:t>
            </w:r>
          </w:p>
        </w:tc>
      </w:tr>
      <w:tr>
        <w:trPr>
          <w:cantSplit/>
        </w:trPr>
        <w:tc>
          <w:tcPr>
            <w:tcW w:type="dxa" w:w="3205"/>
            <w:tcMar>
              <w:top w:type="dxa" w:w="50"/>
              <w:left w:type="dxa" w:w="80"/>
              <w:bottom w:type="dxa" w:w="50"/>
              <w:right w:type="dxa" w:w="80"/>
            </w:tcMar>
            <w:vAlign w:val="top"/>
          </w:tcPr>
          <w:p>
            <w:pPr>
              <w:bidi w:val="false"/>
              <w:spacing w:after="0" w:line="260"/>
              <w:jc w:val="left"/>
            </w:pPr>
            <w:r>
              <w:rPr>
                <w:rFonts w:ascii="Times New Roman" w:cs="B Nazanin" w:eastAsia="Times New Roman" w:hAnsi="Times New Roman"/>
                <w:b w:val="false"/>
                <w:bCs w:val="false"/>
                <w:i w:val="false"/>
                <w:iCs w:val="false"/>
                <w:strike w:val="false"/>
                <w:sz w:val="18"/>
                <w:szCs w:val="18"/>
                <w:rtl w:val="false"/>
              </w:rPr>
              <w:t xml:space="preserve">beam size / best of</w:t>
            </w:r>
          </w:p>
        </w:tc>
        <w:tc>
          <w:tcPr>
            <w:tcW w:type="dxa" w:w="3511"/>
            <w:tcMar>
              <w:top w:type="dxa" w:w="50"/>
              <w:left w:type="dxa" w:w="80"/>
              <w:bottom w:type="dxa" w:w="50"/>
              <w:right w:type="dxa" w:w="80"/>
            </w:tcMar>
            <w:vAlign w:val="top"/>
          </w:tcPr>
          <w:p>
            <w:pPr>
              <w:bidi w:val="false"/>
              <w:spacing w:after="0" w:line="260"/>
              <w:jc w:val="left"/>
            </w:pPr>
            <w:r>
              <w:rPr>
                <w:rFonts w:ascii="Times New Roman" w:cs="B Nazanin" w:eastAsia="Times New Roman" w:hAnsi="Times New Roman"/>
                <w:b w:val="false"/>
                <w:bCs w:val="false"/>
                <w:i w:val="false"/>
                <w:iCs w:val="false"/>
                <w:strike w:val="false"/>
                <w:sz w:val="18"/>
                <w:szCs w:val="18"/>
                <w:rtl w:val="false"/>
              </w:rPr>
              <w:t xml:space="preserve">5 / 5</w:t>
            </w:r>
          </w:p>
        </w:tc>
        <w:tc>
          <w:tcPr>
            <w:tcW w:type="dxa" w:w="2356"/>
            <w:tcMar>
              <w:top w:type="dxa" w:w="50"/>
              <w:left w:type="dxa" w:w="80"/>
              <w:bottom w:type="dxa" w:w="50"/>
              <w:right w:type="dxa" w:w="80"/>
            </w:tcMar>
            <w:vAlign w:val="top"/>
          </w:tcPr>
          <w:p>
            <w:pPr>
              <w:bidi w:val="false"/>
              <w:spacing w:after="0" w:line="260"/>
              <w:jc w:val="left"/>
            </w:pPr>
            <w:r>
              <w:rPr>
                <w:rFonts w:ascii="Times New Roman" w:cs="B Nazanin" w:eastAsia="Times New Roman" w:hAnsi="Times New Roman"/>
                <w:b w:val="false"/>
                <w:bCs w:val="false"/>
                <w:i w:val="false"/>
                <w:iCs w:val="false"/>
                <w:strike w:val="false"/>
                <w:sz w:val="18"/>
                <w:szCs w:val="18"/>
                <w:rtl w:val="false"/>
              </w:rPr>
              <w:t xml:space="preserve">5 / 5</w:t>
            </w:r>
          </w:p>
        </w:tc>
      </w:tr>
      <w:tr>
        <w:trPr>
          <w:cantSplit/>
        </w:trPr>
        <w:tc>
          <w:tcPr>
            <w:tcW w:type="dxa" w:w="3205"/>
            <w:tcMar>
              <w:top w:type="dxa" w:w="50"/>
              <w:left w:type="dxa" w:w="80"/>
              <w:bottom w:type="dxa" w:w="50"/>
              <w:right w:type="dxa" w:w="80"/>
            </w:tcMar>
            <w:vAlign w:val="top"/>
          </w:tcPr>
          <w:p>
            <w:pPr>
              <w:bidi w:val="false"/>
              <w:spacing w:after="0" w:line="260"/>
              <w:jc w:val="left"/>
            </w:pPr>
            <w:r>
              <w:rPr>
                <w:rFonts w:ascii="Times New Roman" w:cs="B Nazanin" w:eastAsia="Times New Roman" w:hAnsi="Times New Roman"/>
                <w:b w:val="false"/>
                <w:bCs w:val="false"/>
                <w:i w:val="false"/>
                <w:iCs w:val="false"/>
                <w:strike w:val="false"/>
                <w:sz w:val="18"/>
                <w:szCs w:val="18"/>
                <w:rtl w:val="false"/>
              </w:rPr>
              <w:t xml:space="preserve">temperature</w:t>
            </w:r>
          </w:p>
        </w:tc>
        <w:tc>
          <w:tcPr>
            <w:tcW w:type="dxa" w:w="3511"/>
            <w:tcMar>
              <w:top w:type="dxa" w:w="50"/>
              <w:left w:type="dxa" w:w="80"/>
              <w:bottom w:type="dxa" w:w="50"/>
              <w:right w:type="dxa" w:w="80"/>
            </w:tcMar>
            <w:vAlign w:val="top"/>
          </w:tcPr>
          <w:p>
            <w:pPr>
              <w:bidi w:val="false"/>
              <w:spacing w:after="0" w:line="260"/>
              <w:jc w:val="left"/>
            </w:pPr>
            <w:r>
              <w:rPr>
                <w:rFonts w:ascii="Times New Roman" w:cs="B Nazanin" w:eastAsia="Times New Roman" w:hAnsi="Times New Roman"/>
                <w:b w:val="false"/>
                <w:bCs w:val="false"/>
                <w:i w:val="false"/>
                <w:iCs w:val="false"/>
                <w:strike w:val="false"/>
                <w:sz w:val="18"/>
                <w:szCs w:val="18"/>
                <w:rtl w:val="false"/>
              </w:rPr>
              <w:t xml:space="preserve">0 (fa, en); 0, 0.2, 0.4, 0.6 (dual)</w:t>
            </w:r>
          </w:p>
        </w:tc>
        <w:tc>
          <w:tcPr>
            <w:tcW w:type="dxa" w:w="2356"/>
            <w:tcMar>
              <w:top w:type="dxa" w:w="50"/>
              <w:left w:type="dxa" w:w="80"/>
              <w:bottom w:type="dxa" w:w="50"/>
              <w:right w:type="dxa" w:w="80"/>
            </w:tcMar>
            <w:vAlign w:val="top"/>
          </w:tcPr>
          <w:p>
            <w:pPr>
              <w:bidi w:val="false"/>
              <w:spacing w:after="0" w:line="260"/>
              <w:jc w:val="left"/>
            </w:pPr>
            <w:r>
              <w:rPr>
                <w:rFonts w:ascii="Times New Roman" w:cs="B Nazanin" w:eastAsia="Times New Roman" w:hAnsi="Times New Roman"/>
                <w:b w:val="false"/>
                <w:bCs w:val="false"/>
                <w:i w:val="false"/>
                <w:iCs w:val="false"/>
                <w:strike w:val="false"/>
                <w:sz w:val="18"/>
                <w:szCs w:val="18"/>
                <w:rtl w:val="false"/>
              </w:rPr>
              <w:t xml:space="preserve">0 to 1.0 in six steps</w:t>
            </w:r>
          </w:p>
        </w:tc>
      </w:tr>
      <w:tr>
        <w:trPr>
          <w:cantSplit/>
        </w:trPr>
        <w:tc>
          <w:tcPr>
            <w:tcW w:type="dxa" w:w="3205"/>
            <w:tcMar>
              <w:top w:type="dxa" w:w="50"/>
              <w:left w:type="dxa" w:w="80"/>
              <w:bottom w:type="dxa" w:w="50"/>
              <w:right w:type="dxa" w:w="80"/>
            </w:tcMar>
            <w:vAlign w:val="top"/>
          </w:tcPr>
          <w:p>
            <w:pPr>
              <w:bidi w:val="false"/>
              <w:spacing w:after="0" w:line="260"/>
              <w:jc w:val="left"/>
            </w:pPr>
            <w:r>
              <w:rPr>
                <w:rFonts w:ascii="Times New Roman" w:cs="B Nazanin" w:eastAsia="Times New Roman" w:hAnsi="Times New Roman"/>
                <w:b w:val="false"/>
                <w:bCs w:val="false"/>
                <w:i w:val="false"/>
                <w:iCs w:val="false"/>
                <w:strike w:val="false"/>
                <w:sz w:val="18"/>
                <w:szCs w:val="18"/>
                <w:rtl w:val="false"/>
              </w:rPr>
              <w:t xml:space="preserve">VAD filter</w:t>
            </w:r>
          </w:p>
        </w:tc>
        <w:tc>
          <w:tcPr>
            <w:tcW w:type="dxa" w:w="3511"/>
            <w:tcMar>
              <w:top w:type="dxa" w:w="50"/>
              <w:left w:type="dxa" w:w="80"/>
              <w:bottom w:type="dxa" w:w="50"/>
              <w:right w:type="dxa" w:w="80"/>
            </w:tcMar>
            <w:vAlign w:val="top"/>
          </w:tcPr>
          <w:p>
            <w:pPr>
              <w:bidi w:val="false"/>
              <w:spacing w:after="0" w:line="260"/>
              <w:jc w:val="left"/>
            </w:pPr>
            <w:r>
              <w:rPr>
                <w:rFonts w:ascii="Times New Roman" w:cs="B Nazanin" w:eastAsia="Times New Roman" w:hAnsi="Times New Roman"/>
                <w:b w:val="false"/>
                <w:bCs w:val="false"/>
                <w:i w:val="false"/>
                <w:iCs w:val="false"/>
                <w:strike w:val="false"/>
                <w:sz w:val="18"/>
                <w:szCs w:val="18"/>
                <w:rtl w:val="false"/>
              </w:rPr>
              <w:t xml:space="preserve">on</w:t>
            </w:r>
          </w:p>
        </w:tc>
        <w:tc>
          <w:tcPr>
            <w:tcW w:type="dxa" w:w="2356"/>
            <w:tcMar>
              <w:top w:type="dxa" w:w="50"/>
              <w:left w:type="dxa" w:w="80"/>
              <w:bottom w:type="dxa" w:w="50"/>
              <w:right w:type="dxa" w:w="80"/>
            </w:tcMar>
            <w:vAlign w:val="top"/>
          </w:tcPr>
          <w:p>
            <w:pPr>
              <w:bidi w:val="false"/>
              <w:spacing w:after="0" w:line="260"/>
              <w:jc w:val="left"/>
            </w:pPr>
            <w:r>
              <w:rPr>
                <w:rFonts w:ascii="Times New Roman" w:cs="B Nazanin" w:eastAsia="Times New Roman" w:hAnsi="Times New Roman"/>
                <w:b w:val="false"/>
                <w:bCs w:val="false"/>
                <w:i w:val="false"/>
                <w:iCs w:val="false"/>
                <w:strike w:val="false"/>
                <w:sz w:val="18"/>
                <w:szCs w:val="18"/>
                <w:rtl w:val="false"/>
              </w:rPr>
              <w:t xml:space="preserve">off</w:t>
            </w:r>
          </w:p>
        </w:tc>
      </w:tr>
      <w:tr>
        <w:trPr>
          <w:cantSplit/>
        </w:trPr>
        <w:tc>
          <w:tcPr>
            <w:tcW w:type="dxa" w:w="3205"/>
            <w:tcMar>
              <w:top w:type="dxa" w:w="50"/>
              <w:left w:type="dxa" w:w="80"/>
              <w:bottom w:type="dxa" w:w="50"/>
              <w:right w:type="dxa" w:w="80"/>
            </w:tcMar>
            <w:vAlign w:val="top"/>
          </w:tcPr>
          <w:p>
            <w:pPr>
              <w:bidi w:val="false"/>
              <w:spacing w:after="0" w:line="260"/>
              <w:jc w:val="left"/>
            </w:pPr>
            <w:r>
              <w:rPr>
                <w:rFonts w:ascii="Times New Roman" w:cs="B Nazanin" w:eastAsia="Times New Roman" w:hAnsi="Times New Roman"/>
                <w:b w:val="false"/>
                <w:bCs w:val="false"/>
                <w:i w:val="false"/>
                <w:iCs w:val="false"/>
                <w:strike w:val="false"/>
                <w:sz w:val="18"/>
                <w:szCs w:val="18"/>
                <w:rtl w:val="false"/>
              </w:rPr>
              <w:t xml:space="preserve">VAD threshold / min silence / padding / min speech</w:t>
            </w:r>
          </w:p>
        </w:tc>
        <w:tc>
          <w:tcPr>
            <w:tcW w:type="dxa" w:w="3511"/>
            <w:tcMar>
              <w:top w:type="dxa" w:w="50"/>
              <w:left w:type="dxa" w:w="80"/>
              <w:bottom w:type="dxa" w:w="50"/>
              <w:right w:type="dxa" w:w="80"/>
            </w:tcMar>
            <w:vAlign w:val="top"/>
          </w:tcPr>
          <w:p>
            <w:pPr>
              <w:bidi w:val="false"/>
              <w:spacing w:after="0" w:line="260"/>
              <w:jc w:val="left"/>
            </w:pPr>
            <w:r>
              <w:rPr>
                <w:rFonts w:ascii="Times New Roman" w:cs="B Nazanin" w:eastAsia="Times New Roman" w:hAnsi="Times New Roman"/>
                <w:b w:val="false"/>
                <w:bCs w:val="false"/>
                <w:i w:val="false"/>
                <w:iCs w:val="false"/>
                <w:strike w:val="false"/>
                <w:sz w:val="18"/>
                <w:szCs w:val="18"/>
                <w:rtl w:val="false"/>
              </w:rPr>
              <w:t xml:space="preserve">0.3 / 250 ms / 500 ms / 80 ms</w:t>
            </w:r>
          </w:p>
        </w:tc>
        <w:tc>
          <w:tcPr>
            <w:tcW w:type="dxa" w:w="2356"/>
            <w:tcMar>
              <w:top w:type="dxa" w:w="50"/>
              <w:left w:type="dxa" w:w="80"/>
              <w:bottom w:type="dxa" w:w="50"/>
              <w:right w:type="dxa" w:w="80"/>
            </w:tcMar>
            <w:vAlign w:val="top"/>
          </w:tcPr>
          <w:p>
            <w:pPr>
              <w:bidi w:val="false"/>
              <w:spacing w:after="0" w:line="260"/>
              <w:jc w:val="left"/>
            </w:pPr>
            <w:r>
              <w:rPr>
                <w:rFonts w:ascii="Times New Roman" w:cs="B Nazanin" w:eastAsia="Times New Roman" w:hAnsi="Times New Roman"/>
                <w:b w:val="false"/>
                <w:bCs w:val="false"/>
                <w:i w:val="false"/>
                <w:iCs w:val="false"/>
                <w:strike w:val="false"/>
                <w:sz w:val="18"/>
                <w:szCs w:val="18"/>
                <w:rtl w:val="false"/>
              </w:rPr>
              <w:t xml:space="preserve">0.5 / 2,000 ms / 400 ms / 0</w:t>
            </w:r>
          </w:p>
        </w:tc>
      </w:tr>
      <w:tr>
        <w:trPr>
          <w:cantSplit/>
        </w:trPr>
        <w:tc>
          <w:tcPr>
            <w:tcW w:type="dxa" w:w="3205"/>
            <w:tcMar>
              <w:top w:type="dxa" w:w="50"/>
              <w:left w:type="dxa" w:w="80"/>
              <w:bottom w:type="dxa" w:w="50"/>
              <w:right w:type="dxa" w:w="80"/>
            </w:tcMar>
            <w:vAlign w:val="top"/>
          </w:tcPr>
          <w:p>
            <w:pPr>
              <w:bidi w:val="false"/>
              <w:spacing w:after="0" w:line="260"/>
              <w:jc w:val="left"/>
            </w:pPr>
            <w:r>
              <w:rPr>
                <w:rFonts w:ascii="Times New Roman" w:cs="B Nazanin" w:eastAsia="Times New Roman" w:hAnsi="Times New Roman"/>
                <w:b w:val="false"/>
                <w:bCs w:val="false"/>
                <w:i w:val="false"/>
                <w:iCs w:val="false"/>
                <w:strike w:val="false"/>
                <w:sz w:val="18"/>
                <w:szCs w:val="18"/>
                <w:rtl w:val="false"/>
              </w:rPr>
              <w:t xml:space="preserve">no-speech threshold</w:t>
            </w:r>
          </w:p>
        </w:tc>
        <w:tc>
          <w:tcPr>
            <w:tcW w:type="dxa" w:w="3511"/>
            <w:tcMar>
              <w:top w:type="dxa" w:w="50"/>
              <w:left w:type="dxa" w:w="80"/>
              <w:bottom w:type="dxa" w:w="50"/>
              <w:right w:type="dxa" w:w="80"/>
            </w:tcMar>
            <w:vAlign w:val="top"/>
          </w:tcPr>
          <w:p>
            <w:pPr>
              <w:bidi w:val="false"/>
              <w:spacing w:after="0" w:line="260"/>
              <w:jc w:val="left"/>
            </w:pPr>
            <w:r>
              <w:rPr>
                <w:rFonts w:ascii="Times New Roman" w:cs="B Nazanin" w:eastAsia="Times New Roman" w:hAnsi="Times New Roman"/>
                <w:b w:val="false"/>
                <w:bCs w:val="false"/>
                <w:i w:val="false"/>
                <w:iCs w:val="false"/>
                <w:strike w:val="false"/>
                <w:sz w:val="18"/>
                <w:szCs w:val="18"/>
                <w:rtl w:val="false"/>
              </w:rPr>
              <w:t xml:space="preserve">0.5</w:t>
            </w:r>
          </w:p>
        </w:tc>
        <w:tc>
          <w:tcPr>
            <w:tcW w:type="dxa" w:w="2356"/>
            <w:tcMar>
              <w:top w:type="dxa" w:w="50"/>
              <w:left w:type="dxa" w:w="80"/>
              <w:bottom w:type="dxa" w:w="50"/>
              <w:right w:type="dxa" w:w="80"/>
            </w:tcMar>
            <w:vAlign w:val="top"/>
          </w:tcPr>
          <w:p>
            <w:pPr>
              <w:bidi w:val="false"/>
              <w:spacing w:after="0" w:line="260"/>
              <w:jc w:val="left"/>
            </w:pPr>
            <w:r>
              <w:rPr>
                <w:rFonts w:ascii="Times New Roman" w:cs="B Nazanin" w:eastAsia="Times New Roman" w:hAnsi="Times New Roman"/>
                <w:b w:val="false"/>
                <w:bCs w:val="false"/>
                <w:i w:val="false"/>
                <w:iCs w:val="false"/>
                <w:strike w:val="false"/>
                <w:sz w:val="18"/>
                <w:szCs w:val="18"/>
                <w:rtl w:val="false"/>
              </w:rPr>
              <w:t xml:space="preserve">0.6</w:t>
            </w:r>
          </w:p>
        </w:tc>
      </w:tr>
      <w:tr>
        <w:trPr>
          <w:cantSplit/>
        </w:trPr>
        <w:tc>
          <w:tcPr>
            <w:tcW w:type="dxa" w:w="3205"/>
            <w:tcMar>
              <w:top w:type="dxa" w:w="50"/>
              <w:left w:type="dxa" w:w="80"/>
              <w:bottom w:type="dxa" w:w="50"/>
              <w:right w:type="dxa" w:w="80"/>
            </w:tcMar>
            <w:vAlign w:val="top"/>
          </w:tcPr>
          <w:p>
            <w:pPr>
              <w:bidi w:val="false"/>
              <w:spacing w:after="0" w:line="260"/>
              <w:jc w:val="left"/>
            </w:pPr>
            <w:r>
              <w:rPr>
                <w:rFonts w:ascii="Times New Roman" w:cs="B Nazanin" w:eastAsia="Times New Roman" w:hAnsi="Times New Roman"/>
                <w:b w:val="false"/>
                <w:bCs w:val="false"/>
                <w:i w:val="false"/>
                <w:iCs w:val="false"/>
                <w:strike w:val="false"/>
                <w:sz w:val="18"/>
                <w:szCs w:val="18"/>
                <w:rtl w:val="false"/>
              </w:rPr>
              <w:t xml:space="preserve">repetition penalty</w:t>
            </w:r>
          </w:p>
        </w:tc>
        <w:tc>
          <w:tcPr>
            <w:tcW w:type="dxa" w:w="3511"/>
            <w:tcMar>
              <w:top w:type="dxa" w:w="50"/>
              <w:left w:type="dxa" w:w="80"/>
              <w:bottom w:type="dxa" w:w="50"/>
              <w:right w:type="dxa" w:w="80"/>
            </w:tcMar>
            <w:vAlign w:val="top"/>
          </w:tcPr>
          <w:p>
            <w:pPr>
              <w:bidi w:val="false"/>
              <w:spacing w:after="0" w:line="260"/>
              <w:jc w:val="left"/>
            </w:pPr>
            <w:r>
              <w:rPr>
                <w:rFonts w:ascii="Times New Roman" w:cs="B Nazanin" w:eastAsia="Times New Roman" w:hAnsi="Times New Roman"/>
                <w:b w:val="false"/>
                <w:bCs w:val="false"/>
                <w:i w:val="false"/>
                <w:iCs w:val="false"/>
                <w:strike w:val="false"/>
                <w:sz w:val="18"/>
                <w:szCs w:val="18"/>
                <w:rtl w:val="false"/>
              </w:rPr>
              <w:t xml:space="preserve">1.0 (was 1.2 until September 2026)</w:t>
            </w:r>
          </w:p>
        </w:tc>
        <w:tc>
          <w:tcPr>
            <w:tcW w:type="dxa" w:w="2356"/>
            <w:tcMar>
              <w:top w:type="dxa" w:w="50"/>
              <w:left w:type="dxa" w:w="80"/>
              <w:bottom w:type="dxa" w:w="50"/>
              <w:right w:type="dxa" w:w="80"/>
            </w:tcMar>
            <w:vAlign w:val="top"/>
          </w:tcPr>
          <w:p>
            <w:pPr>
              <w:bidi w:val="false"/>
              <w:spacing w:after="0" w:line="260"/>
              <w:jc w:val="left"/>
            </w:pPr>
            <w:r>
              <w:rPr>
                <w:rFonts w:ascii="Times New Roman" w:cs="B Nazanin" w:eastAsia="Times New Roman" w:hAnsi="Times New Roman"/>
                <w:b w:val="false"/>
                <w:bCs w:val="false"/>
                <w:i w:val="false"/>
                <w:iCs w:val="false"/>
                <w:strike w:val="false"/>
                <w:sz w:val="18"/>
                <w:szCs w:val="18"/>
                <w:rtl w:val="false"/>
              </w:rPr>
              <w:t xml:space="preserve">1.0</w:t>
            </w:r>
          </w:p>
        </w:tc>
      </w:tr>
      <w:tr>
        <w:trPr>
          <w:cantSplit/>
        </w:trPr>
        <w:tc>
          <w:tcPr>
            <w:tcW w:type="dxa" w:w="3205"/>
            <w:tcMar>
              <w:top w:type="dxa" w:w="50"/>
              <w:left w:type="dxa" w:w="80"/>
              <w:bottom w:type="dxa" w:w="50"/>
              <w:right w:type="dxa" w:w="80"/>
            </w:tcMar>
            <w:vAlign w:val="top"/>
          </w:tcPr>
          <w:p>
            <w:pPr>
              <w:bidi w:val="false"/>
              <w:spacing w:after="0" w:line="260"/>
              <w:jc w:val="left"/>
            </w:pPr>
            <w:r>
              <w:rPr>
                <w:rFonts w:ascii="Times New Roman" w:cs="B Nazanin" w:eastAsia="Times New Roman" w:hAnsi="Times New Roman"/>
                <w:b w:val="false"/>
                <w:bCs w:val="false"/>
                <w:i w:val="false"/>
                <w:iCs w:val="false"/>
                <w:strike w:val="false"/>
                <w:sz w:val="18"/>
                <w:szCs w:val="18"/>
                <w:rtl w:val="false"/>
              </w:rPr>
              <w:t xml:space="preserve">condition on previous text</w:t>
            </w:r>
          </w:p>
        </w:tc>
        <w:tc>
          <w:tcPr>
            <w:tcW w:type="dxa" w:w="3511"/>
            <w:tcMar>
              <w:top w:type="dxa" w:w="50"/>
              <w:left w:type="dxa" w:w="80"/>
              <w:bottom w:type="dxa" w:w="50"/>
              <w:right w:type="dxa" w:w="80"/>
            </w:tcMar>
            <w:vAlign w:val="top"/>
          </w:tcPr>
          <w:p>
            <w:pPr>
              <w:bidi w:val="false"/>
              <w:spacing w:after="0" w:line="260"/>
              <w:jc w:val="left"/>
            </w:pPr>
            <w:r>
              <w:rPr>
                <w:rFonts w:ascii="Times New Roman" w:cs="B Nazanin" w:eastAsia="Times New Roman" w:hAnsi="Times New Roman"/>
                <w:b w:val="false"/>
                <w:bCs w:val="false"/>
                <w:i w:val="false"/>
                <w:iCs w:val="false"/>
                <w:strike w:val="false"/>
                <w:sz w:val="18"/>
                <w:szCs w:val="18"/>
                <w:rtl w:val="false"/>
              </w:rPr>
              <w:t xml:space="preserve">off for recordings under 5 s</w:t>
            </w:r>
          </w:p>
        </w:tc>
        <w:tc>
          <w:tcPr>
            <w:tcW w:type="dxa" w:w="2356"/>
            <w:tcMar>
              <w:top w:type="dxa" w:w="50"/>
              <w:left w:type="dxa" w:w="80"/>
              <w:bottom w:type="dxa" w:w="50"/>
              <w:right w:type="dxa" w:w="80"/>
            </w:tcMar>
            <w:vAlign w:val="top"/>
          </w:tcPr>
          <w:p>
            <w:pPr>
              <w:bidi w:val="false"/>
              <w:spacing w:after="0" w:line="260"/>
              <w:jc w:val="left"/>
            </w:pPr>
            <w:r>
              <w:rPr>
                <w:rFonts w:ascii="Times New Roman" w:cs="B Nazanin" w:eastAsia="Times New Roman" w:hAnsi="Times New Roman"/>
                <w:b w:val="false"/>
                <w:bCs w:val="false"/>
                <w:i w:val="false"/>
                <w:iCs w:val="false"/>
                <w:strike w:val="false"/>
                <w:sz w:val="18"/>
                <w:szCs w:val="18"/>
                <w:rtl w:val="false"/>
              </w:rPr>
              <w:t xml:space="preserve">on</w:t>
            </w:r>
          </w:p>
        </w:tc>
      </w:tr>
      <w:tr>
        <w:trPr>
          <w:cantSplit/>
        </w:trPr>
        <w:tc>
          <w:tcPr>
            <w:tcW w:type="dxa" w:w="3205"/>
            <w:tcMar>
              <w:top w:type="dxa" w:w="50"/>
              <w:left w:type="dxa" w:w="80"/>
              <w:bottom w:type="dxa" w:w="50"/>
              <w:right w:type="dxa" w:w="80"/>
            </w:tcMar>
            <w:vAlign w:val="top"/>
          </w:tcPr>
          <w:p>
            <w:pPr>
              <w:bidi w:val="false"/>
              <w:spacing w:after="0" w:line="260"/>
              <w:jc w:val="left"/>
            </w:pPr>
            <w:r>
              <w:rPr>
                <w:rFonts w:ascii="Times New Roman" w:cs="B Nazanin" w:eastAsia="Times New Roman" w:hAnsi="Times New Roman"/>
                <w:b w:val="false"/>
                <w:bCs w:val="false"/>
                <w:i w:val="false"/>
                <w:iCs w:val="false"/>
                <w:strike w:val="false"/>
                <w:sz w:val="18"/>
                <w:szCs w:val="18"/>
                <w:rtl w:val="false"/>
              </w:rPr>
              <w:t xml:space="preserve">initial prompt</w:t>
            </w:r>
          </w:p>
        </w:tc>
        <w:tc>
          <w:tcPr>
            <w:tcW w:type="dxa" w:w="3511"/>
            <w:tcMar>
              <w:top w:type="dxa" w:w="50"/>
              <w:left w:type="dxa" w:w="80"/>
              <w:bottom w:type="dxa" w:w="50"/>
              <w:right w:type="dxa" w:w="80"/>
            </w:tcMar>
            <w:vAlign w:val="top"/>
          </w:tcPr>
          <w:p>
            <w:pPr>
              <w:bidi w:val="false"/>
              <w:spacing w:after="0" w:line="260"/>
              <w:jc w:val="left"/>
            </w:pPr>
            <w:r>
              <w:rPr>
                <w:rFonts w:ascii="Times New Roman" w:cs="B Nazanin" w:eastAsia="Times New Roman" w:hAnsi="Times New Roman"/>
                <w:b w:val="false"/>
                <w:bCs w:val="false"/>
                <w:i w:val="false"/>
                <w:iCs w:val="false"/>
                <w:strike w:val="false"/>
                <w:sz w:val="18"/>
                <w:szCs w:val="18"/>
                <w:rtl w:val="false"/>
              </w:rPr>
              <w:t xml:space="preserve">per-language vocabulary list (fa 214 tokens, en 64, dual 97)</w:t>
            </w:r>
          </w:p>
        </w:tc>
        <w:tc>
          <w:tcPr>
            <w:tcW w:type="dxa" w:w="2356"/>
            <w:tcMar>
              <w:top w:type="dxa" w:w="50"/>
              <w:left w:type="dxa" w:w="80"/>
              <w:bottom w:type="dxa" w:w="50"/>
              <w:right w:type="dxa" w:w="80"/>
            </w:tcMar>
            <w:vAlign w:val="top"/>
          </w:tcPr>
          <w:p>
            <w:pPr>
              <w:bidi w:val="false"/>
              <w:spacing w:after="0" w:line="260"/>
              <w:jc w:val="left"/>
            </w:pPr>
            <w:r>
              <w:rPr>
                <w:rFonts w:ascii="Times New Roman" w:cs="B Nazanin" w:eastAsia="Times New Roman" w:hAnsi="Times New Roman"/>
                <w:b w:val="false"/>
                <w:bCs w:val="false"/>
                <w:i w:val="false"/>
                <w:iCs w:val="false"/>
                <w:strike w:val="false"/>
                <w:sz w:val="18"/>
                <w:szCs w:val="18"/>
                <w:rtl w:val="false"/>
              </w:rPr>
              <w:t xml:space="preserve">none</w:t>
            </w:r>
          </w:p>
        </w:tc>
      </w:tr>
      <w:tr>
        <w:trPr>
          <w:cantSplit/>
        </w:trPr>
        <w:tc>
          <w:tcPr>
            <w:tcW w:type="dxa" w:w="3205"/>
            <w:tcMar>
              <w:top w:type="dxa" w:w="50"/>
              <w:left w:type="dxa" w:w="80"/>
              <w:bottom w:type="dxa" w:w="50"/>
              <w:right w:type="dxa" w:w="80"/>
            </w:tcMar>
            <w:vAlign w:val="top"/>
          </w:tcPr>
          <w:p>
            <w:pPr>
              <w:bidi w:val="false"/>
              <w:spacing w:after="0" w:line="260"/>
              <w:jc w:val="left"/>
            </w:pPr>
            <w:r>
              <w:rPr>
                <w:rFonts w:ascii="Times New Roman" w:cs="B Nazanin" w:eastAsia="Times New Roman" w:hAnsi="Times New Roman"/>
                <w:b w:val="false"/>
                <w:bCs w:val="false"/>
                <w:i w:val="false"/>
                <w:iCs w:val="false"/>
                <w:strike w:val="false"/>
                <w:sz w:val="18"/>
                <w:szCs w:val="18"/>
                <w:rtl w:val="false"/>
              </w:rPr>
              <w:t xml:space="preserve">compression ratio / log-probability thresholds</w:t>
            </w:r>
          </w:p>
        </w:tc>
        <w:tc>
          <w:tcPr>
            <w:tcW w:type="dxa" w:w="3511"/>
            <w:tcMar>
              <w:top w:type="dxa" w:w="50"/>
              <w:left w:type="dxa" w:w="80"/>
              <w:bottom w:type="dxa" w:w="50"/>
              <w:right w:type="dxa" w:w="80"/>
            </w:tcMar>
            <w:vAlign w:val="top"/>
          </w:tcPr>
          <w:p>
            <w:pPr>
              <w:bidi w:val="false"/>
              <w:spacing w:after="0" w:line="260"/>
              <w:jc w:val="left"/>
            </w:pPr>
            <w:r>
              <w:rPr>
                <w:rFonts w:ascii="Times New Roman" w:cs="B Nazanin" w:eastAsia="Times New Roman" w:hAnsi="Times New Roman"/>
                <w:b w:val="false"/>
                <w:bCs w:val="false"/>
                <w:i w:val="false"/>
                <w:iCs w:val="false"/>
                <w:strike w:val="false"/>
                <w:sz w:val="18"/>
                <w:szCs w:val="18"/>
                <w:rtl w:val="false"/>
              </w:rPr>
              <w:t xml:space="preserve">2.4 / −1.0 (default)</w:t>
            </w:r>
          </w:p>
        </w:tc>
        <w:tc>
          <w:tcPr>
            <w:tcW w:type="dxa" w:w="2356"/>
            <w:tcMar>
              <w:top w:type="dxa" w:w="50"/>
              <w:left w:type="dxa" w:w="80"/>
              <w:bottom w:type="dxa" w:w="50"/>
              <w:right w:type="dxa" w:w="80"/>
            </w:tcMar>
            <w:vAlign w:val="top"/>
          </w:tcPr>
          <w:p>
            <w:pPr>
              <w:bidi w:val="false"/>
              <w:spacing w:after="0" w:line="260"/>
              <w:jc w:val="left"/>
            </w:pPr>
            <w:r>
              <w:rPr>
                <w:rFonts w:ascii="Times New Roman" w:cs="B Nazanin" w:eastAsia="Times New Roman" w:hAnsi="Times New Roman"/>
                <w:b w:val="false"/>
                <w:bCs w:val="false"/>
                <w:i w:val="false"/>
                <w:iCs w:val="false"/>
                <w:strike w:val="false"/>
                <w:sz w:val="18"/>
                <w:szCs w:val="18"/>
                <w:rtl w:val="false"/>
              </w:rPr>
              <w:t xml:space="preserve">2.4 / −1.0</w:t>
            </w:r>
          </w:p>
        </w:tc>
      </w:tr>
    </w:tbl>
    <w:p>
      <w:pPr>
        <w:spacing w:after="60"/>
      </w:pPr>
    </w:p>
    <w:p>
      <w:pPr>
        <w:bidi w:val="false"/>
        <w:spacing w:after="240" w:before="40" w:line="280"/>
        <w:jc w:val="center"/>
      </w:pPr>
      <w:r>
        <w:rPr>
          <w:rFonts w:ascii="Times New Roman" w:cs="B Nazanin" w:eastAsia="Times New Roman" w:hAnsi="Times New Roman"/>
          <w:b w:val="false"/>
          <w:bCs w:val="false"/>
          <w:i/>
          <w:iCs/>
          <w:strike w:val="false"/>
          <w:color w:val="333333"/>
          <w:sz w:val="23"/>
          <w:szCs w:val="23"/>
          <w:rtl w:val="false"/>
        </w:rPr>
        <w:t xml:space="preserve">Table 5.4. Decoding settings.</w:t>
      </w:r>
    </w:p>
    <w:p>
      <w:pPr>
        <w:bidi w:val="false"/>
        <w:spacing w:after="140" w:line="300"/>
        <w:jc w:val="both"/>
      </w:pPr>
      <w:r>
        <w:rPr>
          <w:rFonts w:ascii="Times New Roman" w:cs="B Nazanin" w:eastAsia="Times New Roman" w:hAnsi="Times New Roman"/>
          <w:b/>
          <w:bCs/>
          <w:i w:val="false"/>
          <w:iCs w:val="false"/>
          <w:strike w:val="false"/>
          <w:sz w:val="26"/>
          <w:szCs w:val="26"/>
          <w:rtl w:val="false"/>
        </w:rPr>
        <w:t xml:space="preserve">Hallucination filter.</w:t>
      </w:r>
      <w:r>
        <w:rPr>
          <w:rFonts w:ascii="Times New Roman" w:cs="B Nazanin" w:eastAsia="Times New Roman" w:hAnsi="Times New Roman"/>
          <w:b w:val="false"/>
          <w:bCs w:val="false"/>
          <w:i w:val="false"/>
          <w:iCs w:val="false"/>
          <w:strike w:val="false"/>
          <w:sz w:val="26"/>
          <w:szCs w:val="26"/>
          <w:rtl/>
        </w:rPr>
        <w:t xml:space="preserve"> Each segment of the output is dropped if it is shorter than two characters, consists only of punctuation, is a single repeated character, or has five or more words of which one makes up more than 60% (the rule requires at least five words so that a word doubled for emphasis, as in «خیلی خیلی خوب», is not dropped). A segment that matches one of sixteen phrases Whisper produces on silence («ساب اسکرایب», "thanks for watching", «زیرنویس توسط», "www.") is also dropped, but only when the segment is at most one word longer than the phrase; an earlier version that also removed single words such as «ترجمه» deleted real sentences.</w:t>
      </w:r>
    </w:p>
    <w:p>
      <w:pPr>
        <w:bidi w:val="false"/>
        <w:spacing w:after="140" w:line="300"/>
        <w:jc w:val="both"/>
      </w:pPr>
      <w:r>
        <w:rPr>
          <w:rFonts w:ascii="Times New Roman" w:cs="B Nazanin" w:eastAsia="Times New Roman" w:hAnsi="Times New Roman"/>
          <w:b/>
          <w:bCs/>
          <w:i w:val="false"/>
          <w:iCs w:val="false"/>
          <w:strike w:val="false"/>
          <w:sz w:val="26"/>
          <w:szCs w:val="26"/>
          <w:rtl w:val="false"/>
        </w:rPr>
        <w:t xml:space="preserve">Persian post-processing.</w:t>
      </w:r>
      <w:r>
        <w:rPr>
          <w:rFonts w:ascii="Times New Roman" w:cs="B Nazanin" w:eastAsia="Times New Roman" w:hAnsi="Times New Roman"/>
          <w:b w:val="false"/>
          <w:bCs w:val="false"/>
          <w:i w:val="false"/>
          <w:iCs w:val="false"/>
          <w:strike w:val="false"/>
          <w:sz w:val="26"/>
          <w:szCs w:val="26"/>
          <w:rtl/>
        </w:rPr>
        <w:t xml:space="preserve"> Three stages run on Persian text (and, in dual mode, on every segment that contains Persian script). First, six Arabic letter forms are mapped to their Persian equivalents, diacritics are removed, and the spacing around Persian punctuation is fixed without touching times and version numbers («ساعت 10:30»). Second, a table of 64 corrections is applied with whole-word matching, longest key first. The entries were collected during daily use and fall into four groups: names and places the user says («جاباما»), similar-sounding letter confusions (ب/پ, د/ت, ز/ذ), words the model splits or merges («پارامت های» → «پارامترهای», «محمد رضا» → «محمدرضا»), and technical and brand terms («اپ دیت» → «آپدیت», «واتس اپ» → «واتساپ»). Whole-word matching is essential: an earlier substring version turned «مدیریت» into «مدیرت». Third, 43 regular-expression rules turn the formal written forms Whisper prefers, mostly verbs but also pronouns and adverbs, back into the colloquial forms the speaker used: «می‌خواهم» → «میخوام», «می‌دانم» → «میدونم», «می‌توانم» → «میتونم», «اصلاً» → «اصن», «آنها» → «اونا», «چگونه» → «چجوری». English text is not post-processed. All three Persian stages are lookup tables and regular expressions inside </w:t>
      </w:r>
      <w:r>
        <w:rPr>
          <w:rFonts w:ascii="Courier New" w:cs="Courier New" w:eastAsia="Courier New" w:hAnsi="Courier New"/>
          <w:b w:val="false"/>
          <w:bCs w:val="false"/>
          <w:i w:val="false"/>
          <w:iCs w:val="false"/>
          <w:strike w:val="false"/>
          <w:sz w:val="23"/>
          <w:szCs w:val="23"/>
          <w:shd w:fill="EEF1F1" w:color="auto" w:val="clear"/>
          <w:rtl w:val="false"/>
        </w:rPr>
        <w:t xml:space="preserve">stt.py</w:t>
      </w:r>
      <w:r>
        <w:rPr>
          <w:rFonts w:ascii="Times New Roman" w:cs="B Nazanin" w:eastAsia="Times New Roman" w:hAnsi="Times New Roman"/>
          <w:b w:val="false"/>
          <w:bCs w:val="false"/>
          <w:i w:val="false"/>
          <w:iCs w:val="false"/>
          <w:strike w:val="false"/>
          <w:sz w:val="26"/>
          <w:szCs w:val="26"/>
          <w:rtl w:val="false"/>
        </w:rPr>
        <w:t xml:space="preserve"> with no Persian NLP library behind them: hazm, the usual choice, was used in an early prototype and removed because its dependencies conflicted with the CUDA build of the inference stack, and the three stages cover what daily use actually needed.</w:t>
      </w:r>
    </w:p>
    <w:p>
      <w:pPr>
        <w:bidi w:val="false"/>
        <w:spacing w:after="140" w:line="300"/>
        <w:jc w:val="both"/>
      </w:pPr>
      <w:r>
        <w:rPr>
          <w:rFonts w:ascii="Times New Roman" w:cs="B Nazanin" w:eastAsia="Times New Roman" w:hAnsi="Times New Roman"/>
          <w:b/>
          <w:bCs/>
          <w:i w:val="false"/>
          <w:iCs w:val="false"/>
          <w:strike w:val="false"/>
          <w:sz w:val="26"/>
          <w:szCs w:val="26"/>
          <w:rtl w:val="false"/>
        </w:rPr>
        <w:t xml:space="preserve">Modes and overrides.</w:t>
      </w:r>
      <w:r>
        <w:rPr>
          <w:rFonts w:ascii="Times New Roman" w:cs="B Nazanin" w:eastAsia="Times New Roman" w:hAnsi="Times New Roman"/>
          <w:b w:val="false"/>
          <w:bCs w:val="false"/>
          <w:i w:val="false"/>
          <w:iCs w:val="false"/>
          <w:strike w:val="false"/>
          <w:sz w:val="26"/>
          <w:szCs w:val="26"/>
          <w:rtl w:val="false"/>
        </w:rPr>
        <w:t xml:space="preserve"> The </w:t>
      </w:r>
      <w:r>
        <w:rPr>
          <w:rFonts w:ascii="Courier New" w:cs="Courier New" w:eastAsia="Courier New" w:hAnsi="Courier New"/>
          <w:b w:val="false"/>
          <w:bCs w:val="false"/>
          <w:i w:val="false"/>
          <w:iCs w:val="false"/>
          <w:strike w:val="false"/>
          <w:sz w:val="23"/>
          <w:szCs w:val="23"/>
          <w:shd w:fill="EEF1F1" w:color="auto" w:val="clear"/>
          <w:rtl w:val="false"/>
        </w:rPr>
        <w:t xml:space="preserve">mode</w:t>
      </w:r>
      <w:r>
        <w:rPr>
          <w:rFonts w:ascii="Times New Roman" w:cs="B Nazanin" w:eastAsia="Times New Roman" w:hAnsi="Times New Roman"/>
          <w:b w:val="false"/>
          <w:bCs w:val="false"/>
          <w:i w:val="false"/>
          <w:iCs w:val="false"/>
          <w:strike w:val="false"/>
          <w:sz w:val="26"/>
          <w:szCs w:val="26"/>
          <w:rtl w:val="false"/>
        </w:rPr>
        <w:t xml:space="preserve"> argument selects the prompt: </w:t>
      </w:r>
      <w:r>
        <w:rPr>
          <w:rFonts w:ascii="Courier New" w:cs="Courier New" w:eastAsia="Courier New" w:hAnsi="Courier New"/>
          <w:b w:val="false"/>
          <w:bCs w:val="false"/>
          <w:i w:val="false"/>
          <w:iCs w:val="false"/>
          <w:strike w:val="false"/>
          <w:sz w:val="23"/>
          <w:szCs w:val="23"/>
          <w:shd w:fill="EEF1F1" w:color="auto" w:val="clear"/>
          <w:rtl w:val="false"/>
        </w:rPr>
        <w:t xml:space="preserve">dictation</w:t>
      </w:r>
      <w:r>
        <w:rPr>
          <w:rFonts w:ascii="Times New Roman" w:cs="B Nazanin" w:eastAsia="Times New Roman" w:hAnsi="Times New Roman"/>
          <w:b w:val="false"/>
          <w:bCs w:val="false"/>
          <w:i w:val="false"/>
          <w:iCs w:val="false"/>
          <w:strike w:val="false"/>
          <w:sz w:val="26"/>
          <w:szCs w:val="26"/>
          <w:rtl w:val="false"/>
        </w:rPr>
        <w:t xml:space="preserve"> (default), </w:t>
      </w:r>
      <w:r>
        <w:rPr>
          <w:rFonts w:ascii="Courier New" w:cs="Courier New" w:eastAsia="Courier New" w:hAnsi="Courier New"/>
          <w:b w:val="false"/>
          <w:bCs w:val="false"/>
          <w:i w:val="false"/>
          <w:iCs w:val="false"/>
          <w:strike w:val="false"/>
          <w:sz w:val="23"/>
          <w:szCs w:val="23"/>
          <w:shd w:fill="EEF1F1" w:color="auto" w:val="clear"/>
          <w:rtl w:val="false"/>
        </w:rPr>
        <w:t xml:space="preserve">assistant</w:t>
      </w:r>
      <w:r>
        <w:rPr>
          <w:rFonts w:ascii="Times New Roman" w:cs="B Nazanin" w:eastAsia="Times New Roman" w:hAnsi="Times New Roman"/>
          <w:b w:val="false"/>
          <w:bCs w:val="false"/>
          <w:i w:val="false"/>
          <w:iCs w:val="false"/>
          <w:strike w:val="false"/>
          <w:sz w:val="26"/>
          <w:szCs w:val="26"/>
          <w:rtl w:val="false"/>
        </w:rPr>
        <w:t xml:space="preserve"> (the command vocabulary: yes, no, cancel, the ordinals, open, close, save, find, create, file, folder, rename, scroll, the word website, the two browsers, the calculator, the language names, and a few words from the test scripts such as report and test), or </w:t>
      </w:r>
      <w:r>
        <w:rPr>
          <w:rFonts w:ascii="Courier New" w:cs="Courier New" w:eastAsia="Courier New" w:hAnsi="Courier New"/>
          <w:b w:val="false"/>
          <w:bCs w:val="false"/>
          <w:i w:val="false"/>
          <w:iCs w:val="false"/>
          <w:strike w:val="false"/>
          <w:sz w:val="23"/>
          <w:szCs w:val="23"/>
          <w:shd w:fill="EEF1F1" w:color="auto" w:val="clear"/>
          <w:rtl w:val="false"/>
        </w:rPr>
        <w:t xml:space="preserve">answer</w:t>
      </w:r>
      <w:r>
        <w:rPr>
          <w:rFonts w:ascii="Times New Roman" w:cs="B Nazanin" w:eastAsia="Times New Roman" w:hAnsi="Times New Roman"/>
          <w:b w:val="false"/>
          <w:bCs w:val="false"/>
          <w:i w:val="false"/>
          <w:iCs w:val="false"/>
          <w:strike w:val="false"/>
          <w:sz w:val="26"/>
          <w:szCs w:val="26"/>
          <w:rtl/>
        </w:rPr>
        <w:t xml:space="preserve"> (only the words that can answer a question: «اول، دوم، سوم، یک، دو، سه، لغو، بله، نه»). The widget passes </w:t>
      </w:r>
      <w:r>
        <w:rPr>
          <w:rFonts w:ascii="Courier New" w:cs="Courier New" w:eastAsia="Courier New" w:hAnsi="Courier New"/>
          <w:b w:val="false"/>
          <w:bCs w:val="false"/>
          <w:i w:val="false"/>
          <w:iCs w:val="false"/>
          <w:strike w:val="false"/>
          <w:sz w:val="23"/>
          <w:szCs w:val="23"/>
          <w:shd w:fill="EEF1F1" w:color="auto" w:val="clear"/>
          <w:rtl w:val="false"/>
        </w:rPr>
        <w:t xml:space="preserve">assistant</w:t>
      </w:r>
      <w:r>
        <w:rPr>
          <w:rFonts w:ascii="Times New Roman" w:cs="B Nazanin" w:eastAsia="Times New Roman" w:hAnsi="Times New Roman"/>
          <w:b w:val="false"/>
          <w:bCs w:val="false"/>
          <w:i w:val="false"/>
          <w:iCs w:val="false"/>
          <w:strike w:val="false"/>
          <w:sz w:val="26"/>
          <w:szCs w:val="26"/>
          <w:rtl w:val="false"/>
        </w:rPr>
        <w:t xml:space="preserve"> for command recordings and </w:t>
      </w:r>
      <w:r>
        <w:rPr>
          <w:rFonts w:ascii="Courier New" w:cs="Courier New" w:eastAsia="Courier New" w:hAnsi="Courier New"/>
          <w:b w:val="false"/>
          <w:bCs w:val="false"/>
          <w:i w:val="false"/>
          <w:iCs w:val="false"/>
          <w:strike w:val="false"/>
          <w:sz w:val="23"/>
          <w:szCs w:val="23"/>
          <w:shd w:fill="EEF1F1" w:color="auto" w:val="clear"/>
          <w:rtl w:val="false"/>
        </w:rPr>
        <w:t xml:space="preserve">answer</w:t>
      </w:r>
      <w:r>
        <w:rPr>
          <w:rFonts w:ascii="Times New Roman" w:cs="B Nazanin" w:eastAsia="Times New Roman" w:hAnsi="Times New Roman"/>
          <w:b w:val="false"/>
          <w:bCs w:val="false"/>
          <w:i w:val="false"/>
          <w:iCs w:val="false"/>
          <w:strike w:val="false"/>
          <w:sz w:val="26"/>
          <w:szCs w:val="26"/>
          <w:rtl w:val="false"/>
        </w:rPr>
        <w:t xml:space="preserve"> when a question or a result list is pending. The dual-mode command prompt could not simply join the Persian and English lists: together they measure 247 tokens, so the first Persian items, which are exactly the answer words yes, no, cancel and the ordinals, fell outside the 223-token window and were silently dropped; the shorter union used now measures 194 tokens, and the code records the figure for the same reason as the dictation prompt. The </w:t>
      </w:r>
      <w:r>
        <w:rPr>
          <w:rFonts w:ascii="Courier New" w:cs="Courier New" w:eastAsia="Courier New" w:hAnsi="Courier New"/>
          <w:b w:val="false"/>
          <w:bCs w:val="false"/>
          <w:i w:val="false"/>
          <w:iCs w:val="false"/>
          <w:strike w:val="false"/>
          <w:sz w:val="23"/>
          <w:szCs w:val="23"/>
          <w:shd w:fill="EEF1F1" w:color="auto" w:val="clear"/>
          <w:rtl w:val="false"/>
        </w:rPr>
        <w:t xml:space="preserve">overrides</w:t>
      </w:r>
      <w:r>
        <w:rPr>
          <w:rFonts w:ascii="Times New Roman" w:cs="B Nazanin" w:eastAsia="Times New Roman" w:hAnsi="Times New Roman"/>
          <w:b w:val="false"/>
          <w:bCs w:val="false"/>
          <w:i w:val="false"/>
          <w:iCs w:val="false"/>
          <w:strike w:val="false"/>
          <w:sz w:val="26"/>
          <w:szCs w:val="26"/>
          <w:rtl w:val="false"/>
        </w:rPr>
        <w:t xml:space="preserve"> dictionary is merged over the decoding arguments and exists only for the evaluation harness; the widget never passes it. Two flags of the same kind, </w:t>
      </w:r>
      <w:r>
        <w:rPr>
          <w:rFonts w:ascii="Courier New" w:cs="Courier New" w:eastAsia="Courier New" w:hAnsi="Courier New"/>
          <w:b w:val="false"/>
          <w:bCs w:val="false"/>
          <w:i w:val="false"/>
          <w:iCs w:val="false"/>
          <w:strike w:val="false"/>
          <w:sz w:val="23"/>
          <w:szCs w:val="23"/>
          <w:shd w:fill="EEF1F1" w:color="auto" w:val="clear"/>
          <w:rtl w:val="false"/>
        </w:rPr>
        <w:t xml:space="preserve">postprocess=False</w:t>
      </w:r>
      <w:r>
        <w:rPr>
          <w:rFonts w:ascii="Times New Roman" w:cs="B Nazanin" w:eastAsia="Times New Roman" w:hAnsi="Times New Roman"/>
          <w:b w:val="false"/>
          <w:bCs w:val="false"/>
          <w:i w:val="false"/>
          <w:iCs w:val="false"/>
          <w:strike w:val="false"/>
          <w:sz w:val="26"/>
          <w:szCs w:val="26"/>
          <w:rtl w:val="false"/>
        </w:rPr>
        <w:t xml:space="preserve"> and </w:t>
      </w:r>
      <w:r>
        <w:rPr>
          <w:rFonts w:ascii="Courier New" w:cs="Courier New" w:eastAsia="Courier New" w:hAnsi="Courier New"/>
          <w:b w:val="false"/>
          <w:bCs w:val="false"/>
          <w:i w:val="false"/>
          <w:iCs w:val="false"/>
          <w:strike w:val="false"/>
          <w:sz w:val="23"/>
          <w:szCs w:val="23"/>
          <w:shd w:fill="EEF1F1" w:color="auto" w:val="clear"/>
          <w:rtl w:val="false"/>
        </w:rPr>
        <w:t xml:space="preserve">rms=False</w:t>
      </w:r>
      <w:r>
        <w:rPr>
          <w:rFonts w:ascii="Times New Roman" w:cs="B Nazanin" w:eastAsia="Times New Roman" w:hAnsi="Times New Roman"/>
          <w:b w:val="false"/>
          <w:bCs w:val="false"/>
          <w:i w:val="false"/>
          <w:iCs w:val="false"/>
          <w:strike w:val="false"/>
          <w:sz w:val="26"/>
          <w:szCs w:val="26"/>
          <w:rtl w:val="false"/>
        </w:rPr>
        <w:t xml:space="preserve">, switch off the two stages that are not decoding arguments; they produce the 'minus Persian post-processing' and 'minus loudness normalisation' rows of Table 7.2.</w:t>
      </w:r>
    </w:p>
    <w:p>
      <w:pPr>
        <w:bidi w:val="false"/>
        <w:spacing w:after="140" w:line="300"/>
        <w:jc w:val="both"/>
      </w:pPr>
      <w:r>
        <w:rPr>
          <w:rFonts w:ascii="Times New Roman" w:cs="B Nazanin" w:eastAsia="Times New Roman" w:hAnsi="Times New Roman"/>
          <w:b/>
          <w:bCs/>
          <w:i w:val="false"/>
          <w:iCs w:val="false"/>
          <w:strike w:val="false"/>
          <w:sz w:val="26"/>
          <w:szCs w:val="26"/>
          <w:rtl w:val="false"/>
        </w:rPr>
        <w:t xml:space="preserve">Online backend.</w:t>
      </w:r>
      <w:r>
        <w:rPr>
          <w:rFonts w:ascii="Times New Roman" w:cs="B Nazanin" w:eastAsia="Times New Roman" w:hAnsi="Times New Roman"/>
          <w:b w:val="false"/>
          <w:bCs w:val="false"/>
          <w:i w:val="false"/>
          <w:iCs w:val="false"/>
          <w:strike w:val="false"/>
          <w:sz w:val="26"/>
          <w:szCs w:val="26"/>
          <w:rtl w:val="false"/>
        </w:rPr>
        <w:t xml:space="preserve"> When the model object is the online one, the same function sends the audio as a 16-bit WAV to Groq's transcription endpoint (</w:t>
      </w:r>
      <w:r>
        <w:rPr>
          <w:rFonts w:ascii="Courier New" w:cs="Courier New" w:eastAsia="Courier New" w:hAnsi="Courier New"/>
          <w:b w:val="false"/>
          <w:bCs w:val="false"/>
          <w:i w:val="false"/>
          <w:iCs w:val="false"/>
          <w:strike w:val="false"/>
          <w:sz w:val="23"/>
          <w:szCs w:val="23"/>
          <w:shd w:fill="EEF1F1" w:color="auto" w:val="clear"/>
          <w:rtl w:val="false"/>
        </w:rPr>
        <w:t xml:space="preserve">whisper-large-v3</w:t>
      </w:r>
      <w:r>
        <w:rPr>
          <w:rFonts w:ascii="Times New Roman" w:cs="B Nazanin" w:eastAsia="Times New Roman" w:hAnsi="Times New Roman"/>
          <w:b w:val="false"/>
          <w:bCs w:val="false"/>
          <w:i w:val="false"/>
          <w:iCs w:val="false"/>
          <w:strike w:val="false"/>
          <w:sz w:val="26"/>
          <w:szCs w:val="26"/>
          <w:rtl w:val="false"/>
        </w:rPr>
        <w:t xml:space="preserve">, 30-second timeout, the language field set for Persian or English and omitted for dual), and applies the same hallucination filter and post-processing to the result. Connection, timeout, authentication and rate-limit errors are mapped to short messages for the pill. No prompt or VAD settings are sent; loudness normalisation is applied before the audio is encoded, and because the endpoint returns no segments the hallucination filter runs once over the whole text. Groq was chosen because its free tier serves </w:t>
      </w:r>
      <w:r>
        <w:rPr>
          <w:rFonts w:ascii="Courier New" w:cs="Courier New" w:eastAsia="Courier New" w:hAnsi="Courier New"/>
          <w:b w:val="false"/>
          <w:bCs w:val="false"/>
          <w:i w:val="false"/>
          <w:iCs w:val="false"/>
          <w:strike w:val="false"/>
          <w:sz w:val="23"/>
          <w:szCs w:val="23"/>
          <w:shd w:fill="EEF1F1" w:color="auto" w:val="clear"/>
          <w:rtl w:val="false"/>
        </w:rPr>
        <w:t xml:space="preserve">whisper-large-v3</w:t>
      </w:r>
      <w:r>
        <w:rPr>
          <w:rFonts w:ascii="Times New Roman" w:cs="B Nazanin" w:eastAsia="Times New Roman" w:hAnsi="Times New Roman"/>
          <w:b w:val="false"/>
          <w:bCs w:val="false"/>
          <w:i w:val="false"/>
          <w:iCs w:val="false"/>
          <w:strike w:val="false"/>
          <w:sz w:val="26"/>
          <w:szCs w:val="26"/>
          <w:rtl w:val="false"/>
        </w:rPr>
        <w:t xml:space="preserve">, the same model family as the offline path, so Persian quality online is at least that of the shipped model; the request shape was checked by hand against the live endpoint before the module was written.</w:t>
      </w:r>
    </w:p>
    <w:p>
      <w:pPr>
        <w:pStyle w:val="Heading2"/>
        <w:keepNext/>
        <w:bidi w:val="false"/>
        <w:spacing w:after="120" w:before="300" w:line="300"/>
        <w:jc w:val="left"/>
      </w:pPr>
      <w:r>
        <w:rPr>
          <w:rFonts w:ascii="Times New Roman" w:cs="B Nazanin" w:eastAsia="Times New Roman" w:hAnsi="Times New Roman"/>
          <w:b/>
          <w:bCs/>
          <w:i w:val="false"/>
          <w:iCs w:val="false"/>
          <w:strike w:val="false"/>
          <w:color w:val="111111"/>
          <w:sz w:val="26"/>
          <w:szCs w:val="26"/>
          <w:rtl w:val="false"/>
        </w:rPr>
        <w:t xml:space="preserve">5.5 Spoken filenames</w:t>
      </w:r>
    </w:p>
    <w:p>
      <w:pPr>
        <w:bidi w:val="false"/>
        <w:spacing w:after="140" w:line="300"/>
        <w:jc w:val="both"/>
      </w:pPr>
      <w:r>
        <w:rPr>
          <w:rFonts w:ascii="Times New Roman" w:cs="B Nazanin" w:eastAsia="Times New Roman" w:hAnsi="Times New Roman"/>
          <w:b w:val="false"/>
          <w:bCs w:val="false"/>
          <w:i w:val="false"/>
          <w:iCs w:val="false"/>
          <w:strike w:val="false"/>
          <w:sz w:val="26"/>
          <w:szCs w:val="26"/>
          <w:rtl/>
        </w:rPr>
        <w:t xml:space="preserve">Filenames reach the assistant spelled the way the recogniser heard them: "test six docks", «آزمون شیش دکس», "report doc x". </w:t>
      </w:r>
      <w:r>
        <w:rPr>
          <w:rFonts w:ascii="Courier New" w:cs="Courier New" w:eastAsia="Courier New" w:hAnsi="Courier New"/>
          <w:b w:val="false"/>
          <w:bCs w:val="false"/>
          <w:i w:val="false"/>
          <w:iCs w:val="false"/>
          <w:strike w:val="false"/>
          <w:sz w:val="23"/>
          <w:szCs w:val="23"/>
          <w:shd w:fill="EEF1F1" w:color="auto" w:val="clear"/>
          <w:rtl w:val="false"/>
        </w:rPr>
        <w:t xml:space="preserve">normalize_spoken_filename</w:t>
      </w:r>
      <w:r>
        <w:rPr>
          <w:rFonts w:ascii="Times New Roman" w:cs="B Nazanin" w:eastAsia="Times New Roman" w:hAnsi="Times New Roman"/>
          <w:b w:val="false"/>
          <w:bCs w:val="false"/>
          <w:i w:val="false"/>
          <w:iCs w:val="false"/>
          <w:strike w:val="false"/>
          <w:sz w:val="26"/>
          <w:szCs w:val="26"/>
          <w:rtl/>
        </w:rPr>
        <w:t xml:space="preserve"> turns them into a form that can be compared with real names, in five steps: character normalisation (lower case, digits, Arabic letter forms, diacritics, punctuation and separators to spaces); spoken numbers from 0 to 99 in both languages, including colloquial Persian forms («یه», «شیش», «پونزده»); removal of leading words such as "the", "my", «فایل», «پوشه»; rewriting of the trailing type words ("word file", «سند ورد») and the spoken extensions ("docs", "docks", "doc x", «دکس», «ورد» → </w:t>
      </w:r>
      <w:r>
        <w:rPr>
          <w:rFonts w:ascii="Courier New" w:cs="Courier New" w:eastAsia="Courier New" w:hAnsi="Courier New"/>
          <w:b w:val="false"/>
          <w:bCs w:val="false"/>
          <w:i w:val="false"/>
          <w:iCs w:val="false"/>
          <w:strike w:val="false"/>
          <w:sz w:val="23"/>
          <w:szCs w:val="23"/>
          <w:shd w:fill="EEF1F1" w:color="auto" w:val="clear"/>
          <w:rtl w:val="false"/>
        </w:rPr>
        <w:t xml:space="preserve">docx</w:t>
      </w:r>
      <w:r>
        <w:rPr>
          <w:rFonts w:ascii="Times New Roman" w:cs="B Nazanin" w:eastAsia="Times New Roman" w:hAnsi="Times New Roman"/>
          <w:b w:val="false"/>
          <w:bCs w:val="false"/>
          <w:i w:val="false"/>
          <w:iCs w:val="false"/>
          <w:strike w:val="false"/>
          <w:sz w:val="26"/>
          <w:szCs w:val="26"/>
          <w:rtl/>
        </w:rPr>
        <w:t xml:space="preserve">; "text", «تکست» → </w:t>
      </w:r>
      <w:r>
        <w:rPr>
          <w:rFonts w:ascii="Courier New" w:cs="Courier New" w:eastAsia="Courier New" w:hAnsi="Courier New"/>
          <w:b w:val="false"/>
          <w:bCs w:val="false"/>
          <w:i w:val="false"/>
          <w:iCs w:val="false"/>
          <w:strike w:val="false"/>
          <w:sz w:val="23"/>
          <w:szCs w:val="23"/>
          <w:shd w:fill="EEF1F1" w:color="auto" w:val="clear"/>
          <w:rtl w:val="false"/>
        </w:rPr>
        <w:t xml:space="preserve">txt</w:t>
      </w:r>
      <w:r>
        <w:rPr>
          <w:rFonts w:ascii="Times New Roman" w:cs="B Nazanin" w:eastAsia="Times New Roman" w:hAnsi="Times New Roman"/>
          <w:b w:val="false"/>
          <w:bCs w:val="false"/>
          <w:i w:val="false"/>
          <w:iCs w:val="false"/>
          <w:strike w:val="false"/>
          <w:sz w:val="26"/>
          <w:szCs w:val="26"/>
          <w:rtl w:val="false"/>
        </w:rPr>
        <w:t xml:space="preserve">); </w:t>
      </w:r>
      <w:r>
        <w:rPr>
          <w:rFonts w:ascii="Courier New" w:cs="Courier New" w:eastAsia="Courier New" w:hAnsi="Courier New"/>
          <w:b w:val="false"/>
          <w:bCs w:val="false"/>
          <w:i w:val="false"/>
          <w:iCs w:val="false"/>
          <w:strike w:val="false"/>
          <w:sz w:val="23"/>
          <w:szCs w:val="23"/>
          <w:shd w:fill="EEF1F1" w:color="auto" w:val="clear"/>
          <w:rtl w:val="false"/>
        </w:rPr>
        <w:t xml:space="preserve">filename_keys</w:t>
      </w:r>
      <w:r>
        <w:rPr>
          <w:rFonts w:ascii="Times New Roman" w:cs="B Nazanin" w:eastAsia="Times New Roman" w:hAnsi="Times New Roman"/>
          <w:b w:val="false"/>
          <w:bCs w:val="false"/>
          <w:i w:val="false"/>
          <w:iCs w:val="false"/>
          <w:strike w:val="false"/>
          <w:sz w:val="26"/>
          <w:szCs w:val="26"/>
          <w:rtl w:val="false"/>
        </w:rPr>
        <w:t xml:space="preserve"> then splits the result into a stem and a recognised extension.</w:t>
      </w:r>
    </w:p>
    <w:p>
      <w:pPr>
        <w:bidi w:val="false"/>
        <w:spacing w:after="140" w:line="300"/>
        <w:jc w:val="both"/>
      </w:pPr>
      <w:r>
        <w:rPr>
          <w:rFonts w:ascii="Courier New" w:cs="Courier New" w:eastAsia="Courier New" w:hAnsi="Courier New"/>
          <w:b w:val="false"/>
          <w:bCs w:val="false"/>
          <w:i w:val="false"/>
          <w:iCs w:val="false"/>
          <w:strike w:val="false"/>
          <w:sz w:val="23"/>
          <w:szCs w:val="23"/>
          <w:shd w:fill="EEF1F1" w:color="auto" w:val="clear"/>
          <w:rtl w:val="false"/>
        </w:rPr>
        <w:t xml:space="preserve">filename_match_score</w:t>
      </w:r>
      <w:r>
        <w:rPr>
          <w:rFonts w:ascii="Times New Roman" w:cs="B Nazanin" w:eastAsia="Times New Roman" w:hAnsi="Times New Roman"/>
          <w:b w:val="false"/>
          <w:bCs w:val="false"/>
          <w:i w:val="false"/>
          <w:iCs w:val="false"/>
          <w:strike w:val="false"/>
          <w:sz w:val="26"/>
          <w:szCs w:val="26"/>
          <w:rtl w:val="false"/>
        </w:rPr>
        <w:t xml:space="preserve"> then compares a spoken query with a candidate name and returns a score on a fixed scale (Table 5.5). The similarity ratio is difflib's </w:t>
      </w:r>
      <w:r>
        <w:rPr>
          <w:rFonts w:ascii="Courier New" w:cs="Courier New" w:eastAsia="Courier New" w:hAnsi="Courier New"/>
          <w:b w:val="false"/>
          <w:bCs w:val="false"/>
          <w:i w:val="false"/>
          <w:iCs w:val="false"/>
          <w:strike w:val="false"/>
          <w:sz w:val="23"/>
          <w:szCs w:val="23"/>
          <w:shd w:fill="EEF1F1" w:color="auto" w:val="clear"/>
          <w:rtl w:val="false"/>
        </w:rPr>
        <w:t xml:space="preserve">SequenceMatcher</w:t>
      </w:r>
      <w:r>
        <w:rPr>
          <w:rFonts w:ascii="Times New Roman" w:cs="B Nazanin" w:eastAsia="Times New Roman" w:hAnsi="Times New Roman"/>
          <w:b w:val="false"/>
          <w:bCs w:val="false"/>
          <w:i w:val="false"/>
          <w:iCs w:val="false"/>
          <w:strike w:val="false"/>
          <w:sz w:val="26"/>
          <w:szCs w:val="26"/>
          <w:rtl w:val="false"/>
        </w:rPr>
        <w:t xml:space="preserve"> (the Ratcliff–Obershelp measure: twice the number of matching characters over the combined length), computed on the two stems with every separator removed, so that "final report" and </w:t>
      </w:r>
      <w:r>
        <w:rPr>
          <w:rFonts w:ascii="Courier New" w:cs="Courier New" w:eastAsia="Courier New" w:hAnsi="Courier New"/>
          <w:b w:val="false"/>
          <w:bCs w:val="false"/>
          <w:i w:val="false"/>
          <w:iCs w:val="false"/>
          <w:strike w:val="false"/>
          <w:sz w:val="23"/>
          <w:szCs w:val="23"/>
          <w:shd w:fill="EEF1F1" w:color="auto" w:val="clear"/>
          <w:rtl w:val="false"/>
        </w:rPr>
        <w:t xml:space="preserve">final_report</w:t>
      </w:r>
      <w:r>
        <w:rPr>
          <w:rFonts w:ascii="Times New Roman" w:cs="B Nazanin" w:eastAsia="Times New Roman" w:hAnsi="Times New Roman"/>
          <w:b w:val="false"/>
          <w:bCs w:val="false"/>
          <w:i w:val="false"/>
          <w:iCs w:val="false"/>
          <w:strike w:val="false"/>
          <w:sz w:val="26"/>
          <w:szCs w:val="26"/>
          <w:rtl w:val="false"/>
        </w:rPr>
        <w:t xml:space="preserve"> compare as the same string and the score depends only on the letters heard. The scale was tuned by hand against recogniser errors collected during daily use, and the search keeps candidates scoring at least 0.58, shows at most three, and opens without asking only when the best is clearly ahead (a single match at 0.90 or above, or a best score of at least 0.86 with a margin of 0.12 over the runner-up, or an exact match with no near-exact rival).</w:t>
      </w:r>
    </w:p>
    <w:tbl>
      <w:tblPr>
        <w:bidiVisual w:val="false"/>
        <w:tblW w:type="dxa" w:w="9072"/>
        <w:tblBorders>
          <w:top w:val="single" w:color="B9C2C2" w:sz="4"/>
          <w:left w:val="single" w:color="B9C2C2" w:sz="4"/>
          <w:bottom w:val="single" w:color="B9C2C2" w:sz="4"/>
          <w:right w:val="single" w:color="B9C2C2" w:sz="4"/>
          <w:insideH w:val="single" w:color="B9C2C2" w:sz="4"/>
          <w:insideV w:val="single" w:color="B9C2C2" w:sz="4"/>
        </w:tblBorders>
      </w:tblPr>
      <w:tblGrid>
        <w:gridCol w:w="5682"/>
        <w:gridCol w:w="3390"/>
      </w:tblGrid>
      <w:tr>
        <w:trPr>
          <w:cantSplit/>
          <w:tblHeader/>
        </w:trPr>
        <w:tc>
          <w:tcPr>
            <w:tcW w:type="dxa" w:w="5682"/>
            <w:shd w:fill="E8F1F0" w:color="auto" w:val="clear"/>
            <w:tcMar>
              <w:top w:type="dxa" w:w="50"/>
              <w:left w:type="dxa" w:w="80"/>
              <w:bottom w:type="dxa" w:w="50"/>
              <w:right w:type="dxa" w:w="80"/>
            </w:tcMar>
            <w:vAlign w:val="top"/>
          </w:tcPr>
          <w:p>
            <w:pPr>
              <w:bidi w:val="false"/>
              <w:spacing w:after="0" w:line="260"/>
            </w:pPr>
            <w:r>
              <w:rPr>
                <w:rFonts w:ascii="Times New Roman" w:cs="B Nazanin" w:eastAsia="Times New Roman" w:hAnsi="Times New Roman"/>
                <w:b/>
                <w:bCs/>
                <w:i w:val="false"/>
                <w:iCs w:val="false"/>
                <w:strike w:val="false"/>
                <w:sz w:val="18"/>
                <w:szCs w:val="18"/>
                <w:rtl w:val="false"/>
              </w:rPr>
              <w:t xml:space="preserve">Case</w:t>
            </w:r>
          </w:p>
        </w:tc>
        <w:tc>
          <w:tcPr>
            <w:tcW w:type="dxa" w:w="3390"/>
            <w:shd w:fill="E8F1F0" w:color="auto" w:val="clear"/>
            <w:tcMar>
              <w:top w:type="dxa" w:w="50"/>
              <w:left w:type="dxa" w:w="80"/>
              <w:bottom w:type="dxa" w:w="50"/>
              <w:right w:type="dxa" w:w="80"/>
            </w:tcMar>
            <w:vAlign w:val="top"/>
          </w:tcPr>
          <w:p>
            <w:pPr>
              <w:bidi w:val="false"/>
              <w:spacing w:after="0" w:line="260"/>
            </w:pPr>
            <w:r>
              <w:rPr>
                <w:rFonts w:ascii="Times New Roman" w:cs="B Nazanin" w:eastAsia="Times New Roman" w:hAnsi="Times New Roman"/>
                <w:b/>
                <w:bCs/>
                <w:i w:val="false"/>
                <w:iCs w:val="false"/>
                <w:strike w:val="false"/>
                <w:sz w:val="18"/>
                <w:szCs w:val="18"/>
                <w:rtl w:val="false"/>
              </w:rPr>
              <w:t xml:space="preserve">Score</w:t>
            </w:r>
          </w:p>
        </w:tc>
      </w:tr>
      <w:tr>
        <w:trPr>
          <w:cantSplit/>
        </w:trPr>
        <w:tc>
          <w:tcPr>
            <w:tcW w:type="dxa" w:w="5682"/>
            <w:tcMar>
              <w:top w:type="dxa" w:w="50"/>
              <w:left w:type="dxa" w:w="80"/>
              <w:bottom w:type="dxa" w:w="50"/>
              <w:right w:type="dxa" w:w="80"/>
            </w:tcMar>
            <w:vAlign w:val="top"/>
          </w:tcPr>
          <w:p>
            <w:pPr>
              <w:bidi w:val="false"/>
              <w:spacing w:after="0" w:line="260"/>
              <w:jc w:val="left"/>
            </w:pPr>
            <w:r>
              <w:rPr>
                <w:rFonts w:ascii="Times New Roman" w:cs="B Nazanin" w:eastAsia="Times New Roman" w:hAnsi="Times New Roman"/>
                <w:b w:val="false"/>
                <w:bCs w:val="false"/>
                <w:i w:val="false"/>
                <w:iCs w:val="false"/>
                <w:strike w:val="false"/>
                <w:sz w:val="18"/>
                <w:szCs w:val="18"/>
                <w:rtl w:val="false"/>
              </w:rPr>
              <w:t xml:space="preserve">full name identical</w:t>
            </w:r>
          </w:p>
        </w:tc>
        <w:tc>
          <w:tcPr>
            <w:tcW w:type="dxa" w:w="3390"/>
            <w:tcMar>
              <w:top w:type="dxa" w:w="50"/>
              <w:left w:type="dxa" w:w="80"/>
              <w:bottom w:type="dxa" w:w="50"/>
              <w:right w:type="dxa" w:w="80"/>
            </w:tcMar>
            <w:vAlign w:val="top"/>
          </w:tcPr>
          <w:p>
            <w:pPr>
              <w:bidi w:val="false"/>
              <w:spacing w:after="0" w:line="260"/>
              <w:jc w:val="right"/>
            </w:pPr>
            <w:r>
              <w:rPr>
                <w:rFonts w:ascii="Times New Roman" w:cs="B Nazanin" w:eastAsia="Times New Roman" w:hAnsi="Times New Roman"/>
                <w:b w:val="false"/>
                <w:bCs w:val="false"/>
                <w:i w:val="false"/>
                <w:iCs w:val="false"/>
                <w:strike w:val="false"/>
                <w:sz w:val="18"/>
                <w:szCs w:val="18"/>
                <w:rtl w:val="false"/>
              </w:rPr>
              <w:t xml:space="preserve">1.00 (exact)</w:t>
            </w:r>
          </w:p>
        </w:tc>
      </w:tr>
      <w:tr>
        <w:trPr>
          <w:cantSplit/>
        </w:trPr>
        <w:tc>
          <w:tcPr>
            <w:tcW w:type="dxa" w:w="5682"/>
            <w:tcMar>
              <w:top w:type="dxa" w:w="50"/>
              <w:left w:type="dxa" w:w="80"/>
              <w:bottom w:type="dxa" w:w="50"/>
              <w:right w:type="dxa" w:w="80"/>
            </w:tcMar>
            <w:vAlign w:val="top"/>
          </w:tcPr>
          <w:p>
            <w:pPr>
              <w:bidi w:val="false"/>
              <w:spacing w:after="0" w:line="260"/>
              <w:jc w:val="left"/>
            </w:pPr>
            <w:r>
              <w:rPr>
                <w:rFonts w:ascii="Times New Roman" w:cs="B Nazanin" w:eastAsia="Times New Roman" w:hAnsi="Times New Roman"/>
                <w:b w:val="false"/>
                <w:bCs w:val="false"/>
                <w:i w:val="false"/>
                <w:iCs w:val="false"/>
                <w:strike w:val="false"/>
                <w:sz w:val="18"/>
                <w:szCs w:val="18"/>
                <w:rtl w:val="false"/>
              </w:rPr>
              <w:t xml:space="preserve">stem identical, one or both without an extension</w:t>
            </w:r>
          </w:p>
        </w:tc>
        <w:tc>
          <w:tcPr>
            <w:tcW w:type="dxa" w:w="3390"/>
            <w:tcMar>
              <w:top w:type="dxa" w:w="50"/>
              <w:left w:type="dxa" w:w="80"/>
              <w:bottom w:type="dxa" w:w="50"/>
              <w:right w:type="dxa" w:w="80"/>
            </w:tcMar>
            <w:vAlign w:val="top"/>
          </w:tcPr>
          <w:p>
            <w:pPr>
              <w:bidi w:val="false"/>
              <w:spacing w:after="0" w:line="260"/>
              <w:jc w:val="right"/>
            </w:pPr>
            <w:r>
              <w:rPr>
                <w:rFonts w:ascii="Times New Roman" w:cs="B Nazanin" w:eastAsia="Times New Roman" w:hAnsi="Times New Roman"/>
                <w:b w:val="false"/>
                <w:bCs w:val="false"/>
                <w:i w:val="false"/>
                <w:iCs w:val="false"/>
                <w:strike w:val="false"/>
                <w:sz w:val="18"/>
                <w:szCs w:val="18"/>
                <w:rtl w:val="false"/>
              </w:rPr>
              <w:t xml:space="preserve">0.98 (exact)</w:t>
            </w:r>
          </w:p>
        </w:tc>
      </w:tr>
      <w:tr>
        <w:trPr>
          <w:cantSplit/>
        </w:trPr>
        <w:tc>
          <w:tcPr>
            <w:tcW w:type="dxa" w:w="5682"/>
            <w:tcMar>
              <w:top w:type="dxa" w:w="50"/>
              <w:left w:type="dxa" w:w="80"/>
              <w:bottom w:type="dxa" w:w="50"/>
              <w:right w:type="dxa" w:w="80"/>
            </w:tcMar>
            <w:vAlign w:val="top"/>
          </w:tcPr>
          <w:p>
            <w:pPr>
              <w:bidi w:val="false"/>
              <w:spacing w:after="0" w:line="260"/>
              <w:jc w:val="left"/>
            </w:pPr>
            <w:r>
              <w:rPr>
                <w:rFonts w:ascii="Times New Roman" w:cs="B Nazanin" w:eastAsia="Times New Roman" w:hAnsi="Times New Roman"/>
                <w:b w:val="false"/>
                <w:bCs w:val="false"/>
                <w:i w:val="false"/>
                <w:iCs w:val="false"/>
                <w:strike w:val="false"/>
                <w:sz w:val="18"/>
                <w:szCs w:val="18"/>
                <w:rtl w:val="false"/>
              </w:rPr>
              <w:t xml:space="preserve">stem identical, different extension</w:t>
            </w:r>
          </w:p>
        </w:tc>
        <w:tc>
          <w:tcPr>
            <w:tcW w:type="dxa" w:w="3390"/>
            <w:tcMar>
              <w:top w:type="dxa" w:w="50"/>
              <w:left w:type="dxa" w:w="80"/>
              <w:bottom w:type="dxa" w:w="50"/>
              <w:right w:type="dxa" w:w="80"/>
            </w:tcMar>
            <w:vAlign w:val="top"/>
          </w:tcPr>
          <w:p>
            <w:pPr>
              <w:bidi w:val="false"/>
              <w:spacing w:after="0" w:line="260"/>
              <w:jc w:val="right"/>
            </w:pPr>
            <w:r>
              <w:rPr>
                <w:rFonts w:ascii="Times New Roman" w:cs="B Nazanin" w:eastAsia="Times New Roman" w:hAnsi="Times New Roman"/>
                <w:b w:val="false"/>
                <w:bCs w:val="false"/>
                <w:i w:val="false"/>
                <w:iCs w:val="false"/>
                <w:strike w:val="false"/>
                <w:sz w:val="18"/>
                <w:szCs w:val="18"/>
                <w:rtl w:val="false"/>
              </w:rPr>
              <w:t xml:space="preserve">0.90</w:t>
            </w:r>
          </w:p>
        </w:tc>
      </w:tr>
      <w:tr>
        <w:trPr>
          <w:cantSplit/>
        </w:trPr>
        <w:tc>
          <w:tcPr>
            <w:tcW w:type="dxa" w:w="5682"/>
            <w:tcMar>
              <w:top w:type="dxa" w:w="50"/>
              <w:left w:type="dxa" w:w="80"/>
              <w:bottom w:type="dxa" w:w="50"/>
              <w:right w:type="dxa" w:w="80"/>
            </w:tcMar>
            <w:vAlign w:val="top"/>
          </w:tcPr>
          <w:p>
            <w:pPr>
              <w:bidi w:val="false"/>
              <w:spacing w:after="0" w:line="260"/>
              <w:jc w:val="left"/>
            </w:pPr>
            <w:r>
              <w:rPr>
                <w:rFonts w:ascii="Times New Roman" w:cs="B Nazanin" w:eastAsia="Times New Roman" w:hAnsi="Times New Roman"/>
                <w:b w:val="false"/>
                <w:bCs w:val="false"/>
                <w:i w:val="false"/>
                <w:iCs w:val="false"/>
                <w:strike w:val="false"/>
                <w:sz w:val="18"/>
                <w:szCs w:val="18"/>
                <w:rtl w:val="false"/>
              </w:rPr>
              <w:t xml:space="preserve">otherwise, similarity ratio of the stems</w:t>
            </w:r>
          </w:p>
        </w:tc>
        <w:tc>
          <w:tcPr>
            <w:tcW w:type="dxa" w:w="3390"/>
            <w:tcMar>
              <w:top w:type="dxa" w:w="50"/>
              <w:left w:type="dxa" w:w="80"/>
              <w:bottom w:type="dxa" w:w="50"/>
              <w:right w:type="dxa" w:w="80"/>
            </w:tcMar>
            <w:vAlign w:val="top"/>
          </w:tcPr>
          <w:p>
            <w:pPr>
              <w:bidi w:val="false"/>
              <w:spacing w:after="0" w:line="260"/>
              <w:jc w:val="right"/>
            </w:pPr>
            <w:r>
              <w:rPr>
                <w:rFonts w:ascii="Times New Roman" w:cs="B Nazanin" w:eastAsia="Times New Roman" w:hAnsi="Times New Roman"/>
                <w:b w:val="false"/>
                <w:bCs w:val="false"/>
                <w:i w:val="false"/>
                <w:iCs w:val="false"/>
                <w:strike w:val="false"/>
                <w:sz w:val="18"/>
                <w:szCs w:val="18"/>
                <w:rtl w:val="false"/>
              </w:rPr>
              <w:t xml:space="preserve">ratio × 0.76</w:t>
            </w:r>
          </w:p>
        </w:tc>
      </w:tr>
      <w:tr>
        <w:trPr>
          <w:cantSplit/>
        </w:trPr>
        <w:tc>
          <w:tcPr>
            <w:tcW w:type="dxa" w:w="5682"/>
            <w:tcMar>
              <w:top w:type="dxa" w:w="50"/>
              <w:left w:type="dxa" w:w="80"/>
              <w:bottom w:type="dxa" w:w="50"/>
              <w:right w:type="dxa" w:w="80"/>
            </w:tcMar>
            <w:vAlign w:val="top"/>
          </w:tcPr>
          <w:p>
            <w:pPr>
              <w:bidi w:val="false"/>
              <w:spacing w:after="0" w:line="260"/>
              <w:jc w:val="left"/>
            </w:pPr>
            <w:r>
              <w:rPr>
                <w:rFonts w:ascii="Times New Roman" w:cs="B Nazanin" w:eastAsia="Times New Roman" w:hAnsi="Times New Roman"/>
                <w:b w:val="false"/>
                <w:bCs w:val="false"/>
                <w:i w:val="false"/>
                <w:iCs w:val="false"/>
                <w:strike w:val="false"/>
                <w:sz w:val="18"/>
                <w:szCs w:val="18"/>
                <w:rtl w:val="false"/>
              </w:rPr>
              <w:t xml:space="preserve">the shorter stem (≥ 3 characters) is a prefix of the other</w:t>
            </w:r>
          </w:p>
        </w:tc>
        <w:tc>
          <w:tcPr>
            <w:tcW w:type="dxa" w:w="3390"/>
            <w:tcMar>
              <w:top w:type="dxa" w:w="50"/>
              <w:left w:type="dxa" w:w="80"/>
              <w:bottom w:type="dxa" w:w="50"/>
              <w:right w:type="dxa" w:w="80"/>
            </w:tcMar>
            <w:vAlign w:val="top"/>
          </w:tcPr>
          <w:p>
            <w:pPr>
              <w:bidi w:val="false"/>
              <w:spacing w:after="0" w:line="260"/>
              <w:jc w:val="right"/>
            </w:pPr>
            <w:r>
              <w:rPr>
                <w:rFonts w:ascii="Times New Roman" w:cs="B Nazanin" w:eastAsia="Times New Roman" w:hAnsi="Times New Roman"/>
                <w:b w:val="false"/>
                <w:bCs w:val="false"/>
                <w:i w:val="false"/>
                <w:iCs w:val="false"/>
                <w:strike w:val="false"/>
                <w:sz w:val="18"/>
                <w:szCs w:val="18"/>
                <w:rtl w:val="false"/>
              </w:rPr>
              <w:t xml:space="preserve">at least 0.86</w:t>
            </w:r>
          </w:p>
        </w:tc>
      </w:tr>
      <w:tr>
        <w:trPr>
          <w:cantSplit/>
        </w:trPr>
        <w:tc>
          <w:tcPr>
            <w:tcW w:type="dxa" w:w="5682"/>
            <w:tcMar>
              <w:top w:type="dxa" w:w="50"/>
              <w:left w:type="dxa" w:w="80"/>
              <w:bottom w:type="dxa" w:w="50"/>
              <w:right w:type="dxa" w:w="80"/>
            </w:tcMar>
            <w:vAlign w:val="top"/>
          </w:tcPr>
          <w:p>
            <w:pPr>
              <w:bidi w:val="false"/>
              <w:spacing w:after="0" w:line="260"/>
              <w:jc w:val="left"/>
            </w:pPr>
            <w:r>
              <w:rPr>
                <w:rFonts w:ascii="Times New Roman" w:cs="B Nazanin" w:eastAsia="Times New Roman" w:hAnsi="Times New Roman"/>
                <w:b w:val="false"/>
                <w:bCs w:val="false"/>
                <w:i w:val="false"/>
                <w:iCs w:val="false"/>
                <w:strike w:val="false"/>
                <w:sz w:val="18"/>
                <w:szCs w:val="18"/>
                <w:rtl w:val="false"/>
              </w:rPr>
              <w:t xml:space="preserve">the shorter stem (≥ 3 characters) is contained in the other</w:t>
            </w:r>
          </w:p>
        </w:tc>
        <w:tc>
          <w:tcPr>
            <w:tcW w:type="dxa" w:w="3390"/>
            <w:tcMar>
              <w:top w:type="dxa" w:w="50"/>
              <w:left w:type="dxa" w:w="80"/>
              <w:bottom w:type="dxa" w:w="50"/>
              <w:right w:type="dxa" w:w="80"/>
            </w:tcMar>
            <w:vAlign w:val="top"/>
          </w:tcPr>
          <w:p>
            <w:pPr>
              <w:bidi w:val="false"/>
              <w:spacing w:after="0" w:line="260"/>
              <w:jc w:val="right"/>
            </w:pPr>
            <w:r>
              <w:rPr>
                <w:rFonts w:ascii="Times New Roman" w:cs="B Nazanin" w:eastAsia="Times New Roman" w:hAnsi="Times New Roman"/>
                <w:b w:val="false"/>
                <w:bCs w:val="false"/>
                <w:i w:val="false"/>
                <w:iCs w:val="false"/>
                <w:strike w:val="false"/>
                <w:sz w:val="18"/>
                <w:szCs w:val="18"/>
                <w:rtl w:val="false"/>
              </w:rPr>
              <w:t xml:space="preserve">at least 0.82</w:t>
            </w:r>
          </w:p>
        </w:tc>
      </w:tr>
      <w:tr>
        <w:trPr>
          <w:cantSplit/>
        </w:trPr>
        <w:tc>
          <w:tcPr>
            <w:tcW w:type="dxa" w:w="5682"/>
            <w:tcMar>
              <w:top w:type="dxa" w:w="50"/>
              <w:left w:type="dxa" w:w="80"/>
              <w:bottom w:type="dxa" w:w="50"/>
              <w:right w:type="dxa" w:w="80"/>
            </w:tcMar>
            <w:vAlign w:val="top"/>
          </w:tcPr>
          <w:p>
            <w:pPr>
              <w:bidi w:val="false"/>
              <w:spacing w:after="0" w:line="260"/>
              <w:jc w:val="left"/>
            </w:pPr>
            <w:r>
              <w:rPr>
                <w:rFonts w:ascii="Times New Roman" w:cs="B Nazanin" w:eastAsia="Times New Roman" w:hAnsi="Times New Roman"/>
                <w:b w:val="false"/>
                <w:bCs w:val="false"/>
                <w:i w:val="false"/>
                <w:iCs w:val="false"/>
                <w:strike w:val="false"/>
                <w:sz w:val="18"/>
                <w:szCs w:val="18"/>
                <w:rtl w:val="false"/>
              </w:rPr>
              <w:t xml:space="preserve">share of the query's words present in the name</w:t>
            </w:r>
          </w:p>
        </w:tc>
        <w:tc>
          <w:tcPr>
            <w:tcW w:type="dxa" w:w="3390"/>
            <w:tcMar>
              <w:top w:type="dxa" w:w="50"/>
              <w:left w:type="dxa" w:w="80"/>
              <w:bottom w:type="dxa" w:w="50"/>
              <w:right w:type="dxa" w:w="80"/>
            </w:tcMar>
            <w:vAlign w:val="top"/>
          </w:tcPr>
          <w:p>
            <w:pPr>
              <w:bidi w:val="false"/>
              <w:spacing w:after="0" w:line="260"/>
              <w:jc w:val="right"/>
            </w:pPr>
            <w:r>
              <w:rPr>
                <w:rFonts w:ascii="Times New Roman" w:cs="B Nazanin" w:eastAsia="Times New Roman" w:hAnsi="Times New Roman"/>
                <w:b w:val="false"/>
                <w:bCs w:val="false"/>
                <w:i w:val="false"/>
                <w:iCs w:val="false"/>
                <w:strike w:val="false"/>
                <w:sz w:val="18"/>
                <w:szCs w:val="18"/>
                <w:rtl w:val="false"/>
              </w:rPr>
              <w:t xml:space="preserve">at least share × 0.80</w:t>
            </w:r>
          </w:p>
        </w:tc>
      </w:tr>
      <w:tr>
        <w:trPr>
          <w:cantSplit/>
        </w:trPr>
        <w:tc>
          <w:tcPr>
            <w:tcW w:type="dxa" w:w="5682"/>
            <w:tcMar>
              <w:top w:type="dxa" w:w="50"/>
              <w:left w:type="dxa" w:w="80"/>
              <w:bottom w:type="dxa" w:w="50"/>
              <w:right w:type="dxa" w:w="80"/>
            </w:tcMar>
            <w:vAlign w:val="top"/>
          </w:tcPr>
          <w:p>
            <w:pPr>
              <w:bidi w:val="false"/>
              <w:spacing w:after="0" w:line="260"/>
              <w:jc w:val="left"/>
            </w:pPr>
            <w:r>
              <w:rPr>
                <w:rFonts w:ascii="Times New Roman" w:cs="B Nazanin" w:eastAsia="Times New Roman" w:hAnsi="Times New Roman"/>
                <w:b w:val="false"/>
                <w:bCs w:val="false"/>
                <w:i w:val="false"/>
                <w:iCs w:val="false"/>
                <w:strike w:val="false"/>
                <w:sz w:val="18"/>
                <w:szCs w:val="18"/>
                <w:rtl w:val="false"/>
              </w:rPr>
              <w:t xml:space="preserve">extension equal / different</w:t>
            </w:r>
          </w:p>
        </w:tc>
        <w:tc>
          <w:tcPr>
            <w:tcW w:type="dxa" w:w="3390"/>
            <w:tcMar>
              <w:top w:type="dxa" w:w="50"/>
              <w:left w:type="dxa" w:w="80"/>
              <w:bottom w:type="dxa" w:w="50"/>
              <w:right w:type="dxa" w:w="80"/>
            </w:tcMar>
            <w:vAlign w:val="top"/>
          </w:tcPr>
          <w:p>
            <w:pPr>
              <w:bidi w:val="false"/>
              <w:spacing w:after="0" w:line="260"/>
              <w:jc w:val="right"/>
            </w:pPr>
            <w:r>
              <w:rPr>
                <w:rFonts w:ascii="Times New Roman" w:cs="B Nazanin" w:eastAsia="Times New Roman" w:hAnsi="Times New Roman"/>
                <w:b w:val="false"/>
                <w:bCs w:val="false"/>
                <w:i w:val="false"/>
                <w:iCs w:val="false"/>
                <w:strike w:val="false"/>
                <w:sz w:val="18"/>
                <w:szCs w:val="18"/>
                <w:rtl w:val="false"/>
              </w:rPr>
              <w:t xml:space="preserve">+0.04 / −0.08</w:t>
            </w:r>
          </w:p>
        </w:tc>
      </w:tr>
      <w:tr>
        <w:trPr>
          <w:cantSplit/>
        </w:trPr>
        <w:tc>
          <w:tcPr>
            <w:tcW w:type="dxa" w:w="5682"/>
            <w:tcMar>
              <w:top w:type="dxa" w:w="50"/>
              <w:left w:type="dxa" w:w="80"/>
              <w:bottom w:type="dxa" w:w="50"/>
              <w:right w:type="dxa" w:w="80"/>
            </w:tcMar>
            <w:vAlign w:val="top"/>
          </w:tcPr>
          <w:p>
            <w:pPr>
              <w:bidi w:val="false"/>
              <w:spacing w:after="0" w:line="260"/>
              <w:jc w:val="left"/>
            </w:pPr>
            <w:r>
              <w:rPr>
                <w:rFonts w:ascii="Times New Roman" w:cs="B Nazanin" w:eastAsia="Times New Roman" w:hAnsi="Times New Roman"/>
                <w:b w:val="false"/>
                <w:bCs w:val="false"/>
                <w:i w:val="false"/>
                <w:iCs w:val="false"/>
                <w:strike w:val="false"/>
                <w:sz w:val="18"/>
                <w:szCs w:val="18"/>
                <w:rtl w:val="false"/>
              </w:rPr>
              <w:t xml:space="preserve">cap for any non-exact match</w:t>
            </w:r>
          </w:p>
        </w:tc>
        <w:tc>
          <w:tcPr>
            <w:tcW w:type="dxa" w:w="3390"/>
            <w:tcMar>
              <w:top w:type="dxa" w:w="50"/>
              <w:left w:type="dxa" w:w="80"/>
              <w:bottom w:type="dxa" w:w="50"/>
              <w:right w:type="dxa" w:w="80"/>
            </w:tcMar>
            <w:vAlign w:val="top"/>
          </w:tcPr>
          <w:p>
            <w:pPr>
              <w:bidi w:val="false"/>
              <w:spacing w:after="0" w:line="260"/>
              <w:jc w:val="right"/>
            </w:pPr>
            <w:r>
              <w:rPr>
                <w:rFonts w:ascii="Times New Roman" w:cs="B Nazanin" w:eastAsia="Times New Roman" w:hAnsi="Times New Roman"/>
                <w:b w:val="false"/>
                <w:bCs w:val="false"/>
                <w:i w:val="false"/>
                <w:iCs w:val="false"/>
                <w:strike w:val="false"/>
                <w:sz w:val="18"/>
                <w:szCs w:val="18"/>
                <w:rtl w:val="false"/>
              </w:rPr>
              <w:t xml:space="preserve">0.97</w:t>
            </w:r>
          </w:p>
        </w:tc>
      </w:tr>
    </w:tbl>
    <w:p>
      <w:pPr>
        <w:spacing w:after="60"/>
      </w:pPr>
    </w:p>
    <w:p>
      <w:pPr>
        <w:bidi w:val="false"/>
        <w:spacing w:after="240" w:before="40" w:line="280"/>
        <w:jc w:val="center"/>
      </w:pPr>
      <w:r>
        <w:rPr>
          <w:rFonts w:ascii="Times New Roman" w:cs="B Nazanin" w:eastAsia="Times New Roman" w:hAnsi="Times New Roman"/>
          <w:b w:val="false"/>
          <w:bCs w:val="false"/>
          <w:i/>
          <w:iCs/>
          <w:strike w:val="false"/>
          <w:color w:val="333333"/>
          <w:sz w:val="23"/>
          <w:szCs w:val="23"/>
          <w:rtl w:val="false"/>
        </w:rPr>
        <w:t xml:space="preserve">Table 5.5. Filename match scale.</w:t>
      </w:r>
    </w:p>
    <w:p>
      <w:pPr>
        <w:pStyle w:val="Heading2"/>
        <w:keepNext/>
        <w:bidi w:val="false"/>
        <w:spacing w:after="120" w:before="300" w:line="300"/>
        <w:jc w:val="left"/>
      </w:pPr>
      <w:r>
        <w:rPr>
          <w:rFonts w:ascii="Times New Roman" w:cs="B Nazanin" w:eastAsia="Times New Roman" w:hAnsi="Times New Roman"/>
          <w:b/>
          <w:bCs/>
          <w:i w:val="false"/>
          <w:iCs w:val="false"/>
          <w:strike w:val="false"/>
          <w:color w:val="111111"/>
          <w:sz w:val="26"/>
          <w:szCs w:val="26"/>
          <w:rtl w:val="false"/>
        </w:rPr>
        <w:t xml:space="preserve">5.6 The command parser</w:t>
      </w:r>
    </w:p>
    <w:p>
      <w:pPr>
        <w:bidi w:val="false"/>
        <w:spacing w:after="140" w:line="300"/>
        <w:jc w:val="both"/>
      </w:pPr>
      <w:r>
        <w:rPr>
          <w:rFonts w:ascii="Courier New" w:cs="Courier New" w:eastAsia="Courier New" w:hAnsi="Courier New"/>
          <w:b w:val="false"/>
          <w:bCs w:val="false"/>
          <w:i w:val="false"/>
          <w:iCs w:val="false"/>
          <w:strike w:val="false"/>
          <w:sz w:val="23"/>
          <w:szCs w:val="23"/>
          <w:shd w:fill="EEF1F1" w:color="auto" w:val="clear"/>
          <w:rtl w:val="false"/>
        </w:rPr>
        <w:t xml:space="preserve">parse(text)</w:t>
      </w:r>
      <w:r>
        <w:rPr>
          <w:rFonts w:ascii="Times New Roman" w:cs="B Nazanin" w:eastAsia="Times New Roman" w:hAnsi="Times New Roman"/>
          <w:b w:val="false"/>
          <w:bCs w:val="false"/>
          <w:i w:val="false"/>
          <w:iCs w:val="false"/>
          <w:strike w:val="false"/>
          <w:sz w:val="26"/>
          <w:szCs w:val="26"/>
          <w:rtl/>
        </w:rPr>
        <w:t xml:space="preserve"> first detects the language (any Persian character makes the utterance Persian), normalises the text, and checks whether the whole utterance, before or after filler stripping, is one of the confirmation or cancellation phrases (14 and 12 in English, 17 and 16 in Persian). Then it looks for a sequence: the text is split only on explicit connectors ("then", "and then", «بعد», «سپس», and a bare "and" or «و» only when followed by a verb such as save, close, search, go or visit), each part is parsed on its own; more than three parts is rejected as unknown, and if every part is understood the result is a sequence, otherwise the whole utterance is parsed as one command. A search step directly after "open Chrome" becomes a web search in Chrome, and a website or search step inherits the browser that the previous step opened; this rule came from the third manual test session (Section 7.8), where "open Chrome and search for the weather" opened Safari.</w:t>
      </w:r>
    </w:p>
    <w:p>
      <w:pPr>
        <w:bidi w:val="false"/>
        <w:spacing w:after="140" w:line="300"/>
        <w:jc w:val="both"/>
      </w:pPr>
      <w:r>
        <w:rPr>
          <w:rFonts w:ascii="Times New Roman" w:cs="B Nazanin" w:eastAsia="Times New Roman" w:hAnsi="Times New Roman"/>
          <w:b w:val="false"/>
          <w:bCs w:val="false"/>
          <w:i w:val="false"/>
          <w:iCs w:val="false"/>
          <w:strike w:val="false"/>
          <w:sz w:val="26"/>
          <w:szCs w:val="26"/>
          <w:rtl/>
        </w:rPr>
        <w:t xml:space="preserve">Filler stripping removes, from the edges of the utterance only, any of 30 English and 24 Persian words and phrases ("please", "just", "let's", "can you", "a bit", «لطفاً», «یه کم», «دوباره», «میشه», «بی زحمت»), longest first and repeatedly. The restriction to the edges is deliberate: a filler word inside a name («گزارش دوباره») is part of the name.</w:t>
      </w:r>
    </w:p>
    <w:p>
      <w:pPr>
        <w:bidi w:val="false"/>
        <w:spacing w:after="140" w:line="300"/>
        <w:jc w:val="both"/>
      </w:pPr>
      <w:r>
        <w:rPr>
          <w:rFonts w:ascii="Times New Roman" w:cs="B Nazanin" w:eastAsia="Times New Roman" w:hAnsi="Times New Roman"/>
          <w:b w:val="false"/>
          <w:bCs w:val="false"/>
          <w:i w:val="false"/>
          <w:iCs w:val="false"/>
          <w:strike w:val="false"/>
          <w:sz w:val="26"/>
          <w:szCs w:val="26"/>
          <w:rtl w:val="false"/>
        </w:rPr>
        <w:t xml:space="preserve">The single-command parser is a chain of eighteen rules tried in order (Table 5.6). Every rule returns the same data structure, a </w:t>
      </w:r>
      <w:r>
        <w:rPr>
          <w:rFonts w:ascii="Courier New" w:cs="Courier New" w:eastAsia="Courier New" w:hAnsi="Courier New"/>
          <w:b w:val="false"/>
          <w:bCs w:val="false"/>
          <w:i w:val="false"/>
          <w:iCs w:val="false"/>
          <w:strike w:val="false"/>
          <w:sz w:val="23"/>
          <w:szCs w:val="23"/>
          <w:shd w:fill="EEF1F1" w:color="auto" w:val="clear"/>
          <w:rtl w:val="false"/>
        </w:rPr>
        <w:t xml:space="preserve">ParsedCommand</w:t>
      </w:r>
      <w:r>
        <w:rPr>
          <w:rFonts w:ascii="Times New Roman" w:cs="B Nazanin" w:eastAsia="Times New Roman" w:hAnsi="Times New Roman"/>
          <w:b w:val="false"/>
          <w:bCs w:val="false"/>
          <w:i w:val="false"/>
          <w:iCs w:val="false"/>
          <w:strike w:val="false"/>
          <w:sz w:val="26"/>
          <w:szCs w:val="26"/>
          <w:rtl w:val="false"/>
        </w:rPr>
        <w:t xml:space="preserve"> with five fields: </w:t>
      </w:r>
      <w:r>
        <w:rPr>
          <w:rFonts w:ascii="Courier New" w:cs="Courier New" w:eastAsia="Courier New" w:hAnsi="Courier New"/>
          <w:b w:val="false"/>
          <w:bCs w:val="false"/>
          <w:i w:val="false"/>
          <w:iCs w:val="false"/>
          <w:strike w:val="false"/>
          <w:sz w:val="23"/>
          <w:szCs w:val="23"/>
          <w:shd w:fill="EEF1F1" w:color="auto" w:val="clear"/>
          <w:rtl w:val="false"/>
        </w:rPr>
        <w:t xml:space="preserve">intent</w:t>
      </w:r>
      <w:r>
        <w:rPr>
          <w:rFonts w:ascii="Times New Roman" w:cs="B Nazanin" w:eastAsia="Times New Roman" w:hAnsi="Times New Roman"/>
          <w:b w:val="false"/>
          <w:bCs w:val="false"/>
          <w:i w:val="false"/>
          <w:iCs w:val="false"/>
          <w:strike w:val="false"/>
          <w:sz w:val="26"/>
          <w:szCs w:val="26"/>
          <w:rtl w:val="false"/>
        </w:rPr>
        <w:t xml:space="preserve">, </w:t>
      </w:r>
      <w:r>
        <w:rPr>
          <w:rFonts w:ascii="Courier New" w:cs="Courier New" w:eastAsia="Courier New" w:hAnsi="Courier New"/>
          <w:b w:val="false"/>
          <w:bCs w:val="false"/>
          <w:i w:val="false"/>
          <w:iCs w:val="false"/>
          <w:strike w:val="false"/>
          <w:sz w:val="23"/>
          <w:szCs w:val="23"/>
          <w:shd w:fill="EEF1F1" w:color="auto" w:val="clear"/>
          <w:rtl w:val="false"/>
        </w:rPr>
        <w:t xml:space="preserve">language</w:t>
      </w:r>
      <w:r>
        <w:rPr>
          <w:rFonts w:ascii="Times New Roman" w:cs="B Nazanin" w:eastAsia="Times New Roman" w:hAnsi="Times New Roman"/>
          <w:b w:val="false"/>
          <w:bCs w:val="false"/>
          <w:i w:val="false"/>
          <w:iCs w:val="false"/>
          <w:strike w:val="false"/>
          <w:sz w:val="26"/>
          <w:szCs w:val="26"/>
          <w:rtl w:val="false"/>
        </w:rPr>
        <w:t xml:space="preserve">, </w:t>
      </w:r>
      <w:r>
        <w:rPr>
          <w:rFonts w:ascii="Courier New" w:cs="Courier New" w:eastAsia="Courier New" w:hAnsi="Courier New"/>
          <w:b w:val="false"/>
          <w:bCs w:val="false"/>
          <w:i w:val="false"/>
          <w:iCs w:val="false"/>
          <w:strike w:val="false"/>
          <w:sz w:val="23"/>
          <w:szCs w:val="23"/>
          <w:shd w:fill="EEF1F1" w:color="auto" w:val="clear"/>
          <w:rtl w:val="false"/>
        </w:rPr>
        <w:t xml:space="preserve">slots</w:t>
      </w:r>
      <w:r>
        <w:rPr>
          <w:rFonts w:ascii="Times New Roman" w:cs="B Nazanin" w:eastAsia="Times New Roman" w:hAnsi="Times New Roman"/>
          <w:b w:val="false"/>
          <w:bCs w:val="false"/>
          <w:i w:val="false"/>
          <w:iCs w:val="false"/>
          <w:strike w:val="false"/>
          <w:sz w:val="26"/>
          <w:szCs w:val="26"/>
          <w:rtl w:val="false"/>
        </w:rPr>
        <w:t xml:space="preserve"> (a dictionary such as </w:t>
      </w:r>
      <w:r>
        <w:rPr>
          <w:rFonts w:ascii="Courier New" w:cs="Courier New" w:eastAsia="Courier New" w:hAnsi="Courier New"/>
          <w:b w:val="false"/>
          <w:bCs w:val="false"/>
          <w:i w:val="false"/>
          <w:iCs w:val="false"/>
          <w:strike w:val="false"/>
          <w:sz w:val="23"/>
          <w:szCs w:val="23"/>
          <w:shd w:fill="EEF1F1" w:color="auto" w:val="clear"/>
          <w:rtl w:val="false"/>
        </w:rPr>
        <w:t xml:space="preserve">{"old_name": ..., "new_name": ...}</w:t>
      </w:r>
      <w:r>
        <w:rPr>
          <w:rFonts w:ascii="Times New Roman" w:cs="B Nazanin" w:eastAsia="Times New Roman" w:hAnsi="Times New Roman"/>
          <w:b w:val="false"/>
          <w:bCs w:val="false"/>
          <w:i w:val="false"/>
          <w:iCs w:val="false"/>
          <w:strike w:val="false"/>
          <w:sz w:val="26"/>
          <w:szCs w:val="26"/>
          <w:rtl w:val="false"/>
        </w:rPr>
        <w:t xml:space="preserve">), </w:t>
      </w:r>
      <w:r>
        <w:rPr>
          <w:rFonts w:ascii="Courier New" w:cs="Courier New" w:eastAsia="Courier New" w:hAnsi="Courier New"/>
          <w:b w:val="false"/>
          <w:bCs w:val="false"/>
          <w:i w:val="false"/>
          <w:iCs w:val="false"/>
          <w:strike w:val="false"/>
          <w:sz w:val="23"/>
          <w:szCs w:val="23"/>
          <w:shd w:fill="EEF1F1" w:color="auto" w:val="clear"/>
          <w:rtl w:val="false"/>
        </w:rPr>
        <w:t xml:space="preserve">original_text</w:t>
      </w:r>
      <w:r>
        <w:rPr>
          <w:rFonts w:ascii="Times New Roman" w:cs="B Nazanin" w:eastAsia="Times New Roman" w:hAnsi="Times New Roman"/>
          <w:b w:val="false"/>
          <w:bCs w:val="false"/>
          <w:i w:val="false"/>
          <w:iCs w:val="false"/>
          <w:strike w:val="false"/>
          <w:sz w:val="26"/>
          <w:szCs w:val="26"/>
          <w:rtl w:val="false"/>
        </w:rPr>
        <w:t xml:space="preserve">, and, for a sequence, </w:t>
      </w:r>
      <w:r>
        <w:rPr>
          <w:rFonts w:ascii="Courier New" w:cs="Courier New" w:eastAsia="Courier New" w:hAnsi="Courier New"/>
          <w:b w:val="false"/>
          <w:bCs w:val="false"/>
          <w:i w:val="false"/>
          <w:iCs w:val="false"/>
          <w:strike w:val="false"/>
          <w:sz w:val="23"/>
          <w:szCs w:val="23"/>
          <w:shd w:fill="EEF1F1" w:color="auto" w:val="clear"/>
          <w:rtl w:val="false"/>
        </w:rPr>
        <w:t xml:space="preserve">steps</w:t>
      </w:r>
      <w:r>
        <w:rPr>
          <w:rFonts w:ascii="Times New Roman" w:cs="B Nazanin" w:eastAsia="Times New Roman" w:hAnsi="Times New Roman"/>
          <w:b w:val="false"/>
          <w:bCs w:val="false"/>
          <w:i w:val="false"/>
          <w:iCs w:val="false"/>
          <w:strike w:val="false"/>
          <w:sz w:val="26"/>
          <w:szCs w:val="26"/>
          <w:rtl w:val="false"/>
        </w:rPr>
        <w:t xml:space="preserve">, a list of </w:t>
      </w:r>
      <w:r>
        <w:rPr>
          <w:rFonts w:ascii="Courier New" w:cs="Courier New" w:eastAsia="Courier New" w:hAnsi="Courier New"/>
          <w:b w:val="false"/>
          <w:bCs w:val="false"/>
          <w:i w:val="false"/>
          <w:iCs w:val="false"/>
          <w:strike w:val="false"/>
          <w:sz w:val="23"/>
          <w:szCs w:val="23"/>
          <w:shd w:fill="EEF1F1" w:color="auto" w:val="clear"/>
          <w:rtl w:val="false"/>
        </w:rPr>
        <w:t xml:space="preserve">ParsedCommand</w:t>
      </w:r>
      <w:r>
        <w:rPr>
          <w:rFonts w:ascii="Times New Roman" w:cs="B Nazanin" w:eastAsia="Times New Roman" w:hAnsi="Times New Roman"/>
          <w:b w:val="false"/>
          <w:bCs w:val="false"/>
          <w:i w:val="false"/>
          <w:iCs w:val="false"/>
          <w:strike w:val="false"/>
          <w:sz w:val="26"/>
          <w:szCs w:val="26"/>
          <w:rtl w:val="false"/>
        </w:rPr>
        <w:t xml:space="preserve">s. The service reads nothing else, which is why the parser can be evaluated on text alone (Section 7.5). Apart from the whole-utterance alias test of rule 2 and the two fallbacks at the end, each rule is a whole-word keyword test followed by slot extraction with a regular expression for each language.</w:t>
      </w:r>
    </w:p>
    <w:tbl>
      <w:tblPr>
        <w:bidiVisual w:val="false"/>
        <w:tblW w:type="dxa" w:w="9072"/>
        <w:tblBorders>
          <w:top w:val="single" w:color="B9C2C2" w:sz="4"/>
          <w:left w:val="single" w:color="B9C2C2" w:sz="4"/>
          <w:bottom w:val="single" w:color="B9C2C2" w:sz="4"/>
          <w:right w:val="single" w:color="B9C2C2" w:sz="4"/>
          <w:insideH w:val="single" w:color="B9C2C2" w:sz="4"/>
          <w:insideV w:val="single" w:color="B9C2C2" w:sz="4"/>
        </w:tblBorders>
      </w:tblPr>
      <w:tblGrid>
        <w:gridCol w:w="730"/>
        <w:gridCol w:w="2370"/>
        <w:gridCol w:w="2986"/>
        <w:gridCol w:w="2986"/>
      </w:tblGrid>
      <w:tr>
        <w:trPr>
          <w:cantSplit/>
          <w:tblHeader/>
        </w:trPr>
        <w:tc>
          <w:tcPr>
            <w:tcW w:type="dxa" w:w="730"/>
            <w:shd w:fill="E8F1F0" w:color="auto" w:val="clear"/>
            <w:tcMar>
              <w:top w:type="dxa" w:w="50"/>
              <w:left w:type="dxa" w:w="80"/>
              <w:bottom w:type="dxa" w:w="50"/>
              <w:right w:type="dxa" w:w="80"/>
            </w:tcMar>
            <w:vAlign w:val="top"/>
          </w:tcPr>
          <w:p>
            <w:pPr>
              <w:bidi w:val="false"/>
              <w:spacing w:after="0" w:line="260"/>
            </w:pPr>
            <w:r>
              <w:rPr>
                <w:rFonts w:ascii="Times New Roman" w:cs="B Nazanin" w:eastAsia="Times New Roman" w:hAnsi="Times New Roman"/>
                <w:b/>
                <w:bCs/>
                <w:i w:val="false"/>
                <w:iCs w:val="false"/>
                <w:strike w:val="false"/>
                <w:sz w:val="18"/>
                <w:szCs w:val="18"/>
                <w:rtl w:val="false"/>
              </w:rPr>
              <w:t xml:space="preserve">#</w:t>
            </w:r>
          </w:p>
        </w:tc>
        <w:tc>
          <w:tcPr>
            <w:tcW w:type="dxa" w:w="2370"/>
            <w:shd w:fill="E8F1F0" w:color="auto" w:val="clear"/>
            <w:tcMar>
              <w:top w:type="dxa" w:w="50"/>
              <w:left w:type="dxa" w:w="80"/>
              <w:bottom w:type="dxa" w:w="50"/>
              <w:right w:type="dxa" w:w="80"/>
            </w:tcMar>
            <w:vAlign w:val="top"/>
          </w:tcPr>
          <w:p>
            <w:pPr>
              <w:bidi w:val="false"/>
              <w:spacing w:after="0" w:line="260"/>
            </w:pPr>
            <w:r>
              <w:rPr>
                <w:rFonts w:ascii="Times New Roman" w:cs="B Nazanin" w:eastAsia="Times New Roman" w:hAnsi="Times New Roman"/>
                <w:b/>
                <w:bCs/>
                <w:i w:val="false"/>
                <w:iCs w:val="false"/>
                <w:strike w:val="false"/>
                <w:sz w:val="18"/>
                <w:szCs w:val="18"/>
                <w:rtl w:val="false"/>
              </w:rPr>
              <w:t xml:space="preserve">Rule</w:t>
            </w:r>
          </w:p>
        </w:tc>
        <w:tc>
          <w:tcPr>
            <w:tcW w:type="dxa" w:w="2986"/>
            <w:shd w:fill="E8F1F0" w:color="auto" w:val="clear"/>
            <w:tcMar>
              <w:top w:type="dxa" w:w="50"/>
              <w:left w:type="dxa" w:w="80"/>
              <w:bottom w:type="dxa" w:w="50"/>
              <w:right w:type="dxa" w:w="80"/>
            </w:tcMar>
            <w:vAlign w:val="top"/>
          </w:tcPr>
          <w:p>
            <w:pPr>
              <w:bidi w:val="false"/>
              <w:spacing w:after="0" w:line="260"/>
            </w:pPr>
            <w:r>
              <w:rPr>
                <w:rFonts w:ascii="Times New Roman" w:cs="B Nazanin" w:eastAsia="Times New Roman" w:hAnsi="Times New Roman"/>
                <w:b/>
                <w:bCs/>
                <w:i w:val="false"/>
                <w:iCs w:val="false"/>
                <w:strike w:val="false"/>
                <w:sz w:val="18"/>
                <w:szCs w:val="18"/>
                <w:rtl w:val="false"/>
              </w:rPr>
              <w:t xml:space="preserve">Fires on</w:t>
            </w:r>
          </w:p>
        </w:tc>
        <w:tc>
          <w:tcPr>
            <w:tcW w:type="dxa" w:w="2986"/>
            <w:shd w:fill="E8F1F0" w:color="auto" w:val="clear"/>
            <w:tcMar>
              <w:top w:type="dxa" w:w="50"/>
              <w:left w:type="dxa" w:w="80"/>
              <w:bottom w:type="dxa" w:w="50"/>
              <w:right w:type="dxa" w:w="80"/>
            </w:tcMar>
            <w:vAlign w:val="top"/>
          </w:tcPr>
          <w:p>
            <w:pPr>
              <w:bidi w:val="false"/>
              <w:spacing w:after="0" w:line="260"/>
            </w:pPr>
            <w:r>
              <w:rPr>
                <w:rFonts w:ascii="Times New Roman" w:cs="B Nazanin" w:eastAsia="Times New Roman" w:hAnsi="Times New Roman"/>
                <w:b/>
                <w:bCs/>
                <w:i w:val="false"/>
                <w:iCs w:val="false"/>
                <w:strike w:val="false"/>
                <w:sz w:val="18"/>
                <w:szCs w:val="18"/>
                <w:rtl w:val="false"/>
              </w:rPr>
              <w:t xml:space="preserve">Guard</w:t>
            </w:r>
          </w:p>
        </w:tc>
      </w:tr>
      <w:tr>
        <w:trPr>
          <w:cantSplit/>
        </w:trPr>
        <w:tc>
          <w:tcPr>
            <w:tcW w:type="dxa" w:w="730"/>
            <w:tcMar>
              <w:top w:type="dxa" w:w="50"/>
              <w:left w:type="dxa" w:w="80"/>
              <w:bottom w:type="dxa" w:w="50"/>
              <w:right w:type="dxa" w:w="80"/>
            </w:tcMar>
            <w:vAlign w:val="top"/>
          </w:tcPr>
          <w:p>
            <w:pPr>
              <w:bidi w:val="false"/>
              <w:spacing w:after="0" w:line="260"/>
              <w:jc w:val="left"/>
            </w:pPr>
            <w:r>
              <w:rPr>
                <w:rFonts w:ascii="Times New Roman" w:cs="B Nazanin" w:eastAsia="Times New Roman" w:hAnsi="Times New Roman"/>
                <w:b w:val="false"/>
                <w:bCs w:val="false"/>
                <w:i w:val="false"/>
                <w:iCs w:val="false"/>
                <w:strike w:val="false"/>
                <w:sz w:val="18"/>
                <w:szCs w:val="18"/>
                <w:rtl w:val="false"/>
              </w:rPr>
              <w:t xml:space="preserve">1</w:t>
            </w:r>
          </w:p>
        </w:tc>
        <w:tc>
          <w:tcPr>
            <w:tcW w:type="dxa" w:w="2370"/>
            <w:tcMar>
              <w:top w:type="dxa" w:w="50"/>
              <w:left w:type="dxa" w:w="80"/>
              <w:bottom w:type="dxa" w:w="50"/>
              <w:right w:type="dxa" w:w="80"/>
            </w:tcMar>
            <w:vAlign w:val="top"/>
          </w:tcPr>
          <w:p>
            <w:pPr>
              <w:bidi w:val="false"/>
              <w:spacing w:after="0" w:line="260"/>
              <w:jc w:val="left"/>
            </w:pPr>
            <w:r>
              <w:rPr>
                <w:rFonts w:ascii="Times New Roman" w:cs="B Nazanin" w:eastAsia="Times New Roman" w:hAnsi="Times New Roman"/>
                <w:b w:val="false"/>
                <w:bCs w:val="false"/>
                <w:i w:val="false"/>
                <w:iCs w:val="false"/>
                <w:strike w:val="false"/>
                <w:sz w:val="18"/>
                <w:szCs w:val="18"/>
                <w:rtl w:val="false"/>
              </w:rPr>
              <w:t xml:space="preserve">delete refused</w:t>
            </w:r>
          </w:p>
        </w:tc>
        <w:tc>
          <w:tcPr>
            <w:tcW w:type="dxa" w:w="2986"/>
            <w:tcMar>
              <w:top w:type="dxa" w:w="50"/>
              <w:left w:type="dxa" w:w="80"/>
              <w:bottom w:type="dxa" w:w="50"/>
              <w:right w:type="dxa" w:w="80"/>
            </w:tcMar>
            <w:vAlign w:val="top"/>
          </w:tcPr>
          <w:p>
            <w:pPr>
              <w:bidi w:val="false"/>
              <w:spacing w:after="0" w:line="260"/>
              <w:jc w:val="left"/>
            </w:pPr>
            <w:r>
              <w:rPr>
                <w:rFonts w:ascii="Times New Roman" w:cs="B Nazanin" w:eastAsia="Times New Roman" w:hAnsi="Times New Roman"/>
                <w:b w:val="false"/>
                <w:bCs w:val="false"/>
                <w:i w:val="false"/>
                <w:iCs w:val="false"/>
                <w:strike w:val="false"/>
                <w:sz w:val="18"/>
                <w:szCs w:val="18"/>
                <w:rtl w:val="false"/>
              </w:rPr>
              <w:t xml:space="preserve">any of 9 delete words, unless another verb comes first</w:t>
            </w:r>
          </w:p>
        </w:tc>
        <w:tc>
          <w:tcPr>
            <w:tcW w:type="dxa" w:w="2986"/>
            <w:tcMar>
              <w:top w:type="dxa" w:w="50"/>
              <w:left w:type="dxa" w:w="80"/>
              <w:bottom w:type="dxa" w:w="50"/>
              <w:right w:type="dxa" w:w="80"/>
            </w:tcMar>
            <w:vAlign w:val="top"/>
          </w:tcPr>
          <w:p>
            <w:pPr>
              <w:bidi w:val="false"/>
              <w:spacing w:after="0" w:line="260"/>
              <w:jc w:val="left"/>
            </w:pPr>
            <w:r>
              <w:rPr>
                <w:rFonts w:ascii="Times New Roman" w:cs="B Nazanin" w:eastAsia="Times New Roman" w:hAnsi="Times New Roman"/>
                <w:b w:val="false"/>
                <w:bCs w:val="false"/>
                <w:i w:val="false"/>
                <w:iCs w:val="false"/>
                <w:strike w:val="false"/>
                <w:sz w:val="18"/>
                <w:szCs w:val="18"/>
                <w:rtl w:val="false"/>
              </w:rPr>
              <w:t xml:space="preserve">"open the trash folder" and "rename it to remove" stay ordinary commands</w:t>
            </w:r>
          </w:p>
        </w:tc>
      </w:tr>
      <w:tr>
        <w:trPr>
          <w:cantSplit/>
        </w:trPr>
        <w:tc>
          <w:tcPr>
            <w:tcW w:type="dxa" w:w="730"/>
            <w:tcMar>
              <w:top w:type="dxa" w:w="50"/>
              <w:left w:type="dxa" w:w="80"/>
              <w:bottom w:type="dxa" w:w="50"/>
              <w:right w:type="dxa" w:w="80"/>
            </w:tcMar>
            <w:vAlign w:val="top"/>
          </w:tcPr>
          <w:p>
            <w:pPr>
              <w:bidi w:val="false"/>
              <w:spacing w:after="0" w:line="260"/>
              <w:jc w:val="left"/>
            </w:pPr>
            <w:r>
              <w:rPr>
                <w:rFonts w:ascii="Times New Roman" w:cs="B Nazanin" w:eastAsia="Times New Roman" w:hAnsi="Times New Roman"/>
                <w:b w:val="false"/>
                <w:bCs w:val="false"/>
                <w:i w:val="false"/>
                <w:iCs w:val="false"/>
                <w:strike w:val="false"/>
                <w:sz w:val="18"/>
                <w:szCs w:val="18"/>
                <w:rtl w:val="false"/>
              </w:rPr>
              <w:t xml:space="preserve">2</w:t>
            </w:r>
          </w:p>
        </w:tc>
        <w:tc>
          <w:tcPr>
            <w:tcW w:type="dxa" w:w="2370"/>
            <w:tcMar>
              <w:top w:type="dxa" w:w="50"/>
              <w:left w:type="dxa" w:w="80"/>
              <w:bottom w:type="dxa" w:w="50"/>
              <w:right w:type="dxa" w:w="80"/>
            </w:tcMar>
            <w:vAlign w:val="top"/>
          </w:tcPr>
          <w:p>
            <w:pPr>
              <w:bidi w:val="false"/>
              <w:spacing w:after="0" w:line="260"/>
              <w:jc w:val="left"/>
            </w:pPr>
            <w:r>
              <w:rPr>
                <w:rFonts w:ascii="Times New Roman" w:cs="B Nazanin" w:eastAsia="Times New Roman" w:hAnsi="Times New Roman"/>
                <w:b w:val="false"/>
                <w:bCs w:val="false"/>
                <w:i w:val="false"/>
                <w:iCs w:val="false"/>
                <w:strike w:val="false"/>
                <w:sz w:val="18"/>
                <w:szCs w:val="18"/>
                <w:rtl w:val="false"/>
              </w:rPr>
              <w:t xml:space="preserve">bare application name</w:t>
            </w:r>
          </w:p>
        </w:tc>
        <w:tc>
          <w:tcPr>
            <w:tcW w:type="dxa" w:w="2986"/>
            <w:tcMar>
              <w:top w:type="dxa" w:w="50"/>
              <w:left w:type="dxa" w:w="80"/>
              <w:bottom w:type="dxa" w:w="50"/>
              <w:right w:type="dxa" w:w="80"/>
            </w:tcMar>
            <w:vAlign w:val="top"/>
          </w:tcPr>
          <w:p>
            <w:pPr>
              <w:bidi w:val="false"/>
              <w:spacing w:after="0" w:line="260"/>
              <w:jc w:val="left"/>
            </w:pPr>
            <w:r>
              <w:rPr>
                <w:rFonts w:ascii="Times New Roman" w:cs="B Nazanin" w:eastAsia="Times New Roman" w:hAnsi="Times New Roman"/>
                <w:b w:val="false"/>
                <w:bCs w:val="false"/>
                <w:i w:val="false"/>
                <w:iCs w:val="false"/>
                <w:strike w:val="false"/>
                <w:sz w:val="18"/>
                <w:szCs w:val="18"/>
                <w:rtl w:val="false"/>
              </w:rPr>
              <w:t xml:space="preserve">the whole utterance is one of 32 application aliases</w:t>
            </w:r>
          </w:p>
        </w:tc>
        <w:tc>
          <w:tcPr>
            <w:tcW w:type="dxa" w:w="2986"/>
            <w:tcMar>
              <w:top w:type="dxa" w:w="50"/>
              <w:left w:type="dxa" w:w="80"/>
              <w:bottom w:type="dxa" w:w="50"/>
              <w:right w:type="dxa" w:w="80"/>
            </w:tcMar>
            <w:vAlign w:val="top"/>
          </w:tcPr>
          <w:p>
            <w:pPr>
              <w:bidi w:val="false"/>
              <w:spacing w:after="0" w:line="260"/>
              <w:jc w:val="left"/>
            </w:pPr>
          </w:p>
        </w:tc>
      </w:tr>
      <w:tr>
        <w:trPr>
          <w:cantSplit/>
        </w:trPr>
        <w:tc>
          <w:tcPr>
            <w:tcW w:type="dxa" w:w="730"/>
            <w:tcMar>
              <w:top w:type="dxa" w:w="50"/>
              <w:left w:type="dxa" w:w="80"/>
              <w:bottom w:type="dxa" w:w="50"/>
              <w:right w:type="dxa" w:w="80"/>
            </w:tcMar>
            <w:vAlign w:val="top"/>
          </w:tcPr>
          <w:p>
            <w:pPr>
              <w:bidi w:val="false"/>
              <w:spacing w:after="0" w:line="260"/>
              <w:jc w:val="left"/>
            </w:pPr>
            <w:r>
              <w:rPr>
                <w:rFonts w:ascii="Times New Roman" w:cs="B Nazanin" w:eastAsia="Times New Roman" w:hAnsi="Times New Roman"/>
                <w:b w:val="false"/>
                <w:bCs w:val="false"/>
                <w:i w:val="false"/>
                <w:iCs w:val="false"/>
                <w:strike w:val="false"/>
                <w:sz w:val="18"/>
                <w:szCs w:val="18"/>
                <w:rtl w:val="false"/>
              </w:rPr>
              <w:t xml:space="preserve">3</w:t>
            </w:r>
          </w:p>
        </w:tc>
        <w:tc>
          <w:tcPr>
            <w:tcW w:type="dxa" w:w="2370"/>
            <w:tcMar>
              <w:top w:type="dxa" w:w="50"/>
              <w:left w:type="dxa" w:w="80"/>
              <w:bottom w:type="dxa" w:w="50"/>
              <w:right w:type="dxa" w:w="80"/>
            </w:tcMar>
            <w:vAlign w:val="top"/>
          </w:tcPr>
          <w:p>
            <w:pPr>
              <w:bidi w:val="false"/>
              <w:spacing w:after="0" w:line="260"/>
              <w:jc w:val="left"/>
            </w:pPr>
            <w:r>
              <w:rPr>
                <w:rFonts w:ascii="Times New Roman" w:cs="B Nazanin" w:eastAsia="Times New Roman" w:hAnsi="Times New Roman"/>
                <w:b w:val="false"/>
                <w:bCs w:val="false"/>
                <w:i w:val="false"/>
                <w:iCs w:val="false"/>
                <w:strike w:val="false"/>
                <w:sz w:val="18"/>
                <w:szCs w:val="18"/>
                <w:rtl w:val="false"/>
              </w:rPr>
              <w:t xml:space="preserve">language switch</w:t>
            </w:r>
          </w:p>
        </w:tc>
        <w:tc>
          <w:tcPr>
            <w:tcW w:type="dxa" w:w="2986"/>
            <w:tcMar>
              <w:top w:type="dxa" w:w="50"/>
              <w:left w:type="dxa" w:w="80"/>
              <w:bottom w:type="dxa" w:w="50"/>
              <w:right w:type="dxa" w:w="80"/>
            </w:tcMar>
            <w:vAlign w:val="top"/>
          </w:tcPr>
          <w:p>
            <w:pPr>
              <w:bidi w:val="false"/>
              <w:spacing w:after="0" w:line="260"/>
              <w:jc w:val="left"/>
            </w:pPr>
            <w:r>
              <w:rPr>
                <w:rFonts w:ascii="Times New Roman" w:cs="B Nazanin" w:eastAsia="Times New Roman" w:hAnsi="Times New Roman"/>
                <w:b w:val="false"/>
                <w:bCs w:val="false"/>
                <w:i w:val="false"/>
                <w:iCs w:val="false"/>
                <w:strike w:val="false"/>
                <w:sz w:val="18"/>
                <w:szCs w:val="18"/>
                <w:rtl/>
              </w:rPr>
              <w:t xml:space="preserve">at most six words matching a switch frame ("switch to Persian", «برو انگلیسی», "dual")</w:t>
            </w:r>
          </w:p>
        </w:tc>
        <w:tc>
          <w:tcPr>
            <w:tcW w:type="dxa" w:w="2986"/>
            <w:tcMar>
              <w:top w:type="dxa" w:w="50"/>
              <w:left w:type="dxa" w:w="80"/>
              <w:bottom w:type="dxa" w:w="50"/>
              <w:right w:type="dxa" w:w="80"/>
            </w:tcMar>
            <w:vAlign w:val="top"/>
          </w:tcPr>
          <w:p>
            <w:pPr>
              <w:bidi w:val="false"/>
              <w:spacing w:after="0" w:line="260"/>
              <w:jc w:val="left"/>
            </w:pPr>
            <w:r>
              <w:rPr>
                <w:rFonts w:ascii="Times New Roman" w:cs="B Nazanin" w:eastAsia="Times New Roman" w:hAnsi="Times New Roman"/>
                <w:b w:val="false"/>
                <w:bCs w:val="false"/>
                <w:i w:val="false"/>
                <w:iCs w:val="false"/>
                <w:strike w:val="false"/>
                <w:sz w:val="18"/>
                <w:szCs w:val="18"/>
                <w:rtl w:val="false"/>
              </w:rPr>
              <w:t xml:space="preserve">a bare language name alone is not a switch, so "english" while dictating a name does nothing</w:t>
            </w:r>
          </w:p>
        </w:tc>
      </w:tr>
      <w:tr>
        <w:trPr>
          <w:cantSplit/>
        </w:trPr>
        <w:tc>
          <w:tcPr>
            <w:tcW w:type="dxa" w:w="730"/>
            <w:tcMar>
              <w:top w:type="dxa" w:w="50"/>
              <w:left w:type="dxa" w:w="80"/>
              <w:bottom w:type="dxa" w:w="50"/>
              <w:right w:type="dxa" w:w="80"/>
            </w:tcMar>
            <w:vAlign w:val="top"/>
          </w:tcPr>
          <w:p>
            <w:pPr>
              <w:bidi w:val="false"/>
              <w:spacing w:after="0" w:line="260"/>
              <w:jc w:val="left"/>
            </w:pPr>
            <w:r>
              <w:rPr>
                <w:rFonts w:ascii="Times New Roman" w:cs="B Nazanin" w:eastAsia="Times New Roman" w:hAnsi="Times New Roman"/>
                <w:b w:val="false"/>
                <w:bCs w:val="false"/>
                <w:i w:val="false"/>
                <w:iCs w:val="false"/>
                <w:strike w:val="false"/>
                <w:sz w:val="18"/>
                <w:szCs w:val="18"/>
                <w:rtl w:val="false"/>
              </w:rPr>
              <w:t xml:space="preserve">4–7</w:t>
            </w:r>
          </w:p>
        </w:tc>
        <w:tc>
          <w:tcPr>
            <w:tcW w:type="dxa" w:w="2370"/>
            <w:tcMar>
              <w:top w:type="dxa" w:w="50"/>
              <w:left w:type="dxa" w:w="80"/>
              <w:bottom w:type="dxa" w:w="50"/>
              <w:right w:type="dxa" w:w="80"/>
            </w:tcMar>
            <w:vAlign w:val="top"/>
          </w:tcPr>
          <w:p>
            <w:pPr>
              <w:bidi w:val="false"/>
              <w:spacing w:after="0" w:line="260"/>
              <w:jc w:val="left"/>
            </w:pPr>
            <w:r>
              <w:rPr>
                <w:rFonts w:ascii="Times New Roman" w:cs="B Nazanin" w:eastAsia="Times New Roman" w:hAnsi="Times New Roman"/>
                <w:b w:val="false"/>
                <w:bCs w:val="false"/>
                <w:i w:val="false"/>
                <w:iCs w:val="false"/>
                <w:strike w:val="false"/>
                <w:sz w:val="18"/>
                <w:szCs w:val="18"/>
                <w:rtl w:val="false"/>
              </w:rPr>
              <w:t xml:space="preserve">create Word document, folder, text file, plain file</w:t>
            </w:r>
          </w:p>
        </w:tc>
        <w:tc>
          <w:tcPr>
            <w:tcW w:type="dxa" w:w="2986"/>
            <w:tcMar>
              <w:top w:type="dxa" w:w="50"/>
              <w:left w:type="dxa" w:w="80"/>
              <w:bottom w:type="dxa" w:w="50"/>
              <w:right w:type="dxa" w:w="80"/>
            </w:tcMar>
            <w:vAlign w:val="top"/>
          </w:tcPr>
          <w:p>
            <w:pPr>
              <w:bidi w:val="false"/>
              <w:spacing w:after="0" w:line="260"/>
              <w:jc w:val="left"/>
            </w:pPr>
            <w:r>
              <w:rPr>
                <w:rFonts w:ascii="Times New Roman" w:cs="B Nazanin" w:eastAsia="Times New Roman" w:hAnsi="Times New Roman"/>
                <w:b w:val="false"/>
                <w:bCs w:val="false"/>
                <w:i w:val="false"/>
                <w:iCs w:val="false"/>
                <w:strike w:val="false"/>
                <w:sz w:val="18"/>
                <w:szCs w:val="18"/>
                <w:rtl w:val="false"/>
              </w:rPr>
              <w:t xml:space="preserve">a create verb (8 in the two languages), or in English "new" at the start of the utterance or "need", "want", "give me", "get me" followed by "a", "an", "another" or "new" ("I need a word file"), plus a type word</w:t>
            </w:r>
          </w:p>
        </w:tc>
        <w:tc>
          <w:tcPr>
            <w:tcW w:type="dxa" w:w="2986"/>
            <w:tcMar>
              <w:top w:type="dxa" w:w="50"/>
              <w:left w:type="dxa" w:w="80"/>
              <w:bottom w:type="dxa" w:w="50"/>
              <w:right w:type="dxa" w:w="80"/>
            </w:tcMar>
            <w:vAlign w:val="top"/>
          </w:tcPr>
          <w:p>
            <w:pPr>
              <w:bidi w:val="false"/>
              <w:spacing w:after="0" w:line="260"/>
              <w:jc w:val="left"/>
            </w:pPr>
            <w:r>
              <w:rPr>
                <w:rFonts w:ascii="Times New Roman" w:cs="B Nazanin" w:eastAsia="Times New Roman" w:hAnsi="Times New Roman"/>
                <w:b w:val="false"/>
                <w:bCs w:val="false"/>
                <w:i w:val="false"/>
                <w:iCs w:val="false"/>
                <w:strike w:val="false"/>
                <w:sz w:val="18"/>
                <w:szCs w:val="18"/>
                <w:rtl w:val="false"/>
              </w:rPr>
              <w:t xml:space="preserve">"new" and "build" are not create verbs, so "open the new folder" and "open the build folder" stay open requests; in English an utterance that starts with "new" or says "I need a", "I want a" or "give me a" also counts as a creation request; creation is checked before rename because "make a file and name it X" contains "name it"</w:t>
            </w:r>
          </w:p>
        </w:tc>
      </w:tr>
      <w:tr>
        <w:trPr>
          <w:cantSplit/>
        </w:trPr>
        <w:tc>
          <w:tcPr>
            <w:tcW w:type="dxa" w:w="730"/>
            <w:tcMar>
              <w:top w:type="dxa" w:w="50"/>
              <w:left w:type="dxa" w:w="80"/>
              <w:bottom w:type="dxa" w:w="50"/>
              <w:right w:type="dxa" w:w="80"/>
            </w:tcMar>
            <w:vAlign w:val="top"/>
          </w:tcPr>
          <w:p>
            <w:pPr>
              <w:bidi w:val="false"/>
              <w:spacing w:after="0" w:line="260"/>
              <w:jc w:val="left"/>
            </w:pPr>
            <w:r>
              <w:rPr>
                <w:rFonts w:ascii="Times New Roman" w:cs="B Nazanin" w:eastAsia="Times New Roman" w:hAnsi="Times New Roman"/>
                <w:b w:val="false"/>
                <w:bCs w:val="false"/>
                <w:i w:val="false"/>
                <w:iCs w:val="false"/>
                <w:strike w:val="false"/>
                <w:sz w:val="18"/>
                <w:szCs w:val="18"/>
                <w:rtl w:val="false"/>
              </w:rPr>
              <w:t xml:space="preserve">8</w:t>
            </w:r>
          </w:p>
        </w:tc>
        <w:tc>
          <w:tcPr>
            <w:tcW w:type="dxa" w:w="2370"/>
            <w:tcMar>
              <w:top w:type="dxa" w:w="50"/>
              <w:left w:type="dxa" w:w="80"/>
              <w:bottom w:type="dxa" w:w="50"/>
              <w:right w:type="dxa" w:w="80"/>
            </w:tcMar>
            <w:vAlign w:val="top"/>
          </w:tcPr>
          <w:p>
            <w:pPr>
              <w:bidi w:val="false"/>
              <w:spacing w:after="0" w:line="260"/>
              <w:jc w:val="left"/>
            </w:pPr>
            <w:r>
              <w:rPr>
                <w:rFonts w:ascii="Times New Roman" w:cs="B Nazanin" w:eastAsia="Times New Roman" w:hAnsi="Times New Roman"/>
                <w:b w:val="false"/>
                <w:bCs w:val="false"/>
                <w:i w:val="false"/>
                <w:iCs w:val="false"/>
                <w:strike w:val="false"/>
                <w:sz w:val="18"/>
                <w:szCs w:val="18"/>
                <w:rtl w:val="false"/>
              </w:rPr>
              <w:t xml:space="preserve">rename</w:t>
            </w:r>
          </w:p>
        </w:tc>
        <w:tc>
          <w:tcPr>
            <w:tcW w:type="dxa" w:w="2986"/>
            <w:tcMar>
              <w:top w:type="dxa" w:w="50"/>
              <w:left w:type="dxa" w:w="80"/>
              <w:bottom w:type="dxa" w:w="50"/>
              <w:right w:type="dxa" w:w="80"/>
            </w:tcMar>
            <w:vAlign w:val="top"/>
          </w:tcPr>
          <w:p>
            <w:pPr>
              <w:bidi w:val="false"/>
              <w:spacing w:after="0" w:line="260"/>
              <w:jc w:val="left"/>
            </w:pPr>
            <w:r>
              <w:rPr>
                <w:rFonts w:ascii="Times New Roman" w:cs="B Nazanin" w:eastAsia="Times New Roman" w:hAnsi="Times New Roman"/>
                <w:b w:val="false"/>
                <w:bCs w:val="false"/>
                <w:i w:val="false"/>
                <w:iCs w:val="false"/>
                <w:strike w:val="false"/>
                <w:sz w:val="18"/>
                <w:szCs w:val="18"/>
                <w:rtl/>
              </w:rPr>
              <w:t xml:space="preserve">18 rename verbs or the frames "change … name", «اسمش رو بذار», «اسم جدیدش بشه»</w:t>
            </w:r>
          </w:p>
        </w:tc>
        <w:tc>
          <w:tcPr>
            <w:tcW w:type="dxa" w:w="2986"/>
            <w:tcMar>
              <w:top w:type="dxa" w:w="50"/>
              <w:left w:type="dxa" w:w="80"/>
              <w:bottom w:type="dxa" w:w="50"/>
              <w:right w:type="dxa" w:w="80"/>
            </w:tcMar>
            <w:vAlign w:val="top"/>
          </w:tcPr>
          <w:p>
            <w:pPr>
              <w:bidi w:val="false"/>
              <w:spacing w:after="0" w:line="260"/>
              <w:jc w:val="left"/>
            </w:pPr>
            <w:r>
              <w:rPr>
                <w:rFonts w:ascii="Times New Roman" w:cs="B Nazanin" w:eastAsia="Times New Roman" w:hAnsi="Times New Roman"/>
                <w:b w:val="false"/>
                <w:bCs w:val="false"/>
                <w:i w:val="false"/>
                <w:iCs w:val="false"/>
                <w:strike w:val="false"/>
                <w:sz w:val="18"/>
                <w:szCs w:val="18"/>
                <w:rtl/>
              </w:rPr>
              <w:t xml:space="preserve">«اسم» and «نام» must be whole words, so «نامه» (a letter) is never a rename; the contraction «اسمشو» is</w:t>
            </w:r>
          </w:p>
        </w:tc>
      </w:tr>
      <w:tr>
        <w:trPr>
          <w:cantSplit/>
        </w:trPr>
        <w:tc>
          <w:tcPr>
            <w:tcW w:type="dxa" w:w="730"/>
            <w:tcMar>
              <w:top w:type="dxa" w:w="50"/>
              <w:left w:type="dxa" w:w="80"/>
              <w:bottom w:type="dxa" w:w="50"/>
              <w:right w:type="dxa" w:w="80"/>
            </w:tcMar>
            <w:vAlign w:val="top"/>
          </w:tcPr>
          <w:p>
            <w:pPr>
              <w:bidi w:val="false"/>
              <w:spacing w:after="0" w:line="260"/>
              <w:jc w:val="left"/>
            </w:pPr>
            <w:r>
              <w:rPr>
                <w:rFonts w:ascii="Times New Roman" w:cs="B Nazanin" w:eastAsia="Times New Roman" w:hAnsi="Times New Roman"/>
                <w:b w:val="false"/>
                <w:bCs w:val="false"/>
                <w:i w:val="false"/>
                <w:iCs w:val="false"/>
                <w:strike w:val="false"/>
                <w:sz w:val="18"/>
                <w:szCs w:val="18"/>
                <w:rtl w:val="false"/>
              </w:rPr>
              <w:t xml:space="preserve">9</w:t>
            </w:r>
          </w:p>
        </w:tc>
        <w:tc>
          <w:tcPr>
            <w:tcW w:type="dxa" w:w="2370"/>
            <w:tcMar>
              <w:top w:type="dxa" w:w="50"/>
              <w:left w:type="dxa" w:w="80"/>
              <w:bottom w:type="dxa" w:w="50"/>
              <w:right w:type="dxa" w:w="80"/>
            </w:tcMar>
            <w:vAlign w:val="top"/>
          </w:tcPr>
          <w:p>
            <w:pPr>
              <w:bidi w:val="false"/>
              <w:spacing w:after="0" w:line="260"/>
              <w:jc w:val="left"/>
            </w:pPr>
            <w:r>
              <w:rPr>
                <w:rFonts w:ascii="Times New Roman" w:cs="B Nazanin" w:eastAsia="Times New Roman" w:hAnsi="Times New Roman"/>
                <w:b w:val="false"/>
                <w:bCs w:val="false"/>
                <w:i w:val="false"/>
                <w:iCs w:val="false"/>
                <w:strike w:val="false"/>
                <w:sz w:val="18"/>
                <w:szCs w:val="18"/>
                <w:rtl w:val="false"/>
              </w:rPr>
              <w:t xml:space="preserve">save / save as</w:t>
            </w:r>
          </w:p>
        </w:tc>
        <w:tc>
          <w:tcPr>
            <w:tcW w:type="dxa" w:w="2986"/>
            <w:tcMar>
              <w:top w:type="dxa" w:w="50"/>
              <w:left w:type="dxa" w:w="80"/>
              <w:bottom w:type="dxa" w:w="50"/>
              <w:right w:type="dxa" w:w="80"/>
            </w:tcMar>
            <w:vAlign w:val="top"/>
          </w:tcPr>
          <w:p>
            <w:pPr>
              <w:bidi w:val="false"/>
              <w:spacing w:after="0" w:line="260"/>
              <w:jc w:val="left"/>
            </w:pPr>
            <w:r>
              <w:rPr>
                <w:rFonts w:ascii="Times New Roman" w:cs="B Nazanin" w:eastAsia="Times New Roman" w:hAnsi="Times New Roman"/>
                <w:b w:val="false"/>
                <w:bCs w:val="false"/>
                <w:i w:val="false"/>
                <w:iCs w:val="false"/>
                <w:strike w:val="false"/>
                <w:sz w:val="18"/>
                <w:szCs w:val="18"/>
                <w:rtl w:val="false"/>
              </w:rPr>
              <w:t xml:space="preserve">7 save verbs; "save … as" or a folder name means Save As, which is refused with an explanation</w:t>
            </w:r>
          </w:p>
        </w:tc>
        <w:tc>
          <w:tcPr>
            <w:tcW w:type="dxa" w:w="2986"/>
            <w:tcMar>
              <w:top w:type="dxa" w:w="50"/>
              <w:left w:type="dxa" w:w="80"/>
              <w:bottom w:type="dxa" w:w="50"/>
              <w:right w:type="dxa" w:w="80"/>
            </w:tcMar>
            <w:vAlign w:val="top"/>
          </w:tcPr>
          <w:p>
            <w:pPr>
              <w:bidi w:val="false"/>
              <w:spacing w:after="0" w:line="260"/>
              <w:jc w:val="left"/>
            </w:pPr>
          </w:p>
        </w:tc>
      </w:tr>
      <w:tr>
        <w:trPr>
          <w:cantSplit/>
        </w:trPr>
        <w:tc>
          <w:tcPr>
            <w:tcW w:type="dxa" w:w="730"/>
            <w:tcMar>
              <w:top w:type="dxa" w:w="50"/>
              <w:left w:type="dxa" w:w="80"/>
              <w:bottom w:type="dxa" w:w="50"/>
              <w:right w:type="dxa" w:w="80"/>
            </w:tcMar>
            <w:vAlign w:val="top"/>
          </w:tcPr>
          <w:p>
            <w:pPr>
              <w:bidi w:val="false"/>
              <w:spacing w:after="0" w:line="260"/>
              <w:jc w:val="left"/>
            </w:pPr>
            <w:r>
              <w:rPr>
                <w:rFonts w:ascii="Times New Roman" w:cs="B Nazanin" w:eastAsia="Times New Roman" w:hAnsi="Times New Roman"/>
                <w:b w:val="false"/>
                <w:bCs w:val="false"/>
                <w:i w:val="false"/>
                <w:iCs w:val="false"/>
                <w:strike w:val="false"/>
                <w:sz w:val="18"/>
                <w:szCs w:val="18"/>
                <w:rtl w:val="false"/>
              </w:rPr>
              <w:t xml:space="preserve">10</w:t>
            </w:r>
          </w:p>
        </w:tc>
        <w:tc>
          <w:tcPr>
            <w:tcW w:type="dxa" w:w="2370"/>
            <w:tcMar>
              <w:top w:type="dxa" w:w="50"/>
              <w:left w:type="dxa" w:w="80"/>
              <w:bottom w:type="dxa" w:w="50"/>
              <w:right w:type="dxa" w:w="80"/>
            </w:tcMar>
            <w:vAlign w:val="top"/>
          </w:tcPr>
          <w:p>
            <w:pPr>
              <w:bidi w:val="false"/>
              <w:spacing w:after="0" w:line="260"/>
              <w:jc w:val="left"/>
            </w:pPr>
            <w:r>
              <w:rPr>
                <w:rFonts w:ascii="Times New Roman" w:cs="B Nazanin" w:eastAsia="Times New Roman" w:hAnsi="Times New Roman"/>
                <w:b w:val="false"/>
                <w:bCs w:val="false"/>
                <w:i w:val="false"/>
                <w:iCs w:val="false"/>
                <w:strike w:val="false"/>
                <w:sz w:val="18"/>
                <w:szCs w:val="18"/>
                <w:rtl w:val="false"/>
              </w:rPr>
              <w:t xml:space="preserve">close</w:t>
            </w:r>
          </w:p>
        </w:tc>
        <w:tc>
          <w:tcPr>
            <w:tcW w:type="dxa" w:w="2986"/>
            <w:tcMar>
              <w:top w:type="dxa" w:w="50"/>
              <w:left w:type="dxa" w:w="80"/>
              <w:bottom w:type="dxa" w:w="50"/>
              <w:right w:type="dxa" w:w="80"/>
            </w:tcMar>
            <w:vAlign w:val="top"/>
          </w:tcPr>
          <w:p>
            <w:pPr>
              <w:bidi w:val="false"/>
              <w:spacing w:after="0" w:line="260"/>
              <w:jc w:val="left"/>
            </w:pPr>
            <w:r>
              <w:rPr>
                <w:rFonts w:ascii="Times New Roman" w:cs="B Nazanin" w:eastAsia="Times New Roman" w:hAnsi="Times New Roman"/>
                <w:b w:val="false"/>
                <w:bCs w:val="false"/>
                <w:i w:val="false"/>
                <w:iCs w:val="false"/>
                <w:strike w:val="false"/>
                <w:sz w:val="18"/>
                <w:szCs w:val="18"/>
                <w:rtl w:val="false"/>
              </w:rPr>
              <w:t xml:space="preserve">7 close verbs</w:t>
            </w:r>
          </w:p>
        </w:tc>
        <w:tc>
          <w:tcPr>
            <w:tcW w:type="dxa" w:w="2986"/>
            <w:tcMar>
              <w:top w:type="dxa" w:w="50"/>
              <w:left w:type="dxa" w:w="80"/>
              <w:bottom w:type="dxa" w:w="50"/>
              <w:right w:type="dxa" w:w="80"/>
            </w:tcMar>
            <w:vAlign w:val="top"/>
          </w:tcPr>
          <w:p>
            <w:pPr>
              <w:bidi w:val="false"/>
              <w:spacing w:after="0" w:line="260"/>
              <w:jc w:val="left"/>
            </w:pPr>
          </w:p>
        </w:tc>
      </w:tr>
      <w:tr>
        <w:trPr>
          <w:cantSplit/>
        </w:trPr>
        <w:tc>
          <w:tcPr>
            <w:tcW w:type="dxa" w:w="730"/>
            <w:tcMar>
              <w:top w:type="dxa" w:w="50"/>
              <w:left w:type="dxa" w:w="80"/>
              <w:bottom w:type="dxa" w:w="50"/>
              <w:right w:type="dxa" w:w="80"/>
            </w:tcMar>
            <w:vAlign w:val="top"/>
          </w:tcPr>
          <w:p>
            <w:pPr>
              <w:bidi w:val="false"/>
              <w:spacing w:after="0" w:line="260"/>
              <w:jc w:val="left"/>
            </w:pPr>
            <w:r>
              <w:rPr>
                <w:rFonts w:ascii="Times New Roman" w:cs="B Nazanin" w:eastAsia="Times New Roman" w:hAnsi="Times New Roman"/>
                <w:b w:val="false"/>
                <w:bCs w:val="false"/>
                <w:i w:val="false"/>
                <w:iCs w:val="false"/>
                <w:strike w:val="false"/>
                <w:sz w:val="18"/>
                <w:szCs w:val="18"/>
                <w:rtl w:val="false"/>
              </w:rPr>
              <w:t xml:space="preserve">11</w:t>
            </w:r>
          </w:p>
        </w:tc>
        <w:tc>
          <w:tcPr>
            <w:tcW w:type="dxa" w:w="2370"/>
            <w:tcMar>
              <w:top w:type="dxa" w:w="50"/>
              <w:left w:type="dxa" w:w="80"/>
              <w:bottom w:type="dxa" w:w="50"/>
              <w:right w:type="dxa" w:w="80"/>
            </w:tcMar>
            <w:vAlign w:val="top"/>
          </w:tcPr>
          <w:p>
            <w:pPr>
              <w:bidi w:val="false"/>
              <w:spacing w:after="0" w:line="260"/>
              <w:jc w:val="left"/>
            </w:pPr>
            <w:r>
              <w:rPr>
                <w:rFonts w:ascii="Times New Roman" w:cs="B Nazanin" w:eastAsia="Times New Roman" w:hAnsi="Times New Roman"/>
                <w:b w:val="false"/>
                <w:bCs w:val="false"/>
                <w:i w:val="false"/>
                <w:iCs w:val="false"/>
                <w:strike w:val="false"/>
                <w:sz w:val="18"/>
                <w:szCs w:val="18"/>
                <w:rtl w:val="false"/>
              </w:rPr>
              <w:t xml:space="preserve">browser navigation</w:t>
            </w:r>
          </w:p>
        </w:tc>
        <w:tc>
          <w:tcPr>
            <w:tcW w:type="dxa" w:w="2986"/>
            <w:tcMar>
              <w:top w:type="dxa" w:w="50"/>
              <w:left w:type="dxa" w:w="80"/>
              <w:bottom w:type="dxa" w:w="50"/>
              <w:right w:type="dxa" w:w="80"/>
            </w:tcMar>
            <w:vAlign w:val="top"/>
          </w:tcPr>
          <w:p>
            <w:pPr>
              <w:bidi w:val="false"/>
              <w:spacing w:after="0" w:line="260"/>
              <w:jc w:val="left"/>
            </w:pPr>
            <w:r>
              <w:rPr>
                <w:rFonts w:ascii="Times New Roman" w:cs="B Nazanin" w:eastAsia="Times New Roman" w:hAnsi="Times New Roman"/>
                <w:b w:val="false"/>
                <w:bCs w:val="false"/>
                <w:i w:val="false"/>
                <w:iCs w:val="false"/>
                <w:strike w:val="false"/>
                <w:sz w:val="18"/>
                <w:szCs w:val="18"/>
                <w:rtl w:val="false"/>
              </w:rPr>
              <w:t xml:space="preserve">20 English and 21 Persian strict patterns, then the keyword fallback</w:t>
            </w:r>
          </w:p>
        </w:tc>
        <w:tc>
          <w:tcPr>
            <w:tcW w:type="dxa" w:w="2986"/>
            <w:tcMar>
              <w:top w:type="dxa" w:w="50"/>
              <w:left w:type="dxa" w:w="80"/>
              <w:bottom w:type="dxa" w:w="50"/>
              <w:right w:type="dxa" w:w="80"/>
            </w:tcMar>
            <w:vAlign w:val="top"/>
          </w:tcPr>
          <w:p>
            <w:pPr>
              <w:bidi w:val="false"/>
              <w:spacing w:after="0" w:line="260"/>
              <w:jc w:val="left"/>
            </w:pPr>
            <w:r>
              <w:rPr>
                <w:rFonts w:ascii="Times New Roman" w:cs="B Nazanin" w:eastAsia="Times New Roman" w:hAnsi="Times New Roman"/>
                <w:b w:val="false"/>
                <w:bCs w:val="false"/>
                <w:i w:val="false"/>
                <w:iCs w:val="false"/>
                <w:strike w:val="false"/>
                <w:sz w:val="18"/>
                <w:szCs w:val="18"/>
                <w:rtl w:val="false"/>
              </w:rPr>
              <w:t xml:space="preserve">the fallback needs a movement word and a direction, at most seven tokens, and no word that names a file, folder, application, window, tab or the computer</w:t>
            </w:r>
          </w:p>
        </w:tc>
      </w:tr>
      <w:tr>
        <w:trPr>
          <w:cantSplit/>
        </w:trPr>
        <w:tc>
          <w:tcPr>
            <w:tcW w:type="dxa" w:w="730"/>
            <w:tcMar>
              <w:top w:type="dxa" w:w="50"/>
              <w:left w:type="dxa" w:w="80"/>
              <w:bottom w:type="dxa" w:w="50"/>
              <w:right w:type="dxa" w:w="80"/>
            </w:tcMar>
            <w:vAlign w:val="top"/>
          </w:tcPr>
          <w:p>
            <w:pPr>
              <w:bidi w:val="false"/>
              <w:spacing w:after="0" w:line="260"/>
              <w:jc w:val="left"/>
            </w:pPr>
            <w:r>
              <w:rPr>
                <w:rFonts w:ascii="Times New Roman" w:cs="B Nazanin" w:eastAsia="Times New Roman" w:hAnsi="Times New Roman"/>
                <w:b w:val="false"/>
                <w:bCs w:val="false"/>
                <w:i w:val="false"/>
                <w:iCs w:val="false"/>
                <w:strike w:val="false"/>
                <w:sz w:val="18"/>
                <w:szCs w:val="18"/>
                <w:rtl w:val="false"/>
              </w:rPr>
              <w:t xml:space="preserve">12</w:t>
            </w:r>
          </w:p>
        </w:tc>
        <w:tc>
          <w:tcPr>
            <w:tcW w:type="dxa" w:w="2370"/>
            <w:tcMar>
              <w:top w:type="dxa" w:w="50"/>
              <w:left w:type="dxa" w:w="80"/>
              <w:bottom w:type="dxa" w:w="50"/>
              <w:right w:type="dxa" w:w="80"/>
            </w:tcMar>
            <w:vAlign w:val="top"/>
          </w:tcPr>
          <w:p>
            <w:pPr>
              <w:bidi w:val="false"/>
              <w:spacing w:after="0" w:line="260"/>
              <w:jc w:val="left"/>
            </w:pPr>
            <w:r>
              <w:rPr>
                <w:rFonts w:ascii="Times New Roman" w:cs="B Nazanin" w:eastAsia="Times New Roman" w:hAnsi="Times New Roman"/>
                <w:b w:val="false"/>
                <w:bCs w:val="false"/>
                <w:i w:val="false"/>
                <w:iCs w:val="false"/>
                <w:strike w:val="false"/>
                <w:sz w:val="18"/>
                <w:szCs w:val="18"/>
                <w:rtl w:val="false"/>
              </w:rPr>
              <w:t xml:space="preserve">open website</w:t>
            </w:r>
          </w:p>
        </w:tc>
        <w:tc>
          <w:tcPr>
            <w:tcW w:type="dxa" w:w="2986"/>
            <w:tcMar>
              <w:top w:type="dxa" w:w="50"/>
              <w:left w:type="dxa" w:w="80"/>
              <w:bottom w:type="dxa" w:w="50"/>
              <w:right w:type="dxa" w:w="80"/>
            </w:tcMar>
            <w:vAlign w:val="top"/>
          </w:tcPr>
          <w:p>
            <w:pPr>
              <w:bidi w:val="false"/>
              <w:spacing w:after="0" w:line="260"/>
              <w:jc w:val="left"/>
            </w:pPr>
            <w:r>
              <w:rPr>
                <w:rFonts w:ascii="Times New Roman" w:cs="B Nazanin" w:eastAsia="Times New Roman" w:hAnsi="Times New Roman"/>
                <w:b w:val="false"/>
                <w:bCs w:val="false"/>
                <w:i w:val="false"/>
                <w:iCs w:val="false"/>
                <w:strike w:val="false"/>
                <w:sz w:val="18"/>
                <w:szCs w:val="18"/>
                <w:rtl/>
              </w:rPr>
              <w:t xml:space="preserve">"go to", "visit", «برو به سایت» with a known site name (56 spellings) or a spoken domain</w:t>
            </w:r>
          </w:p>
        </w:tc>
        <w:tc>
          <w:tcPr>
            <w:tcW w:type="dxa" w:w="2986"/>
            <w:tcMar>
              <w:top w:type="dxa" w:w="50"/>
              <w:left w:type="dxa" w:w="80"/>
              <w:bottom w:type="dxa" w:w="50"/>
              <w:right w:type="dxa" w:w="80"/>
            </w:tcMar>
            <w:vAlign w:val="top"/>
          </w:tcPr>
          <w:p>
            <w:pPr>
              <w:bidi w:val="false"/>
              <w:spacing w:after="0" w:line="260"/>
              <w:jc w:val="left"/>
            </w:pPr>
            <w:r>
              <w:rPr>
                <w:rFonts w:ascii="Times New Roman" w:cs="B Nazanin" w:eastAsia="Times New Roman" w:hAnsi="Times New Roman"/>
                <w:b w:val="false"/>
                <w:bCs w:val="false"/>
                <w:i w:val="false"/>
                <w:iCs w:val="false"/>
                <w:strike w:val="false"/>
                <w:sz w:val="18"/>
                <w:szCs w:val="18"/>
                <w:rtl/>
              </w:rPr>
              <w:t xml:space="preserve">a domain counts only if the raw transcript contains the dot or the word "dot"/«دات»/«نقطه»; otherwise "open note app" would be a website</w:t>
            </w:r>
          </w:p>
        </w:tc>
      </w:tr>
      <w:tr>
        <w:trPr>
          <w:cantSplit/>
        </w:trPr>
        <w:tc>
          <w:tcPr>
            <w:tcW w:type="dxa" w:w="730"/>
            <w:tcMar>
              <w:top w:type="dxa" w:w="50"/>
              <w:left w:type="dxa" w:w="80"/>
              <w:bottom w:type="dxa" w:w="50"/>
              <w:right w:type="dxa" w:w="80"/>
            </w:tcMar>
            <w:vAlign w:val="top"/>
          </w:tcPr>
          <w:p>
            <w:pPr>
              <w:bidi w:val="false"/>
              <w:spacing w:after="0" w:line="260"/>
              <w:jc w:val="left"/>
            </w:pPr>
            <w:r>
              <w:rPr>
                <w:rFonts w:ascii="Times New Roman" w:cs="B Nazanin" w:eastAsia="Times New Roman" w:hAnsi="Times New Roman"/>
                <w:b w:val="false"/>
                <w:bCs w:val="false"/>
                <w:i w:val="false"/>
                <w:iCs w:val="false"/>
                <w:strike w:val="false"/>
                <w:sz w:val="18"/>
                <w:szCs w:val="18"/>
                <w:rtl w:val="false"/>
              </w:rPr>
              <w:t xml:space="preserve">13</w:t>
            </w:r>
          </w:p>
        </w:tc>
        <w:tc>
          <w:tcPr>
            <w:tcW w:type="dxa" w:w="2370"/>
            <w:tcMar>
              <w:top w:type="dxa" w:w="50"/>
              <w:left w:type="dxa" w:w="80"/>
              <w:bottom w:type="dxa" w:w="50"/>
              <w:right w:type="dxa" w:w="80"/>
            </w:tcMar>
            <w:vAlign w:val="top"/>
          </w:tcPr>
          <w:p>
            <w:pPr>
              <w:bidi w:val="false"/>
              <w:spacing w:after="0" w:line="260"/>
              <w:jc w:val="left"/>
            </w:pPr>
            <w:r>
              <w:rPr>
                <w:rFonts w:ascii="Times New Roman" w:cs="B Nazanin" w:eastAsia="Times New Roman" w:hAnsi="Times New Roman"/>
                <w:b w:val="false"/>
                <w:bCs w:val="false"/>
                <w:i w:val="false"/>
                <w:iCs w:val="false"/>
                <w:strike w:val="false"/>
                <w:sz w:val="18"/>
                <w:szCs w:val="18"/>
                <w:rtl w:val="false"/>
              </w:rPr>
              <w:t xml:space="preserve">open application</w:t>
            </w:r>
          </w:p>
        </w:tc>
        <w:tc>
          <w:tcPr>
            <w:tcW w:type="dxa" w:w="2986"/>
            <w:tcMar>
              <w:top w:type="dxa" w:w="50"/>
              <w:left w:type="dxa" w:w="80"/>
              <w:bottom w:type="dxa" w:w="50"/>
              <w:right w:type="dxa" w:w="80"/>
            </w:tcMar>
            <w:vAlign w:val="top"/>
          </w:tcPr>
          <w:p>
            <w:pPr>
              <w:bidi w:val="false"/>
              <w:spacing w:after="0" w:line="260"/>
              <w:jc w:val="left"/>
            </w:pPr>
            <w:r>
              <w:rPr>
                <w:rFonts w:ascii="Times New Roman" w:cs="B Nazanin" w:eastAsia="Times New Roman" w:hAnsi="Times New Roman"/>
                <w:b w:val="false"/>
                <w:bCs w:val="false"/>
                <w:i w:val="false"/>
                <w:iCs w:val="false"/>
                <w:strike w:val="false"/>
                <w:sz w:val="18"/>
                <w:szCs w:val="18"/>
                <w:rtl w:val="false"/>
              </w:rPr>
              <w:t xml:space="preserve">an open verb and an application alias</w:t>
            </w:r>
          </w:p>
        </w:tc>
        <w:tc>
          <w:tcPr>
            <w:tcW w:type="dxa" w:w="2986"/>
            <w:tcMar>
              <w:top w:type="dxa" w:w="50"/>
              <w:left w:type="dxa" w:w="80"/>
              <w:bottom w:type="dxa" w:w="50"/>
              <w:right w:type="dxa" w:w="80"/>
            </w:tcMar>
            <w:vAlign w:val="top"/>
          </w:tcPr>
          <w:p>
            <w:pPr>
              <w:bidi w:val="false"/>
              <w:spacing w:after="0" w:line="260"/>
              <w:jc w:val="left"/>
            </w:pPr>
            <w:r>
              <w:rPr>
                <w:rFonts w:ascii="Times New Roman" w:cs="B Nazanin" w:eastAsia="Times New Roman" w:hAnsi="Times New Roman"/>
                <w:b w:val="false"/>
                <w:bCs w:val="false"/>
                <w:i w:val="false"/>
                <w:iCs w:val="false"/>
                <w:strike w:val="false"/>
                <w:sz w:val="18"/>
                <w:szCs w:val="18"/>
                <w:rtl w:val="false"/>
              </w:rPr>
              <w:t xml:space="preserve">"open the word file report" is a file, "open word file" is Word</w:t>
            </w:r>
          </w:p>
        </w:tc>
      </w:tr>
      <w:tr>
        <w:trPr>
          <w:cantSplit/>
        </w:trPr>
        <w:tc>
          <w:tcPr>
            <w:tcW w:type="dxa" w:w="730"/>
            <w:tcMar>
              <w:top w:type="dxa" w:w="50"/>
              <w:left w:type="dxa" w:w="80"/>
              <w:bottom w:type="dxa" w:w="50"/>
              <w:right w:type="dxa" w:w="80"/>
            </w:tcMar>
            <w:vAlign w:val="top"/>
          </w:tcPr>
          <w:p>
            <w:pPr>
              <w:bidi w:val="false"/>
              <w:spacing w:after="0" w:line="260"/>
              <w:jc w:val="left"/>
            </w:pPr>
            <w:r>
              <w:rPr>
                <w:rFonts w:ascii="Times New Roman" w:cs="B Nazanin" w:eastAsia="Times New Roman" w:hAnsi="Times New Roman"/>
                <w:b w:val="false"/>
                <w:bCs w:val="false"/>
                <w:i w:val="false"/>
                <w:iCs w:val="false"/>
                <w:strike w:val="false"/>
                <w:sz w:val="18"/>
                <w:szCs w:val="18"/>
                <w:rtl w:val="false"/>
              </w:rPr>
              <w:t xml:space="preserve">14</w:t>
            </w:r>
          </w:p>
        </w:tc>
        <w:tc>
          <w:tcPr>
            <w:tcW w:type="dxa" w:w="2370"/>
            <w:tcMar>
              <w:top w:type="dxa" w:w="50"/>
              <w:left w:type="dxa" w:w="80"/>
              <w:bottom w:type="dxa" w:w="50"/>
              <w:right w:type="dxa" w:w="80"/>
            </w:tcMar>
            <w:vAlign w:val="top"/>
          </w:tcPr>
          <w:p>
            <w:pPr>
              <w:bidi w:val="false"/>
              <w:spacing w:after="0" w:line="260"/>
              <w:jc w:val="left"/>
            </w:pPr>
            <w:r>
              <w:rPr>
                <w:rFonts w:ascii="Times New Roman" w:cs="B Nazanin" w:eastAsia="Times New Roman" w:hAnsi="Times New Roman"/>
                <w:b w:val="false"/>
                <w:bCs w:val="false"/>
                <w:i w:val="false"/>
                <w:iCs w:val="false"/>
                <w:strike w:val="false"/>
                <w:sz w:val="18"/>
                <w:szCs w:val="18"/>
                <w:rtl w:val="false"/>
              </w:rPr>
              <w:t xml:space="preserve">find and open</w:t>
            </w:r>
          </w:p>
        </w:tc>
        <w:tc>
          <w:tcPr>
            <w:tcW w:type="dxa" w:w="2986"/>
            <w:tcMar>
              <w:top w:type="dxa" w:w="50"/>
              <w:left w:type="dxa" w:w="80"/>
              <w:bottom w:type="dxa" w:w="50"/>
              <w:right w:type="dxa" w:w="80"/>
            </w:tcMar>
            <w:vAlign w:val="top"/>
          </w:tcPr>
          <w:p>
            <w:pPr>
              <w:bidi w:val="false"/>
              <w:spacing w:after="0" w:line="260"/>
              <w:jc w:val="left"/>
            </w:pPr>
            <w:r>
              <w:rPr>
                <w:rFonts w:ascii="Times New Roman" w:cs="B Nazanin" w:eastAsia="Times New Roman" w:hAnsi="Times New Roman"/>
                <w:b w:val="false"/>
                <w:bCs w:val="false"/>
                <w:i w:val="false"/>
                <w:iCs w:val="false"/>
                <w:strike w:val="false"/>
                <w:sz w:val="18"/>
                <w:szCs w:val="18"/>
                <w:rtl/>
              </w:rPr>
              <w:t xml:space="preserve">"find X and open it", «X رو پیدا کن و بازش کن»</w:t>
            </w:r>
          </w:p>
        </w:tc>
        <w:tc>
          <w:tcPr>
            <w:tcW w:type="dxa" w:w="2986"/>
            <w:tcMar>
              <w:top w:type="dxa" w:w="50"/>
              <w:left w:type="dxa" w:w="80"/>
              <w:bottom w:type="dxa" w:w="50"/>
              <w:right w:type="dxa" w:w="80"/>
            </w:tcMar>
            <w:vAlign w:val="top"/>
          </w:tcPr>
          <w:p>
            <w:pPr>
              <w:bidi w:val="false"/>
              <w:spacing w:after="0" w:line="260"/>
              <w:jc w:val="left"/>
            </w:pPr>
          </w:p>
        </w:tc>
      </w:tr>
      <w:tr>
        <w:trPr>
          <w:cantSplit/>
        </w:trPr>
        <w:tc>
          <w:tcPr>
            <w:tcW w:type="dxa" w:w="730"/>
            <w:tcMar>
              <w:top w:type="dxa" w:w="50"/>
              <w:left w:type="dxa" w:w="80"/>
              <w:bottom w:type="dxa" w:w="50"/>
              <w:right w:type="dxa" w:w="80"/>
            </w:tcMar>
            <w:vAlign w:val="top"/>
          </w:tcPr>
          <w:p>
            <w:pPr>
              <w:bidi w:val="false"/>
              <w:spacing w:after="0" w:line="260"/>
              <w:jc w:val="left"/>
            </w:pPr>
            <w:r>
              <w:rPr>
                <w:rFonts w:ascii="Times New Roman" w:cs="B Nazanin" w:eastAsia="Times New Roman" w:hAnsi="Times New Roman"/>
                <w:b w:val="false"/>
                <w:bCs w:val="false"/>
                <w:i w:val="false"/>
                <w:iCs w:val="false"/>
                <w:strike w:val="false"/>
                <w:sz w:val="18"/>
                <w:szCs w:val="18"/>
                <w:rtl w:val="false"/>
              </w:rPr>
              <w:t xml:space="preserve">15</w:t>
            </w:r>
          </w:p>
        </w:tc>
        <w:tc>
          <w:tcPr>
            <w:tcW w:type="dxa" w:w="2370"/>
            <w:tcMar>
              <w:top w:type="dxa" w:w="50"/>
              <w:left w:type="dxa" w:w="80"/>
              <w:bottom w:type="dxa" w:w="50"/>
              <w:right w:type="dxa" w:w="80"/>
            </w:tcMar>
            <w:vAlign w:val="top"/>
          </w:tcPr>
          <w:p>
            <w:pPr>
              <w:bidi w:val="false"/>
              <w:spacing w:after="0" w:line="260"/>
              <w:jc w:val="left"/>
            </w:pPr>
            <w:r>
              <w:rPr>
                <w:rFonts w:ascii="Times New Roman" w:cs="B Nazanin" w:eastAsia="Times New Roman" w:hAnsi="Times New Roman"/>
                <w:b w:val="false"/>
                <w:bCs w:val="false"/>
                <w:i w:val="false"/>
                <w:iCs w:val="false"/>
                <w:strike w:val="false"/>
                <w:sz w:val="18"/>
                <w:szCs w:val="18"/>
                <w:rtl w:val="false"/>
              </w:rPr>
              <w:t xml:space="preserve">web search / file search</w:t>
            </w:r>
          </w:p>
        </w:tc>
        <w:tc>
          <w:tcPr>
            <w:tcW w:type="dxa" w:w="2986"/>
            <w:tcMar>
              <w:top w:type="dxa" w:w="50"/>
              <w:left w:type="dxa" w:w="80"/>
              <w:bottom w:type="dxa" w:w="50"/>
              <w:right w:type="dxa" w:w="80"/>
            </w:tcMar>
            <w:vAlign w:val="top"/>
          </w:tcPr>
          <w:p>
            <w:pPr>
              <w:bidi w:val="false"/>
              <w:spacing w:after="0" w:line="260"/>
              <w:jc w:val="left"/>
            </w:pPr>
            <w:r>
              <w:rPr>
                <w:rFonts w:ascii="Times New Roman" w:cs="B Nazanin" w:eastAsia="Times New Roman" w:hAnsi="Times New Roman"/>
                <w:b w:val="false"/>
                <w:bCs w:val="false"/>
                <w:i w:val="false"/>
                <w:iCs w:val="false"/>
                <w:strike w:val="false"/>
                <w:sz w:val="18"/>
                <w:szCs w:val="18"/>
                <w:rtl/>
              </w:rPr>
              <w:t xml:space="preserve">16 search verbs; a web search if the sentence names the web, Google or a browser, with five Persian patterns that place the query before or after the verb («توی گوگل سرچ کن X», «X رو گوگل کن»)</w:t>
            </w:r>
          </w:p>
        </w:tc>
        <w:tc>
          <w:tcPr>
            <w:tcW w:type="dxa" w:w="2986"/>
            <w:tcMar>
              <w:top w:type="dxa" w:w="50"/>
              <w:left w:type="dxa" w:w="80"/>
              <w:bottom w:type="dxa" w:w="50"/>
              <w:right w:type="dxa" w:w="80"/>
            </w:tcMar>
            <w:vAlign w:val="top"/>
          </w:tcPr>
          <w:p>
            <w:pPr>
              <w:bidi w:val="false"/>
              <w:spacing w:after="0" w:line="260"/>
              <w:jc w:val="left"/>
            </w:pPr>
          </w:p>
        </w:tc>
      </w:tr>
      <w:tr>
        <w:trPr>
          <w:cantSplit/>
        </w:trPr>
        <w:tc>
          <w:tcPr>
            <w:tcW w:type="dxa" w:w="730"/>
            <w:tcMar>
              <w:top w:type="dxa" w:w="50"/>
              <w:left w:type="dxa" w:w="80"/>
              <w:bottom w:type="dxa" w:w="50"/>
              <w:right w:type="dxa" w:w="80"/>
            </w:tcMar>
            <w:vAlign w:val="top"/>
          </w:tcPr>
          <w:p>
            <w:pPr>
              <w:bidi w:val="false"/>
              <w:spacing w:after="0" w:line="260"/>
              <w:jc w:val="left"/>
            </w:pPr>
            <w:r>
              <w:rPr>
                <w:rFonts w:ascii="Times New Roman" w:cs="B Nazanin" w:eastAsia="Times New Roman" w:hAnsi="Times New Roman"/>
                <w:b w:val="false"/>
                <w:bCs w:val="false"/>
                <w:i w:val="false"/>
                <w:iCs w:val="false"/>
                <w:strike w:val="false"/>
                <w:sz w:val="18"/>
                <w:szCs w:val="18"/>
                <w:rtl w:val="false"/>
              </w:rPr>
              <w:t xml:space="preserve">16</w:t>
            </w:r>
          </w:p>
        </w:tc>
        <w:tc>
          <w:tcPr>
            <w:tcW w:type="dxa" w:w="2370"/>
            <w:tcMar>
              <w:top w:type="dxa" w:w="50"/>
              <w:left w:type="dxa" w:w="80"/>
              <w:bottom w:type="dxa" w:w="50"/>
              <w:right w:type="dxa" w:w="80"/>
            </w:tcMar>
            <w:vAlign w:val="top"/>
          </w:tcPr>
          <w:p>
            <w:pPr>
              <w:bidi w:val="false"/>
              <w:spacing w:after="0" w:line="260"/>
              <w:jc w:val="left"/>
            </w:pPr>
            <w:r>
              <w:rPr>
                <w:rFonts w:ascii="Times New Roman" w:cs="B Nazanin" w:eastAsia="Times New Roman" w:hAnsi="Times New Roman"/>
                <w:b w:val="false"/>
                <w:bCs w:val="false"/>
                <w:i w:val="false"/>
                <w:iCs w:val="false"/>
                <w:strike w:val="false"/>
                <w:sz w:val="18"/>
                <w:szCs w:val="18"/>
                <w:rtl w:val="false"/>
              </w:rPr>
              <w:t xml:space="preserve">open file or folder</w:t>
            </w:r>
          </w:p>
        </w:tc>
        <w:tc>
          <w:tcPr>
            <w:tcW w:type="dxa" w:w="2986"/>
            <w:tcMar>
              <w:top w:type="dxa" w:w="50"/>
              <w:left w:type="dxa" w:w="80"/>
              <w:bottom w:type="dxa" w:w="50"/>
              <w:right w:type="dxa" w:w="80"/>
            </w:tcMar>
            <w:vAlign w:val="top"/>
          </w:tcPr>
          <w:p>
            <w:pPr>
              <w:bidi w:val="false"/>
              <w:spacing w:after="0" w:line="260"/>
              <w:jc w:val="left"/>
            </w:pPr>
            <w:r>
              <w:rPr>
                <w:rFonts w:ascii="Times New Roman" w:cs="B Nazanin" w:eastAsia="Times New Roman" w:hAnsi="Times New Roman"/>
                <w:b w:val="false"/>
                <w:bCs w:val="false"/>
                <w:i w:val="false"/>
                <w:iCs w:val="false"/>
                <w:strike w:val="false"/>
                <w:sz w:val="18"/>
                <w:szCs w:val="18"/>
                <w:rtl/>
              </w:rPr>
              <w:t xml:space="preserve">an open verb; "open it", «بازش کن» give no name and use the remembered path</w:t>
            </w:r>
          </w:p>
        </w:tc>
        <w:tc>
          <w:tcPr>
            <w:tcW w:type="dxa" w:w="2986"/>
            <w:tcMar>
              <w:top w:type="dxa" w:w="50"/>
              <w:left w:type="dxa" w:w="80"/>
              <w:bottom w:type="dxa" w:w="50"/>
              <w:right w:type="dxa" w:w="80"/>
            </w:tcMar>
            <w:vAlign w:val="top"/>
          </w:tcPr>
          <w:p>
            <w:pPr>
              <w:bidi w:val="false"/>
              <w:spacing w:after="0" w:line="260"/>
              <w:jc w:val="left"/>
            </w:pPr>
          </w:p>
        </w:tc>
      </w:tr>
      <w:tr>
        <w:trPr>
          <w:cantSplit/>
        </w:trPr>
        <w:tc>
          <w:tcPr>
            <w:tcW w:type="dxa" w:w="730"/>
            <w:tcMar>
              <w:top w:type="dxa" w:w="50"/>
              <w:left w:type="dxa" w:w="80"/>
              <w:bottom w:type="dxa" w:w="50"/>
              <w:right w:type="dxa" w:w="80"/>
            </w:tcMar>
            <w:vAlign w:val="top"/>
          </w:tcPr>
          <w:p>
            <w:pPr>
              <w:bidi w:val="false"/>
              <w:spacing w:after="0" w:line="260"/>
              <w:jc w:val="left"/>
            </w:pPr>
            <w:r>
              <w:rPr>
                <w:rFonts w:ascii="Times New Roman" w:cs="B Nazanin" w:eastAsia="Times New Roman" w:hAnsi="Times New Roman"/>
                <w:b w:val="false"/>
                <w:bCs w:val="false"/>
                <w:i w:val="false"/>
                <w:iCs w:val="false"/>
                <w:strike w:val="false"/>
                <w:sz w:val="18"/>
                <w:szCs w:val="18"/>
                <w:rtl w:val="false"/>
              </w:rPr>
              <w:t xml:space="preserve">17</w:t>
            </w:r>
          </w:p>
        </w:tc>
        <w:tc>
          <w:tcPr>
            <w:tcW w:type="dxa" w:w="2370"/>
            <w:tcMar>
              <w:top w:type="dxa" w:w="50"/>
              <w:left w:type="dxa" w:w="80"/>
              <w:bottom w:type="dxa" w:w="50"/>
              <w:right w:type="dxa" w:w="80"/>
            </w:tcMar>
            <w:vAlign w:val="top"/>
          </w:tcPr>
          <w:p>
            <w:pPr>
              <w:bidi w:val="false"/>
              <w:spacing w:after="0" w:line="260"/>
              <w:jc w:val="left"/>
            </w:pPr>
            <w:r>
              <w:rPr>
                <w:rFonts w:ascii="Times New Roman" w:cs="B Nazanin" w:eastAsia="Times New Roman" w:hAnsi="Times New Roman"/>
                <w:b w:val="false"/>
                <w:bCs w:val="false"/>
                <w:i w:val="false"/>
                <w:iCs w:val="false"/>
                <w:strike w:val="false"/>
                <w:sz w:val="18"/>
                <w:szCs w:val="18"/>
                <w:rtl w:val="false"/>
              </w:rPr>
              <w:t xml:space="preserve">phrase-list fallback</w:t>
            </w:r>
          </w:p>
        </w:tc>
        <w:tc>
          <w:tcPr>
            <w:tcW w:type="dxa" w:w="2986"/>
            <w:tcMar>
              <w:top w:type="dxa" w:w="50"/>
              <w:left w:type="dxa" w:w="80"/>
              <w:bottom w:type="dxa" w:w="50"/>
              <w:right w:type="dxa" w:w="80"/>
            </w:tcMar>
            <w:vAlign w:val="top"/>
          </w:tcPr>
          <w:p>
            <w:pPr>
              <w:bidi w:val="false"/>
              <w:spacing w:after="0" w:line="260"/>
              <w:jc w:val="left"/>
            </w:pPr>
            <w:r>
              <w:rPr>
                <w:rFonts w:ascii="Times New Roman" w:cs="B Nazanin" w:eastAsia="Times New Roman" w:hAnsi="Times New Roman"/>
                <w:b w:val="false"/>
                <w:bCs w:val="false"/>
                <w:i w:val="false"/>
                <w:iCs w:val="false"/>
                <w:strike w:val="false"/>
                <w:sz w:val="18"/>
                <w:szCs w:val="18"/>
                <w:rtl w:val="false"/>
              </w:rPr>
              <w:t xml:space="preserve">the closest of the 67 example phrases of the utterance's language (the confirmation and cancellation phrases are excluded) at similarity ≥ 0.82, then the slot extractor of that intent</w:t>
            </w:r>
          </w:p>
        </w:tc>
        <w:tc>
          <w:tcPr>
            <w:tcW w:type="dxa" w:w="2986"/>
            <w:tcMar>
              <w:top w:type="dxa" w:w="50"/>
              <w:left w:type="dxa" w:w="80"/>
              <w:bottom w:type="dxa" w:w="50"/>
              <w:right w:type="dxa" w:w="80"/>
            </w:tcMar>
            <w:vAlign w:val="top"/>
          </w:tcPr>
          <w:p>
            <w:pPr>
              <w:bidi w:val="false"/>
              <w:spacing w:after="0" w:line="260"/>
              <w:jc w:val="left"/>
            </w:pPr>
            <w:r>
              <w:rPr>
                <w:rFonts w:ascii="Times New Roman" w:cs="B Nazanin" w:eastAsia="Times New Roman" w:hAnsi="Times New Roman"/>
                <w:b w:val="false"/>
                <w:bCs w:val="false"/>
                <w:i w:val="false"/>
                <w:iCs w:val="false"/>
                <w:strike w:val="false"/>
                <w:sz w:val="18"/>
                <w:szCs w:val="18"/>
                <w:rtl w:val="false"/>
              </w:rPr>
              <w:t xml:space="preserve">a website from this path may omit the dot ("visit github com")</w:t>
            </w:r>
          </w:p>
        </w:tc>
      </w:tr>
      <w:tr>
        <w:trPr>
          <w:cantSplit/>
        </w:trPr>
        <w:tc>
          <w:tcPr>
            <w:tcW w:type="dxa" w:w="730"/>
            <w:tcMar>
              <w:top w:type="dxa" w:w="50"/>
              <w:left w:type="dxa" w:w="80"/>
              <w:bottom w:type="dxa" w:w="50"/>
              <w:right w:type="dxa" w:w="80"/>
            </w:tcMar>
            <w:vAlign w:val="top"/>
          </w:tcPr>
          <w:p>
            <w:pPr>
              <w:bidi w:val="false"/>
              <w:spacing w:after="0" w:line="260"/>
              <w:jc w:val="left"/>
            </w:pPr>
            <w:r>
              <w:rPr>
                <w:rFonts w:ascii="Times New Roman" w:cs="B Nazanin" w:eastAsia="Times New Roman" w:hAnsi="Times New Roman"/>
                <w:b w:val="false"/>
                <w:bCs w:val="false"/>
                <w:i w:val="false"/>
                <w:iCs w:val="false"/>
                <w:strike w:val="false"/>
                <w:sz w:val="18"/>
                <w:szCs w:val="18"/>
                <w:rtl w:val="false"/>
              </w:rPr>
              <w:t xml:space="preserve">18</w:t>
            </w:r>
          </w:p>
        </w:tc>
        <w:tc>
          <w:tcPr>
            <w:tcW w:type="dxa" w:w="2370"/>
            <w:tcMar>
              <w:top w:type="dxa" w:w="50"/>
              <w:left w:type="dxa" w:w="80"/>
              <w:bottom w:type="dxa" w:w="50"/>
              <w:right w:type="dxa" w:w="80"/>
            </w:tcMar>
            <w:vAlign w:val="top"/>
          </w:tcPr>
          <w:p>
            <w:pPr>
              <w:bidi w:val="false"/>
              <w:spacing w:after="0" w:line="260"/>
              <w:jc w:val="left"/>
            </w:pPr>
            <w:r>
              <w:rPr>
                <w:rFonts w:ascii="Times New Roman" w:cs="B Nazanin" w:eastAsia="Times New Roman" w:hAnsi="Times New Roman"/>
                <w:b w:val="false"/>
                <w:bCs w:val="false"/>
                <w:i w:val="false"/>
                <w:iCs w:val="false"/>
                <w:strike w:val="false"/>
                <w:sz w:val="18"/>
                <w:szCs w:val="18"/>
                <w:rtl w:val="false"/>
              </w:rPr>
              <w:t xml:space="preserve">unknown</w:t>
            </w:r>
          </w:p>
        </w:tc>
        <w:tc>
          <w:tcPr>
            <w:tcW w:type="dxa" w:w="2986"/>
            <w:tcMar>
              <w:top w:type="dxa" w:w="50"/>
              <w:left w:type="dxa" w:w="80"/>
              <w:bottom w:type="dxa" w:w="50"/>
              <w:right w:type="dxa" w:w="80"/>
            </w:tcMar>
            <w:vAlign w:val="top"/>
          </w:tcPr>
          <w:p>
            <w:pPr>
              <w:bidi w:val="false"/>
              <w:spacing w:after="0" w:line="260"/>
              <w:jc w:val="left"/>
            </w:pPr>
          </w:p>
        </w:tc>
        <w:tc>
          <w:tcPr>
            <w:tcW w:type="dxa" w:w="2986"/>
            <w:tcMar>
              <w:top w:type="dxa" w:w="50"/>
              <w:left w:type="dxa" w:w="80"/>
              <w:bottom w:type="dxa" w:w="50"/>
              <w:right w:type="dxa" w:w="80"/>
            </w:tcMar>
            <w:vAlign w:val="top"/>
          </w:tcPr>
          <w:p>
            <w:pPr>
              <w:bidi w:val="false"/>
              <w:spacing w:after="0" w:line="260"/>
              <w:jc w:val="left"/>
            </w:pPr>
          </w:p>
        </w:tc>
      </w:tr>
    </w:tbl>
    <w:p>
      <w:pPr>
        <w:spacing w:after="60"/>
      </w:pPr>
    </w:p>
    <w:p>
      <w:pPr>
        <w:bidi w:val="false"/>
        <w:spacing w:after="240" w:before="40" w:line="280"/>
        <w:jc w:val="center"/>
      </w:pPr>
      <w:r>
        <w:rPr>
          <w:rFonts w:ascii="Times New Roman" w:cs="B Nazanin" w:eastAsia="Times New Roman" w:hAnsi="Times New Roman"/>
          <w:b w:val="false"/>
          <w:bCs w:val="false"/>
          <w:i/>
          <w:iCs/>
          <w:strike w:val="false"/>
          <w:color w:val="333333"/>
          <w:sz w:val="23"/>
          <w:szCs w:val="23"/>
          <w:rtl w:val="false"/>
        </w:rPr>
        <w:t xml:space="preserve">Table 5.6. Parser rules in order.</w:t>
      </w:r>
    </w:p>
    <w:p>
      <w:pPr>
        <w:bidi w:val="false"/>
        <w:spacing w:after="140" w:line="300"/>
        <w:jc w:val="both"/>
      </w:pPr>
      <w:r>
        <w:rPr>
          <w:rFonts w:ascii="Times New Roman" w:cs="B Nazanin" w:eastAsia="Times New Roman" w:hAnsi="Times New Roman"/>
          <w:b w:val="false"/>
          <w:bCs w:val="false"/>
          <w:i w:val="false"/>
          <w:iCs w:val="false"/>
          <w:strike w:val="false"/>
          <w:sz w:val="26"/>
          <w:szCs w:val="26"/>
          <w:rtl w:val="false"/>
        </w:rPr>
        <w:t xml:space="preserve">Three helper functions serve the service while a question is pending. </w:t>
      </w:r>
      <w:r>
        <w:rPr>
          <w:rFonts w:ascii="Courier New" w:cs="Courier New" w:eastAsia="Courier New" w:hAnsi="Courier New"/>
          <w:b w:val="false"/>
          <w:bCs w:val="false"/>
          <w:i w:val="false"/>
          <w:iCs w:val="false"/>
          <w:strike w:val="false"/>
          <w:sz w:val="23"/>
          <w:szCs w:val="23"/>
          <w:shd w:fill="EEF1F1" w:color="auto" w:val="clear"/>
          <w:rtl w:val="false"/>
        </w:rPr>
        <w:t xml:space="preserve">leading_answer</w:t>
      </w:r>
      <w:r>
        <w:rPr>
          <w:rFonts w:ascii="Times New Roman" w:cs="B Nazanin" w:eastAsia="Times New Roman" w:hAnsi="Times New Roman"/>
          <w:b w:val="false"/>
          <w:bCs w:val="false"/>
          <w:i w:val="false"/>
          <w:iCs w:val="false"/>
          <w:strike w:val="false"/>
          <w:sz w:val="26"/>
          <w:szCs w:val="26"/>
          <w:rtl/>
        </w:rPr>
        <w:t xml:space="preserve"> accepts "yes" or "no" followed by more words ("no, don't rename it", «نه اسمش رو عوض نکن»), trying the cancel phrases first. </w:t>
      </w:r>
      <w:r>
        <w:rPr>
          <w:rFonts w:ascii="Courier New" w:cs="Courier New" w:eastAsia="Courier New" w:hAnsi="Courier New"/>
          <w:b w:val="false"/>
          <w:bCs w:val="false"/>
          <w:i w:val="false"/>
          <w:iCs w:val="false"/>
          <w:strike w:val="false"/>
          <w:sz w:val="23"/>
          <w:szCs w:val="23"/>
          <w:shd w:fill="EEF1F1" w:color="auto" w:val="clear"/>
          <w:rtl w:val="false"/>
        </w:rPr>
        <w:t xml:space="preserve">fuzzy_answer</w:t>
      </w:r>
      <w:r>
        <w:rPr>
          <w:rFonts w:ascii="Times New Roman" w:cs="B Nazanin" w:eastAsia="Times New Roman" w:hAnsi="Times New Roman"/>
          <w:b w:val="false"/>
          <w:bCs w:val="false"/>
          <w:i w:val="false"/>
          <w:iCs w:val="false"/>
          <w:strike w:val="false"/>
          <w:sz w:val="26"/>
          <w:szCs w:val="26"/>
          <w:rtl/>
        </w:rPr>
        <w:t xml:space="preserve"> accepts a single misheard word as an answer when its similarity ratio to a yes or no word is at least 0.75, because Whisper has written «بیلی» for «بله». </w:t>
      </w:r>
      <w:r>
        <w:rPr>
          <w:rFonts w:ascii="Courier New" w:cs="Courier New" w:eastAsia="Courier New" w:hAnsi="Courier New"/>
          <w:b w:val="false"/>
          <w:bCs w:val="false"/>
          <w:i w:val="false"/>
          <w:iCs w:val="false"/>
          <w:strike w:val="false"/>
          <w:sz w:val="23"/>
          <w:szCs w:val="23"/>
          <w:shd w:fill="EEF1F1" w:color="auto" w:val="clear"/>
          <w:rtl w:val="false"/>
        </w:rPr>
        <w:t xml:space="preserve">fuzzy_selection_index</w:t>
      </w:r>
      <w:r>
        <w:rPr>
          <w:rFonts w:ascii="Times New Roman" w:cs="B Nazanin" w:eastAsia="Times New Roman" w:hAnsi="Times New Roman"/>
          <w:b w:val="false"/>
          <w:bCs w:val="false"/>
          <w:i w:val="false"/>
          <w:iCs w:val="false"/>
          <w:strike w:val="false"/>
          <w:sz w:val="26"/>
          <w:szCs w:val="26"/>
          <w:rtl/>
        </w:rPr>
        <w:t xml:space="preserve"> does the same for "first", "second", "third" at 0.5 with a margin of 0.1 over the runner-up, because it wrote «عوال» and «آبال» for «اول». All three are consulted only while a question is pending, so a misheard word cannot start an action on its own. The whole chain is cheap: eighteen keyword tests and, on the fallback path, 67 </w:t>
      </w:r>
      <w:r>
        <w:rPr>
          <w:rFonts w:ascii="Courier New" w:cs="Courier New" w:eastAsia="Courier New" w:hAnsi="Courier New"/>
          <w:b w:val="false"/>
          <w:bCs w:val="false"/>
          <w:i w:val="false"/>
          <w:iCs w:val="false"/>
          <w:strike w:val="false"/>
          <w:sz w:val="23"/>
          <w:szCs w:val="23"/>
          <w:shd w:fill="EEF1F1" w:color="auto" w:val="clear"/>
          <w:rtl w:val="false"/>
        </w:rPr>
        <w:t xml:space="preserve">SequenceMatcher</w:t>
      </w:r>
      <w:r>
        <w:rPr>
          <w:rFonts w:ascii="Times New Roman" w:cs="B Nazanin" w:eastAsia="Times New Roman" w:hAnsi="Times New Roman"/>
          <w:b w:val="false"/>
          <w:bCs w:val="false"/>
          <w:i w:val="false"/>
          <w:iCs w:val="false"/>
          <w:strike w:val="false"/>
          <w:sz w:val="26"/>
          <w:szCs w:val="26"/>
          <w:rtl w:val="false"/>
        </w:rPr>
        <w:t xml:space="preserve"> comparisons, about one to two milliseconds per utterance, and in use the median parse-and-act time was 30 ms against 2,762 ms of recognition (Section 7.6). The explainability argued for in Section 2.6 therefore costs nothing the user can notice.</w:t>
      </w:r>
    </w:p>
    <w:p>
      <w:pPr>
        <w:pStyle w:val="Heading2"/>
        <w:keepNext/>
        <w:bidi w:val="false"/>
        <w:spacing w:after="120" w:before="300" w:line="300"/>
        <w:jc w:val="left"/>
      </w:pPr>
      <w:r>
        <w:rPr>
          <w:rFonts w:ascii="Times New Roman" w:cs="B Nazanin" w:eastAsia="Times New Roman" w:hAnsi="Times New Roman"/>
          <w:b/>
          <w:bCs/>
          <w:i w:val="false"/>
          <w:iCs w:val="false"/>
          <w:strike w:val="false"/>
          <w:color w:val="111111"/>
          <w:sz w:val="26"/>
          <w:szCs w:val="26"/>
          <w:rtl w:val="false"/>
        </w:rPr>
        <w:t xml:space="preserve">5.7 The assistant service</w:t>
      </w:r>
    </w:p>
    <w:p>
      <w:pPr>
        <w:bidi w:val="false"/>
        <w:spacing w:after="140" w:line="300"/>
        <w:jc w:val="both"/>
      </w:pPr>
      <w:r>
        <w:rPr>
          <w:rFonts w:ascii="Courier New" w:cs="Courier New" w:eastAsia="Courier New" w:hAnsi="Courier New"/>
          <w:b w:val="false"/>
          <w:bCs w:val="false"/>
          <w:i w:val="false"/>
          <w:iCs w:val="false"/>
          <w:strike w:val="false"/>
          <w:sz w:val="23"/>
          <w:szCs w:val="23"/>
          <w:shd w:fill="EEF1F1" w:color="auto" w:val="clear"/>
          <w:rtl w:val="false"/>
        </w:rPr>
        <w:t xml:space="preserve">handle(text)</w:t>
      </w:r>
      <w:r>
        <w:rPr>
          <w:rFonts w:ascii="Times New Roman" w:cs="B Nazanin" w:eastAsia="Times New Roman" w:hAnsi="Times New Roman"/>
          <w:b w:val="false"/>
          <w:bCs w:val="false"/>
          <w:i w:val="false"/>
          <w:iCs w:val="false"/>
          <w:strike w:val="false"/>
          <w:sz w:val="26"/>
          <w:szCs w:val="26"/>
          <w:rtl w:val="false"/>
        </w:rPr>
        <w:t xml:space="preserve"> runs the flow of Figure 4.6. It first clears a pending question that is older than 120 seconds. If a result list is pending, the utterance is tried as a selection: an index word, a fuzzy index, or the name of one of the options (scored with the filename scale, accepted at 0.86 with a 0.12 margin); a click on the results popup selects directly, and an utterance that parses as another command with its own arguments drops the list, but an open or search command does not, because "open the report" while a list of reports is showing is more likely a choice by name than a new request, so its name is scored against the options first. If a confirmation is pending, </w:t>
      </w:r>
      <w:r>
        <w:rPr>
          <w:rFonts w:ascii="Courier New" w:cs="Courier New" w:eastAsia="Courier New" w:hAnsi="Courier New"/>
          <w:b w:val="false"/>
          <w:bCs w:val="false"/>
          <w:i w:val="false"/>
          <w:iCs w:val="false"/>
          <w:strike w:val="false"/>
          <w:sz w:val="23"/>
          <w:szCs w:val="23"/>
          <w:shd w:fill="EEF1F1" w:color="auto" w:val="clear"/>
          <w:rtl w:val="false"/>
        </w:rPr>
        <w:t xml:space="preserve">leading_answer</w:t>
      </w:r>
      <w:r>
        <w:rPr>
          <w:rFonts w:ascii="Times New Roman" w:cs="B Nazanin" w:eastAsia="Times New Roman" w:hAnsi="Times New Roman"/>
          <w:b w:val="false"/>
          <w:bCs w:val="false"/>
          <w:i w:val="false"/>
          <w:iCs w:val="false"/>
          <w:strike w:val="false"/>
          <w:sz w:val="26"/>
          <w:szCs w:val="26"/>
          <w:rtl w:val="false"/>
        </w:rPr>
        <w:t xml:space="preserve"> and </w:t>
      </w:r>
      <w:r>
        <w:rPr>
          <w:rFonts w:ascii="Courier New" w:cs="Courier New" w:eastAsia="Courier New" w:hAnsi="Courier New"/>
          <w:b w:val="false"/>
          <w:bCs w:val="false"/>
          <w:i w:val="false"/>
          <w:iCs w:val="false"/>
          <w:strike w:val="false"/>
          <w:sz w:val="23"/>
          <w:szCs w:val="23"/>
          <w:shd w:fill="EEF1F1" w:color="auto" w:val="clear"/>
          <w:rtl w:val="false"/>
        </w:rPr>
        <w:t xml:space="preserve">fuzzy_answer</w:t>
      </w:r>
      <w:r>
        <w:rPr>
          <w:rFonts w:ascii="Times New Roman" w:cs="B Nazanin" w:eastAsia="Times New Roman" w:hAnsi="Times New Roman"/>
          <w:b w:val="false"/>
          <w:bCs w:val="false"/>
          <w:i w:val="false"/>
          <w:iCs w:val="false"/>
          <w:strike w:val="false"/>
          <w:sz w:val="26"/>
          <w:szCs w:val="26"/>
          <w:rtl/>
        </w:rPr>
        <w:t xml:space="preserve"> decide; a confirmation runs the stored action, a cancellation reports what was left unchanged ("Okay. report.docx was created and left closed."), and a fresh command from a list of sixteen intents replaces the question; the one exception is a bare "rename it" without a name while a rename is already pending, which restates the question and is answered with the yes/no prompt again. If a name is pending, the utterance is taken as the name after eight English and twelve Persian prefixes ("the new name should be", «اسمش رو بذار») are removed, unless it parses as another command with its own arguments, or as save, close or delete. Otherwise the utterance is parsed and dispatched.</w:t>
      </w:r>
    </w:p>
    <w:p>
      <w:pPr>
        <w:bidi w:val="false"/>
        <w:spacing w:after="140" w:line="300"/>
        <w:jc w:val="both"/>
      </w:pPr>
      <w:r>
        <w:rPr>
          <w:rFonts w:ascii="Times New Roman" w:cs="B Nazanin" w:eastAsia="Times New Roman" w:hAnsi="Times New Roman"/>
          <w:b w:val="false"/>
          <w:bCs w:val="false"/>
          <w:i w:val="false"/>
          <w:iCs w:val="false"/>
          <w:strike w:val="false"/>
          <w:sz w:val="26"/>
          <w:szCs w:val="26"/>
          <w:rtl/>
        </w:rPr>
        <w:t xml:space="preserve">Two answers are refused as names: a confirmation word ("yes", «بله»), because it answers a question that was not asked and must never become a filename, and an empty remainder, which asks again. In the selection path the chosen file is checked to still exist before it is opened, and an index word spoken after the list has expired is answered with "That list has expired. Please search again." rather than silence.</w:t>
      </w:r>
    </w:p>
    <w:p>
      <w:pPr>
        <w:bidi w:val="false"/>
        <w:spacing w:after="140" w:line="300"/>
        <w:jc w:val="both"/>
      </w:pPr>
      <w:r>
        <w:rPr>
          <w:rFonts w:ascii="Courier New" w:cs="Courier New" w:eastAsia="Courier New" w:hAnsi="Courier New"/>
          <w:b w:val="false"/>
          <w:bCs w:val="false"/>
          <w:i w:val="false"/>
          <w:iCs w:val="false"/>
          <w:strike w:val="false"/>
          <w:sz w:val="23"/>
          <w:szCs w:val="23"/>
          <w:shd w:fill="EEF1F1" w:color="auto" w:val="clear"/>
          <w:rtl w:val="false"/>
        </w:rPr>
        <w:t xml:space="preserve">_dispatch</w:t>
      </w:r>
      <w:r>
        <w:rPr>
          <w:rFonts w:ascii="Times New Roman" w:cs="B Nazanin" w:eastAsia="Times New Roman" w:hAnsi="Times New Roman"/>
          <w:b w:val="false"/>
          <w:bCs w:val="false"/>
          <w:i w:val="false"/>
          <w:iCs w:val="false"/>
          <w:strike w:val="false"/>
          <w:sz w:val="26"/>
          <w:szCs w:val="26"/>
          <w:rtl w:val="false"/>
        </w:rPr>
        <w:t xml:space="preserve"> is a chain of intent checks with one branch per intent. Creation calls the action and then asks whether to open the result. Opening with a name checks the remembered paths first and then searches. Search never opens anything; it remembers the best match and says how to open it. A sequence is validated in full before its first step: every step must be one of open application, open website, web search, save or close, and a sequence with any other step is refused as a whole. At run time the steps execute in order and stop at the first failure; the reply then says how many steps completed and repeats the failing step's message ("Stopped after 1 step(s). ..."), and a successful sequence reports the count with the message of every step, so the user always knows how far a three-step command got. Rename finds the target (a spoken old name, or the remembered path), asks for the new name if it was not given, and then asks for confirmation with both names shown. Delete and Save As are answered with a fixed explanation.</w:t>
      </w:r>
    </w:p>
    <w:p>
      <w:pPr>
        <w:bidi w:val="false"/>
        <w:spacing w:after="140" w:line="300"/>
        <w:jc w:val="both"/>
      </w:pPr>
      <w:r>
        <w:rPr>
          <w:rFonts w:ascii="Times New Roman" w:cs="B Nazanin" w:eastAsia="Times New Roman" w:hAnsi="Times New Roman"/>
          <w:b w:val="false"/>
          <w:bCs w:val="false"/>
          <w:i w:val="false"/>
          <w:iCs w:val="false"/>
          <w:strike w:val="false"/>
          <w:sz w:val="26"/>
          <w:szCs w:val="26"/>
          <w:rtl w:val="false"/>
        </w:rPr>
        <w:t xml:space="preserve">Every message exists as an English and a Persian string written side by side in the code, and the service picks one by the language of the utterance, or, for an answer, by the language of the question. There are about forty such pairs in the service, and every </w:t>
      </w:r>
      <w:r>
        <w:rPr>
          <w:rFonts w:ascii="Courier New" w:cs="Courier New" w:eastAsia="Courier New" w:hAnsi="Courier New"/>
          <w:b w:val="false"/>
          <w:bCs w:val="false"/>
          <w:i w:val="false"/>
          <w:iCs w:val="false"/>
          <w:strike w:val="false"/>
          <w:sz w:val="23"/>
          <w:szCs w:val="23"/>
          <w:shd w:fill="EEF1F1" w:color="auto" w:val="clear"/>
          <w:rtl w:val="false"/>
        </w:rPr>
        <w:t xml:space="preserve">ActionOutcome</w:t>
      </w:r>
      <w:r>
        <w:rPr>
          <w:rFonts w:ascii="Times New Roman" w:cs="B Nazanin" w:eastAsia="Times New Roman" w:hAnsi="Times New Roman"/>
          <w:b w:val="false"/>
          <w:bCs w:val="false"/>
          <w:i w:val="false"/>
          <w:iCs w:val="false"/>
          <w:strike w:val="false"/>
          <w:sz w:val="26"/>
          <w:szCs w:val="26"/>
          <w:rtl w:val="false"/>
        </w:rPr>
        <w:t xml:space="preserve"> returned by the action layer carries </w:t>
      </w:r>
      <w:r>
        <w:rPr>
          <w:rFonts w:ascii="Courier New" w:cs="Courier New" w:eastAsia="Courier New" w:hAnsi="Courier New"/>
          <w:b w:val="false"/>
          <w:bCs w:val="false"/>
          <w:i w:val="false"/>
          <w:iCs w:val="false"/>
          <w:strike w:val="false"/>
          <w:sz w:val="23"/>
          <w:szCs w:val="23"/>
          <w:shd w:fill="EEF1F1" w:color="auto" w:val="clear"/>
          <w:rtl w:val="false"/>
        </w:rPr>
        <w:t xml:space="preserve">message_en</w:t>
      </w:r>
      <w:r>
        <w:rPr>
          <w:rFonts w:ascii="Times New Roman" w:cs="B Nazanin" w:eastAsia="Times New Roman" w:hAnsi="Times New Roman"/>
          <w:b w:val="false"/>
          <w:bCs w:val="false"/>
          <w:i w:val="false"/>
          <w:iCs w:val="false"/>
          <w:strike w:val="false"/>
          <w:sz w:val="26"/>
          <w:szCs w:val="26"/>
          <w:rtl w:val="false"/>
        </w:rPr>
        <w:t xml:space="preserve"> and </w:t>
      </w:r>
      <w:r>
        <w:rPr>
          <w:rFonts w:ascii="Courier New" w:cs="Courier New" w:eastAsia="Courier New" w:hAnsi="Courier New"/>
          <w:b w:val="false"/>
          <w:bCs w:val="false"/>
          <w:i w:val="false"/>
          <w:iCs w:val="false"/>
          <w:strike w:val="false"/>
          <w:sz w:val="23"/>
          <w:szCs w:val="23"/>
          <w:shd w:fill="EEF1F1" w:color="auto" w:val="clear"/>
          <w:rtl w:val="false"/>
        </w:rPr>
        <w:t xml:space="preserve">message_fa</w:t>
      </w:r>
      <w:r>
        <w:rPr>
          <w:rFonts w:ascii="Times New Roman" w:cs="B Nazanin" w:eastAsia="Times New Roman" w:hAnsi="Times New Roman"/>
          <w:b w:val="false"/>
          <w:bCs w:val="false"/>
          <w:i w:val="false"/>
          <w:iCs w:val="false"/>
          <w:strike w:val="false"/>
          <w:sz w:val="26"/>
          <w:szCs w:val="26"/>
          <w:rtl w:val="false"/>
        </w:rPr>
        <w:t xml:space="preserve"> as well, so no path can produce a reply in only one language; for the Persian user, whose replies are never spoken (Section 4.8), the bubble text is the whole of the feedback. Ranking of search results adds a small recency bonus to paths in the five-entry recent list (0.03 for the most recent path, 0.005 less for each older entry), so that "open the report" prefers the report opened a minute ago over an older one with the same name.</w:t>
      </w:r>
    </w:p>
    <w:p>
      <w:pPr>
        <w:pStyle w:val="Heading2"/>
        <w:keepNext/>
        <w:bidi w:val="false"/>
        <w:spacing w:after="120" w:before="300" w:line="300"/>
        <w:jc w:val="left"/>
      </w:pPr>
      <w:r>
        <w:rPr>
          <w:rFonts w:ascii="Times New Roman" w:cs="B Nazanin" w:eastAsia="Times New Roman" w:hAnsi="Times New Roman"/>
          <w:b/>
          <w:bCs/>
          <w:i w:val="false"/>
          <w:iCs w:val="false"/>
          <w:strike w:val="false"/>
          <w:color w:val="111111"/>
          <w:sz w:val="26"/>
          <w:szCs w:val="26"/>
          <w:rtl w:val="false"/>
        </w:rPr>
        <w:t xml:space="preserve">5.8 Desktop actions and platform adapters</w:t>
      </w:r>
    </w:p>
    <w:p>
      <w:pPr>
        <w:bidi w:val="false"/>
        <w:spacing w:after="140" w:line="300"/>
        <w:jc w:val="both"/>
      </w:pPr>
      <w:r>
        <w:rPr>
          <w:rFonts w:ascii="Courier New" w:cs="Courier New" w:eastAsia="Courier New" w:hAnsi="Courier New"/>
          <w:b w:val="false"/>
          <w:bCs w:val="false"/>
          <w:i w:val="false"/>
          <w:iCs w:val="false"/>
          <w:strike w:val="false"/>
          <w:sz w:val="23"/>
          <w:szCs w:val="23"/>
          <w:shd w:fill="EEF1F1" w:color="auto" w:val="clear"/>
          <w:rtl w:val="false"/>
        </w:rPr>
        <w:t xml:space="preserve">SafeDesktopActions</w:t>
      </w:r>
      <w:r>
        <w:rPr>
          <w:rFonts w:ascii="Times New Roman" w:cs="B Nazanin" w:eastAsia="Times New Roman" w:hAnsi="Times New Roman"/>
          <w:b w:val="false"/>
          <w:bCs w:val="false"/>
          <w:i w:val="false"/>
          <w:iCs w:val="false"/>
          <w:strike w:val="false"/>
          <w:sz w:val="26"/>
          <w:szCs w:val="26"/>
          <w:rtl w:val="false"/>
        </w:rPr>
        <w:t xml:space="preserve"> implements the filesystem actions once for both platforms. Its allowed roots default to Desktop, Documents and Downloads and are resolved at construction; the default directory for new files is Documents. Every path that reaches an action is resolved again and must be relative to one of the roots; a symbolic link pointing outside resolves outside and is rejected, and a link loop, which raises an exception on resolution, is treated as disallowed.</w:t>
      </w:r>
    </w:p>
    <w:p>
      <w:pPr>
        <w:bidi w:val="false"/>
        <w:spacing w:after="140" w:line="300"/>
        <w:jc w:val="both"/>
      </w:pPr>
      <w:r>
        <w:rPr>
          <w:rFonts w:ascii="Times New Roman" w:cs="B Nazanin" w:eastAsia="Times New Roman" w:hAnsi="Times New Roman"/>
          <w:b/>
          <w:bCs/>
          <w:i w:val="false"/>
          <w:iCs w:val="false"/>
          <w:strike w:val="false"/>
          <w:sz w:val="26"/>
          <w:szCs w:val="26"/>
          <w:rtl w:val="false"/>
        </w:rPr>
        <w:t xml:space="preserve">Search</w:t>
      </w:r>
      <w:r>
        <w:rPr>
          <w:rFonts w:ascii="Times New Roman" w:cs="B Nazanin" w:eastAsia="Times New Roman" w:hAnsi="Times New Roman"/>
          <w:b w:val="false"/>
          <w:bCs w:val="false"/>
          <w:i w:val="false"/>
          <w:iCs w:val="false"/>
          <w:strike w:val="false"/>
          <w:sz w:val="26"/>
          <w:szCs w:val="26"/>
          <w:rtl w:val="false"/>
        </w:rPr>
        <w:t xml:space="preserve"> walks the roots with </w:t>
      </w:r>
      <w:r>
        <w:rPr>
          <w:rFonts w:ascii="Courier New" w:cs="Courier New" w:eastAsia="Courier New" w:hAnsi="Courier New"/>
          <w:b w:val="false"/>
          <w:bCs w:val="false"/>
          <w:i w:val="false"/>
          <w:iCs w:val="false"/>
          <w:strike w:val="false"/>
          <w:sz w:val="23"/>
          <w:szCs w:val="23"/>
          <w:shd w:fill="EEF1F1" w:color="auto" w:val="clear"/>
          <w:rtl w:val="false"/>
        </w:rPr>
        <w:t xml:space="preserve">os.walk</w:t>
      </w:r>
      <w:r>
        <w:rPr>
          <w:rFonts w:ascii="Times New Roman" w:cs="B Nazanin" w:eastAsia="Times New Roman" w:hAnsi="Times New Roman"/>
          <w:b w:val="false"/>
          <w:bCs w:val="false"/>
          <w:i w:val="false"/>
          <w:iCs w:val="false"/>
          <w:strike w:val="false"/>
          <w:sz w:val="26"/>
          <w:szCs w:val="26"/>
          <w:rtl w:val="false"/>
        </w:rPr>
        <w:t xml:space="preserve"> without following links, skipping hidden folders, application bundles and nine tool folders (</w:t>
      </w:r>
      <w:r>
        <w:rPr>
          <w:rFonts w:ascii="Courier New" w:cs="Courier New" w:eastAsia="Courier New" w:hAnsi="Courier New"/>
          <w:b w:val="false"/>
          <w:bCs w:val="false"/>
          <w:i w:val="false"/>
          <w:iCs w:val="false"/>
          <w:strike w:val="false"/>
          <w:sz w:val="23"/>
          <w:szCs w:val="23"/>
          <w:shd w:fill="EEF1F1" w:color="auto" w:val="clear"/>
          <w:rtl w:val="false"/>
        </w:rPr>
        <w:t xml:space="preserve">node_modules</w:t>
      </w:r>
      <w:r>
        <w:rPr>
          <w:rFonts w:ascii="Times New Roman" w:cs="B Nazanin" w:eastAsia="Times New Roman" w:hAnsi="Times New Roman"/>
          <w:b w:val="false"/>
          <w:bCs w:val="false"/>
          <w:i w:val="false"/>
          <w:iCs w:val="false"/>
          <w:strike w:val="false"/>
          <w:sz w:val="26"/>
          <w:szCs w:val="26"/>
          <w:rtl w:val="false"/>
        </w:rPr>
        <w:t xml:space="preserve">, </w:t>
      </w:r>
      <w:r>
        <w:rPr>
          <w:rFonts w:ascii="Courier New" w:cs="Courier New" w:eastAsia="Courier New" w:hAnsi="Courier New"/>
          <w:b w:val="false"/>
          <w:bCs w:val="false"/>
          <w:i w:val="false"/>
          <w:iCs w:val="false"/>
          <w:strike w:val="false"/>
          <w:sz w:val="23"/>
          <w:szCs w:val="23"/>
          <w:shd w:fill="EEF1F1" w:color="auto" w:val="clear"/>
          <w:rtl w:val="false"/>
        </w:rPr>
        <w:t xml:space="preserve">venv</w:t>
      </w:r>
      <w:r>
        <w:rPr>
          <w:rFonts w:ascii="Times New Roman" w:cs="B Nazanin" w:eastAsia="Times New Roman" w:hAnsi="Times New Roman"/>
          <w:b w:val="false"/>
          <w:bCs w:val="false"/>
          <w:i w:val="false"/>
          <w:iCs w:val="false"/>
          <w:strike w:val="false"/>
          <w:sz w:val="26"/>
          <w:szCs w:val="26"/>
          <w:rtl w:val="false"/>
        </w:rPr>
        <w:t xml:space="preserve">, </w:t>
      </w:r>
      <w:r>
        <w:rPr>
          <w:rFonts w:ascii="Courier New" w:cs="Courier New" w:eastAsia="Courier New" w:hAnsi="Courier New"/>
          <w:b w:val="false"/>
          <w:bCs w:val="false"/>
          <w:i w:val="false"/>
          <w:iCs w:val="false"/>
          <w:strike w:val="false"/>
          <w:sz w:val="23"/>
          <w:szCs w:val="23"/>
          <w:shd w:fill="EEF1F1" w:color="auto" w:val="clear"/>
          <w:rtl w:val="false"/>
        </w:rPr>
        <w:t xml:space="preserve">__pycache__</w:t>
      </w:r>
      <w:r>
        <w:rPr>
          <w:rFonts w:ascii="Times New Roman" w:cs="B Nazanin" w:eastAsia="Times New Roman" w:hAnsi="Times New Roman"/>
          <w:b w:val="false"/>
          <w:bCs w:val="false"/>
          <w:i w:val="false"/>
          <w:iCs w:val="false"/>
          <w:strike w:val="false"/>
          <w:sz w:val="26"/>
          <w:szCs w:val="26"/>
          <w:rtl w:val="false"/>
        </w:rPr>
        <w:t xml:space="preserve">, </w:t>
      </w:r>
      <w:r>
        <w:rPr>
          <w:rFonts w:ascii="Courier New" w:cs="Courier New" w:eastAsia="Courier New" w:hAnsi="Courier New"/>
          <w:b w:val="false"/>
          <w:bCs w:val="false"/>
          <w:i w:val="false"/>
          <w:iCs w:val="false"/>
          <w:strike w:val="false"/>
          <w:sz w:val="23"/>
          <w:szCs w:val="23"/>
          <w:shd w:fill="EEF1F1" w:color="auto" w:val="clear"/>
          <w:rtl w:val="false"/>
        </w:rPr>
        <w:t xml:space="preserve">Library</w:t>
      </w:r>
      <w:r>
        <w:rPr>
          <w:rFonts w:ascii="Times New Roman" w:cs="B Nazanin" w:eastAsia="Times New Roman" w:hAnsi="Times New Roman"/>
          <w:b w:val="false"/>
          <w:bCs w:val="false"/>
          <w:i w:val="false"/>
          <w:iCs w:val="false"/>
          <w:strike w:val="false"/>
          <w:sz w:val="26"/>
          <w:szCs w:val="26"/>
          <w:rtl w:val="false"/>
        </w:rPr>
        <w:t xml:space="preserve"> and so on), to a depth of six and at most 20,000 candidates per root. Folder names that also occur in ordinary user projects, such as </w:t>
      </w:r>
      <w:r>
        <w:rPr>
          <w:rFonts w:ascii="Courier New" w:cs="Courier New" w:eastAsia="Courier New" w:hAnsi="Courier New"/>
          <w:b w:val="false"/>
          <w:bCs w:val="false"/>
          <w:i w:val="false"/>
          <w:iCs w:val="false"/>
          <w:strike w:val="false"/>
          <w:sz w:val="23"/>
          <w:szCs w:val="23"/>
          <w:shd w:fill="EEF1F1" w:color="auto" w:val="clear"/>
          <w:rtl w:val="false"/>
        </w:rPr>
        <w:t xml:space="preserve">build</w:t>
      </w:r>
      <w:r>
        <w:rPr>
          <w:rFonts w:ascii="Times New Roman" w:cs="B Nazanin" w:eastAsia="Times New Roman" w:hAnsi="Times New Roman"/>
          <w:b w:val="false"/>
          <w:bCs w:val="false"/>
          <w:i w:val="false"/>
          <w:iCs w:val="false"/>
          <w:strike w:val="false"/>
          <w:sz w:val="26"/>
          <w:szCs w:val="26"/>
          <w:rtl w:val="false"/>
        </w:rPr>
        <w:t xml:space="preserve">, </w:t>
      </w:r>
      <w:r>
        <w:rPr>
          <w:rFonts w:ascii="Courier New" w:cs="Courier New" w:eastAsia="Courier New" w:hAnsi="Courier New"/>
          <w:b w:val="false"/>
          <w:bCs w:val="false"/>
          <w:i w:val="false"/>
          <w:iCs w:val="false"/>
          <w:strike w:val="false"/>
          <w:sz w:val="23"/>
          <w:szCs w:val="23"/>
          <w:shd w:fill="EEF1F1" w:color="auto" w:val="clear"/>
          <w:rtl w:val="false"/>
        </w:rPr>
        <w:t xml:space="preserve">out</w:t>
      </w:r>
      <w:r>
        <w:rPr>
          <w:rFonts w:ascii="Times New Roman" w:cs="B Nazanin" w:eastAsia="Times New Roman" w:hAnsi="Times New Roman"/>
          <w:b w:val="false"/>
          <w:bCs w:val="false"/>
          <w:i w:val="false"/>
          <w:iCs w:val="false"/>
          <w:strike w:val="false"/>
          <w:sz w:val="26"/>
          <w:szCs w:val="26"/>
          <w:rtl w:val="false"/>
        </w:rPr>
        <w:t xml:space="preserve"> or </w:t>
      </w:r>
      <w:r>
        <w:rPr>
          <w:rFonts w:ascii="Courier New" w:cs="Courier New" w:eastAsia="Courier New" w:hAnsi="Courier New"/>
          <w:b w:val="false"/>
          <w:bCs w:val="false"/>
          <w:i w:val="false"/>
          <w:iCs w:val="false"/>
          <w:strike w:val="false"/>
          <w:sz w:val="23"/>
          <w:szCs w:val="23"/>
          <w:shd w:fill="EEF1F1" w:color="auto" w:val="clear"/>
          <w:rtl w:val="false"/>
        </w:rPr>
        <w:t xml:space="preserve">dist</w:t>
      </w:r>
      <w:r>
        <w:rPr>
          <w:rFonts w:ascii="Times New Roman" w:cs="B Nazanin" w:eastAsia="Times New Roman" w:hAnsi="Times New Roman"/>
          <w:b w:val="false"/>
          <w:bCs w:val="false"/>
          <w:i w:val="false"/>
          <w:iCs w:val="false"/>
          <w:strike w:val="false"/>
          <w:sz w:val="26"/>
          <w:szCs w:val="26"/>
          <w:rtl/>
        </w:rPr>
        <w:t xml:space="preserve">, are not skipped: an earlier list that skipped them hid the user's own folders. A skipped folder is still offered as a candidate; only its contents are not searched. Every name is scored with the filename scale, candidates below 0.58 are dropped, and the top twenty are ranked by score, exactness, name length and path. Queries that are too generic ("the file", «چیز») or shorter than two characters (unless they are a digit) are rejected before the walk. Each search writes one diagnostic record to the log with the query, the number of names inspected, the time taken and the top five candidates.</w:t>
      </w:r>
    </w:p>
    <w:p>
      <w:pPr>
        <w:bidi w:val="false"/>
        <w:spacing w:after="140" w:line="300"/>
        <w:jc w:val="both"/>
      </w:pPr>
      <w:r>
        <w:rPr>
          <w:rFonts w:ascii="Times New Roman" w:cs="B Nazanin" w:eastAsia="Times New Roman" w:hAnsi="Times New Roman"/>
          <w:b/>
          <w:bCs/>
          <w:i w:val="false"/>
          <w:iCs w:val="false"/>
          <w:strike w:val="false"/>
          <w:sz w:val="26"/>
          <w:szCs w:val="26"/>
          <w:rtl w:val="false"/>
        </w:rPr>
        <w:t xml:space="preserve">Create</w:t>
      </w:r>
      <w:r>
        <w:rPr>
          <w:rFonts w:ascii="Times New Roman" w:cs="B Nazanin" w:eastAsia="Times New Roman" w:hAnsi="Times New Roman"/>
          <w:b w:val="false"/>
          <w:bCs w:val="false"/>
          <w:i w:val="false"/>
          <w:iCs w:val="false"/>
          <w:strike w:val="false"/>
          <w:sz w:val="26"/>
          <w:szCs w:val="26"/>
          <w:rtl w:val="false"/>
        </w:rPr>
        <w:t xml:space="preserve"> sanitises the spoken name (invalid characters removed, length capped at 180), appends </w:t>
      </w:r>
      <w:r>
        <w:rPr>
          <w:rFonts w:ascii="Courier New" w:cs="Courier New" w:eastAsia="Courier New" w:hAnsi="Courier New"/>
          <w:b w:val="false"/>
          <w:bCs w:val="false"/>
          <w:i w:val="false"/>
          <w:iCs w:val="false"/>
          <w:strike w:val="false"/>
          <w:sz w:val="23"/>
          <w:szCs w:val="23"/>
          <w:shd w:fill="EEF1F1" w:color="auto" w:val="clear"/>
          <w:rtl w:val="false"/>
        </w:rPr>
        <w:t xml:space="preserve">.docx</w:t>
      </w:r>
      <w:r>
        <w:rPr>
          <w:rFonts w:ascii="Times New Roman" w:cs="B Nazanin" w:eastAsia="Times New Roman" w:hAnsi="Times New Roman"/>
          <w:b w:val="false"/>
          <w:bCs w:val="false"/>
          <w:i w:val="false"/>
          <w:iCs w:val="false"/>
          <w:strike w:val="false"/>
          <w:sz w:val="26"/>
          <w:szCs w:val="26"/>
          <w:rtl w:val="false"/>
        </w:rPr>
        <w:t xml:space="preserve"> or </w:t>
      </w:r>
      <w:r>
        <w:rPr>
          <w:rFonts w:ascii="Courier New" w:cs="Courier New" w:eastAsia="Courier New" w:hAnsi="Courier New"/>
          <w:b w:val="false"/>
          <w:bCs w:val="false"/>
          <w:i w:val="false"/>
          <w:iCs w:val="false"/>
          <w:strike w:val="false"/>
          <w:sz w:val="23"/>
          <w:szCs w:val="23"/>
          <w:shd w:fill="EEF1F1" w:color="auto" w:val="clear"/>
          <w:rtl w:val="false"/>
        </w:rPr>
        <w:t xml:space="preserve">.txt</w:t>
      </w:r>
      <w:r>
        <w:rPr>
          <w:rFonts w:ascii="Times New Roman" w:cs="B Nazanin" w:eastAsia="Times New Roman" w:hAnsi="Times New Roman"/>
          <w:b w:val="false"/>
          <w:bCs w:val="false"/>
          <w:i w:val="false"/>
          <w:iCs w:val="false"/>
          <w:strike w:val="false"/>
          <w:sz w:val="26"/>
          <w:szCs w:val="26"/>
          <w:rtl w:val="false"/>
        </w:rPr>
        <w:t xml:space="preserve"> when missing, refuses an existing name, and writes the file. A Word document is produced without any Word library: it is an Office Open XML package, a zip with three parts (</w:t>
      </w:r>
      <w:r>
        <w:rPr>
          <w:rFonts w:ascii="Courier New" w:cs="Courier New" w:eastAsia="Courier New" w:hAnsi="Courier New"/>
          <w:b w:val="false"/>
          <w:bCs w:val="false"/>
          <w:i w:val="false"/>
          <w:iCs w:val="false"/>
          <w:strike w:val="false"/>
          <w:sz w:val="23"/>
          <w:szCs w:val="23"/>
          <w:shd w:fill="EEF1F1" w:color="auto" w:val="clear"/>
          <w:rtl w:val="false"/>
        </w:rPr>
        <w:t xml:space="preserve">[Content_Types].xml</w:t>
      </w:r>
      <w:r>
        <w:rPr>
          <w:rFonts w:ascii="Times New Roman" w:cs="B Nazanin" w:eastAsia="Times New Roman" w:hAnsi="Times New Roman"/>
          <w:b w:val="false"/>
          <w:bCs w:val="false"/>
          <w:i w:val="false"/>
          <w:iCs w:val="false"/>
          <w:strike w:val="false"/>
          <w:sz w:val="26"/>
          <w:szCs w:val="26"/>
          <w:rtl w:val="false"/>
        </w:rPr>
        <w:t xml:space="preserve">, </w:t>
      </w:r>
      <w:r>
        <w:rPr>
          <w:rFonts w:ascii="Courier New" w:cs="Courier New" w:eastAsia="Courier New" w:hAnsi="Courier New"/>
          <w:b w:val="false"/>
          <w:bCs w:val="false"/>
          <w:i w:val="false"/>
          <w:iCs w:val="false"/>
          <w:strike w:val="false"/>
          <w:sz w:val="23"/>
          <w:szCs w:val="23"/>
          <w:shd w:fill="EEF1F1" w:color="auto" w:val="clear"/>
          <w:rtl w:val="false"/>
        </w:rPr>
        <w:t xml:space="preserve">_rels/.rels</w:t>
      </w:r>
      <w:r>
        <w:rPr>
          <w:rFonts w:ascii="Times New Roman" w:cs="B Nazanin" w:eastAsia="Times New Roman" w:hAnsi="Times New Roman"/>
          <w:b w:val="false"/>
          <w:bCs w:val="false"/>
          <w:i w:val="false"/>
          <w:iCs w:val="false"/>
          <w:strike w:val="false"/>
          <w:sz w:val="26"/>
          <w:szCs w:val="26"/>
          <w:rtl w:val="false"/>
        </w:rPr>
        <w:t xml:space="preserve">, </w:t>
      </w:r>
      <w:r>
        <w:rPr>
          <w:rFonts w:ascii="Courier New" w:cs="Courier New" w:eastAsia="Courier New" w:hAnsi="Courier New"/>
          <w:b w:val="false"/>
          <w:bCs w:val="false"/>
          <w:i w:val="false"/>
          <w:iCs w:val="false"/>
          <w:strike w:val="false"/>
          <w:sz w:val="23"/>
          <w:szCs w:val="23"/>
          <w:shd w:fill="EEF1F1" w:color="auto" w:val="clear"/>
          <w:rtl w:val="false"/>
        </w:rPr>
        <w:t xml:space="preserve">word/document.xml</w:t>
      </w:r>
      <w:r>
        <w:rPr>
          <w:rFonts w:ascii="Times New Roman" w:cs="B Nazanin" w:eastAsia="Times New Roman" w:hAnsi="Times New Roman"/>
          <w:b w:val="false"/>
          <w:bCs w:val="false"/>
          <w:i w:val="false"/>
          <w:iCs w:val="false"/>
          <w:strike w:val="false"/>
          <w:sz w:val="26"/>
          <w:szCs w:val="26"/>
          <w:rtl w:val="false"/>
        </w:rPr>
        <w:t xml:space="preserve"> containing one empty paragraph), written with the standard </w:t>
      </w:r>
      <w:r>
        <w:rPr>
          <w:rFonts w:ascii="Courier New" w:cs="Courier New" w:eastAsia="Courier New" w:hAnsi="Courier New"/>
          <w:b w:val="false"/>
          <w:bCs w:val="false"/>
          <w:i w:val="false"/>
          <w:iCs w:val="false"/>
          <w:strike w:val="false"/>
          <w:sz w:val="23"/>
          <w:szCs w:val="23"/>
          <w:shd w:fill="EEF1F1" w:color="auto" w:val="clear"/>
          <w:rtl w:val="false"/>
        </w:rPr>
        <w:t xml:space="preserve">zipfile</w:t>
      </w:r>
      <w:r>
        <w:rPr>
          <w:rFonts w:ascii="Times New Roman" w:cs="B Nazanin" w:eastAsia="Times New Roman" w:hAnsi="Times New Roman"/>
          <w:b w:val="false"/>
          <w:bCs w:val="false"/>
          <w:i w:val="false"/>
          <w:iCs w:val="false"/>
          <w:strike w:val="false"/>
          <w:sz w:val="26"/>
          <w:szCs w:val="26"/>
          <w:rtl w:val="false"/>
        </w:rPr>
        <w:t xml:space="preserve"> module. Word, Pages and LibreOffice open it. This avoids a dependency on a Word library such as python-docx.</w:t>
      </w:r>
    </w:p>
    <w:p>
      <w:pPr>
        <w:bidi w:val="false"/>
        <w:spacing w:after="140" w:line="300"/>
        <w:jc w:val="both"/>
      </w:pPr>
      <w:r>
        <w:rPr>
          <w:rFonts w:ascii="Times New Roman" w:cs="B Nazanin" w:eastAsia="Times New Roman" w:hAnsi="Times New Roman"/>
          <w:b/>
          <w:bCs/>
          <w:i w:val="false"/>
          <w:iCs w:val="false"/>
          <w:strike w:val="false"/>
          <w:sz w:val="26"/>
          <w:szCs w:val="26"/>
          <w:rtl w:val="false"/>
        </w:rPr>
        <w:t xml:space="preserve">Rename</w:t>
      </w:r>
      <w:r>
        <w:rPr>
          <w:rFonts w:ascii="Times New Roman" w:cs="B Nazanin" w:eastAsia="Times New Roman" w:hAnsi="Times New Roman"/>
          <w:b w:val="false"/>
          <w:bCs w:val="false"/>
          <w:i w:val="false"/>
          <w:iCs w:val="false"/>
          <w:strike w:val="false"/>
          <w:sz w:val="26"/>
          <w:szCs w:val="26"/>
          <w:rtl w:val="false"/>
        </w:rPr>
        <w:t xml:space="preserve"> keeps the old extension when the new name has none, refuses an existing destination, and calls </w:t>
      </w:r>
      <w:r>
        <w:rPr>
          <w:rFonts w:ascii="Courier New" w:cs="Courier New" w:eastAsia="Courier New" w:hAnsi="Courier New"/>
          <w:b w:val="false"/>
          <w:bCs w:val="false"/>
          <w:i w:val="false"/>
          <w:iCs w:val="false"/>
          <w:strike w:val="false"/>
          <w:sz w:val="23"/>
          <w:szCs w:val="23"/>
          <w:shd w:fill="EEF1F1" w:color="auto" w:val="clear"/>
          <w:rtl w:val="false"/>
        </w:rPr>
        <w:t xml:space="preserve">Path.rename</w:t>
      </w:r>
      <w:r>
        <w:rPr>
          <w:rFonts w:ascii="Times New Roman" w:cs="B Nazanin" w:eastAsia="Times New Roman" w:hAnsi="Times New Roman"/>
          <w:b w:val="false"/>
          <w:bCs w:val="false"/>
          <w:i w:val="false"/>
          <w:iCs w:val="false"/>
          <w:strike w:val="false"/>
          <w:sz w:val="26"/>
          <w:szCs w:val="26"/>
          <w:rtl w:val="false"/>
        </w:rPr>
        <w:t xml:space="preserve">. The confirmation step is handled by the service (Section 5.7) before the action is called.</w:t>
      </w:r>
    </w:p>
    <w:p>
      <w:pPr>
        <w:bidi w:val="false"/>
        <w:spacing w:after="140" w:line="300"/>
        <w:jc w:val="both"/>
      </w:pPr>
      <w:r>
        <w:rPr>
          <w:rFonts w:ascii="Times New Roman" w:cs="B Nazanin" w:eastAsia="Times New Roman" w:hAnsi="Times New Roman"/>
          <w:b/>
          <w:bCs/>
          <w:i w:val="false"/>
          <w:iCs w:val="false"/>
          <w:strike w:val="false"/>
          <w:sz w:val="26"/>
          <w:szCs w:val="26"/>
          <w:rtl w:val="false"/>
        </w:rPr>
        <w:t xml:space="preserve">Websites</w:t>
      </w:r>
      <w:r>
        <w:rPr>
          <w:rFonts w:ascii="Times New Roman" w:cs="B Nazanin" w:eastAsia="Times New Roman" w:hAnsi="Times New Roman"/>
          <w:b w:val="false"/>
          <w:bCs w:val="false"/>
          <w:i w:val="false"/>
          <w:iCs w:val="false"/>
          <w:strike w:val="false"/>
          <w:sz w:val="26"/>
          <w:szCs w:val="26"/>
          <w:rtl w:val="false"/>
        </w:rPr>
        <w:t xml:space="preserve"> go through </w:t>
      </w:r>
      <w:r>
        <w:rPr>
          <w:rFonts w:ascii="Courier New" w:cs="Courier New" w:eastAsia="Courier New" w:hAnsi="Courier New"/>
          <w:b w:val="false"/>
          <w:bCs w:val="false"/>
          <w:i w:val="false"/>
          <w:iCs w:val="false"/>
          <w:strike w:val="false"/>
          <w:sz w:val="23"/>
          <w:szCs w:val="23"/>
          <w:shd w:fill="EEF1F1" w:color="auto" w:val="clear"/>
          <w:rtl w:val="false"/>
        </w:rPr>
        <w:t xml:space="preserve">safe_website_url</w:t>
      </w:r>
      <w:r>
        <w:rPr>
          <w:rFonts w:ascii="Times New Roman" w:cs="B Nazanin" w:eastAsia="Times New Roman" w:hAnsi="Times New Roman"/>
          <w:b w:val="false"/>
          <w:bCs w:val="false"/>
          <w:i w:val="false"/>
          <w:iCs w:val="false"/>
          <w:strike w:val="false"/>
          <w:sz w:val="26"/>
          <w:szCs w:val="26"/>
          <w:rtl w:val="false"/>
        </w:rPr>
        <w:t xml:space="preserve">: a known name is looked up in a table of 19 spellings for 7 sites; anything else must be at least two labels of letters, digits and hyphens with a top-level domain from a list of 14, with each label at most 63 characters and the host at most 253, and becomes </w:t>
      </w:r>
      <w:r>
        <w:rPr>
          <w:rFonts w:ascii="Courier New" w:cs="Courier New" w:eastAsia="Courier New" w:hAnsi="Courier New"/>
          <w:b w:val="false"/>
          <w:bCs w:val="false"/>
          <w:i w:val="false"/>
          <w:iCs w:val="false"/>
          <w:strike w:val="false"/>
          <w:sz w:val="23"/>
          <w:szCs w:val="23"/>
          <w:shd w:fill="EEF1F1" w:color="auto" w:val="clear"/>
          <w:rtl w:val="false"/>
        </w:rPr>
        <w:t xml:space="preserve">https://host</w:t>
      </w:r>
      <w:r>
        <w:rPr>
          <w:rFonts w:ascii="Times New Roman" w:cs="B Nazanin" w:eastAsia="Times New Roman" w:hAnsi="Times New Roman"/>
          <w:b w:val="false"/>
          <w:bCs w:val="false"/>
          <w:i w:val="false"/>
          <w:iCs w:val="false"/>
          <w:strike w:val="false"/>
          <w:sz w:val="26"/>
          <w:szCs w:val="26"/>
          <w:rtl w:val="false"/>
        </w:rPr>
        <w:t xml:space="preserve">. Paths, queries, ports and schemes are not accepted.</w:t>
      </w:r>
    </w:p>
    <w:p>
      <w:pPr>
        <w:bidi w:val="false"/>
        <w:spacing w:after="140" w:line="300"/>
        <w:jc w:val="both"/>
      </w:pPr>
      <w:r>
        <w:rPr>
          <w:rFonts w:ascii="Times New Roman" w:cs="B Nazanin" w:eastAsia="Times New Roman" w:hAnsi="Times New Roman"/>
          <w:b/>
          <w:bCs/>
          <w:i w:val="false"/>
          <w:iCs w:val="false"/>
          <w:strike w:val="false"/>
          <w:sz w:val="26"/>
          <w:szCs w:val="26"/>
          <w:rtl w:val="false"/>
        </w:rPr>
        <w:t xml:space="preserve">The macOS adapter</w:t>
      </w:r>
      <w:r>
        <w:rPr>
          <w:rFonts w:ascii="Times New Roman" w:cs="B Nazanin" w:eastAsia="Times New Roman" w:hAnsi="Times New Roman"/>
          <w:b w:val="false"/>
          <w:bCs w:val="false"/>
          <w:i w:val="false"/>
          <w:iCs w:val="false"/>
          <w:strike w:val="false"/>
          <w:sz w:val="26"/>
          <w:szCs w:val="26"/>
          <w:rtl w:val="false"/>
        </w:rPr>
        <w:t xml:space="preserve"> opens files with </w:t>
      </w:r>
      <w:r>
        <w:rPr>
          <w:rFonts w:ascii="Courier New" w:cs="Courier New" w:eastAsia="Courier New" w:hAnsi="Courier New"/>
          <w:b w:val="false"/>
          <w:bCs w:val="false"/>
          <w:i w:val="false"/>
          <w:iCs w:val="false"/>
          <w:strike w:val="false"/>
          <w:sz w:val="23"/>
          <w:szCs w:val="23"/>
          <w:shd w:fill="EEF1F1" w:color="auto" w:val="clear"/>
          <w:rtl w:val="false"/>
        </w:rPr>
        <w:t xml:space="preserve">open</w:t>
      </w:r>
      <w:r>
        <w:rPr>
          <w:rFonts w:ascii="Times New Roman" w:cs="B Nazanin" w:eastAsia="Times New Roman" w:hAnsi="Times New Roman"/>
          <w:b w:val="false"/>
          <w:bCs w:val="false"/>
          <w:i w:val="false"/>
          <w:iCs w:val="false"/>
          <w:strike w:val="false"/>
          <w:sz w:val="26"/>
          <w:szCs w:val="26"/>
          <w:rtl w:val="false"/>
        </w:rPr>
        <w:t xml:space="preserve"> and applications with </w:t>
      </w:r>
      <w:r>
        <w:rPr>
          <w:rFonts w:ascii="Courier New" w:cs="Courier New" w:eastAsia="Courier New" w:hAnsi="Courier New"/>
          <w:b w:val="false"/>
          <w:bCs w:val="false"/>
          <w:i w:val="false"/>
          <w:iCs w:val="false"/>
          <w:strike w:val="false"/>
          <w:sz w:val="23"/>
          <w:szCs w:val="23"/>
          <w:shd w:fill="EEF1F1" w:color="auto" w:val="clear"/>
          <w:rtl w:val="false"/>
        </w:rPr>
        <w:t xml:space="preserve">open -a</w:t>
      </w:r>
      <w:r>
        <w:rPr>
          <w:rFonts w:ascii="Times New Roman" w:cs="B Nazanin" w:eastAsia="Times New Roman" w:hAnsi="Times New Roman"/>
          <w:b w:val="false"/>
          <w:bCs w:val="false"/>
          <w:i w:val="false"/>
          <w:iCs w:val="false"/>
          <w:strike w:val="false"/>
          <w:sz w:val="26"/>
          <w:szCs w:val="26"/>
          <w:rtl w:val="false"/>
        </w:rPr>
        <w:t xml:space="preserve"> from a table (word → Microsoft Word, Pages, LibreOffice in that order; browser → Safari, Google Chrome; eight entries in all). Keystrokes are Quartz keyboard events posted with </w:t>
      </w:r>
      <w:r>
        <w:rPr>
          <w:rFonts w:ascii="Courier New" w:cs="Courier New" w:eastAsia="Courier New" w:hAnsi="Courier New"/>
          <w:b w:val="false"/>
          <w:bCs w:val="false"/>
          <w:i w:val="false"/>
          <w:iCs w:val="false"/>
          <w:strike w:val="false"/>
          <w:sz w:val="23"/>
          <w:szCs w:val="23"/>
          <w:shd w:fill="EEF1F1" w:color="auto" w:val="clear"/>
          <w:rtl w:val="false"/>
        </w:rPr>
        <w:t xml:space="preserve">CGEventPostToPid</w:t>
      </w:r>
      <w:r>
        <w:rPr>
          <w:rFonts w:ascii="Times New Roman" w:cs="B Nazanin" w:eastAsia="Times New Roman" w:hAnsi="Times New Roman"/>
          <w:b w:val="false"/>
          <w:bCs w:val="false"/>
          <w:i w:val="false"/>
          <w:iCs w:val="false"/>
          <w:strike w:val="false"/>
          <w:sz w:val="26"/>
          <w:szCs w:val="26"/>
          <w:rtl w:val="false"/>
        </w:rPr>
        <w:t xml:space="preserve"> to the process id resolved from the bundle identifier captured at key press; the docstring records why a global keyboard controller was rejected: a global event can be delivered back to Guya if macOS changes focus at the wrong moment, and a process-addressed event cannot. Close first asks the Accessibility API for the focused window's close button and presses it, falling back to Cmd+W. Browser navigation is refused unless the captured application is one of eight known browsers; when it is, the adapter posts Page Up, Page Down, Cmd+Up, Cmd+Down, Cmd+[ or Cmd+] to it. A URL is opened in the current tab when the captured browser matches the requested one: the clipboard is saved, the URL copied, Cmd+L, Cmd+V and Return posted with short pauses, and the clipboard restored; otherwise the URL is handed to </w:t>
      </w:r>
      <w:r>
        <w:rPr>
          <w:rFonts w:ascii="Courier New" w:cs="Courier New" w:eastAsia="Courier New" w:hAnsi="Courier New"/>
          <w:b w:val="false"/>
          <w:bCs w:val="false"/>
          <w:i w:val="false"/>
          <w:iCs w:val="false"/>
          <w:strike w:val="false"/>
          <w:sz w:val="23"/>
          <w:szCs w:val="23"/>
          <w:shd w:fill="EEF1F1" w:color="auto" w:val="clear"/>
          <w:rtl w:val="false"/>
        </w:rPr>
        <w:t xml:space="preserve">open -a</w:t>
      </w:r>
      <w:r>
        <w:rPr>
          <w:rFonts w:ascii="Times New Roman" w:cs="B Nazanin" w:eastAsia="Times New Roman" w:hAnsi="Times New Roman"/>
          <w:b w:val="false"/>
          <w:bCs w:val="false"/>
          <w:i w:val="false"/>
          <w:iCs w:val="false"/>
          <w:strike w:val="false"/>
          <w:sz w:val="26"/>
          <w:szCs w:val="26"/>
          <w:rtl w:val="false"/>
        </w:rPr>
        <w:t xml:space="preserve"> with the requested or captured browser. English replies are spoken with </w:t>
      </w:r>
      <w:r>
        <w:rPr>
          <w:rFonts w:ascii="Courier New" w:cs="Courier New" w:eastAsia="Courier New" w:hAnsi="Courier New"/>
          <w:b w:val="false"/>
          <w:bCs w:val="false"/>
          <w:i w:val="false"/>
          <w:iCs w:val="false"/>
          <w:strike w:val="false"/>
          <w:sz w:val="23"/>
          <w:szCs w:val="23"/>
          <w:shd w:fill="EEF1F1" w:color="auto" w:val="clear"/>
          <w:rtl w:val="false"/>
        </w:rPr>
        <w:t xml:space="preserve">say</w:t>
      </w:r>
      <w:r>
        <w:rPr>
          <w:rFonts w:ascii="Times New Roman" w:cs="B Nazanin" w:eastAsia="Times New Roman" w:hAnsi="Times New Roman"/>
          <w:b w:val="false"/>
          <w:bCs w:val="false"/>
          <w:i w:val="false"/>
          <w:iCs w:val="false"/>
          <w:strike w:val="false"/>
          <w:sz w:val="26"/>
          <w:szCs w:val="26"/>
          <w:rtl w:val="false"/>
        </w:rPr>
        <w:t xml:space="preserve">; Persian replies are not spoken, because macOS has no Persian voice (Section 4.8).</w:t>
      </w:r>
    </w:p>
    <w:p>
      <w:pPr>
        <w:bidi w:val="false"/>
        <w:spacing w:after="140" w:line="300"/>
        <w:jc w:val="both"/>
      </w:pPr>
      <w:r>
        <w:rPr>
          <w:rFonts w:ascii="Times New Roman" w:cs="B Nazanin" w:eastAsia="Times New Roman" w:hAnsi="Times New Roman"/>
          <w:b/>
          <w:bCs/>
          <w:i w:val="false"/>
          <w:iCs w:val="false"/>
          <w:strike w:val="false"/>
          <w:sz w:val="26"/>
          <w:szCs w:val="26"/>
          <w:rtl w:val="false"/>
        </w:rPr>
        <w:t xml:space="preserve">The Windows adapter</w:t>
      </w:r>
      <w:r>
        <w:rPr>
          <w:rFonts w:ascii="Times New Roman" w:cs="B Nazanin" w:eastAsia="Times New Roman" w:hAnsi="Times New Roman"/>
          <w:b w:val="false"/>
          <w:bCs w:val="false"/>
          <w:i w:val="false"/>
          <w:iCs w:val="false"/>
          <w:strike w:val="false"/>
          <w:sz w:val="26"/>
          <w:szCs w:val="26"/>
          <w:rtl w:val="false"/>
        </w:rPr>
        <w:t xml:space="preserve"> uses the standard library </w:t>
      </w:r>
      <w:r>
        <w:rPr>
          <w:rFonts w:ascii="Courier New" w:cs="Courier New" w:eastAsia="Courier New" w:hAnsi="Courier New"/>
          <w:b w:val="false"/>
          <w:bCs w:val="false"/>
          <w:i w:val="false"/>
          <w:iCs w:val="false"/>
          <w:strike w:val="false"/>
          <w:sz w:val="23"/>
          <w:szCs w:val="23"/>
          <w:shd w:fill="EEF1F1" w:color="auto" w:val="clear"/>
          <w:rtl w:val="false"/>
        </w:rPr>
        <w:t xml:space="preserve">ctypes</w:t>
      </w:r>
      <w:r>
        <w:rPr>
          <w:rFonts w:ascii="Times New Roman" w:cs="B Nazanin" w:eastAsia="Times New Roman" w:hAnsi="Times New Roman"/>
          <w:b w:val="false"/>
          <w:bCs w:val="false"/>
          <w:i w:val="false"/>
          <w:iCs w:val="false"/>
          <w:strike w:val="false"/>
          <w:sz w:val="26"/>
          <w:szCs w:val="26"/>
          <w:rtl w:val="false"/>
        </w:rPr>
        <w:t xml:space="preserve"> bindings of </w:t>
      </w:r>
      <w:r>
        <w:rPr>
          <w:rFonts w:ascii="Courier New" w:cs="Courier New" w:eastAsia="Courier New" w:hAnsi="Courier New"/>
          <w:b w:val="false"/>
          <w:bCs w:val="false"/>
          <w:i w:val="false"/>
          <w:iCs w:val="false"/>
          <w:strike w:val="false"/>
          <w:sz w:val="23"/>
          <w:szCs w:val="23"/>
          <w:shd w:fill="EEF1F1" w:color="auto" w:val="clear"/>
          <w:rtl w:val="false"/>
        </w:rPr>
        <w:t xml:space="preserve">user32</w:t>
      </w:r>
      <w:r>
        <w:rPr>
          <w:rFonts w:ascii="Times New Roman" w:cs="B Nazanin" w:eastAsia="Times New Roman" w:hAnsi="Times New Roman"/>
          <w:b w:val="false"/>
          <w:bCs w:val="false"/>
          <w:i w:val="false"/>
          <w:iCs w:val="false"/>
          <w:strike w:val="false"/>
          <w:sz w:val="26"/>
          <w:szCs w:val="26"/>
          <w:rtl w:val="false"/>
        </w:rPr>
        <w:t xml:space="preserve"> rather than pywin32 (plus </w:t>
      </w:r>
      <w:r>
        <w:rPr>
          <w:rFonts w:ascii="Courier New" w:cs="Courier New" w:eastAsia="Courier New" w:hAnsi="Courier New"/>
          <w:b w:val="false"/>
          <w:bCs w:val="false"/>
          <w:i w:val="false"/>
          <w:iCs w:val="false"/>
          <w:strike w:val="false"/>
          <w:sz w:val="23"/>
          <w:szCs w:val="23"/>
          <w:shd w:fill="EEF1F1" w:color="auto" w:val="clear"/>
          <w:rtl w:val="false"/>
        </w:rPr>
        <w:t xml:space="preserve">pyperclip</w:t>
      </w:r>
      <w:r>
        <w:rPr>
          <w:rFonts w:ascii="Times New Roman" w:cs="B Nazanin" w:eastAsia="Times New Roman" w:hAnsi="Times New Roman"/>
          <w:b w:val="false"/>
          <w:bCs w:val="false"/>
          <w:i w:val="false"/>
          <w:iCs w:val="false"/>
          <w:strike w:val="false"/>
          <w:sz w:val="26"/>
          <w:szCs w:val="26"/>
          <w:rtl w:val="false"/>
        </w:rPr>
        <w:t xml:space="preserve"> for the clipboard): </w:t>
      </w:r>
      <w:r>
        <w:rPr>
          <w:rFonts w:ascii="Courier New" w:cs="Courier New" w:eastAsia="Courier New" w:hAnsi="Courier New"/>
          <w:b w:val="false"/>
          <w:bCs w:val="false"/>
          <w:i w:val="false"/>
          <w:iCs w:val="false"/>
          <w:strike w:val="false"/>
          <w:sz w:val="23"/>
          <w:szCs w:val="23"/>
          <w:shd w:fill="EEF1F1" w:color="auto" w:val="clear"/>
          <w:rtl w:val="false"/>
        </w:rPr>
        <w:t xml:space="preserve">os.startfile</w:t>
      </w:r>
      <w:r>
        <w:rPr>
          <w:rFonts w:ascii="Times New Roman" w:cs="B Nazanin" w:eastAsia="Times New Roman" w:hAnsi="Times New Roman"/>
          <w:b w:val="false"/>
          <w:bCs w:val="false"/>
          <w:i w:val="false"/>
          <w:iCs w:val="false"/>
          <w:strike w:val="false"/>
          <w:sz w:val="26"/>
          <w:szCs w:val="26"/>
          <w:rtl w:val="false"/>
        </w:rPr>
        <w:t xml:space="preserve"> for files and applications, a low-level keyboard event after refocusing the captured window and verifying that the refocus worked, Home, End, Page Up, Page Down and the browser back and forward keys for navigation, and the current-tab navigation with Ctrl+L. Speech uses the .NET speech synthesiser through PowerShell, choosing the first installed Persian voice if there is one; the text is written to the process's standard input as UTF-8 rather than placed on the command line, because PowerShell's </w:t>
      </w:r>
      <w:r>
        <w:rPr>
          <w:rFonts w:ascii="Courier New" w:cs="Courier New" w:eastAsia="Courier New" w:hAnsi="Courier New"/>
          <w:b w:val="false"/>
          <w:bCs w:val="false"/>
          <w:i w:val="false"/>
          <w:iCs w:val="false"/>
          <w:strike w:val="false"/>
          <w:sz w:val="23"/>
          <w:szCs w:val="23"/>
          <w:shd w:fill="EEF1F1" w:color="auto" w:val="clear"/>
          <w:rtl w:val="false"/>
        </w:rPr>
        <w:t xml:space="preserve">-Command</w:t>
      </w:r>
      <w:r>
        <w:rPr>
          <w:rFonts w:ascii="Times New Roman" w:cs="B Nazanin" w:eastAsia="Times New Roman" w:hAnsi="Times New Roman"/>
          <w:b w:val="false"/>
          <w:bCs w:val="false"/>
          <w:i w:val="false"/>
          <w:iCs w:val="false"/>
          <w:strike w:val="false"/>
          <w:sz w:val="26"/>
          <w:szCs w:val="26"/>
          <w:rtl w:val="false"/>
        </w:rPr>
        <w:t xml:space="preserve"> treats everything after the script as more script, so text passed as an argument would be empty and nothing would be spoken. This adapter has one unit test, which patches out the operating system calls; it was run on the family's Windows laptop at the end of the term (Section 7.9).</w:t>
      </w:r>
    </w:p>
    <w:p>
      <w:pPr>
        <w:pStyle w:val="Heading2"/>
        <w:keepNext/>
        <w:bidi w:val="false"/>
        <w:spacing w:after="120" w:before="300" w:line="300"/>
        <w:jc w:val="left"/>
      </w:pPr>
      <w:r>
        <w:rPr>
          <w:rFonts w:ascii="Times New Roman" w:cs="B Nazanin" w:eastAsia="Times New Roman" w:hAnsi="Times New Roman"/>
          <w:b/>
          <w:bCs/>
          <w:i w:val="false"/>
          <w:iCs w:val="false"/>
          <w:strike w:val="false"/>
          <w:color w:val="111111"/>
          <w:sz w:val="26"/>
          <w:szCs w:val="26"/>
          <w:rtl w:val="false"/>
        </w:rPr>
        <w:t xml:space="preserve">5.9 The widget</w:t>
      </w:r>
    </w:p>
    <w:p>
      <w:pPr>
        <w:bidi w:val="false"/>
        <w:spacing w:after="140" w:line="300"/>
        <w:jc w:val="both"/>
      </w:pPr>
      <w:r>
        <w:rPr>
          <w:rFonts w:ascii="Times New Roman" w:cs="B Nazanin" w:eastAsia="Times New Roman" w:hAnsi="Times New Roman"/>
          <w:b w:val="false"/>
          <w:bCs w:val="false"/>
          <w:i w:val="false"/>
          <w:iCs w:val="false"/>
          <w:strike w:val="false"/>
          <w:sz w:val="26"/>
          <w:szCs w:val="26"/>
          <w:rtl w:val="false"/>
        </w:rPr>
        <w:t xml:space="preserve">The pill is a frameless, always-on-top window that never accepts focus, drawn entirely with </w:t>
      </w:r>
      <w:r>
        <w:rPr>
          <w:rFonts w:ascii="Courier New" w:cs="Courier New" w:eastAsia="Courier New" w:hAnsi="Courier New"/>
          <w:b w:val="false"/>
          <w:bCs w:val="false"/>
          <w:i w:val="false"/>
          <w:iCs w:val="false"/>
          <w:strike w:val="false"/>
          <w:sz w:val="23"/>
          <w:szCs w:val="23"/>
          <w:shd w:fill="EEF1F1" w:color="auto" w:val="clear"/>
          <w:rtl w:val="false"/>
        </w:rPr>
        <w:t xml:space="preserve">QPainter</w:t>
      </w:r>
      <w:r>
        <w:rPr>
          <w:rFonts w:ascii="Times New Roman" w:cs="B Nazanin" w:eastAsia="Times New Roman" w:hAnsi="Times New Roman"/>
          <w:b w:val="false"/>
          <w:bCs w:val="false"/>
          <w:i w:val="false"/>
          <w:iCs w:val="false"/>
          <w:strike w:val="false"/>
          <w:sz w:val="26"/>
          <w:szCs w:val="26"/>
          <w:rtl w:val="false"/>
        </w:rPr>
        <w:t xml:space="preserve">: a 40-pixel circle when collapsed and a capsule of 280 by 42 pixels when expanded (360 pixels wide in dual mode), placed 18 pixels from the top of the screen and draggable. On macOS the usual </w:t>
      </w:r>
      <w:r>
        <w:rPr>
          <w:rFonts w:ascii="Courier New" w:cs="Courier New" w:eastAsia="Courier New" w:hAnsi="Courier New"/>
          <w:b w:val="false"/>
          <w:bCs w:val="false"/>
          <w:i w:val="false"/>
          <w:iCs w:val="false"/>
          <w:strike w:val="false"/>
          <w:sz w:val="23"/>
          <w:szCs w:val="23"/>
          <w:shd w:fill="EEF1F1" w:color="auto" w:val="clear"/>
          <w:rtl w:val="false"/>
        </w:rPr>
        <w:t xml:space="preserve">Tool</w:t>
      </w:r>
      <w:r>
        <w:rPr>
          <w:rFonts w:ascii="Times New Roman" w:cs="B Nazanin" w:eastAsia="Times New Roman" w:hAnsi="Times New Roman"/>
          <w:b w:val="false"/>
          <w:bCs w:val="false"/>
          <w:i w:val="false"/>
          <w:iCs w:val="false"/>
          <w:strike w:val="false"/>
          <w:sz w:val="26"/>
          <w:szCs w:val="26"/>
          <w:rtl w:val="false"/>
        </w:rPr>
        <w:t xml:space="preserve"> window type is deliberately not used, because a tool window there is a panel that hides whenever the application is not active, which would hide the status indicator whenever another application is active. The expanded pill holds a status dot, the label, an on/off toggle, the language badge and a collapse chevron; the collapsed circle shows the dot and the badge. The width animates towards its target at 30 frames per second, and the listening state pulses its dot and glow.</w:t>
      </w:r>
    </w:p>
    <w:p>
      <w:pPr>
        <w:bidi w:val="false"/>
        <w:spacing w:after="140" w:line="300"/>
        <w:jc w:val="both"/>
      </w:pPr>
      <w:r>
        <w:rPr>
          <w:rFonts w:ascii="Times New Roman" w:cs="B Nazanin" w:eastAsia="Times New Roman" w:hAnsi="Times New Roman"/>
          <w:b w:val="false"/>
          <w:bCs w:val="false"/>
          <w:i w:val="false"/>
          <w:iCs w:val="false"/>
          <w:strike w:val="false"/>
          <w:sz w:val="26"/>
          <w:szCs w:val="26"/>
          <w:rtl w:val="false"/>
        </w:rPr>
        <w:t xml:space="preserve">The label is drawn without wrapping, which is what makes the reply bubble necessary (Section 4.8). The badge cycles Persian, English and dual on click; in dual mode it is locked to the configured offline language while the offline backend is active and cycles only when the online backend is selected. A right-click menu offers the same language switch and Quit.</w:t>
      </w:r>
    </w:p>
    <w:p>
      <w:pPr>
        <w:bidi w:val="false"/>
        <w:spacing w:after="140" w:line="300"/>
        <w:jc w:val="both"/>
      </w:pPr>
      <w:r>
        <w:rPr>
          <w:rFonts w:ascii="Times New Roman" w:cs="B Nazanin" w:eastAsia="Times New Roman" w:hAnsi="Times New Roman"/>
          <w:b w:val="false"/>
          <w:bCs w:val="false"/>
          <w:i w:val="false"/>
          <w:iCs w:val="false"/>
          <w:strike w:val="false"/>
          <w:sz w:val="26"/>
          <w:szCs w:val="26"/>
          <w:rtl w:val="false"/>
        </w:rPr>
        <w:t xml:space="preserve">The bubble and the results popup are separate non-activating windows styled with Qt style sheets: a dark panel with a one-pixel border and the teal accent of the wizard; the bubble uses 14-pixel text and answer buttons at least 96 pixels wide, the popup 12-pixel option buttons that span its width. Both are positioned under the pill, clamped to the screen edges, and move above it when there is no room below. A click on Yes, No, an option or Cancel first interrupts any speech and then feeds the corresponding word into the assistant exactly as if it had been spoken.</w:t>
      </w:r>
    </w:p>
    <w:p>
      <w:pPr>
        <w:bidi w:val="false"/>
        <w:spacing w:after="140" w:line="300"/>
        <w:jc w:val="both"/>
      </w:pPr>
      <w:r>
        <w:rPr>
          <w:rFonts w:ascii="Times New Roman" w:cs="B Nazanin" w:eastAsia="Times New Roman" w:hAnsi="Times New Roman"/>
          <w:b w:val="false"/>
          <w:bCs w:val="false"/>
          <w:i w:val="false"/>
          <w:iCs w:val="false"/>
          <w:strike w:val="false"/>
          <w:sz w:val="26"/>
          <w:szCs w:val="26"/>
          <w:rtl w:val="false"/>
        </w:rPr>
        <w:t xml:space="preserve">Every path that previously failed silently shows a notice through one function: "Too short — hold the key while you speak" (and likewise "Microphone error — check that only one Guya is running", "Nothing heard — please try again") when the recording is under 0.4 s; "Microphone error, check that only one Guya is running" when PortAudio could not open the device, which is the common symptom of a second running copy, a revoked permission or a device lost after sleep; "Nothing heard, please try again" on an empty transcript; "Copied! Press ⌘V to paste" when the paste was refused. The microphone and assistant error notices stay for 4.5 seconds and the warnings for 2.5, because the first version overwrote them on the next line and they were never seen.</w:t>
      </w:r>
    </w:p>
    <w:p>
      <w:pPr>
        <w:bidi w:val="false"/>
        <w:spacing w:after="140" w:line="300"/>
        <w:jc w:val="both"/>
      </w:pPr>
      <w:r>
        <w:rPr>
          <w:rFonts w:ascii="Times New Roman" w:cs="B Nazanin" w:eastAsia="Times New Roman" w:hAnsi="Times New Roman"/>
          <w:b w:val="false"/>
          <w:bCs w:val="false"/>
          <w:i w:val="false"/>
          <w:iCs w:val="false"/>
          <w:strike w:val="false"/>
          <w:sz w:val="26"/>
          <w:szCs w:val="26"/>
          <w:rtl w:val="false"/>
        </w:rPr>
        <w:t xml:space="preserve">The widget also handles the self-target problem. After the user clicks the pill or a result button, Guya itself is the frontmost application, so the next command would be addressed to Guya and refused; in six of the first 41 logged commands the captured target was Guya's own process, so any keystroke or window action in them would have gone nowhere. The widget now remembers the last real target and falls back to it when the captured target is Guya. The paste routine still checks the frontmost application at paste time and leaves the text on the clipboard if it is Guya.</w:t>
      </w:r>
    </w:p>
    <w:p>
      <w:pPr>
        <w:bidi w:val="false"/>
        <w:spacing w:after="140" w:line="300"/>
        <w:jc w:val="both"/>
      </w:pPr>
      <w:r>
        <w:rPr>
          <w:rFonts w:ascii="Times New Roman" w:cs="B Nazanin" w:eastAsia="Times New Roman" w:hAnsi="Times New Roman"/>
          <w:b w:val="false"/>
          <w:bCs w:val="false"/>
          <w:i w:val="false"/>
          <w:iCs w:val="false"/>
          <w:strike w:val="false"/>
          <w:sz w:val="26"/>
          <w:szCs w:val="26"/>
          <w:rtl w:val="false"/>
        </w:rPr>
        <w:t xml:space="preserve">Every label change is mirrored into the pill's accessible description, and the bubble, its buttons and each result option have accessible names, so VoiceOver can read them; for Persian users, whose replies are not spoken, the on-screen text of the label and the bubble is the only feedback channel.</w:t>
      </w:r>
    </w:p>
    <w:p>
      <w:pPr>
        <w:pStyle w:val="Heading2"/>
        <w:keepNext/>
        <w:bidi w:val="false"/>
        <w:spacing w:after="120" w:before="300" w:line="300"/>
        <w:jc w:val="left"/>
      </w:pPr>
      <w:r>
        <w:rPr>
          <w:rFonts w:ascii="Times New Roman" w:cs="B Nazanin" w:eastAsia="Times New Roman" w:hAnsi="Times New Roman"/>
          <w:b/>
          <w:bCs/>
          <w:i w:val="false"/>
          <w:iCs w:val="false"/>
          <w:strike w:val="false"/>
          <w:color w:val="111111"/>
          <w:sz w:val="26"/>
          <w:szCs w:val="26"/>
          <w:rtl w:val="false"/>
        </w:rPr>
        <w:t xml:space="preserve">5.10 Wizard, profiler and benchmark</w:t>
      </w:r>
    </w:p>
    <w:p>
      <w:pPr>
        <w:bidi w:val="false"/>
        <w:spacing w:after="140" w:line="300"/>
        <w:jc w:val="both"/>
      </w:pPr>
      <w:r>
        <w:rPr>
          <w:rFonts w:ascii="Times New Roman" w:cs="B Nazanin" w:eastAsia="Times New Roman" w:hAnsi="Times New Roman"/>
          <w:b w:val="false"/>
          <w:bCs w:val="false"/>
          <w:i w:val="false"/>
          <w:iCs w:val="false"/>
          <w:strike w:val="false"/>
          <w:sz w:val="26"/>
          <w:szCs w:val="26"/>
          <w:rtl w:val="false"/>
        </w:rPr>
        <w:t xml:space="preserve">The wizard is a </w:t>
      </w:r>
      <w:r>
        <w:rPr>
          <w:rFonts w:ascii="Courier New" w:cs="Courier New" w:eastAsia="Courier New" w:hAnsi="Courier New"/>
          <w:b w:val="false"/>
          <w:bCs w:val="false"/>
          <w:i w:val="false"/>
          <w:iCs w:val="false"/>
          <w:strike w:val="false"/>
          <w:sz w:val="23"/>
          <w:szCs w:val="23"/>
          <w:shd w:fill="EEF1F1" w:color="auto" w:val="clear"/>
          <w:rtl w:val="false"/>
        </w:rPr>
        <w:t xml:space="preserve">QStackedWidget</w:t>
      </w:r>
      <w:r>
        <w:rPr>
          <w:rFonts w:ascii="Times New Roman" w:cs="B Nazanin" w:eastAsia="Times New Roman" w:hAnsi="Times New Roman"/>
          <w:b w:val="false"/>
          <w:bCs w:val="false"/>
          <w:i w:val="false"/>
          <w:iCs w:val="false"/>
          <w:strike w:val="false"/>
          <w:sz w:val="26"/>
          <w:szCs w:val="26"/>
          <w:rtl w:val="false"/>
        </w:rPr>
        <w:t xml:space="preserve"> of eleven pages with a seven-step strip, translated into Persian and English with 170 strings each and mirrored right-to-left for Persian. It offers an easy path and an advanced path. In both, the language page comes first; then a loading page runs the device profile (processor, memory, GPU) and the benchmark as a subprocess with a 75-second safety timeout. The easy path then shows a single summary page with a "Change" button next to each choice; the advanced path walks through the device page (with editable specifications), the mode page (offline, online, dual, each with its advantages and drawbacks and a one-line statement of where the audio is sent), the setup page (model cards or the online-key panel with a Test button that sends one second of noise to the API), the key page, and a review page. Finishing writes the configuration, creates the launcher, and, if the chosen model is not in the cache, shows a download page that polls the cache folder's size every half second against the known model size, with pause, resume and retry.</w:t>
      </w:r>
    </w:p>
    <w:p>
      <w:pPr>
        <w:bidi w:val="false"/>
        <w:spacing w:after="140" w:line="300"/>
        <w:jc w:val="both"/>
      </w:pPr>
      <w:r>
        <w:rPr>
          <w:rFonts w:ascii="Times New Roman" w:cs="B Nazanin" w:eastAsia="Times New Roman" w:hAnsi="Times New Roman"/>
          <w:b w:val="false"/>
          <w:bCs w:val="false"/>
          <w:i w:val="false"/>
          <w:iCs w:val="false"/>
          <w:strike w:val="false"/>
          <w:sz w:val="26"/>
          <w:szCs w:val="26"/>
          <w:rtl w:val="false"/>
        </w:rPr>
        <w:t xml:space="preserve">The profiler decides from the installed memory which tiers a machine may run (the large tier from 8 GB, or on any Apple silicon machine; medium from 6 GB; small always) and always lists the online model as an option. The benchmark runs as </w:t>
      </w:r>
      <w:r>
        <w:rPr>
          <w:rFonts w:ascii="Courier New" w:cs="Courier New" w:eastAsia="Courier New" w:hAnsi="Courier New"/>
          <w:b w:val="false"/>
          <w:bCs w:val="false"/>
          <w:i w:val="false"/>
          <w:iCs w:val="false"/>
          <w:strike w:val="false"/>
          <w:sz w:val="23"/>
          <w:szCs w:val="23"/>
          <w:shd w:fill="EEF1F1" w:color="auto" w:val="clear"/>
          <w:rtl w:val="false"/>
        </w:rPr>
        <w:t xml:space="preserve">python -m guya.benchmark</w:t>
      </w:r>
      <w:r>
        <w:rPr>
          <w:rFonts w:ascii="Times New Roman" w:cs="B Nazanin" w:eastAsia="Times New Roman" w:hAnsi="Times New Roman"/>
          <w:b w:val="false"/>
          <w:bCs w:val="false"/>
          <w:i w:val="false"/>
          <w:iCs w:val="false"/>
          <w:strike w:val="false"/>
          <w:sz w:val="26"/>
          <w:szCs w:val="26"/>
          <w:rtl w:val="false"/>
        </w:rPr>
        <w:t xml:space="preserve"> so that no Qt is loaded, times the </w:t>
      </w:r>
      <w:r>
        <w:rPr>
          <w:rFonts w:ascii="Courier New" w:cs="Courier New" w:eastAsia="Courier New" w:hAnsi="Courier New"/>
          <w:b w:val="false"/>
          <w:bCs w:val="false"/>
          <w:i w:val="false"/>
          <w:iCs w:val="false"/>
          <w:strike w:val="false"/>
          <w:sz w:val="23"/>
          <w:szCs w:val="23"/>
          <w:shd w:fill="EEF1F1" w:color="auto" w:val="clear"/>
          <w:rtl w:val="false"/>
        </w:rPr>
        <w:t xml:space="preserve">tiny</w:t>
      </w:r>
      <w:r>
        <w:rPr>
          <w:rFonts w:ascii="Times New Roman" w:cs="B Nazanin" w:eastAsia="Times New Roman" w:hAnsi="Times New Roman"/>
          <w:b w:val="false"/>
          <w:bCs w:val="false"/>
          <w:i w:val="false"/>
          <w:iCs w:val="false"/>
          <w:strike w:val="false"/>
          <w:sz w:val="26"/>
          <w:szCs w:val="26"/>
          <w:rtl w:val="false"/>
        </w:rPr>
        <w:t xml:space="preserve"> model on the bundled seven-second speech clip with temperature fallback off, takes the best of two runs after a warm-up, and prints the probe real-time factor (</w:t>
      </w:r>
      <w:r>
        <w:rPr>
          <w:rFonts w:ascii="Courier New" w:cs="Courier New" w:eastAsia="Courier New" w:hAnsi="Courier New"/>
          <w:b w:val="false"/>
          <w:bCs w:val="false"/>
          <w:i w:val="false"/>
          <w:iCs w:val="false"/>
          <w:strike w:val="false"/>
          <w:sz w:val="23"/>
          <w:szCs w:val="23"/>
          <w:shd w:fill="EEF1F1" w:color="auto" w:val="clear"/>
          <w:rtl w:val="false"/>
        </w:rPr>
        <w:t xml:space="preserve">rtf_base</w:t>
      </w:r>
      <w:r>
        <w:rPr>
          <w:rFonts w:ascii="Times New Roman" w:cs="B Nazanin" w:eastAsia="Times New Roman" w:hAnsi="Times New Roman"/>
          <w:b w:val="false"/>
          <w:bCs w:val="false"/>
          <w:i w:val="false"/>
          <w:iCs w:val="false"/>
          <w:strike w:val="false"/>
          <w:sz w:val="26"/>
          <w:szCs w:val="26"/>
          <w:rtl w:val="false"/>
        </w:rPr>
        <w:t xml:space="preserve"> in Section 4.6). The recommendation then follows the algorithm of Section 4.6 with the constants of Table 5.7.</w:t>
      </w:r>
    </w:p>
    <w:tbl>
      <w:tblPr>
        <w:bidiVisual w:val="false"/>
        <w:tblW w:type="dxa" w:w="9072"/>
        <w:tblBorders>
          <w:top w:val="single" w:color="B9C2C2" w:sz="4"/>
          <w:left w:val="single" w:color="B9C2C2" w:sz="4"/>
          <w:bottom w:val="single" w:color="B9C2C2" w:sz="4"/>
          <w:right w:val="single" w:color="B9C2C2" w:sz="4"/>
          <w:insideH w:val="single" w:color="B9C2C2" w:sz="4"/>
          <w:insideV w:val="single" w:color="B9C2C2" w:sz="4"/>
        </w:tblBorders>
      </w:tblPr>
      <w:tblGrid>
        <w:gridCol w:w="5035"/>
        <w:gridCol w:w="4037"/>
      </w:tblGrid>
      <w:tr>
        <w:trPr>
          <w:cantSplit/>
          <w:tblHeader/>
        </w:trPr>
        <w:tc>
          <w:tcPr>
            <w:tcW w:type="dxa" w:w="5035"/>
            <w:shd w:fill="E8F1F0" w:color="auto" w:val="clear"/>
            <w:tcMar>
              <w:top w:type="dxa" w:w="50"/>
              <w:left w:type="dxa" w:w="80"/>
              <w:bottom w:type="dxa" w:w="50"/>
              <w:right w:type="dxa" w:w="80"/>
            </w:tcMar>
            <w:vAlign w:val="top"/>
          </w:tcPr>
          <w:p>
            <w:pPr>
              <w:bidi w:val="false"/>
              <w:spacing w:after="0" w:line="260"/>
            </w:pPr>
            <w:r>
              <w:rPr>
                <w:rFonts w:ascii="Times New Roman" w:cs="B Nazanin" w:eastAsia="Times New Roman" w:hAnsi="Times New Roman"/>
                <w:b/>
                <w:bCs/>
                <w:i w:val="false"/>
                <w:iCs w:val="false"/>
                <w:strike w:val="false"/>
                <w:sz w:val="18"/>
                <w:szCs w:val="18"/>
                <w:rtl w:val="false"/>
              </w:rPr>
              <w:t xml:space="preserve">Constant</w:t>
            </w:r>
          </w:p>
        </w:tc>
        <w:tc>
          <w:tcPr>
            <w:tcW w:type="dxa" w:w="4037"/>
            <w:shd w:fill="E8F1F0" w:color="auto" w:val="clear"/>
            <w:tcMar>
              <w:top w:type="dxa" w:w="50"/>
              <w:left w:type="dxa" w:w="80"/>
              <w:bottom w:type="dxa" w:w="50"/>
              <w:right w:type="dxa" w:w="80"/>
            </w:tcMar>
            <w:vAlign w:val="top"/>
          </w:tcPr>
          <w:p>
            <w:pPr>
              <w:bidi w:val="false"/>
              <w:spacing w:after="0" w:line="260"/>
            </w:pPr>
            <w:r>
              <w:rPr>
                <w:rFonts w:ascii="Times New Roman" w:cs="B Nazanin" w:eastAsia="Times New Roman" w:hAnsi="Times New Roman"/>
                <w:b/>
                <w:bCs/>
                <w:i w:val="false"/>
                <w:iCs w:val="false"/>
                <w:strike w:val="false"/>
                <w:sz w:val="18"/>
                <w:szCs w:val="18"/>
                <w:rtl w:val="false"/>
              </w:rPr>
              <w:t xml:space="preserve">Value</w:t>
            </w:r>
          </w:p>
        </w:tc>
      </w:tr>
      <w:tr>
        <w:trPr>
          <w:cantSplit/>
        </w:trPr>
        <w:tc>
          <w:tcPr>
            <w:tcW w:type="dxa" w:w="5035"/>
            <w:tcMar>
              <w:top w:type="dxa" w:w="50"/>
              <w:left w:type="dxa" w:w="80"/>
              <w:bottom w:type="dxa" w:w="50"/>
              <w:right w:type="dxa" w:w="80"/>
            </w:tcMar>
            <w:vAlign w:val="top"/>
          </w:tcPr>
          <w:p>
            <w:pPr>
              <w:bidi w:val="false"/>
              <w:spacing w:after="0" w:line="260"/>
              <w:jc w:val="left"/>
            </w:pPr>
            <w:r>
              <w:rPr>
                <w:rFonts w:ascii="Times New Roman" w:cs="B Nazanin" w:eastAsia="Times New Roman" w:hAnsi="Times New Roman"/>
                <w:b w:val="false"/>
                <w:bCs w:val="false"/>
                <w:i w:val="false"/>
                <w:iCs w:val="false"/>
                <w:strike w:val="false"/>
                <w:sz w:val="18"/>
                <w:szCs w:val="18"/>
                <w:rtl w:val="false"/>
              </w:rPr>
              <w:t xml:space="preserve">probe model, clip</w:t>
            </w:r>
          </w:p>
        </w:tc>
        <w:tc>
          <w:tcPr>
            <w:tcW w:type="dxa" w:w="4037"/>
            <w:tcMar>
              <w:top w:type="dxa" w:w="50"/>
              <w:left w:type="dxa" w:w="80"/>
              <w:bottom w:type="dxa" w:w="50"/>
              <w:right w:type="dxa" w:w="80"/>
            </w:tcMar>
            <w:vAlign w:val="top"/>
          </w:tcPr>
          <w:p>
            <w:pPr>
              <w:bidi w:val="false"/>
              <w:spacing w:after="0" w:line="260"/>
              <w:jc w:val="left"/>
            </w:pPr>
            <w:r>
              <w:rPr>
                <w:rFonts w:ascii="Courier New" w:cs="Courier New" w:eastAsia="Courier New" w:hAnsi="Courier New"/>
                <w:b w:val="false"/>
                <w:bCs w:val="false"/>
                <w:i w:val="false"/>
                <w:iCs w:val="false"/>
                <w:strike w:val="false"/>
                <w:sz w:val="18"/>
                <w:szCs w:val="18"/>
                <w:shd w:fill="EEF1F1" w:color="auto" w:val="clear"/>
                <w:rtl w:val="false"/>
              </w:rPr>
              <w:t xml:space="preserve">tiny</w:t>
            </w:r>
            <w:r>
              <w:rPr>
                <w:rFonts w:ascii="Times New Roman" w:cs="B Nazanin" w:eastAsia="Times New Roman" w:hAnsi="Times New Roman"/>
                <w:b w:val="false"/>
                <w:bCs w:val="false"/>
                <w:i w:val="false"/>
                <w:iCs w:val="false"/>
                <w:strike w:val="false"/>
                <w:sz w:val="18"/>
                <w:szCs w:val="18"/>
                <w:rtl w:val="false"/>
              </w:rPr>
              <w:t xml:space="preserve">, 7.0 s of English speech</w:t>
            </w:r>
          </w:p>
        </w:tc>
      </w:tr>
      <w:tr>
        <w:trPr>
          <w:cantSplit/>
        </w:trPr>
        <w:tc>
          <w:tcPr>
            <w:tcW w:type="dxa" w:w="5035"/>
            <w:tcMar>
              <w:top w:type="dxa" w:w="50"/>
              <w:left w:type="dxa" w:w="80"/>
              <w:bottom w:type="dxa" w:w="50"/>
              <w:right w:type="dxa" w:w="80"/>
            </w:tcMar>
            <w:vAlign w:val="top"/>
          </w:tcPr>
          <w:p>
            <w:pPr>
              <w:bidi w:val="false"/>
              <w:spacing w:after="0" w:line="260"/>
              <w:jc w:val="left"/>
            </w:pPr>
            <w:r>
              <w:rPr>
                <w:rFonts w:ascii="Times New Roman" w:cs="B Nazanin" w:eastAsia="Times New Roman" w:hAnsi="Times New Roman"/>
                <w:b w:val="false"/>
                <w:bCs w:val="false"/>
                <w:i w:val="false"/>
                <w:iCs w:val="false"/>
                <w:strike w:val="false"/>
                <w:sz w:val="18"/>
                <w:szCs w:val="18"/>
                <w:rtl w:val="false"/>
              </w:rPr>
              <w:t xml:space="preserve">reference probe RTF</w:t>
            </w:r>
          </w:p>
        </w:tc>
        <w:tc>
          <w:tcPr>
            <w:tcW w:type="dxa" w:w="4037"/>
            <w:tcMar>
              <w:top w:type="dxa" w:w="50"/>
              <w:left w:type="dxa" w:w="80"/>
              <w:bottom w:type="dxa" w:w="50"/>
              <w:right w:type="dxa" w:w="80"/>
            </w:tcMar>
            <w:vAlign w:val="top"/>
          </w:tcPr>
          <w:p>
            <w:pPr>
              <w:bidi w:val="false"/>
              <w:spacing w:after="0" w:line="260"/>
              <w:jc w:val="left"/>
            </w:pPr>
            <w:r>
              <w:rPr>
                <w:rFonts w:ascii="Times New Roman" w:cs="B Nazanin" w:eastAsia="Times New Roman" w:hAnsi="Times New Roman"/>
                <w:b w:val="false"/>
                <w:bCs w:val="false"/>
                <w:i w:val="false"/>
                <w:iCs w:val="false"/>
                <w:strike w:val="false"/>
                <w:sz w:val="18"/>
                <w:szCs w:val="18"/>
                <w:rtl w:val="false"/>
              </w:rPr>
              <w:t xml:space="preserve">0.040 (three idle runs: 0.0398, 0.040, 0.040)</w:t>
            </w:r>
          </w:p>
        </w:tc>
      </w:tr>
      <w:tr>
        <w:trPr>
          <w:cantSplit/>
        </w:trPr>
        <w:tc>
          <w:tcPr>
            <w:tcW w:type="dxa" w:w="5035"/>
            <w:tcMar>
              <w:top w:type="dxa" w:w="50"/>
              <w:left w:type="dxa" w:w="80"/>
              <w:bottom w:type="dxa" w:w="50"/>
              <w:right w:type="dxa" w:w="80"/>
            </w:tcMar>
            <w:vAlign w:val="top"/>
          </w:tcPr>
          <w:p>
            <w:pPr>
              <w:bidi w:val="false"/>
              <w:spacing w:after="0" w:line="260"/>
              <w:jc w:val="left"/>
            </w:pPr>
            <w:r>
              <w:rPr>
                <w:rFonts w:ascii="Times New Roman" w:cs="B Nazanin" w:eastAsia="Times New Roman" w:hAnsi="Times New Roman"/>
                <w:b w:val="false"/>
                <w:bCs w:val="false"/>
                <w:i w:val="false"/>
                <w:iCs w:val="false"/>
                <w:strike w:val="false"/>
                <w:sz w:val="18"/>
                <w:szCs w:val="18"/>
                <w:rtl w:val="false"/>
              </w:rPr>
              <w:t xml:space="preserve">relative cost tiny / base / small / medium / large-v3-turbo / large-v3</w:t>
            </w:r>
          </w:p>
        </w:tc>
        <w:tc>
          <w:tcPr>
            <w:tcW w:type="dxa" w:w="4037"/>
            <w:tcMar>
              <w:top w:type="dxa" w:w="50"/>
              <w:left w:type="dxa" w:w="80"/>
              <w:bottom w:type="dxa" w:w="50"/>
              <w:right w:type="dxa" w:w="80"/>
            </w:tcMar>
            <w:vAlign w:val="top"/>
          </w:tcPr>
          <w:p>
            <w:pPr>
              <w:bidi w:val="false"/>
              <w:spacing w:after="0" w:line="260"/>
              <w:jc w:val="left"/>
            </w:pPr>
            <w:r>
              <w:rPr>
                <w:rFonts w:ascii="Times New Roman" w:cs="B Nazanin" w:eastAsia="Times New Roman" w:hAnsi="Times New Roman"/>
                <w:b w:val="false"/>
                <w:bCs w:val="false"/>
                <w:i w:val="false"/>
                <w:iCs w:val="false"/>
                <w:strike w:val="false"/>
                <w:sz w:val="18"/>
                <w:szCs w:val="18"/>
                <w:rtl w:val="false"/>
              </w:rPr>
              <w:t xml:space="preserve">2.0 / 1.5 / 5.5 / 10.0 / 8.25 / 16.5</w:t>
            </w:r>
          </w:p>
        </w:tc>
      </w:tr>
      <w:tr>
        <w:trPr>
          <w:cantSplit/>
        </w:trPr>
        <w:tc>
          <w:tcPr>
            <w:tcW w:type="dxa" w:w="5035"/>
            <w:tcMar>
              <w:top w:type="dxa" w:w="50"/>
              <w:left w:type="dxa" w:w="80"/>
              <w:bottom w:type="dxa" w:w="50"/>
              <w:right w:type="dxa" w:w="80"/>
            </w:tcMar>
            <w:vAlign w:val="top"/>
          </w:tcPr>
          <w:p>
            <w:pPr>
              <w:bidi w:val="false"/>
              <w:spacing w:after="0" w:line="260"/>
              <w:jc w:val="left"/>
            </w:pPr>
            <w:r>
              <w:rPr>
                <w:rFonts w:ascii="Times New Roman" w:cs="B Nazanin" w:eastAsia="Times New Roman" w:hAnsi="Times New Roman"/>
                <w:b w:val="false"/>
                <w:bCs w:val="false"/>
                <w:i w:val="false"/>
                <w:iCs w:val="false"/>
                <w:strike w:val="false"/>
                <w:sz w:val="18"/>
                <w:szCs w:val="18"/>
                <w:rtl w:val="false"/>
              </w:rPr>
              <w:t xml:space="preserve">threshold</w:t>
            </w:r>
          </w:p>
        </w:tc>
        <w:tc>
          <w:tcPr>
            <w:tcW w:type="dxa" w:w="4037"/>
            <w:tcMar>
              <w:top w:type="dxa" w:w="50"/>
              <w:left w:type="dxa" w:w="80"/>
              <w:bottom w:type="dxa" w:w="50"/>
              <w:right w:type="dxa" w:w="80"/>
            </w:tcMar>
            <w:vAlign w:val="top"/>
          </w:tcPr>
          <w:p>
            <w:pPr>
              <w:bidi w:val="false"/>
              <w:spacing w:after="0" w:line="260"/>
              <w:jc w:val="left"/>
            </w:pPr>
            <w:r>
              <w:rPr>
                <w:rFonts w:ascii="Times New Roman" w:cs="B Nazanin" w:eastAsia="Times New Roman" w:hAnsi="Times New Roman"/>
                <w:b w:val="false"/>
                <w:bCs w:val="false"/>
                <w:i w:val="false"/>
                <w:iCs w:val="false"/>
                <w:strike w:val="false"/>
                <w:sz w:val="18"/>
                <w:szCs w:val="18"/>
                <w:rtl w:val="false"/>
              </w:rPr>
              <w:t xml:space="preserve">predicted RTF ≤ 1.0</w:t>
            </w:r>
          </w:p>
        </w:tc>
      </w:tr>
      <w:tr>
        <w:trPr>
          <w:cantSplit/>
        </w:trPr>
        <w:tc>
          <w:tcPr>
            <w:tcW w:type="dxa" w:w="5035"/>
            <w:tcMar>
              <w:top w:type="dxa" w:w="50"/>
              <w:left w:type="dxa" w:w="80"/>
              <w:bottom w:type="dxa" w:w="50"/>
              <w:right w:type="dxa" w:w="80"/>
            </w:tcMar>
            <w:vAlign w:val="top"/>
          </w:tcPr>
          <w:p>
            <w:pPr>
              <w:bidi w:val="false"/>
              <w:spacing w:after="0" w:line="260"/>
              <w:jc w:val="left"/>
            </w:pPr>
            <w:r>
              <w:rPr>
                <w:rFonts w:ascii="Times New Roman" w:cs="B Nazanin" w:eastAsia="Times New Roman" w:hAnsi="Times New Roman"/>
                <w:b w:val="false"/>
                <w:bCs w:val="false"/>
                <w:i w:val="false"/>
                <w:iCs w:val="false"/>
                <w:strike w:val="false"/>
                <w:sz w:val="18"/>
                <w:szCs w:val="18"/>
                <w:rtl w:val="false"/>
              </w:rPr>
              <w:t xml:space="preserve">floor: English / Persian / dual</w:t>
            </w:r>
          </w:p>
        </w:tc>
        <w:tc>
          <w:tcPr>
            <w:tcW w:type="dxa" w:w="4037"/>
            <w:tcMar>
              <w:top w:type="dxa" w:w="50"/>
              <w:left w:type="dxa" w:w="80"/>
              <w:bottom w:type="dxa" w:w="50"/>
              <w:right w:type="dxa" w:w="80"/>
            </w:tcMar>
            <w:vAlign w:val="top"/>
          </w:tcPr>
          <w:p>
            <w:pPr>
              <w:bidi w:val="false"/>
              <w:spacing w:after="0" w:line="260"/>
              <w:jc w:val="left"/>
            </w:pPr>
            <w:r>
              <w:rPr>
                <w:rFonts w:ascii="Times New Roman" w:cs="B Nazanin" w:eastAsia="Times New Roman" w:hAnsi="Times New Roman"/>
                <w:b w:val="false"/>
                <w:bCs w:val="false"/>
                <w:i w:val="false"/>
                <w:iCs w:val="false"/>
                <w:strike w:val="false"/>
                <w:sz w:val="18"/>
                <w:szCs w:val="18"/>
                <w:rtl w:val="false"/>
              </w:rPr>
              <w:t xml:space="preserve">small / large-v3-turbo / large-v3-turbo</w:t>
            </w:r>
          </w:p>
        </w:tc>
      </w:tr>
      <w:tr>
        <w:trPr>
          <w:cantSplit/>
        </w:trPr>
        <w:tc>
          <w:tcPr>
            <w:tcW w:type="dxa" w:w="5035"/>
            <w:tcMar>
              <w:top w:type="dxa" w:w="50"/>
              <w:left w:type="dxa" w:w="80"/>
              <w:bottom w:type="dxa" w:w="50"/>
              <w:right w:type="dxa" w:w="80"/>
            </w:tcMar>
            <w:vAlign w:val="top"/>
          </w:tcPr>
          <w:p>
            <w:pPr>
              <w:bidi w:val="false"/>
              <w:spacing w:after="0" w:line="260"/>
              <w:jc w:val="left"/>
            </w:pPr>
            <w:r>
              <w:rPr>
                <w:rFonts w:ascii="Times New Roman" w:cs="B Nazanin" w:eastAsia="Times New Roman" w:hAnsi="Times New Roman"/>
                <w:b w:val="false"/>
                <w:bCs w:val="false"/>
                <w:i w:val="false"/>
                <w:iCs w:val="false"/>
                <w:strike w:val="false"/>
                <w:sz w:val="18"/>
                <w:szCs w:val="18"/>
                <w:rtl w:val="false"/>
              </w:rPr>
              <w:t xml:space="preserve">latency shown on cards</w:t>
            </w:r>
          </w:p>
        </w:tc>
        <w:tc>
          <w:tcPr>
            <w:tcW w:type="dxa" w:w="4037"/>
            <w:tcMar>
              <w:top w:type="dxa" w:w="50"/>
              <w:left w:type="dxa" w:w="80"/>
              <w:bottom w:type="dxa" w:w="50"/>
              <w:right w:type="dxa" w:w="80"/>
            </w:tcMar>
            <w:vAlign w:val="top"/>
          </w:tcPr>
          <w:p>
            <w:pPr>
              <w:bidi w:val="false"/>
              <w:spacing w:after="0" w:line="260"/>
              <w:jc w:val="left"/>
            </w:pPr>
            <w:r>
              <w:rPr>
                <w:rFonts w:ascii="Times New Roman" w:cs="B Nazanin" w:eastAsia="Times New Roman" w:hAnsi="Times New Roman"/>
                <w:b w:val="false"/>
                <w:bCs w:val="false"/>
                <w:i w:val="false"/>
                <w:iCs w:val="false"/>
                <w:strike w:val="false"/>
                <w:sz w:val="18"/>
                <w:szCs w:val="18"/>
                <w:rtl w:val="false"/>
              </w:rPr>
              <w:t xml:space="preserve">predicted RTF × 10 s</w:t>
            </w:r>
          </w:p>
        </w:tc>
      </w:tr>
    </w:tbl>
    <w:p>
      <w:pPr>
        <w:spacing w:after="60"/>
      </w:pPr>
    </w:p>
    <w:p>
      <w:pPr>
        <w:bidi w:val="false"/>
        <w:spacing w:after="240" w:before="40" w:line="280"/>
        <w:jc w:val="center"/>
      </w:pPr>
      <w:r>
        <w:rPr>
          <w:rFonts w:ascii="Times New Roman" w:cs="B Nazanin" w:eastAsia="Times New Roman" w:hAnsi="Times New Roman"/>
          <w:b w:val="false"/>
          <w:bCs w:val="false"/>
          <w:i/>
          <w:iCs/>
          <w:strike w:val="false"/>
          <w:color w:val="333333"/>
          <w:sz w:val="23"/>
          <w:szCs w:val="23"/>
          <w:rtl w:val="false"/>
        </w:rPr>
        <w:t xml:space="preserve">Table 5.7. Benchmark constants.</w:t>
      </w:r>
    </w:p>
    <w:p>
      <w:pPr>
        <w:pStyle w:val="Heading2"/>
        <w:keepNext/>
        <w:bidi w:val="false"/>
        <w:spacing w:after="120" w:before="300" w:line="300"/>
        <w:jc w:val="left"/>
      </w:pPr>
      <w:r>
        <w:rPr>
          <w:rFonts w:ascii="Times New Roman" w:cs="B Nazanin" w:eastAsia="Times New Roman" w:hAnsi="Times New Roman"/>
          <w:b/>
          <w:bCs/>
          <w:i w:val="false"/>
          <w:iCs w:val="false"/>
          <w:strike w:val="false"/>
          <w:color w:val="111111"/>
          <w:sz w:val="26"/>
          <w:szCs w:val="26"/>
          <w:rtl w:val="false"/>
        </w:rPr>
        <w:t xml:space="preserve">5.11 Control panel</w:t>
      </w:r>
    </w:p>
    <w:p>
      <w:pPr>
        <w:bidi w:val="false"/>
        <w:spacing w:after="140" w:line="300"/>
        <w:jc w:val="both"/>
      </w:pPr>
      <w:r>
        <w:rPr>
          <w:rFonts w:ascii="Times New Roman" w:cs="B Nazanin" w:eastAsia="Times New Roman" w:hAnsi="Times New Roman"/>
          <w:b w:val="false"/>
          <w:bCs w:val="false"/>
          <w:i w:val="false"/>
          <w:iCs w:val="false"/>
          <w:strike w:val="false"/>
          <w:sz w:val="26"/>
          <w:szCs w:val="26"/>
          <w:rtl w:val="false"/>
        </w:rPr>
        <w:t xml:space="preserve">The control panel is the window used day to day, 540 by 780 pixels, with a circular power button, a status line with the uptime, a permission banner that appears when the widget reports a missing Accessibility or Microphone permission (with a button that opens the right pane of System Settings), and three tabs. The Controls tab reflects the widget's current state: it shows the widget's state as reported every 400 ms and offers on/off switches for Guya and the assistant, the backend switch in dual mode, and the language, each sending a numbered command to the widget. The Settings tab shows the mode, the model, whether an online key is set and the two hotkeys, each with a Change button opening a modal; a change saves the configuration and restarts the widget. The Help tab is a bilingual card with the two keys, the common commands, the browser commands, choices and confirmations, and the safety limits. A maintenance row offers four actions. Re-run Setup runs the wizard as a subprocess while the panel hides. Update runs </w:t>
      </w:r>
      <w:r>
        <w:rPr>
          <w:rFonts w:ascii="Courier New" w:cs="Courier New" w:eastAsia="Courier New" w:hAnsi="Courier New"/>
          <w:b w:val="false"/>
          <w:bCs w:val="false"/>
          <w:i w:val="false"/>
          <w:iCs w:val="false"/>
          <w:strike w:val="false"/>
          <w:sz w:val="23"/>
          <w:szCs w:val="23"/>
          <w:shd w:fill="EEF1F1" w:color="auto" w:val="clear"/>
          <w:rtl w:val="false"/>
        </w:rPr>
        <w:t xml:space="preserve">git pull</w:t>
      </w:r>
      <w:r>
        <w:rPr>
          <w:rFonts w:ascii="Times New Roman" w:cs="B Nazanin" w:eastAsia="Times New Roman" w:hAnsi="Times New Roman"/>
          <w:b w:val="false"/>
          <w:bCs w:val="false"/>
          <w:i w:val="false"/>
          <w:iCs w:val="false"/>
          <w:strike w:val="false"/>
          <w:sz w:val="26"/>
          <w:szCs w:val="26"/>
          <w:rtl w:val="false"/>
        </w:rPr>
        <w:t xml:space="preserve"> and </w:t>
      </w:r>
      <w:r>
        <w:rPr>
          <w:rFonts w:ascii="Courier New" w:cs="Courier New" w:eastAsia="Courier New" w:hAnsi="Courier New"/>
          <w:b w:val="false"/>
          <w:bCs w:val="false"/>
          <w:i w:val="false"/>
          <w:iCs w:val="false"/>
          <w:strike w:val="false"/>
          <w:sz w:val="23"/>
          <w:szCs w:val="23"/>
          <w:shd w:fill="EEF1F1" w:color="auto" w:val="clear"/>
          <w:rtl w:val="false"/>
        </w:rPr>
        <w:t xml:space="preserve">pip install</w:t>
      </w:r>
      <w:r>
        <w:rPr>
          <w:rFonts w:ascii="Times New Roman" w:cs="B Nazanin" w:eastAsia="Times New Roman" w:hAnsi="Times New Roman"/>
          <w:b w:val="false"/>
          <w:bCs w:val="false"/>
          <w:i w:val="false"/>
          <w:iCs w:val="false"/>
          <w:strike w:val="false"/>
          <w:sz w:val="26"/>
          <w:szCs w:val="26"/>
          <w:rtl w:val="false"/>
        </w:rPr>
        <w:t xml:space="preserve"> in a console dialog and then regenerates the launcher so that the runtime copy is refreshed. Open Logs shows the last 400 lines of the log, refreshed every 1.5 seconds without disturbing the scroll position. Uninstall asks for confirmation and then removes the settings, logs, downloaded models, runtime copy and launchers, keeping the project folder.</w:t>
      </w:r>
    </w:p>
    <w:p>
      <w:pPr>
        <w:keepNext/>
        <w:spacing w:after="60" w:before="120"/>
        <w:jc w:val="center"/>
      </w:pPr>
      <w:r>
        <w:drawing>
          <wp:inline distT="0" distB="0" distL="0" distR="0">
            <wp:extent cx="4619625" cy="6667500"/>
            <wp:effectExtent t="0" r="0" b="0" l="0"/>
            <wp:docPr id="1" name="panel-settings.png" descr="panel-settings.png" title="panel-setting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4619625" cy="6667500"/>
                    </a:xfrm>
                    <a:prstGeom prst="rect">
                      <a:avLst/>
                    </a:prstGeom>
                  </pic:spPr>
                </pic:pic>
              </a:graphicData>
            </a:graphic>
          </wp:inline>
        </w:drawing>
      </w:r>
    </w:p>
    <w:p>
      <w:pPr>
        <w:keepNext/>
        <w:spacing w:after="60" w:before="120"/>
        <w:jc w:val="center"/>
      </w:pPr>
      <w:r>
        <w:drawing>
          <wp:inline distT="0" distB="0" distL="0" distR="0">
            <wp:extent cx="4619625" cy="6667500"/>
            <wp:effectExtent t="0" r="0" b="0" l="0"/>
            <wp:docPr id="1" name="panel-help.png" descr="panel-help.png" title="panel-hel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4619625" cy="6667500"/>
                    </a:xfrm>
                    <a:prstGeom prst="rect">
                      <a:avLst/>
                    </a:prstGeom>
                  </pic:spPr>
                </pic:pic>
              </a:graphicData>
            </a:graphic>
          </wp:inline>
        </w:drawing>
      </w:r>
    </w:p>
    <w:p>
      <w:pPr>
        <w:bidi w:val="false"/>
        <w:spacing w:after="240" w:before="40" w:line="280"/>
        <w:jc w:val="center"/>
      </w:pPr>
      <w:r>
        <w:rPr>
          <w:rFonts w:ascii="Times New Roman" w:cs="B Nazanin" w:eastAsia="Times New Roman" w:hAnsi="Times New Roman"/>
          <w:b w:val="false"/>
          <w:bCs w:val="false"/>
          <w:i/>
          <w:iCs/>
          <w:strike w:val="false"/>
          <w:color w:val="333333"/>
          <w:sz w:val="23"/>
          <w:szCs w:val="23"/>
          <w:rtl w:val="false"/>
        </w:rPr>
        <w:t xml:space="preserve">Figure 5.1. The control panel: (a) the Settings tab with mode, model, online key and the two hotkeys, each with a Change button; (b) the bilingual Help tab.</w:t>
      </w:r>
    </w:p>
    <w:p>
      <w:pPr>
        <w:keepNext/>
        <w:spacing w:after="60" w:before="120"/>
        <w:jc w:val="center"/>
      </w:pPr>
      <w:r>
        <w:drawing>
          <wp:inline distT="0" distB="0" distL="0" distR="0">
            <wp:extent cx="4057650" cy="6096000"/>
            <wp:effectExtent t="0" r="0" b="0" l="0"/>
            <wp:docPr id="1" name="panel-control-dual.jpg" descr="panel-control-dual.jpg" title="panel-control-dual.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4057650" cy="6096000"/>
                    </a:xfrm>
                    <a:prstGeom prst="rect">
                      <a:avLst/>
                    </a:prstGeom>
                  </pic:spPr>
                </pic:pic>
              </a:graphicData>
            </a:graphic>
          </wp:inline>
        </w:drawing>
      </w:r>
    </w:p>
    <w:p>
      <w:pPr>
        <w:keepNext/>
        <w:spacing w:after="60" w:before="120"/>
        <w:jc w:val="center"/>
      </w:pPr>
      <w:r>
        <w:drawing>
          <wp:inline distT="0" distB="0" distL="0" distR="0">
            <wp:extent cx="4076700" cy="6096000"/>
            <wp:effectExtent t="0" r="0" b="0" l="0"/>
            <wp:docPr id="1" name="panel-setting-dual.jpg" descr="panel-setting-dual.jpg" title="panel-setting-dual.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4076700" cy="6096000"/>
                    </a:xfrm>
                    <a:prstGeom prst="rect">
                      <a:avLst/>
                    </a:prstGeom>
                  </pic:spPr>
                </pic:pic>
              </a:graphicData>
            </a:graphic>
          </wp:inline>
        </w:drawing>
      </w:r>
    </w:p>
    <w:p>
      <w:pPr>
        <w:bidi w:val="false"/>
        <w:spacing w:after="240" w:before="40" w:line="280"/>
        <w:jc w:val="center"/>
      </w:pPr>
      <w:r>
        <w:rPr>
          <w:rFonts w:ascii="Times New Roman" w:cs="B Nazanin" w:eastAsia="Times New Roman" w:hAnsi="Times New Roman"/>
          <w:b w:val="false"/>
          <w:bCs w:val="false"/>
          <w:i/>
          <w:iCs/>
          <w:strike w:val="false"/>
          <w:color w:val="333333"/>
          <w:sz w:val="23"/>
          <w:szCs w:val="23"/>
          <w:rtl w:val="false"/>
        </w:rPr>
        <w:t xml:space="preserve">Figure 5.2. The control panel in dual mode: the Controls tab with the live backend switch and the language locked while OFFLINE, and the Settings tab with the mode, model, online key and the two hotkeys.</w:t>
      </w:r>
    </w:p>
    <w:p>
      <w:pPr>
        <w:pStyle w:val="Heading2"/>
        <w:keepNext/>
        <w:bidi w:val="false"/>
        <w:spacing w:after="120" w:before="300" w:line="300"/>
        <w:jc w:val="left"/>
      </w:pPr>
      <w:r>
        <w:rPr>
          <w:rFonts w:ascii="Times New Roman" w:cs="B Nazanin" w:eastAsia="Times New Roman" w:hAnsi="Times New Roman"/>
          <w:b/>
          <w:bCs/>
          <w:i w:val="false"/>
          <w:iCs w:val="false"/>
          <w:strike w:val="false"/>
          <w:color w:val="111111"/>
          <w:sz w:val="26"/>
          <w:szCs w:val="26"/>
          <w:rtl w:val="false"/>
        </w:rPr>
        <w:t xml:space="preserve">5.12 Installer, launcher and logging</w:t>
      </w:r>
    </w:p>
    <w:p>
      <w:pPr>
        <w:bidi w:val="false"/>
        <w:spacing w:after="140" w:line="300"/>
        <w:jc w:val="both"/>
      </w:pPr>
      <w:r>
        <w:rPr>
          <w:rFonts w:ascii="Courier New" w:cs="Courier New" w:eastAsia="Courier New" w:hAnsi="Courier New"/>
          <w:b w:val="false"/>
          <w:bCs w:val="false"/>
          <w:i w:val="false"/>
          <w:iCs w:val="false"/>
          <w:strike w:val="false"/>
          <w:sz w:val="23"/>
          <w:szCs w:val="23"/>
          <w:shd w:fill="EEF1F1" w:color="auto" w:val="clear"/>
          <w:rtl w:val="false"/>
        </w:rPr>
        <w:t xml:space="preserve">Install Guya.command</w:t>
      </w:r>
      <w:r>
        <w:rPr>
          <w:rFonts w:ascii="Times New Roman" w:cs="B Nazanin" w:eastAsia="Times New Roman" w:hAnsi="Times New Roman"/>
          <w:b w:val="false"/>
          <w:bCs w:val="false"/>
          <w:i w:val="false"/>
          <w:iCs w:val="false"/>
          <w:strike w:val="false"/>
          <w:sz w:val="26"/>
          <w:szCs w:val="26"/>
          <w:rtl w:val="false"/>
        </w:rPr>
        <w:t xml:space="preserve"> is the macOS installer. It looks for Python 3.10 to 3.12; if none is found, it installs Python 3.11 with Homebrew when Homebrew is present, and otherwise opens a short setup page and the python.org download. It installs PortAudio through Homebrew, creates the virtual environment under </w:t>
      </w:r>
      <w:r>
        <w:rPr>
          <w:rFonts w:ascii="Courier New" w:cs="Courier New" w:eastAsia="Courier New" w:hAnsi="Courier New"/>
          <w:b w:val="false"/>
          <w:bCs w:val="false"/>
          <w:i w:val="false"/>
          <w:iCs w:val="false"/>
          <w:strike w:val="false"/>
          <w:sz w:val="23"/>
          <w:szCs w:val="23"/>
          <w:shd w:fill="EEF1F1" w:color="auto" w:val="clear"/>
          <w:rtl w:val="false"/>
        </w:rPr>
        <w:t xml:space="preserve">~/.guya/runtime/venv</w:t>
      </w:r>
      <w:r>
        <w:rPr>
          <w:rFonts w:ascii="Times New Roman" w:cs="B Nazanin" w:eastAsia="Times New Roman" w:hAnsi="Times New Roman"/>
          <w:b w:val="false"/>
          <w:bCs w:val="false"/>
          <w:i w:val="false"/>
          <w:iCs w:val="false"/>
          <w:strike w:val="false"/>
          <w:sz w:val="26"/>
          <w:szCs w:val="26"/>
          <w:rtl w:val="false"/>
        </w:rPr>
        <w:t xml:space="preserve">, installs the requirements, creates </w:t>
      </w:r>
      <w:r>
        <w:rPr>
          <w:rFonts w:ascii="Courier New" w:cs="Courier New" w:eastAsia="Courier New" w:hAnsi="Courier New"/>
          <w:b w:val="false"/>
          <w:bCs w:val="false"/>
          <w:i w:val="false"/>
          <w:iCs w:val="false"/>
          <w:strike w:val="false"/>
          <w:sz w:val="23"/>
          <w:szCs w:val="23"/>
          <w:shd w:fill="EEF1F1" w:color="auto" w:val="clear"/>
          <w:rtl w:val="false"/>
        </w:rPr>
        <w:t xml:space="preserve">Guya.app</w:t>
      </w:r>
      <w:r>
        <w:rPr>
          <w:rFonts w:ascii="Times New Roman" w:cs="B Nazanin" w:eastAsia="Times New Roman" w:hAnsi="Times New Roman"/>
          <w:b w:val="false"/>
          <w:bCs w:val="false"/>
          <w:i w:val="false"/>
          <w:iCs w:val="false"/>
          <w:strike w:val="false"/>
          <w:sz w:val="26"/>
          <w:szCs w:val="26"/>
          <w:rtl w:val="false"/>
        </w:rPr>
        <w:t xml:space="preserve"> through </w:t>
      </w:r>
      <w:r>
        <w:rPr>
          <w:rFonts w:ascii="Courier New" w:cs="Courier New" w:eastAsia="Courier New" w:hAnsi="Courier New"/>
          <w:b w:val="false"/>
          <w:bCs w:val="false"/>
          <w:i w:val="false"/>
          <w:iCs w:val="false"/>
          <w:strike w:val="false"/>
          <w:sz w:val="23"/>
          <w:szCs w:val="23"/>
          <w:shd w:fill="EEF1F1" w:color="auto" w:val="clear"/>
          <w:rtl w:val="false"/>
        </w:rPr>
        <w:t xml:space="preserve">launcher_gen</w:t>
      </w:r>
      <w:r>
        <w:rPr>
          <w:rFonts w:ascii="Times New Roman" w:cs="B Nazanin" w:eastAsia="Times New Roman" w:hAnsi="Times New Roman"/>
          <w:b w:val="false"/>
          <w:bCs w:val="false"/>
          <w:i w:val="false"/>
          <w:iCs w:val="false"/>
          <w:strike w:val="false"/>
          <w:sz w:val="26"/>
          <w:szCs w:val="26"/>
          <w:rtl w:val="false"/>
        </w:rPr>
        <w:t xml:space="preserve">, and opens it. </w:t>
      </w:r>
      <w:r>
        <w:rPr>
          <w:rFonts w:ascii="Courier New" w:cs="Courier New" w:eastAsia="Courier New" w:hAnsi="Courier New"/>
          <w:b w:val="false"/>
          <w:bCs w:val="false"/>
          <w:i w:val="false"/>
          <w:iCs w:val="false"/>
          <w:strike w:val="false"/>
          <w:sz w:val="23"/>
          <w:szCs w:val="23"/>
          <w:shd w:fill="EEF1F1" w:color="auto" w:val="clear"/>
          <w:rtl w:val="false"/>
        </w:rPr>
        <w:t xml:space="preserve">install.sh</w:t>
      </w:r>
      <w:r>
        <w:rPr>
          <w:rFonts w:ascii="Times New Roman" w:cs="B Nazanin" w:eastAsia="Times New Roman" w:hAnsi="Times New Roman"/>
          <w:b w:val="false"/>
          <w:bCs w:val="false"/>
          <w:i w:val="false"/>
          <w:iCs w:val="false"/>
          <w:strike w:val="false"/>
          <w:sz w:val="26"/>
          <w:szCs w:val="26"/>
          <w:rtl w:val="false"/>
        </w:rPr>
        <w:t xml:space="preserve"> does the same without the interactive prompts and explanations, for use from a terminal, and </w:t>
      </w:r>
      <w:r>
        <w:rPr>
          <w:rFonts w:ascii="Courier New" w:cs="Courier New" w:eastAsia="Courier New" w:hAnsi="Courier New"/>
          <w:b w:val="false"/>
          <w:bCs w:val="false"/>
          <w:i w:val="false"/>
          <w:iCs w:val="false"/>
          <w:strike w:val="false"/>
          <w:sz w:val="23"/>
          <w:szCs w:val="23"/>
          <w:shd w:fill="EEF1F1" w:color="auto" w:val="clear"/>
          <w:rtl w:val="false"/>
        </w:rPr>
        <w:t xml:space="preserve">run.sh</w:t>
      </w:r>
      <w:r>
        <w:rPr>
          <w:rFonts w:ascii="Times New Roman" w:cs="B Nazanin" w:eastAsia="Times New Roman" w:hAnsi="Times New Roman"/>
          <w:b w:val="false"/>
          <w:bCs w:val="false"/>
          <w:i w:val="false"/>
          <w:iCs w:val="false"/>
          <w:strike w:val="false"/>
          <w:sz w:val="26"/>
          <w:szCs w:val="26"/>
          <w:rtl w:val="false"/>
        </w:rPr>
        <w:t xml:space="preserve"> starts Guya from whichever environment exists. </w:t>
      </w:r>
      <w:r>
        <w:rPr>
          <w:rFonts w:ascii="Courier New" w:cs="Courier New" w:eastAsia="Courier New" w:hAnsi="Courier New"/>
          <w:b w:val="false"/>
          <w:bCs w:val="false"/>
          <w:i w:val="false"/>
          <w:iCs w:val="false"/>
          <w:strike w:val="false"/>
          <w:sz w:val="23"/>
          <w:szCs w:val="23"/>
          <w:shd w:fill="EEF1F1" w:color="auto" w:val="clear"/>
          <w:rtl w:val="false"/>
        </w:rPr>
        <w:t xml:space="preserve">Install Guya.bat</w:t>
      </w:r>
      <w:r>
        <w:rPr>
          <w:rFonts w:ascii="Times New Roman" w:cs="B Nazanin" w:eastAsia="Times New Roman" w:hAnsi="Times New Roman"/>
          <w:b w:val="false"/>
          <w:bCs w:val="false"/>
          <w:i w:val="false"/>
          <w:iCs w:val="false"/>
          <w:strike w:val="false"/>
          <w:sz w:val="26"/>
          <w:szCs w:val="26"/>
          <w:rtl w:val="false"/>
        </w:rPr>
        <w:t xml:space="preserve"> mirrors the flow on Windows with </w:t>
      </w:r>
      <w:r>
        <w:rPr>
          <w:rFonts w:ascii="Courier New" w:cs="Courier New" w:eastAsia="Courier New" w:hAnsi="Courier New"/>
          <w:b w:val="false"/>
          <w:bCs w:val="false"/>
          <w:i w:val="false"/>
          <w:iCs w:val="false"/>
          <w:strike w:val="false"/>
          <w:sz w:val="23"/>
          <w:szCs w:val="23"/>
          <w:shd w:fill="EEF1F1" w:color="auto" w:val="clear"/>
          <w:rtl w:val="false"/>
        </w:rPr>
        <w:t xml:space="preserve">py</w:t>
      </w:r>
      <w:r>
        <w:rPr>
          <w:rFonts w:ascii="Times New Roman" w:cs="B Nazanin" w:eastAsia="Times New Roman" w:hAnsi="Times New Roman"/>
          <w:b w:val="false"/>
          <w:bCs w:val="false"/>
          <w:i w:val="false"/>
          <w:iCs w:val="false"/>
          <w:strike w:val="false"/>
          <w:sz w:val="26"/>
          <w:szCs w:val="26"/>
          <w:rtl w:val="false"/>
        </w:rPr>
        <w:t xml:space="preserve"> launcher detection, </w:t>
      </w:r>
      <w:r>
        <w:rPr>
          <w:rFonts w:ascii="Courier New" w:cs="Courier New" w:eastAsia="Courier New" w:hAnsi="Courier New"/>
          <w:b w:val="false"/>
          <w:bCs w:val="false"/>
          <w:i w:val="false"/>
          <w:iCs w:val="false"/>
          <w:strike w:val="false"/>
          <w:sz w:val="23"/>
          <w:szCs w:val="23"/>
          <w:shd w:fill="EEF1F1" w:color="auto" w:val="clear"/>
          <w:rtl w:val="false"/>
        </w:rPr>
        <w:t xml:space="preserve">winget</w:t>
      </w:r>
      <w:r>
        <w:rPr>
          <w:rFonts w:ascii="Times New Roman" w:cs="B Nazanin" w:eastAsia="Times New Roman" w:hAnsi="Times New Roman"/>
          <w:b w:val="false"/>
          <w:bCs w:val="false"/>
          <w:i w:val="false"/>
          <w:iCs w:val="false"/>
          <w:strike w:val="false"/>
          <w:sz w:val="26"/>
          <w:szCs w:val="26"/>
          <w:rtl w:val="false"/>
        </w:rPr>
        <w:t xml:space="preserve"> installation of Python if needed, and a retry of PyAudio through </w:t>
      </w:r>
      <w:r>
        <w:rPr>
          <w:rFonts w:ascii="Courier New" w:cs="Courier New" w:eastAsia="Courier New" w:hAnsi="Courier New"/>
          <w:b w:val="false"/>
          <w:bCs w:val="false"/>
          <w:i w:val="false"/>
          <w:iCs w:val="false"/>
          <w:strike w:val="false"/>
          <w:sz w:val="23"/>
          <w:szCs w:val="23"/>
          <w:shd w:fill="EEF1F1" w:color="auto" w:val="clear"/>
          <w:rtl w:val="false"/>
        </w:rPr>
        <w:t xml:space="preserve">pipwin</w:t>
      </w:r>
      <w:r>
        <w:rPr>
          <w:rFonts w:ascii="Times New Roman" w:cs="B Nazanin" w:eastAsia="Times New Roman" w:hAnsi="Times New Roman"/>
          <w:b w:val="false"/>
          <w:bCs w:val="false"/>
          <w:i w:val="false"/>
          <w:iCs w:val="false"/>
          <w:strike w:val="false"/>
          <w:sz w:val="26"/>
          <w:szCs w:val="26"/>
          <w:rtl w:val="false"/>
        </w:rPr>
        <w:t xml:space="preserve">; it was used for the Windows run of Section 7.9 and needed no manual step.</w:t>
      </w:r>
    </w:p>
    <w:p>
      <w:pPr>
        <w:bidi w:val="false"/>
        <w:spacing w:after="140" w:line="300"/>
        <w:jc w:val="both"/>
      </w:pPr>
      <w:r>
        <w:rPr>
          <w:rFonts w:ascii="Courier New" w:cs="Courier New" w:eastAsia="Courier New" w:hAnsi="Courier New"/>
          <w:b w:val="false"/>
          <w:bCs w:val="false"/>
          <w:i w:val="false"/>
          <w:iCs w:val="false"/>
          <w:strike w:val="false"/>
          <w:sz w:val="23"/>
          <w:szCs w:val="23"/>
          <w:shd w:fill="EEF1F1" w:color="auto" w:val="clear"/>
          <w:rtl w:val="false"/>
        </w:rPr>
        <w:t xml:space="preserve">launcher_gen.create_launcher()</w:t>
      </w:r>
      <w:r>
        <w:rPr>
          <w:rFonts w:ascii="Times New Roman" w:cs="B Nazanin" w:eastAsia="Times New Roman" w:hAnsi="Times New Roman"/>
          <w:b w:val="false"/>
          <w:bCs w:val="false"/>
          <w:i w:val="false"/>
          <w:iCs w:val="false"/>
          <w:strike w:val="false"/>
          <w:sz w:val="26"/>
          <w:szCs w:val="26"/>
          <w:rtl w:val="false"/>
        </w:rPr>
        <w:t xml:space="preserve"> copies the package to </w:t>
      </w:r>
      <w:r>
        <w:rPr>
          <w:rFonts w:ascii="Courier New" w:cs="Courier New" w:eastAsia="Courier New" w:hAnsi="Courier New"/>
          <w:b w:val="false"/>
          <w:bCs w:val="false"/>
          <w:i w:val="false"/>
          <w:iCs w:val="false"/>
          <w:strike w:val="false"/>
          <w:sz w:val="23"/>
          <w:szCs w:val="23"/>
          <w:shd w:fill="EEF1F1" w:color="auto" w:val="clear"/>
          <w:rtl w:val="false"/>
        </w:rPr>
        <w:t xml:space="preserve">~/.guya/runtime/guya</w:t>
      </w:r>
      <w:r>
        <w:rPr>
          <w:rFonts w:ascii="Times New Roman" w:cs="B Nazanin" w:eastAsia="Times New Roman" w:hAnsi="Times New Roman"/>
          <w:b w:val="false"/>
          <w:bCs w:val="false"/>
          <w:i w:val="false"/>
          <w:iCs w:val="false"/>
          <w:strike w:val="false"/>
          <w:sz w:val="26"/>
          <w:szCs w:val="26"/>
          <w:rtl w:val="false"/>
        </w:rPr>
        <w:t xml:space="preserve"> (ignoring caches), records the checkout path in </w:t>
      </w:r>
      <w:r>
        <w:rPr>
          <w:rFonts w:ascii="Courier New" w:cs="Courier New" w:eastAsia="Courier New" w:hAnsi="Courier New"/>
          <w:b w:val="false"/>
          <w:bCs w:val="false"/>
          <w:i w:val="false"/>
          <w:iCs w:val="false"/>
          <w:strike w:val="false"/>
          <w:sz w:val="23"/>
          <w:szCs w:val="23"/>
          <w:shd w:fill="EEF1F1" w:color="auto" w:val="clear"/>
          <w:rtl w:val="false"/>
        </w:rPr>
        <w:t xml:space="preserve">runtime/origin</w:t>
      </w:r>
      <w:r>
        <w:rPr>
          <w:rFonts w:ascii="Times New Roman" w:cs="B Nazanin" w:eastAsia="Times New Roman" w:hAnsi="Times New Roman"/>
          <w:b w:val="false"/>
          <w:bCs w:val="false"/>
          <w:i w:val="false"/>
          <w:iCs w:val="false"/>
          <w:strike w:val="false"/>
          <w:sz w:val="26"/>
          <w:szCs w:val="26"/>
          <w:rtl w:val="false"/>
        </w:rPr>
        <w:t xml:space="preserve">, copies the environment if the runtime has none, and writes the bundle: a four-line shell stub that changes into the runtime directory and runs </w:t>
      </w:r>
      <w:r>
        <w:rPr>
          <w:rFonts w:ascii="Courier New" w:cs="Courier New" w:eastAsia="Courier New" w:hAnsi="Courier New"/>
          <w:b w:val="false"/>
          <w:bCs w:val="false"/>
          <w:i w:val="false"/>
          <w:iCs w:val="false"/>
          <w:strike w:val="false"/>
          <w:sz w:val="23"/>
          <w:szCs w:val="23"/>
          <w:shd w:fill="EEF1F1" w:color="auto" w:val="clear"/>
          <w:rtl w:val="false"/>
        </w:rPr>
        <w:t xml:space="preserve">python -m guya</w:t>
      </w:r>
      <w:r>
        <w:rPr>
          <w:rFonts w:ascii="Times New Roman" w:cs="B Nazanin" w:eastAsia="Times New Roman" w:hAnsi="Times New Roman"/>
          <w:b w:val="false"/>
          <w:bCs w:val="false"/>
          <w:i w:val="false"/>
          <w:iCs w:val="false"/>
          <w:strike w:val="false"/>
          <w:sz w:val="26"/>
          <w:szCs w:val="26"/>
          <w:rtl w:val="false"/>
        </w:rPr>
        <w:t xml:space="preserve"> with its output appended to </w:t>
      </w:r>
      <w:r>
        <w:rPr>
          <w:rFonts w:ascii="Courier New" w:cs="Courier New" w:eastAsia="Courier New" w:hAnsi="Courier New"/>
          <w:b w:val="false"/>
          <w:bCs w:val="false"/>
          <w:i w:val="false"/>
          <w:iCs w:val="false"/>
          <w:strike w:val="false"/>
          <w:sz w:val="23"/>
          <w:szCs w:val="23"/>
          <w:shd w:fill="EEF1F1" w:color="auto" w:val="clear"/>
          <w:rtl w:val="false"/>
        </w:rPr>
        <w:t xml:space="preserve">launcher.log</w:t>
      </w:r>
      <w:r>
        <w:rPr>
          <w:rFonts w:ascii="Times New Roman" w:cs="B Nazanin" w:eastAsia="Times New Roman" w:hAnsi="Times New Roman"/>
          <w:b w:val="false"/>
          <w:bCs w:val="false"/>
          <w:i w:val="false"/>
          <w:iCs w:val="false"/>
          <w:strike w:val="false"/>
          <w:sz w:val="26"/>
          <w:szCs w:val="26"/>
          <w:rtl w:val="false"/>
        </w:rPr>
        <w:t xml:space="preserve">, and an </w:t>
      </w:r>
      <w:r>
        <w:rPr>
          <w:rFonts w:ascii="Courier New" w:cs="Courier New" w:eastAsia="Courier New" w:hAnsi="Courier New"/>
          <w:b w:val="false"/>
          <w:bCs w:val="false"/>
          <w:i w:val="false"/>
          <w:iCs w:val="false"/>
          <w:strike w:val="false"/>
          <w:sz w:val="23"/>
          <w:szCs w:val="23"/>
          <w:shd w:fill="EEF1F1" w:color="auto" w:val="clear"/>
          <w:rtl w:val="false"/>
        </w:rPr>
        <w:t xml:space="preserve">Info.plist</w:t>
      </w:r>
      <w:r>
        <w:rPr>
          <w:rFonts w:ascii="Times New Roman" w:cs="B Nazanin" w:eastAsia="Times New Roman" w:hAnsi="Times New Roman"/>
          <w:b w:val="false"/>
          <w:bCs w:val="false"/>
          <w:i w:val="false"/>
          <w:iCs w:val="false"/>
          <w:strike w:val="false"/>
          <w:sz w:val="26"/>
          <w:szCs w:val="26"/>
          <w:rtl w:val="false"/>
        </w:rPr>
        <w:t xml:space="preserve"> with the bundle identifier </w:t>
      </w:r>
      <w:r>
        <w:rPr>
          <w:rFonts w:ascii="Courier New" w:cs="Courier New" w:eastAsia="Courier New" w:hAnsi="Courier New"/>
          <w:b w:val="false"/>
          <w:bCs w:val="false"/>
          <w:i w:val="false"/>
          <w:iCs w:val="false"/>
          <w:strike w:val="false"/>
          <w:sz w:val="23"/>
          <w:szCs w:val="23"/>
          <w:shd w:fill="EEF1F1" w:color="auto" w:val="clear"/>
          <w:rtl w:val="false"/>
        </w:rPr>
        <w:t xml:space="preserve">com.guya.app</w:t>
      </w:r>
      <w:r>
        <w:rPr>
          <w:rFonts w:ascii="Times New Roman" w:cs="B Nazanin" w:eastAsia="Times New Roman" w:hAnsi="Times New Roman"/>
          <w:b w:val="false"/>
          <w:bCs w:val="false"/>
          <w:i w:val="false"/>
          <w:iCs w:val="false"/>
          <w:strike w:val="false"/>
          <w:sz w:val="26"/>
          <w:szCs w:val="26"/>
          <w:rtl w:val="false"/>
        </w:rPr>
        <w:t xml:space="preserve">, the microphone and folder usage descriptions, and no </w:t>
      </w:r>
      <w:r>
        <w:rPr>
          <w:rFonts w:ascii="Courier New" w:cs="Courier New" w:eastAsia="Courier New" w:hAnsi="Courier New"/>
          <w:b w:val="false"/>
          <w:bCs w:val="false"/>
          <w:i w:val="false"/>
          <w:iCs w:val="false"/>
          <w:strike w:val="false"/>
          <w:sz w:val="23"/>
          <w:szCs w:val="23"/>
          <w:shd w:fill="EEF1F1" w:color="auto" w:val="clear"/>
          <w:rtl w:val="false"/>
        </w:rPr>
        <w:t xml:space="preserve">LSUIElement</w:t>
      </w:r>
      <w:r>
        <w:rPr>
          <w:rFonts w:ascii="Times New Roman" w:cs="B Nazanin" w:eastAsia="Times New Roman" w:hAnsi="Times New Roman"/>
          <w:b w:val="false"/>
          <w:bCs w:val="false"/>
          <w:i w:val="false"/>
          <w:iCs w:val="false"/>
          <w:strike w:val="false"/>
          <w:sz w:val="26"/>
          <w:szCs w:val="26"/>
          <w:rtl w:val="false"/>
        </w:rPr>
        <w:t xml:space="preserve">, so that the application keeps a normal Dock icon and the user can see it is running. The bundle is signed ad hoc and registered with Launch Services. On Windows the launcher is a </w:t>
      </w:r>
      <w:r>
        <w:rPr>
          <w:rFonts w:ascii="Courier New" w:cs="Courier New" w:eastAsia="Courier New" w:hAnsi="Courier New"/>
          <w:b w:val="false"/>
          <w:bCs w:val="false"/>
          <w:i w:val="false"/>
          <w:iCs w:val="false"/>
          <w:strike w:val="false"/>
          <w:sz w:val="23"/>
          <w:szCs w:val="23"/>
          <w:shd w:fill="EEF1F1" w:color="auto" w:val="clear"/>
          <w:rtl w:val="false"/>
        </w:rPr>
        <w:t xml:space="preserve">Start Guya.vbs</w:t>
      </w:r>
      <w:r>
        <w:rPr>
          <w:rFonts w:ascii="Times New Roman" w:cs="B Nazanin" w:eastAsia="Times New Roman" w:hAnsi="Times New Roman"/>
          <w:b w:val="false"/>
          <w:bCs w:val="false"/>
          <w:i w:val="false"/>
          <w:iCs w:val="false"/>
          <w:strike w:val="false"/>
          <w:sz w:val="26"/>
          <w:szCs w:val="26"/>
          <w:rtl w:val="false"/>
        </w:rPr>
        <w:t xml:space="preserve"> that starts </w:t>
      </w:r>
      <w:r>
        <w:rPr>
          <w:rFonts w:ascii="Courier New" w:cs="Courier New" w:eastAsia="Courier New" w:hAnsi="Courier New"/>
          <w:b w:val="false"/>
          <w:bCs w:val="false"/>
          <w:i w:val="false"/>
          <w:iCs w:val="false"/>
          <w:strike w:val="false"/>
          <w:sz w:val="23"/>
          <w:szCs w:val="23"/>
          <w:shd w:fill="EEF1F1" w:color="auto" w:val="clear"/>
          <w:rtl w:val="false"/>
        </w:rPr>
        <w:t xml:space="preserve">pythonw.exe</w:t>
      </w:r>
      <w:r>
        <w:rPr>
          <w:rFonts w:ascii="Times New Roman" w:cs="B Nazanin" w:eastAsia="Times New Roman" w:hAnsi="Times New Roman"/>
          <w:b w:val="false"/>
          <w:bCs w:val="false"/>
          <w:i w:val="false"/>
          <w:iCs w:val="false"/>
          <w:strike w:val="false"/>
          <w:sz w:val="26"/>
          <w:szCs w:val="26"/>
          <w:rtl w:val="false"/>
        </w:rPr>
        <w:t xml:space="preserve"> without a console.</w:t>
      </w:r>
    </w:p>
    <w:p>
      <w:pPr>
        <w:bidi w:val="false"/>
        <w:spacing w:after="140" w:line="300"/>
        <w:jc w:val="both"/>
      </w:pPr>
      <w:r>
        <w:rPr>
          <w:rFonts w:ascii="Times New Roman" w:cs="B Nazanin" w:eastAsia="Times New Roman" w:hAnsi="Times New Roman"/>
          <w:b w:val="false"/>
          <w:bCs w:val="false"/>
          <w:i w:val="false"/>
          <w:iCs w:val="false"/>
          <w:strike w:val="false"/>
          <w:sz w:val="26"/>
          <w:szCs w:val="26"/>
          <w:rtl w:val="false"/>
        </w:rPr>
        <w:t xml:space="preserve">Logging is set up once per process by </w:t>
      </w:r>
      <w:r>
        <w:rPr>
          <w:rFonts w:ascii="Courier New" w:cs="Courier New" w:eastAsia="Courier New" w:hAnsi="Courier New"/>
          <w:b w:val="false"/>
          <w:bCs w:val="false"/>
          <w:i w:val="false"/>
          <w:iCs w:val="false"/>
          <w:strike w:val="false"/>
          <w:sz w:val="23"/>
          <w:szCs w:val="23"/>
          <w:shd w:fill="EEF1F1" w:color="auto" w:val="clear"/>
          <w:rtl w:val="false"/>
        </w:rPr>
        <w:t xml:space="preserve">logsetup.setup_logging()</w:t>
      </w:r>
      <w:r>
        <w:rPr>
          <w:rFonts w:ascii="Times New Roman" w:cs="B Nazanin" w:eastAsia="Times New Roman" w:hAnsi="Times New Roman"/>
          <w:b w:val="false"/>
          <w:bCs w:val="false"/>
          <w:i w:val="false"/>
          <w:iCs w:val="false"/>
          <w:strike w:val="false"/>
          <w:sz w:val="26"/>
          <w:szCs w:val="26"/>
          <w:rtl w:val="false"/>
        </w:rPr>
        <w:t xml:space="preserve">: one rotating file, 2 MiB with five backups, the format </w:t>
      </w:r>
      <w:r>
        <w:rPr>
          <w:rFonts w:ascii="Courier New" w:cs="Courier New" w:eastAsia="Courier New" w:hAnsi="Courier New"/>
          <w:b w:val="false"/>
          <w:bCs w:val="false"/>
          <w:i w:val="false"/>
          <w:iCs w:val="false"/>
          <w:strike w:val="false"/>
          <w:sz w:val="23"/>
          <w:szCs w:val="23"/>
          <w:shd w:fill="EEF1F1" w:color="auto" w:val="clear"/>
          <w:rtl w:val="false"/>
        </w:rPr>
        <w:t xml:space="preserve">time [level] pid=N message</w:t>
      </w:r>
      <w:r>
        <w:rPr>
          <w:rFonts w:ascii="Times New Roman" w:cs="B Nazanin" w:eastAsia="Times New Roman" w:hAnsi="Times New Roman"/>
          <w:b w:val="false"/>
          <w:bCs w:val="false"/>
          <w:i w:val="false"/>
          <w:iCs w:val="false"/>
          <w:strike w:val="false"/>
          <w:sz w:val="26"/>
          <w:szCs w:val="26"/>
          <w:rtl w:val="false"/>
        </w:rPr>
        <w:t xml:space="preserve">, the noisy HTTP and hub loggers raised to warning level. This module was added in September because until then only the widget configured logging and every line from the panel and the wizard was lost.</w:t>
      </w:r>
    </w:p>
    <w:p>
      <w:pPr>
        <w:pStyle w:val="Heading2"/>
        <w:keepNext/>
        <w:bidi w:val="false"/>
        <w:spacing w:after="120" w:before="300" w:line="300"/>
        <w:jc w:val="left"/>
      </w:pPr>
      <w:r>
        <w:rPr>
          <w:rFonts w:ascii="Times New Roman" w:cs="B Nazanin" w:eastAsia="Times New Roman" w:hAnsi="Times New Roman"/>
          <w:b/>
          <w:bCs/>
          <w:i w:val="false"/>
          <w:iCs w:val="false"/>
          <w:strike w:val="false"/>
          <w:color w:val="111111"/>
          <w:sz w:val="26"/>
          <w:szCs w:val="26"/>
          <w:rtl w:val="false"/>
        </w:rPr>
        <w:t xml:space="preserve">5.13 Testing strategy</w:t>
      </w:r>
    </w:p>
    <w:p>
      <w:pPr>
        <w:bidi w:val="false"/>
        <w:spacing w:after="140" w:line="300"/>
        <w:jc w:val="both"/>
      </w:pPr>
      <w:r>
        <w:rPr>
          <w:rFonts w:ascii="Times New Roman" w:cs="B Nazanin" w:eastAsia="Times New Roman" w:hAnsi="Times New Roman"/>
          <w:b w:val="false"/>
          <w:bCs w:val="false"/>
          <w:i w:val="false"/>
          <w:iCs w:val="false"/>
          <w:strike w:val="false"/>
          <w:sz w:val="26"/>
          <w:szCs w:val="26"/>
          <w:rtl w:val="false"/>
        </w:rPr>
        <w:t xml:space="preserve">The tests are organised by layer and run with the standard </w:t>
      </w:r>
      <w:r>
        <w:rPr>
          <w:rFonts w:ascii="Courier New" w:cs="Courier New" w:eastAsia="Courier New" w:hAnsi="Courier New"/>
          <w:b w:val="false"/>
          <w:bCs w:val="false"/>
          <w:i w:val="false"/>
          <w:iCs w:val="false"/>
          <w:strike w:val="false"/>
          <w:sz w:val="23"/>
          <w:szCs w:val="23"/>
          <w:shd w:fill="EEF1F1" w:color="auto" w:val="clear"/>
          <w:rtl w:val="false"/>
        </w:rPr>
        <w:t xml:space="preserve">unittest</w:t>
      </w:r>
      <w:r>
        <w:rPr>
          <w:rFonts w:ascii="Times New Roman" w:cs="B Nazanin" w:eastAsia="Times New Roman" w:hAnsi="Times New Roman"/>
          <w:b w:val="false"/>
          <w:bCs w:val="false"/>
          <w:i w:val="false"/>
          <w:iCs w:val="false"/>
          <w:strike w:val="false"/>
          <w:sz w:val="26"/>
          <w:szCs w:val="26"/>
          <w:rtl w:val="false"/>
        </w:rPr>
        <w:t xml:space="preserve"> runner in about a quarter of a second, with no microphone, model, network or display:</w:t>
      </w:r>
    </w:p>
    <w:p>
      <w:pPr>
        <w:pStyle w:val="CodeBlock"/>
        <w:keepNext/>
        <w:keepLines/>
        <w:bidi w:val="false"/>
        <w:spacing w:after="0" w:before="120" w:line="240"/>
        <w:jc w:val="left"/>
      </w:pPr>
      <w:r>
        <w:rPr>
          <w:rFonts w:ascii="Courier New" w:cs="Courier New" w:eastAsia="Courier New" w:hAnsi="Courier New"/>
          <w:sz w:val="18"/>
          <w:szCs w:val="18"/>
        </w:rPr>
        <w:t xml:space="preserve">$ python -m unittest discover -s tests -t .</w:t>
      </w:r>
    </w:p>
    <w:p>
      <w:pPr>
        <w:pStyle w:val="CodeBlock"/>
        <w:keepNext/>
        <w:keepLines/>
        <w:bidi w:val="false"/>
        <w:spacing w:after="0" w:before="0" w:line="240"/>
        <w:jc w:val="left"/>
      </w:pPr>
      <w:r>
        <w:rPr>
          <w:rFonts w:ascii="Courier New" w:cs="Courier New" w:eastAsia="Courier New" w:hAnsi="Courier New"/>
          <w:sz w:val="18"/>
          <w:szCs w:val="18"/>
        </w:rPr>
        <w:t xml:space="preserve">Ran 136 tests in 0.227s</w:t>
      </w:r>
    </w:p>
    <w:p>
      <w:pPr>
        <w:pStyle w:val="CodeBlock"/>
        <w:keepNext w:val="false"/>
        <w:keepLines/>
        <w:bidi w:val="false"/>
        <w:spacing w:after="160" w:before="0" w:line="240"/>
        <w:jc w:val="left"/>
      </w:pPr>
      <w:r>
        <w:rPr>
          <w:rFonts w:ascii="Courier New" w:cs="Courier New" w:eastAsia="Courier New" w:hAnsi="Courier New"/>
          <w:sz w:val="18"/>
          <w:szCs w:val="18"/>
        </w:rPr>
        <w:t xml:space="preserve">OK</w:t>
      </w:r>
    </w:p>
    <w:p>
      <w:pPr>
        <w:bidi w:val="false"/>
        <w:spacing w:after="140" w:line="300"/>
        <w:jc w:val="both"/>
      </w:pPr>
      <w:r>
        <w:rPr>
          <w:rFonts w:ascii="Times New Roman" w:cs="B Nazanin" w:eastAsia="Times New Roman" w:hAnsi="Times New Roman"/>
          <w:b w:val="false"/>
          <w:bCs w:val="false"/>
          <w:i w:val="false"/>
          <w:iCs w:val="false"/>
          <w:strike w:val="false"/>
          <w:sz w:val="26"/>
          <w:szCs w:val="26"/>
          <w:rtl w:val="false"/>
        </w:rPr>
        <w:t xml:space="preserve">Table 5.8 lists the files. Three kinds of test carry most of the safety requirements. </w:t>
      </w:r>
      <w:r>
        <w:rPr>
          <w:rFonts w:ascii="Times New Roman" w:cs="B Nazanin" w:eastAsia="Times New Roman" w:hAnsi="Times New Roman"/>
          <w:b/>
          <w:bCs/>
          <w:i w:val="false"/>
          <w:iCs w:val="false"/>
          <w:strike w:val="false"/>
          <w:sz w:val="26"/>
          <w:szCs w:val="26"/>
          <w:rtl w:val="false"/>
        </w:rPr>
        <w:t xml:space="preserve">Fakes at the platform boundary</w:t>
      </w:r>
      <w:r>
        <w:rPr>
          <w:rFonts w:ascii="Times New Roman" w:cs="B Nazanin" w:eastAsia="Times New Roman" w:hAnsi="Times New Roman"/>
          <w:b w:val="false"/>
          <w:bCs w:val="false"/>
          <w:i w:val="false"/>
          <w:iCs w:val="false"/>
          <w:strike w:val="false"/>
          <w:sz w:val="26"/>
          <w:szCs w:val="26"/>
          <w:rtl w:val="false"/>
        </w:rPr>
        <w:t xml:space="preserve">: the service tests run against a </w:t>
      </w:r>
      <w:r>
        <w:rPr>
          <w:rFonts w:ascii="Courier New" w:cs="Courier New" w:eastAsia="Courier New" w:hAnsi="Courier New"/>
          <w:b w:val="false"/>
          <w:bCs w:val="false"/>
          <w:i w:val="false"/>
          <w:iCs w:val="false"/>
          <w:strike w:val="false"/>
          <w:sz w:val="23"/>
          <w:szCs w:val="23"/>
          <w:shd w:fill="EEF1F1" w:color="auto" w:val="clear"/>
          <w:rtl w:val="false"/>
        </w:rPr>
        <w:t xml:space="preserve">FakeDesktopActions</w:t>
      </w:r>
      <w:r>
        <w:rPr>
          <w:rFonts w:ascii="Times New Roman" w:cs="B Nazanin" w:eastAsia="Times New Roman" w:hAnsi="Times New Roman"/>
          <w:b w:val="false"/>
          <w:bCs w:val="false"/>
          <w:i w:val="false"/>
          <w:iCs w:val="false"/>
          <w:strike w:val="false"/>
          <w:sz w:val="26"/>
          <w:szCs w:val="26"/>
          <w:rtl w:val="false"/>
        </w:rPr>
        <w:t xml:space="preserve"> that records what would have been opened or spoken, so a test can assert both that a file was created on disk (in a temporary directory) and that nothing was opened before "yes". </w:t>
      </w:r>
      <w:r>
        <w:rPr>
          <w:rFonts w:ascii="Times New Roman" w:cs="B Nazanin" w:eastAsia="Times New Roman" w:hAnsi="Times New Roman"/>
          <w:b/>
          <w:bCs/>
          <w:i w:val="false"/>
          <w:iCs w:val="false"/>
          <w:strike w:val="false"/>
          <w:sz w:val="26"/>
          <w:szCs w:val="26"/>
          <w:rtl w:val="false"/>
        </w:rPr>
        <w:t xml:space="preserve">Absence assertions</w:t>
      </w:r>
      <w:r>
        <w:rPr>
          <w:rFonts w:ascii="Times New Roman" w:cs="B Nazanin" w:eastAsia="Times New Roman" w:hAnsi="Times New Roman"/>
          <w:b w:val="false"/>
          <w:bCs w:val="false"/>
          <w:i w:val="false"/>
          <w:iCs w:val="false"/>
          <w:strike w:val="false"/>
          <w:sz w:val="26"/>
          <w:szCs w:val="26"/>
          <w:rtl w:val="false"/>
        </w:rPr>
        <w:t xml:space="preserve">: several tests assert that no side effect happened, which is where the safety requirements are pinned; for example that an unrecognised command runs no action, that a delete request changes nothing, and that a sequence with a disallowed step runs none of its steps. </w:t>
      </w:r>
      <w:r>
        <w:rPr>
          <w:rFonts w:ascii="Times New Roman" w:cs="B Nazanin" w:eastAsia="Times New Roman" w:hAnsi="Times New Roman"/>
          <w:b/>
          <w:bCs/>
          <w:i w:val="false"/>
          <w:iCs w:val="false"/>
          <w:strike w:val="false"/>
          <w:sz w:val="26"/>
          <w:szCs w:val="26"/>
          <w:rtl w:val="false"/>
        </w:rPr>
        <w:t xml:space="preserve">Regression tests from real failures</w:t>
      </w:r>
      <w:r>
        <w:rPr>
          <w:rFonts w:ascii="Times New Roman" w:cs="B Nazanin" w:eastAsia="Times New Roman" w:hAnsi="Times New Roman"/>
          <w:b w:val="false"/>
          <w:bCs w:val="false"/>
          <w:i w:val="false"/>
          <w:iCs w:val="false"/>
          <w:strike w:val="false"/>
          <w:sz w:val="26"/>
          <w:szCs w:val="26"/>
          <w:rtl/>
        </w:rPr>
        <w:t xml:space="preserve">: every parser, service and search defect found by the September code review and by the three manual test sessions became a test that reproduces the original phrasing, so that "open word file", «اسمشو بذار گزارش نهایی» and "shut down the computer" continue to be handled as intended: an open, a rename to «گزارش نهایی» and a refusal.</w:t>
      </w:r>
    </w:p>
    <w:tbl>
      <w:tblPr>
        <w:bidiVisual w:val="false"/>
        <w:tblW w:type="dxa" w:w="9072"/>
        <w:tblBorders>
          <w:top w:val="single" w:color="B9C2C2" w:sz="4"/>
          <w:left w:val="single" w:color="B9C2C2" w:sz="4"/>
          <w:bottom w:val="single" w:color="B9C2C2" w:sz="4"/>
          <w:right w:val="single" w:color="B9C2C2" w:sz="4"/>
          <w:insideH w:val="single" w:color="B9C2C2" w:sz="4"/>
          <w:insideV w:val="single" w:color="B9C2C2" w:sz="4"/>
        </w:tblBorders>
      </w:tblPr>
      <w:tblGrid>
        <w:gridCol w:w="3129"/>
        <w:gridCol w:w="1183"/>
        <w:gridCol w:w="4760"/>
      </w:tblGrid>
      <w:tr>
        <w:trPr>
          <w:cantSplit/>
          <w:tblHeader/>
        </w:trPr>
        <w:tc>
          <w:tcPr>
            <w:tcW w:type="dxa" w:w="3129"/>
            <w:shd w:fill="E8F1F0" w:color="auto" w:val="clear"/>
            <w:tcMar>
              <w:top w:type="dxa" w:w="50"/>
              <w:left w:type="dxa" w:w="80"/>
              <w:bottom w:type="dxa" w:w="50"/>
              <w:right w:type="dxa" w:w="80"/>
            </w:tcMar>
            <w:vAlign w:val="top"/>
          </w:tcPr>
          <w:p>
            <w:pPr>
              <w:bidi w:val="false"/>
              <w:spacing w:after="0" w:line="260"/>
            </w:pPr>
            <w:r>
              <w:rPr>
                <w:rFonts w:ascii="Times New Roman" w:cs="B Nazanin" w:eastAsia="Times New Roman" w:hAnsi="Times New Roman"/>
                <w:b/>
                <w:bCs/>
                <w:i w:val="false"/>
                <w:iCs w:val="false"/>
                <w:strike w:val="false"/>
                <w:sz w:val="18"/>
                <w:szCs w:val="18"/>
                <w:rtl w:val="false"/>
              </w:rPr>
              <w:t xml:space="preserve">File</w:t>
            </w:r>
          </w:p>
        </w:tc>
        <w:tc>
          <w:tcPr>
            <w:tcW w:type="dxa" w:w="1183"/>
            <w:shd w:fill="E8F1F0" w:color="auto" w:val="clear"/>
            <w:tcMar>
              <w:top w:type="dxa" w:w="50"/>
              <w:left w:type="dxa" w:w="80"/>
              <w:bottom w:type="dxa" w:w="50"/>
              <w:right w:type="dxa" w:w="80"/>
            </w:tcMar>
            <w:vAlign w:val="top"/>
          </w:tcPr>
          <w:p>
            <w:pPr>
              <w:bidi w:val="false"/>
              <w:spacing w:after="0" w:line="260"/>
            </w:pPr>
            <w:r>
              <w:rPr>
                <w:rFonts w:ascii="Times New Roman" w:cs="B Nazanin" w:eastAsia="Times New Roman" w:hAnsi="Times New Roman"/>
                <w:b/>
                <w:bCs/>
                <w:i w:val="false"/>
                <w:iCs w:val="false"/>
                <w:strike w:val="false"/>
                <w:sz w:val="18"/>
                <w:szCs w:val="18"/>
                <w:rtl w:val="false"/>
              </w:rPr>
              <w:t xml:space="preserve">Tests</w:t>
            </w:r>
          </w:p>
        </w:tc>
        <w:tc>
          <w:tcPr>
            <w:tcW w:type="dxa" w:w="4760"/>
            <w:shd w:fill="E8F1F0" w:color="auto" w:val="clear"/>
            <w:tcMar>
              <w:top w:type="dxa" w:w="50"/>
              <w:left w:type="dxa" w:w="80"/>
              <w:bottom w:type="dxa" w:w="50"/>
              <w:right w:type="dxa" w:w="80"/>
            </w:tcMar>
            <w:vAlign w:val="top"/>
          </w:tcPr>
          <w:p>
            <w:pPr>
              <w:bidi w:val="false"/>
              <w:spacing w:after="0" w:line="260"/>
            </w:pPr>
            <w:r>
              <w:rPr>
                <w:rFonts w:ascii="Times New Roman" w:cs="B Nazanin" w:eastAsia="Times New Roman" w:hAnsi="Times New Roman"/>
                <w:b/>
                <w:bCs/>
                <w:i w:val="false"/>
                <w:iCs w:val="false"/>
                <w:strike w:val="false"/>
                <w:sz w:val="18"/>
                <w:szCs w:val="18"/>
                <w:rtl w:val="false"/>
              </w:rPr>
              <w:t xml:space="preserve">What it pins</w:t>
            </w:r>
          </w:p>
        </w:tc>
      </w:tr>
      <w:tr>
        <w:trPr>
          <w:cantSplit/>
        </w:trPr>
        <w:tc>
          <w:tcPr>
            <w:tcW w:type="dxa" w:w="3129"/>
            <w:tcMar>
              <w:top w:type="dxa" w:w="50"/>
              <w:left w:type="dxa" w:w="80"/>
              <w:bottom w:type="dxa" w:w="50"/>
              <w:right w:type="dxa" w:w="80"/>
            </w:tcMar>
            <w:vAlign w:val="top"/>
          </w:tcPr>
          <w:p>
            <w:pPr>
              <w:bidi w:val="false"/>
              <w:spacing w:after="0" w:line="260"/>
              <w:jc w:val="left"/>
            </w:pPr>
            <w:r>
              <w:rPr>
                <w:rFonts w:ascii="Courier New" w:cs="Courier New" w:eastAsia="Courier New" w:hAnsi="Courier New"/>
                <w:b w:val="false"/>
                <w:bCs w:val="false"/>
                <w:i w:val="false"/>
                <w:iCs w:val="false"/>
                <w:strike w:val="false"/>
                <w:sz w:val="18"/>
                <w:szCs w:val="18"/>
                <w:shd w:fill="EEF1F1" w:color="auto" w:val="clear"/>
                <w:rtl w:val="false"/>
              </w:rPr>
              <w:t xml:space="preserve">test_assistant_parser.py</w:t>
            </w:r>
          </w:p>
        </w:tc>
        <w:tc>
          <w:tcPr>
            <w:tcW w:type="dxa" w:w="1183"/>
            <w:tcMar>
              <w:top w:type="dxa" w:w="50"/>
              <w:left w:type="dxa" w:w="80"/>
              <w:bottom w:type="dxa" w:w="50"/>
              <w:right w:type="dxa" w:w="80"/>
            </w:tcMar>
            <w:vAlign w:val="top"/>
          </w:tcPr>
          <w:p>
            <w:pPr>
              <w:bidi w:val="false"/>
              <w:spacing w:after="0" w:line="260"/>
              <w:jc w:val="right"/>
            </w:pPr>
            <w:r>
              <w:rPr>
                <w:rFonts w:ascii="Times New Roman" w:cs="B Nazanin" w:eastAsia="Times New Roman" w:hAnsi="Times New Roman"/>
                <w:b w:val="false"/>
                <w:bCs w:val="false"/>
                <w:i w:val="false"/>
                <w:iCs w:val="false"/>
                <w:strike w:val="false"/>
                <w:sz w:val="18"/>
                <w:szCs w:val="18"/>
                <w:rtl w:val="false"/>
              </w:rPr>
              <w:t xml:space="preserve">15</w:t>
            </w:r>
          </w:p>
        </w:tc>
        <w:tc>
          <w:tcPr>
            <w:tcW w:type="dxa" w:w="4760"/>
            <w:tcMar>
              <w:top w:type="dxa" w:w="50"/>
              <w:left w:type="dxa" w:w="80"/>
              <w:bottom w:type="dxa" w:w="50"/>
              <w:right w:type="dxa" w:w="80"/>
            </w:tcMar>
            <w:vAlign w:val="top"/>
          </w:tcPr>
          <w:p>
            <w:pPr>
              <w:bidi w:val="false"/>
              <w:spacing w:after="0" w:line="260"/>
              <w:jc w:val="left"/>
            </w:pPr>
            <w:r>
              <w:rPr>
                <w:rFonts w:ascii="Times New Roman" w:cs="B Nazanin" w:eastAsia="Times New Roman" w:hAnsi="Times New Roman"/>
                <w:b w:val="false"/>
                <w:bCs w:val="false"/>
                <w:i w:val="false"/>
                <w:iCs w:val="false"/>
                <w:strike w:val="false"/>
                <w:sz w:val="18"/>
                <w:szCs w:val="18"/>
                <w:rtl w:val="false"/>
              </w:rPr>
              <w:t xml:space="preserve">word variants, bilingual names, rename forms, selection words, sequences, and that every phrase-pack example maps to its own intent</w:t>
            </w:r>
          </w:p>
        </w:tc>
      </w:tr>
      <w:tr>
        <w:trPr>
          <w:cantSplit/>
        </w:trPr>
        <w:tc>
          <w:tcPr>
            <w:tcW w:type="dxa" w:w="3129"/>
            <w:tcMar>
              <w:top w:type="dxa" w:w="50"/>
              <w:left w:type="dxa" w:w="80"/>
              <w:bottom w:type="dxa" w:w="50"/>
              <w:right w:type="dxa" w:w="80"/>
            </w:tcMar>
            <w:vAlign w:val="top"/>
          </w:tcPr>
          <w:p>
            <w:pPr>
              <w:bidi w:val="false"/>
              <w:spacing w:after="0" w:line="260"/>
              <w:jc w:val="left"/>
            </w:pPr>
            <w:r>
              <w:rPr>
                <w:rFonts w:ascii="Courier New" w:cs="Courier New" w:eastAsia="Courier New" w:hAnsi="Courier New"/>
                <w:b w:val="false"/>
                <w:bCs w:val="false"/>
                <w:i w:val="false"/>
                <w:iCs w:val="false"/>
                <w:strike w:val="false"/>
                <w:sz w:val="18"/>
                <w:szCs w:val="18"/>
                <w:shd w:fill="EEF1F1" w:color="auto" w:val="clear"/>
                <w:rtl w:val="false"/>
              </w:rPr>
              <w:t xml:space="preserve">test_assistant_parser_robustness.py</w:t>
            </w:r>
          </w:p>
        </w:tc>
        <w:tc>
          <w:tcPr>
            <w:tcW w:type="dxa" w:w="1183"/>
            <w:tcMar>
              <w:top w:type="dxa" w:w="50"/>
              <w:left w:type="dxa" w:w="80"/>
              <w:bottom w:type="dxa" w:w="50"/>
              <w:right w:type="dxa" w:w="80"/>
            </w:tcMar>
            <w:vAlign w:val="top"/>
          </w:tcPr>
          <w:p>
            <w:pPr>
              <w:bidi w:val="false"/>
              <w:spacing w:after="0" w:line="260"/>
              <w:jc w:val="right"/>
            </w:pPr>
            <w:r>
              <w:rPr>
                <w:rFonts w:ascii="Times New Roman" w:cs="B Nazanin" w:eastAsia="Times New Roman" w:hAnsi="Times New Roman"/>
                <w:b w:val="false"/>
                <w:bCs w:val="false"/>
                <w:i w:val="false"/>
                <w:iCs w:val="false"/>
                <w:strike w:val="false"/>
                <w:sz w:val="18"/>
                <w:szCs w:val="18"/>
                <w:rtl w:val="false"/>
              </w:rPr>
              <w:t xml:space="preserve">19</w:t>
            </w:r>
          </w:p>
        </w:tc>
        <w:tc>
          <w:tcPr>
            <w:tcW w:type="dxa" w:w="4760"/>
            <w:tcMar>
              <w:top w:type="dxa" w:w="50"/>
              <w:left w:type="dxa" w:w="80"/>
              <w:bottom w:type="dxa" w:w="50"/>
              <w:right w:type="dxa" w:w="80"/>
            </w:tcMar>
            <w:vAlign w:val="top"/>
          </w:tcPr>
          <w:p>
            <w:pPr>
              <w:bidi w:val="false"/>
              <w:spacing w:after="0" w:line="260"/>
              <w:jc w:val="left"/>
            </w:pPr>
            <w:r>
              <w:rPr>
                <w:rFonts w:ascii="Times New Roman" w:cs="B Nazanin" w:eastAsia="Times New Roman" w:hAnsi="Times New Roman"/>
                <w:b w:val="false"/>
                <w:bCs w:val="false"/>
                <w:i w:val="false"/>
                <w:iCs w:val="false"/>
                <w:strike w:val="false"/>
                <w:sz w:val="18"/>
                <w:szCs w:val="18"/>
                <w:rtl w:val="false"/>
              </w:rPr>
              <w:t xml:space="preserve">filler words, "new", spoken domains, Persian rename false positives, delete refusal, web search forms</w:t>
            </w:r>
          </w:p>
        </w:tc>
      </w:tr>
      <w:tr>
        <w:trPr>
          <w:cantSplit/>
        </w:trPr>
        <w:tc>
          <w:tcPr>
            <w:tcW w:type="dxa" w:w="3129"/>
            <w:tcMar>
              <w:top w:type="dxa" w:w="50"/>
              <w:left w:type="dxa" w:w="80"/>
              <w:bottom w:type="dxa" w:w="50"/>
              <w:right w:type="dxa" w:w="80"/>
            </w:tcMar>
            <w:vAlign w:val="top"/>
          </w:tcPr>
          <w:p>
            <w:pPr>
              <w:bidi w:val="false"/>
              <w:spacing w:after="0" w:line="260"/>
              <w:jc w:val="left"/>
            </w:pPr>
            <w:r>
              <w:rPr>
                <w:rFonts w:ascii="Courier New" w:cs="Courier New" w:eastAsia="Courier New" w:hAnsi="Courier New"/>
                <w:b w:val="false"/>
                <w:bCs w:val="false"/>
                <w:i w:val="false"/>
                <w:iCs w:val="false"/>
                <w:strike w:val="false"/>
                <w:sz w:val="18"/>
                <w:szCs w:val="18"/>
                <w:shd w:fill="EEF1F1" w:color="auto" w:val="clear"/>
                <w:rtl w:val="false"/>
              </w:rPr>
              <w:t xml:space="preserve">test_review_regressions.py</w:t>
            </w:r>
          </w:p>
        </w:tc>
        <w:tc>
          <w:tcPr>
            <w:tcW w:type="dxa" w:w="1183"/>
            <w:tcMar>
              <w:top w:type="dxa" w:w="50"/>
              <w:left w:type="dxa" w:w="80"/>
              <w:bottom w:type="dxa" w:w="50"/>
              <w:right w:type="dxa" w:w="80"/>
            </w:tcMar>
            <w:vAlign w:val="top"/>
          </w:tcPr>
          <w:p>
            <w:pPr>
              <w:bidi w:val="false"/>
              <w:spacing w:after="0" w:line="260"/>
              <w:jc w:val="right"/>
            </w:pPr>
            <w:r>
              <w:rPr>
                <w:rFonts w:ascii="Times New Roman" w:cs="B Nazanin" w:eastAsia="Times New Roman" w:hAnsi="Times New Roman"/>
                <w:b w:val="false"/>
                <w:bCs w:val="false"/>
                <w:i w:val="false"/>
                <w:iCs w:val="false"/>
                <w:strike w:val="false"/>
                <w:sz w:val="18"/>
                <w:szCs w:val="18"/>
                <w:rtl w:val="false"/>
              </w:rPr>
              <w:t xml:space="preserve">26</w:t>
            </w:r>
          </w:p>
        </w:tc>
        <w:tc>
          <w:tcPr>
            <w:tcW w:type="dxa" w:w="4760"/>
            <w:tcMar>
              <w:top w:type="dxa" w:w="50"/>
              <w:left w:type="dxa" w:w="80"/>
              <w:bottom w:type="dxa" w:w="50"/>
              <w:right w:type="dxa" w:w="80"/>
            </w:tcMar>
            <w:vAlign w:val="top"/>
          </w:tcPr>
          <w:p>
            <w:pPr>
              <w:bidi w:val="false"/>
              <w:spacing w:after="0" w:line="260"/>
              <w:jc w:val="left"/>
            </w:pPr>
            <w:r>
              <w:rPr>
                <w:rFonts w:ascii="Times New Roman" w:cs="B Nazanin" w:eastAsia="Times New Roman" w:hAnsi="Times New Roman"/>
                <w:b w:val="false"/>
                <w:bCs w:val="false"/>
                <w:i w:val="false"/>
                <w:iCs w:val="false"/>
                <w:strike w:val="false"/>
                <w:sz w:val="18"/>
                <w:szCs w:val="18"/>
                <w:rtl w:val="false"/>
              </w:rPr>
              <w:t xml:space="preserve">every regression found by the review and the manual test sessions</w:t>
            </w:r>
          </w:p>
        </w:tc>
      </w:tr>
      <w:tr>
        <w:trPr>
          <w:cantSplit/>
        </w:trPr>
        <w:tc>
          <w:tcPr>
            <w:tcW w:type="dxa" w:w="3129"/>
            <w:tcMar>
              <w:top w:type="dxa" w:w="50"/>
              <w:left w:type="dxa" w:w="80"/>
              <w:bottom w:type="dxa" w:w="50"/>
              <w:right w:type="dxa" w:w="80"/>
            </w:tcMar>
            <w:vAlign w:val="top"/>
          </w:tcPr>
          <w:p>
            <w:pPr>
              <w:bidi w:val="false"/>
              <w:spacing w:after="0" w:line="260"/>
              <w:jc w:val="left"/>
            </w:pPr>
            <w:r>
              <w:rPr>
                <w:rFonts w:ascii="Courier New" w:cs="Courier New" w:eastAsia="Courier New" w:hAnsi="Courier New"/>
                <w:b w:val="false"/>
                <w:bCs w:val="false"/>
                <w:i w:val="false"/>
                <w:iCs w:val="false"/>
                <w:strike w:val="false"/>
                <w:sz w:val="18"/>
                <w:szCs w:val="18"/>
                <w:shd w:fill="EEF1F1" w:color="auto" w:val="clear"/>
                <w:rtl w:val="false"/>
              </w:rPr>
              <w:t xml:space="preserve">test_assistant_normalizer.py</w:t>
            </w:r>
          </w:p>
        </w:tc>
        <w:tc>
          <w:tcPr>
            <w:tcW w:type="dxa" w:w="1183"/>
            <w:tcMar>
              <w:top w:type="dxa" w:w="50"/>
              <w:left w:type="dxa" w:w="80"/>
              <w:bottom w:type="dxa" w:w="50"/>
              <w:right w:type="dxa" w:w="80"/>
            </w:tcMar>
            <w:vAlign w:val="top"/>
          </w:tcPr>
          <w:p>
            <w:pPr>
              <w:bidi w:val="false"/>
              <w:spacing w:after="0" w:line="260"/>
              <w:jc w:val="right"/>
            </w:pPr>
            <w:r>
              <w:rPr>
                <w:rFonts w:ascii="Times New Roman" w:cs="B Nazanin" w:eastAsia="Times New Roman" w:hAnsi="Times New Roman"/>
                <w:b w:val="false"/>
                <w:bCs w:val="false"/>
                <w:i w:val="false"/>
                <w:iCs w:val="false"/>
                <w:strike w:val="false"/>
                <w:sz w:val="18"/>
                <w:szCs w:val="18"/>
                <w:rtl w:val="false"/>
              </w:rPr>
              <w:t xml:space="preserve">5</w:t>
            </w:r>
          </w:p>
        </w:tc>
        <w:tc>
          <w:tcPr>
            <w:tcW w:type="dxa" w:w="4760"/>
            <w:tcMar>
              <w:top w:type="dxa" w:w="50"/>
              <w:left w:type="dxa" w:w="80"/>
              <w:bottom w:type="dxa" w:w="50"/>
              <w:right w:type="dxa" w:w="80"/>
            </w:tcMar>
            <w:vAlign w:val="top"/>
          </w:tcPr>
          <w:p>
            <w:pPr>
              <w:bidi w:val="false"/>
              <w:spacing w:after="0" w:line="260"/>
              <w:jc w:val="left"/>
            </w:pPr>
            <w:r>
              <w:rPr>
                <w:rFonts w:ascii="Times New Roman" w:cs="B Nazanin" w:eastAsia="Times New Roman" w:hAnsi="Times New Roman"/>
                <w:b w:val="false"/>
                <w:bCs w:val="false"/>
                <w:i w:val="false"/>
                <w:iCs w:val="false"/>
                <w:strike w:val="false"/>
                <w:sz w:val="18"/>
                <w:szCs w:val="18"/>
                <w:rtl w:val="false"/>
              </w:rPr>
              <w:t xml:space="preserve">number and extension homophones, compound numbers, one-character candidates</w:t>
            </w:r>
          </w:p>
        </w:tc>
      </w:tr>
      <w:tr>
        <w:trPr>
          <w:cantSplit/>
        </w:trPr>
        <w:tc>
          <w:tcPr>
            <w:tcW w:type="dxa" w:w="3129"/>
            <w:tcMar>
              <w:top w:type="dxa" w:w="50"/>
              <w:left w:type="dxa" w:w="80"/>
              <w:bottom w:type="dxa" w:w="50"/>
              <w:right w:type="dxa" w:w="80"/>
            </w:tcMar>
            <w:vAlign w:val="top"/>
          </w:tcPr>
          <w:p>
            <w:pPr>
              <w:bidi w:val="false"/>
              <w:spacing w:after="0" w:line="260"/>
              <w:jc w:val="left"/>
            </w:pPr>
            <w:r>
              <w:rPr>
                <w:rFonts w:ascii="Courier New" w:cs="Courier New" w:eastAsia="Courier New" w:hAnsi="Courier New"/>
                <w:b w:val="false"/>
                <w:bCs w:val="false"/>
                <w:i w:val="false"/>
                <w:iCs w:val="false"/>
                <w:strike w:val="false"/>
                <w:sz w:val="18"/>
                <w:szCs w:val="18"/>
                <w:shd w:fill="EEF1F1" w:color="auto" w:val="clear"/>
                <w:rtl w:val="false"/>
              </w:rPr>
              <w:t xml:space="preserve">test_assistant_service.py</w:t>
            </w:r>
          </w:p>
        </w:tc>
        <w:tc>
          <w:tcPr>
            <w:tcW w:type="dxa" w:w="1183"/>
            <w:tcMar>
              <w:top w:type="dxa" w:w="50"/>
              <w:left w:type="dxa" w:w="80"/>
              <w:bottom w:type="dxa" w:w="50"/>
              <w:right w:type="dxa" w:w="80"/>
            </w:tcMar>
            <w:vAlign w:val="top"/>
          </w:tcPr>
          <w:p>
            <w:pPr>
              <w:bidi w:val="false"/>
              <w:spacing w:after="0" w:line="260"/>
              <w:jc w:val="right"/>
            </w:pPr>
            <w:r>
              <w:rPr>
                <w:rFonts w:ascii="Times New Roman" w:cs="B Nazanin" w:eastAsia="Times New Roman" w:hAnsi="Times New Roman"/>
                <w:b w:val="false"/>
                <w:bCs w:val="false"/>
                <w:i w:val="false"/>
                <w:iCs w:val="false"/>
                <w:strike w:val="false"/>
                <w:sz w:val="18"/>
                <w:szCs w:val="18"/>
                <w:rtl w:val="false"/>
              </w:rPr>
              <w:t xml:space="preserve">23</w:t>
            </w:r>
          </w:p>
        </w:tc>
        <w:tc>
          <w:tcPr>
            <w:tcW w:type="dxa" w:w="4760"/>
            <w:tcMar>
              <w:top w:type="dxa" w:w="50"/>
              <w:left w:type="dxa" w:w="80"/>
              <w:bottom w:type="dxa" w:w="50"/>
              <w:right w:type="dxa" w:w="80"/>
            </w:tcMar>
            <w:vAlign w:val="top"/>
          </w:tcPr>
          <w:p>
            <w:pPr>
              <w:bidi w:val="false"/>
              <w:spacing w:after="0" w:line="260"/>
              <w:jc w:val="left"/>
            </w:pPr>
            <w:r>
              <w:rPr>
                <w:rFonts w:ascii="Times New Roman" w:cs="B Nazanin" w:eastAsia="Times New Roman" w:hAnsi="Times New Roman"/>
                <w:b w:val="false"/>
                <w:bCs w:val="false"/>
                <w:i w:val="false"/>
                <w:iCs w:val="false"/>
                <w:strike w:val="false"/>
                <w:sz w:val="18"/>
                <w:szCs w:val="18"/>
                <w:rtl w:val="false"/>
              </w:rPr>
              <w:t xml:space="preserve">confirmation, selection, context, sequences ordered and limited, several assert that no action happened</w:t>
            </w:r>
          </w:p>
        </w:tc>
      </w:tr>
      <w:tr>
        <w:trPr>
          <w:cantSplit/>
        </w:trPr>
        <w:tc>
          <w:tcPr>
            <w:tcW w:type="dxa" w:w="3129"/>
            <w:tcMar>
              <w:top w:type="dxa" w:w="50"/>
              <w:left w:type="dxa" w:w="80"/>
              <w:bottom w:type="dxa" w:w="50"/>
              <w:right w:type="dxa" w:w="80"/>
            </w:tcMar>
            <w:vAlign w:val="top"/>
          </w:tcPr>
          <w:p>
            <w:pPr>
              <w:bidi w:val="false"/>
              <w:spacing w:after="0" w:line="260"/>
              <w:jc w:val="left"/>
            </w:pPr>
            <w:r>
              <w:rPr>
                <w:rFonts w:ascii="Courier New" w:cs="Courier New" w:eastAsia="Courier New" w:hAnsi="Courier New"/>
                <w:b w:val="false"/>
                <w:bCs w:val="false"/>
                <w:i w:val="false"/>
                <w:iCs w:val="false"/>
                <w:strike w:val="false"/>
                <w:sz w:val="18"/>
                <w:szCs w:val="18"/>
                <w:shd w:fill="EEF1F1" w:color="auto" w:val="clear"/>
                <w:rtl w:val="false"/>
              </w:rPr>
              <w:t xml:space="preserve">test_assistant_service_pending.py</w:t>
            </w:r>
          </w:p>
        </w:tc>
        <w:tc>
          <w:tcPr>
            <w:tcW w:type="dxa" w:w="1183"/>
            <w:tcMar>
              <w:top w:type="dxa" w:w="50"/>
              <w:left w:type="dxa" w:w="80"/>
              <w:bottom w:type="dxa" w:w="50"/>
              <w:right w:type="dxa" w:w="80"/>
            </w:tcMar>
            <w:vAlign w:val="top"/>
          </w:tcPr>
          <w:p>
            <w:pPr>
              <w:bidi w:val="false"/>
              <w:spacing w:after="0" w:line="260"/>
              <w:jc w:val="right"/>
            </w:pPr>
            <w:r>
              <w:rPr>
                <w:rFonts w:ascii="Times New Roman" w:cs="B Nazanin" w:eastAsia="Times New Roman" w:hAnsi="Times New Roman"/>
                <w:b w:val="false"/>
                <w:bCs w:val="false"/>
                <w:i w:val="false"/>
                <w:iCs w:val="false"/>
                <w:strike w:val="false"/>
                <w:sz w:val="18"/>
                <w:szCs w:val="18"/>
                <w:rtl w:val="false"/>
              </w:rPr>
              <w:t xml:space="preserve">8</w:t>
            </w:r>
          </w:p>
        </w:tc>
        <w:tc>
          <w:tcPr>
            <w:tcW w:type="dxa" w:w="4760"/>
            <w:tcMar>
              <w:top w:type="dxa" w:w="50"/>
              <w:left w:type="dxa" w:w="80"/>
              <w:bottom w:type="dxa" w:w="50"/>
              <w:right w:type="dxa" w:w="80"/>
            </w:tcMar>
            <w:vAlign w:val="top"/>
          </w:tcPr>
          <w:p>
            <w:pPr>
              <w:bidi w:val="false"/>
              <w:spacing w:after="0" w:line="260"/>
              <w:jc w:val="left"/>
            </w:pPr>
            <w:r>
              <w:rPr>
                <w:rFonts w:ascii="Times New Roman" w:cs="B Nazanin" w:eastAsia="Times New Roman" w:hAnsi="Times New Roman"/>
                <w:b w:val="false"/>
                <w:bCs w:val="false"/>
                <w:i w:val="false"/>
                <w:iCs w:val="false"/>
                <w:strike w:val="false"/>
                <w:sz w:val="18"/>
                <w:szCs w:val="18"/>
                <w:rtl w:val="false"/>
              </w:rPr>
              <w:t xml:space="preserve">non-modal questions, expiry, refusals</w:t>
            </w:r>
          </w:p>
        </w:tc>
      </w:tr>
      <w:tr>
        <w:trPr>
          <w:cantSplit/>
        </w:trPr>
        <w:tc>
          <w:tcPr>
            <w:tcW w:type="dxa" w:w="3129"/>
            <w:tcMar>
              <w:top w:type="dxa" w:w="50"/>
              <w:left w:type="dxa" w:w="80"/>
              <w:bottom w:type="dxa" w:w="50"/>
              <w:right w:type="dxa" w:w="80"/>
            </w:tcMar>
            <w:vAlign w:val="top"/>
          </w:tcPr>
          <w:p>
            <w:pPr>
              <w:bidi w:val="false"/>
              <w:spacing w:after="0" w:line="260"/>
              <w:jc w:val="left"/>
            </w:pPr>
            <w:r>
              <w:rPr>
                <w:rFonts w:ascii="Courier New" w:cs="Courier New" w:eastAsia="Courier New" w:hAnsi="Courier New"/>
                <w:b w:val="false"/>
                <w:bCs w:val="false"/>
                <w:i w:val="false"/>
                <w:iCs w:val="false"/>
                <w:strike w:val="false"/>
                <w:sz w:val="18"/>
                <w:szCs w:val="18"/>
                <w:shd w:fill="EEF1F1" w:color="auto" w:val="clear"/>
                <w:rtl w:val="false"/>
              </w:rPr>
              <w:t xml:space="preserve">test_assistant_actions.py</w:t>
            </w:r>
          </w:p>
        </w:tc>
        <w:tc>
          <w:tcPr>
            <w:tcW w:type="dxa" w:w="1183"/>
            <w:tcMar>
              <w:top w:type="dxa" w:w="50"/>
              <w:left w:type="dxa" w:w="80"/>
              <w:bottom w:type="dxa" w:w="50"/>
              <w:right w:type="dxa" w:w="80"/>
            </w:tcMar>
            <w:vAlign w:val="top"/>
          </w:tcPr>
          <w:p>
            <w:pPr>
              <w:bidi w:val="false"/>
              <w:spacing w:after="0" w:line="260"/>
              <w:jc w:val="right"/>
            </w:pPr>
            <w:r>
              <w:rPr>
                <w:rFonts w:ascii="Times New Roman" w:cs="B Nazanin" w:eastAsia="Times New Roman" w:hAnsi="Times New Roman"/>
                <w:b w:val="false"/>
                <w:bCs w:val="false"/>
                <w:i w:val="false"/>
                <w:iCs w:val="false"/>
                <w:strike w:val="false"/>
                <w:sz w:val="18"/>
                <w:szCs w:val="18"/>
                <w:rtl w:val="false"/>
              </w:rPr>
              <w:t xml:space="preserve">18</w:t>
            </w:r>
          </w:p>
        </w:tc>
        <w:tc>
          <w:tcPr>
            <w:tcW w:type="dxa" w:w="4760"/>
            <w:tcMar>
              <w:top w:type="dxa" w:w="50"/>
              <w:left w:type="dxa" w:w="80"/>
              <w:bottom w:type="dxa" w:w="50"/>
              <w:right w:type="dxa" w:w="80"/>
            </w:tcMar>
            <w:vAlign w:val="top"/>
          </w:tcPr>
          <w:p>
            <w:pPr>
              <w:bidi w:val="false"/>
              <w:spacing w:after="0" w:line="260"/>
              <w:jc w:val="left"/>
            </w:pPr>
            <w:r>
              <w:rPr>
                <w:rFonts w:ascii="Times New Roman" w:cs="B Nazanin" w:eastAsia="Times New Roman" w:hAnsi="Times New Roman"/>
                <w:b w:val="false"/>
                <w:bCs w:val="false"/>
                <w:i w:val="false"/>
                <w:iCs w:val="false"/>
                <w:strike w:val="false"/>
                <w:sz w:val="18"/>
                <w:szCs w:val="18"/>
                <w:rtl w:val="false"/>
              </w:rPr>
              <w:t xml:space="preserve">the filesystem boundary, no-overwrite rename, DOCX generation, addressed keystrokes with the OS mocked, no Arabic voice for Persian</w:t>
            </w:r>
          </w:p>
        </w:tc>
      </w:tr>
      <w:tr>
        <w:trPr>
          <w:cantSplit/>
        </w:trPr>
        <w:tc>
          <w:tcPr>
            <w:tcW w:type="dxa" w:w="3129"/>
            <w:tcMar>
              <w:top w:type="dxa" w:w="50"/>
              <w:left w:type="dxa" w:w="80"/>
              <w:bottom w:type="dxa" w:w="50"/>
              <w:right w:type="dxa" w:w="80"/>
            </w:tcMar>
            <w:vAlign w:val="top"/>
          </w:tcPr>
          <w:p>
            <w:pPr>
              <w:bidi w:val="false"/>
              <w:spacing w:after="0" w:line="260"/>
              <w:jc w:val="left"/>
            </w:pPr>
            <w:r>
              <w:rPr>
                <w:rFonts w:ascii="Courier New" w:cs="Courier New" w:eastAsia="Courier New" w:hAnsi="Courier New"/>
                <w:b w:val="false"/>
                <w:bCs w:val="false"/>
                <w:i w:val="false"/>
                <w:iCs w:val="false"/>
                <w:strike w:val="false"/>
                <w:sz w:val="18"/>
                <w:szCs w:val="18"/>
                <w:shd w:fill="EEF1F1" w:color="auto" w:val="clear"/>
                <w:rtl w:val="false"/>
              </w:rPr>
              <w:t xml:space="preserve">test_platform_macos.py</w:t>
            </w:r>
          </w:p>
        </w:tc>
        <w:tc>
          <w:tcPr>
            <w:tcW w:type="dxa" w:w="1183"/>
            <w:tcMar>
              <w:top w:type="dxa" w:w="50"/>
              <w:left w:type="dxa" w:w="80"/>
              <w:bottom w:type="dxa" w:w="50"/>
              <w:right w:type="dxa" w:w="80"/>
            </w:tcMar>
            <w:vAlign w:val="top"/>
          </w:tcPr>
          <w:p>
            <w:pPr>
              <w:bidi w:val="false"/>
              <w:spacing w:after="0" w:line="260"/>
              <w:jc w:val="right"/>
            </w:pPr>
            <w:r>
              <w:rPr>
                <w:rFonts w:ascii="Times New Roman" w:cs="B Nazanin" w:eastAsia="Times New Roman" w:hAnsi="Times New Roman"/>
                <w:b w:val="false"/>
                <w:bCs w:val="false"/>
                <w:i w:val="false"/>
                <w:iCs w:val="false"/>
                <w:strike w:val="false"/>
                <w:sz w:val="18"/>
                <w:szCs w:val="18"/>
                <w:rtl w:val="false"/>
              </w:rPr>
              <w:t xml:space="preserve">3</w:t>
            </w:r>
          </w:p>
        </w:tc>
        <w:tc>
          <w:tcPr>
            <w:tcW w:type="dxa" w:w="4760"/>
            <w:tcMar>
              <w:top w:type="dxa" w:w="50"/>
              <w:left w:type="dxa" w:w="80"/>
              <w:bottom w:type="dxa" w:w="50"/>
              <w:right w:type="dxa" w:w="80"/>
            </w:tcMar>
            <w:vAlign w:val="top"/>
          </w:tcPr>
          <w:p>
            <w:pPr>
              <w:bidi w:val="false"/>
              <w:spacing w:after="0" w:line="260"/>
              <w:jc w:val="left"/>
            </w:pPr>
            <w:r>
              <w:rPr>
                <w:rFonts w:ascii="Times New Roman" w:cs="B Nazanin" w:eastAsia="Times New Roman" w:hAnsi="Times New Roman"/>
                <w:b w:val="false"/>
                <w:bCs w:val="false"/>
                <w:i w:val="false"/>
                <w:iCs w:val="false"/>
                <w:strike w:val="false"/>
                <w:sz w:val="18"/>
                <w:szCs w:val="18"/>
                <w:rtl w:val="false"/>
              </w:rPr>
              <w:t xml:space="preserve">hotkey recognition (run on macOS only)</w:t>
            </w:r>
          </w:p>
        </w:tc>
      </w:tr>
      <w:tr>
        <w:trPr>
          <w:cantSplit/>
        </w:trPr>
        <w:tc>
          <w:tcPr>
            <w:tcW w:type="dxa" w:w="3129"/>
            <w:tcMar>
              <w:top w:type="dxa" w:w="50"/>
              <w:left w:type="dxa" w:w="80"/>
              <w:bottom w:type="dxa" w:w="50"/>
              <w:right w:type="dxa" w:w="80"/>
            </w:tcMar>
            <w:vAlign w:val="top"/>
          </w:tcPr>
          <w:p>
            <w:pPr>
              <w:bidi w:val="false"/>
              <w:spacing w:after="0" w:line="260"/>
              <w:jc w:val="left"/>
            </w:pPr>
            <w:r>
              <w:rPr>
                <w:rFonts w:ascii="Courier New" w:cs="Courier New" w:eastAsia="Courier New" w:hAnsi="Courier New"/>
                <w:b w:val="false"/>
                <w:bCs w:val="false"/>
                <w:i w:val="false"/>
                <w:iCs w:val="false"/>
                <w:strike w:val="false"/>
                <w:sz w:val="18"/>
                <w:szCs w:val="18"/>
                <w:shd w:fill="EEF1F1" w:color="auto" w:val="clear"/>
                <w:rtl w:val="false"/>
              </w:rPr>
              <w:t xml:space="preserve">test_benchmark.py</w:t>
            </w:r>
          </w:p>
        </w:tc>
        <w:tc>
          <w:tcPr>
            <w:tcW w:type="dxa" w:w="1183"/>
            <w:tcMar>
              <w:top w:type="dxa" w:w="50"/>
              <w:left w:type="dxa" w:w="80"/>
              <w:bottom w:type="dxa" w:w="50"/>
              <w:right w:type="dxa" w:w="80"/>
            </w:tcMar>
            <w:vAlign w:val="top"/>
          </w:tcPr>
          <w:p>
            <w:pPr>
              <w:bidi w:val="false"/>
              <w:spacing w:after="0" w:line="260"/>
              <w:jc w:val="right"/>
            </w:pPr>
            <w:r>
              <w:rPr>
                <w:rFonts w:ascii="Times New Roman" w:cs="B Nazanin" w:eastAsia="Times New Roman" w:hAnsi="Times New Roman"/>
                <w:b w:val="false"/>
                <w:bCs w:val="false"/>
                <w:i w:val="false"/>
                <w:iCs w:val="false"/>
                <w:strike w:val="false"/>
                <w:sz w:val="18"/>
                <w:szCs w:val="18"/>
                <w:rtl w:val="false"/>
              </w:rPr>
              <w:t xml:space="preserve">6</w:t>
            </w:r>
          </w:p>
        </w:tc>
        <w:tc>
          <w:tcPr>
            <w:tcW w:type="dxa" w:w="4760"/>
            <w:tcMar>
              <w:top w:type="dxa" w:w="50"/>
              <w:left w:type="dxa" w:w="80"/>
              <w:bottom w:type="dxa" w:w="50"/>
              <w:right w:type="dxa" w:w="80"/>
            </w:tcMar>
            <w:vAlign w:val="top"/>
          </w:tcPr>
          <w:p>
            <w:pPr>
              <w:bidi w:val="false"/>
              <w:spacing w:after="0" w:line="260"/>
              <w:jc w:val="left"/>
            </w:pPr>
            <w:r>
              <w:rPr>
                <w:rFonts w:ascii="Times New Roman" w:cs="B Nazanin" w:eastAsia="Times New Roman" w:hAnsi="Times New Roman"/>
                <w:b w:val="false"/>
                <w:bCs w:val="false"/>
                <w:i w:val="false"/>
                <w:iCs w:val="false"/>
                <w:strike w:val="false"/>
                <w:sz w:val="18"/>
                <w:szCs w:val="18"/>
                <w:rtl w:val="false"/>
              </w:rPr>
              <w:t xml:space="preserve">calibration on the reference machine, per-language floor, monotonic recommendation</w:t>
            </w:r>
          </w:p>
        </w:tc>
      </w:tr>
      <w:tr>
        <w:trPr>
          <w:cantSplit/>
        </w:trPr>
        <w:tc>
          <w:tcPr>
            <w:tcW w:type="dxa" w:w="3129"/>
            <w:tcMar>
              <w:top w:type="dxa" w:w="50"/>
              <w:left w:type="dxa" w:w="80"/>
              <w:bottom w:type="dxa" w:w="50"/>
              <w:right w:type="dxa" w:w="80"/>
            </w:tcMar>
            <w:vAlign w:val="top"/>
          </w:tcPr>
          <w:p>
            <w:pPr>
              <w:bidi w:val="false"/>
              <w:spacing w:after="0" w:line="260"/>
              <w:jc w:val="left"/>
            </w:pPr>
            <w:r>
              <w:rPr>
                <w:rFonts w:ascii="Courier New" w:cs="Courier New" w:eastAsia="Courier New" w:hAnsi="Courier New"/>
                <w:b w:val="false"/>
                <w:bCs w:val="false"/>
                <w:i w:val="false"/>
                <w:iCs w:val="false"/>
                <w:strike w:val="false"/>
                <w:sz w:val="18"/>
                <w:szCs w:val="18"/>
                <w:shd w:fill="EEF1F1" w:color="auto" w:val="clear"/>
                <w:rtl w:val="false"/>
              </w:rPr>
              <w:t xml:space="preserve">test_eval_wer.py</w:t>
            </w:r>
          </w:p>
        </w:tc>
        <w:tc>
          <w:tcPr>
            <w:tcW w:type="dxa" w:w="1183"/>
            <w:tcMar>
              <w:top w:type="dxa" w:w="50"/>
              <w:left w:type="dxa" w:w="80"/>
              <w:bottom w:type="dxa" w:w="50"/>
              <w:right w:type="dxa" w:w="80"/>
            </w:tcMar>
            <w:vAlign w:val="top"/>
          </w:tcPr>
          <w:p>
            <w:pPr>
              <w:bidi w:val="false"/>
              <w:spacing w:after="0" w:line="260"/>
              <w:jc w:val="right"/>
            </w:pPr>
            <w:r>
              <w:rPr>
                <w:rFonts w:ascii="Times New Roman" w:cs="B Nazanin" w:eastAsia="Times New Roman" w:hAnsi="Times New Roman"/>
                <w:b w:val="false"/>
                <w:bCs w:val="false"/>
                <w:i w:val="false"/>
                <w:iCs w:val="false"/>
                <w:strike w:val="false"/>
                <w:sz w:val="18"/>
                <w:szCs w:val="18"/>
                <w:rtl w:val="false"/>
              </w:rPr>
              <w:t xml:space="preserve">13</w:t>
            </w:r>
          </w:p>
        </w:tc>
        <w:tc>
          <w:tcPr>
            <w:tcW w:type="dxa" w:w="4760"/>
            <w:tcMar>
              <w:top w:type="dxa" w:w="50"/>
              <w:left w:type="dxa" w:w="80"/>
              <w:bottom w:type="dxa" w:w="50"/>
              <w:right w:type="dxa" w:w="80"/>
            </w:tcMar>
            <w:vAlign w:val="top"/>
          </w:tcPr>
          <w:p>
            <w:pPr>
              <w:bidi w:val="false"/>
              <w:spacing w:after="0" w:line="260"/>
              <w:jc w:val="left"/>
            </w:pPr>
            <w:r>
              <w:rPr>
                <w:rFonts w:ascii="Times New Roman" w:cs="B Nazanin" w:eastAsia="Times New Roman" w:hAnsi="Times New Roman"/>
                <w:b w:val="false"/>
                <w:bCs w:val="false"/>
                <w:i w:val="false"/>
                <w:iCs w:val="false"/>
                <w:strike w:val="false"/>
                <w:sz w:val="18"/>
                <w:szCs w:val="18"/>
                <w:rtl w:val="false"/>
              </w:rPr>
              <w:t xml:space="preserve">the scorer behind every accuracy number</w:t>
            </w:r>
          </w:p>
        </w:tc>
      </w:tr>
    </w:tbl>
    <w:p>
      <w:pPr>
        <w:spacing w:after="60"/>
      </w:pPr>
    </w:p>
    <w:p>
      <w:pPr>
        <w:bidi w:val="false"/>
        <w:spacing w:after="240" w:before="40" w:line="280"/>
        <w:jc w:val="center"/>
      </w:pPr>
      <w:r>
        <w:rPr>
          <w:rFonts w:ascii="Times New Roman" w:cs="B Nazanin" w:eastAsia="Times New Roman" w:hAnsi="Times New Roman"/>
          <w:b w:val="false"/>
          <w:bCs w:val="false"/>
          <w:i/>
          <w:iCs/>
          <w:strike w:val="false"/>
          <w:color w:val="333333"/>
          <w:sz w:val="23"/>
          <w:szCs w:val="23"/>
          <w:rtl w:val="false"/>
        </w:rPr>
        <w:t xml:space="preserve">Table 5.8. The test suite.</w:t>
      </w:r>
    </w:p>
    <w:p>
      <w:pPr>
        <w:bidi w:val="false"/>
        <w:spacing w:after="140" w:line="300"/>
        <w:jc w:val="both"/>
      </w:pPr>
      <w:r>
        <w:rPr>
          <w:rFonts w:ascii="Times New Roman" w:cs="B Nazanin" w:eastAsia="Times New Roman" w:hAnsi="Times New Roman"/>
          <w:b w:val="false"/>
          <w:bCs w:val="false"/>
          <w:i w:val="false"/>
          <w:iCs w:val="false"/>
          <w:strike w:val="false"/>
          <w:sz w:val="26"/>
          <w:szCs w:val="26"/>
          <w:rtl w:val="false"/>
        </w:rPr>
        <w:t xml:space="preserve">The evaluation scripts double as tests of a different kind: the held-out intent evaluator runs in under a second and could be run in continuous integration, and </w:t>
      </w:r>
      <w:r>
        <w:rPr>
          <w:rFonts w:ascii="Courier New" w:cs="Courier New" w:eastAsia="Courier New" w:hAnsi="Courier New"/>
          <w:b w:val="false"/>
          <w:bCs w:val="false"/>
          <w:i w:val="false"/>
          <w:iCs w:val="false"/>
          <w:strike w:val="false"/>
          <w:sz w:val="23"/>
          <w:szCs w:val="23"/>
          <w:shd w:fill="EEF1F1" w:color="auto" w:val="clear"/>
          <w:rtl w:val="false"/>
        </w:rPr>
        <w:t xml:space="preserve">report_tables.py</w:t>
      </w:r>
      <w:r>
        <w:rPr>
          <w:rFonts w:ascii="Times New Roman" w:cs="B Nazanin" w:eastAsia="Times New Roman" w:hAnsi="Times New Roman"/>
          <w:b w:val="false"/>
          <w:bCs w:val="false"/>
          <w:i w:val="false"/>
          <w:iCs w:val="false"/>
          <w:strike w:val="false"/>
          <w:sz w:val="26"/>
          <w:szCs w:val="26"/>
          <w:rtl w:val="false"/>
        </w:rPr>
        <w:t xml:space="preserve"> re-scores every stored hypothesis with the current scorer each time it runs, so the tables in Chapter 7 and the raw result files cannot disagree.</w:t>
      </w:r>
    </w:p>
    <w:p>
      <w:pPr>
        <w:pStyle w:val="Heading2"/>
        <w:keepNext/>
        <w:bidi w:val="false"/>
        <w:spacing w:after="120" w:before="300" w:line="300"/>
        <w:jc w:val="left"/>
      </w:pPr>
      <w:r>
        <w:rPr>
          <w:rFonts w:ascii="Times New Roman" w:cs="B Nazanin" w:eastAsia="Times New Roman" w:hAnsi="Times New Roman"/>
          <w:b/>
          <w:bCs/>
          <w:i w:val="false"/>
          <w:iCs w:val="false"/>
          <w:strike w:val="false"/>
          <w:color w:val="111111"/>
          <w:sz w:val="26"/>
          <w:szCs w:val="26"/>
          <w:rtl w:val="false"/>
        </w:rPr>
        <w:t xml:space="preserve">5.14 Development history</w:t>
      </w:r>
    </w:p>
    <w:p>
      <w:pPr>
        <w:bidi w:val="false"/>
        <w:spacing w:after="140" w:line="300"/>
        <w:jc w:val="both"/>
      </w:pPr>
      <w:r>
        <w:rPr>
          <w:rFonts w:ascii="Times New Roman" w:cs="B Nazanin" w:eastAsia="Times New Roman" w:hAnsi="Times New Roman"/>
          <w:b w:val="false"/>
          <w:bCs w:val="false"/>
          <w:i w:val="false"/>
          <w:iCs w:val="false"/>
          <w:strike w:val="false"/>
          <w:sz w:val="26"/>
          <w:szCs w:val="26"/>
          <w:rtl w:val="false"/>
        </w:rPr>
        <w:t xml:space="preserve">The project was developed between June and September 2026 in four phases: the dictation widget and wizard (June), the assistant (July to August), the evaluation sprint (5 September) and the manual test sessions and report (9 to 13 September); Table 5.9 gives the milestones. The repository has 56 commits at the time of writing; most of the work was done in long sessions and committed when a milestone was reached.</w:t>
      </w:r>
    </w:p>
    <w:tbl>
      <w:tblPr>
        <w:bidiVisual w:val="false"/>
        <w:tblW w:type="dxa" w:w="9072"/>
        <w:tblBorders>
          <w:top w:val="single" w:color="B9C2C2" w:sz="4"/>
          <w:left w:val="single" w:color="B9C2C2" w:sz="4"/>
          <w:bottom w:val="single" w:color="B9C2C2" w:sz="4"/>
          <w:right w:val="single" w:color="B9C2C2" w:sz="4"/>
          <w:insideH w:val="single" w:color="B9C2C2" w:sz="4"/>
          <w:insideV w:val="single" w:color="B9C2C2" w:sz="4"/>
        </w:tblBorders>
      </w:tblPr>
      <w:tblGrid>
        <w:gridCol w:w="2206"/>
        <w:gridCol w:w="5306"/>
        <w:gridCol w:w="1560"/>
      </w:tblGrid>
      <w:tr>
        <w:trPr>
          <w:cantSplit/>
          <w:tblHeader/>
        </w:trPr>
        <w:tc>
          <w:tcPr>
            <w:tcW w:type="dxa" w:w="2206"/>
            <w:shd w:fill="E8F1F0" w:color="auto" w:val="clear"/>
            <w:tcMar>
              <w:top w:type="dxa" w:w="50"/>
              <w:left w:type="dxa" w:w="80"/>
              <w:bottom w:type="dxa" w:w="50"/>
              <w:right w:type="dxa" w:w="80"/>
            </w:tcMar>
            <w:vAlign w:val="top"/>
          </w:tcPr>
          <w:p>
            <w:pPr>
              <w:bidi w:val="false"/>
              <w:spacing w:after="0" w:line="260"/>
            </w:pPr>
            <w:r>
              <w:rPr>
                <w:rFonts w:ascii="Times New Roman" w:cs="B Nazanin" w:eastAsia="Times New Roman" w:hAnsi="Times New Roman"/>
                <w:b/>
                <w:bCs/>
                <w:i w:val="false"/>
                <w:iCs w:val="false"/>
                <w:strike w:val="false"/>
                <w:sz w:val="18"/>
                <w:szCs w:val="18"/>
                <w:rtl w:val="false"/>
              </w:rPr>
              <w:t xml:space="preserve">Period</w:t>
            </w:r>
          </w:p>
        </w:tc>
        <w:tc>
          <w:tcPr>
            <w:tcW w:type="dxa" w:w="5306"/>
            <w:shd w:fill="E8F1F0" w:color="auto" w:val="clear"/>
            <w:tcMar>
              <w:top w:type="dxa" w:w="50"/>
              <w:left w:type="dxa" w:w="80"/>
              <w:bottom w:type="dxa" w:w="50"/>
              <w:right w:type="dxa" w:w="80"/>
            </w:tcMar>
            <w:vAlign w:val="top"/>
          </w:tcPr>
          <w:p>
            <w:pPr>
              <w:bidi w:val="false"/>
              <w:spacing w:after="0" w:line="260"/>
            </w:pPr>
            <w:r>
              <w:rPr>
                <w:rFonts w:ascii="Times New Roman" w:cs="B Nazanin" w:eastAsia="Times New Roman" w:hAnsi="Times New Roman"/>
                <w:b/>
                <w:bCs/>
                <w:i w:val="false"/>
                <w:iCs w:val="false"/>
                <w:strike w:val="false"/>
                <w:sz w:val="18"/>
                <w:szCs w:val="18"/>
                <w:rtl w:val="false"/>
              </w:rPr>
              <w:t xml:space="preserve">Milestone</w:t>
            </w:r>
          </w:p>
        </w:tc>
        <w:tc>
          <w:tcPr>
            <w:tcW w:type="dxa" w:w="1560"/>
            <w:shd w:fill="E8F1F0" w:color="auto" w:val="clear"/>
            <w:tcMar>
              <w:top w:type="dxa" w:w="50"/>
              <w:left w:type="dxa" w:w="80"/>
              <w:bottom w:type="dxa" w:w="50"/>
              <w:right w:type="dxa" w:w="80"/>
            </w:tcMar>
            <w:vAlign w:val="top"/>
          </w:tcPr>
          <w:p>
            <w:pPr>
              <w:bidi w:val="false"/>
              <w:spacing w:after="0" w:line="260"/>
            </w:pPr>
            <w:r>
              <w:rPr>
                <w:rFonts w:ascii="Times New Roman" w:cs="B Nazanin" w:eastAsia="Times New Roman" w:hAnsi="Times New Roman"/>
                <w:b/>
                <w:bCs/>
                <w:i w:val="false"/>
                <w:iCs w:val="false"/>
                <w:strike w:val="false"/>
                <w:sz w:val="18"/>
                <w:szCs w:val="18"/>
                <w:rtl w:val="false"/>
              </w:rPr>
              <w:t xml:space="preserve">Commits</w:t>
            </w:r>
          </w:p>
        </w:tc>
      </w:tr>
      <w:tr>
        <w:trPr>
          <w:cantSplit/>
        </w:trPr>
        <w:tc>
          <w:tcPr>
            <w:tcW w:type="dxa" w:w="2206"/>
            <w:tcMar>
              <w:top w:type="dxa" w:w="50"/>
              <w:left w:type="dxa" w:w="80"/>
              <w:bottom w:type="dxa" w:w="50"/>
              <w:right w:type="dxa" w:w="80"/>
            </w:tcMar>
            <w:vAlign w:val="top"/>
          </w:tcPr>
          <w:p>
            <w:pPr>
              <w:bidi w:val="false"/>
              <w:spacing w:after="0" w:line="260"/>
              <w:jc w:val="left"/>
            </w:pPr>
            <w:r>
              <w:rPr>
                <w:rFonts w:ascii="Times New Roman" w:cs="B Nazanin" w:eastAsia="Times New Roman" w:hAnsi="Times New Roman"/>
                <w:b w:val="false"/>
                <w:bCs w:val="false"/>
                <w:i w:val="false"/>
                <w:iCs w:val="false"/>
                <w:strike w:val="false"/>
                <w:sz w:val="18"/>
                <w:szCs w:val="18"/>
                <w:rtl w:val="false"/>
              </w:rPr>
              <w:t xml:space="preserve">5–6 June</w:t>
            </w:r>
          </w:p>
        </w:tc>
        <w:tc>
          <w:tcPr>
            <w:tcW w:type="dxa" w:w="5306"/>
            <w:tcMar>
              <w:top w:type="dxa" w:w="50"/>
              <w:left w:type="dxa" w:w="80"/>
              <w:bottom w:type="dxa" w:w="50"/>
              <w:right w:type="dxa" w:w="80"/>
            </w:tcMar>
            <w:vAlign w:val="top"/>
          </w:tcPr>
          <w:p>
            <w:pPr>
              <w:bidi w:val="false"/>
              <w:spacing w:after="0" w:line="260"/>
              <w:jc w:val="left"/>
            </w:pPr>
            <w:r>
              <w:rPr>
                <w:rFonts w:ascii="Times New Roman" w:cs="B Nazanin" w:eastAsia="Times New Roman" w:hAnsi="Times New Roman"/>
                <w:b w:val="false"/>
                <w:bCs w:val="false"/>
                <w:i w:val="false"/>
                <w:iCs w:val="false"/>
                <w:strike w:val="false"/>
                <w:sz w:val="18"/>
                <w:szCs w:val="18"/>
                <w:rtl w:val="false"/>
              </w:rPr>
              <w:t xml:space="preserve">M1 dictation widget with configuration; M2 setup wizard and device profile; M3 benchmark-based recommendation; M4 online fallback through Groq; dual mode with a backend switch on the widget; first fix of the paste target (stale frontmost application)</w:t>
            </w:r>
          </w:p>
        </w:tc>
        <w:tc>
          <w:tcPr>
            <w:tcW w:type="dxa" w:w="1560"/>
            <w:tcMar>
              <w:top w:type="dxa" w:w="50"/>
              <w:left w:type="dxa" w:w="80"/>
              <w:bottom w:type="dxa" w:w="50"/>
              <w:right w:type="dxa" w:w="80"/>
            </w:tcMar>
            <w:vAlign w:val="top"/>
          </w:tcPr>
          <w:p>
            <w:pPr>
              <w:bidi w:val="false"/>
              <w:spacing w:after="0" w:line="260"/>
              <w:jc w:val="left"/>
            </w:pPr>
            <w:r>
              <w:rPr>
                <w:rFonts w:ascii="Times New Roman" w:cs="B Nazanin" w:eastAsia="Times New Roman" w:hAnsi="Times New Roman"/>
                <w:b w:val="false"/>
                <w:bCs w:val="false"/>
                <w:i w:val="false"/>
                <w:iCs w:val="false"/>
                <w:strike w:val="false"/>
                <w:sz w:val="18"/>
                <w:szCs w:val="18"/>
                <w:rtl w:val="false"/>
              </w:rPr>
              <w:t xml:space="preserve">17</w:t>
            </w:r>
          </w:p>
        </w:tc>
      </w:tr>
      <w:tr>
        <w:trPr>
          <w:cantSplit/>
        </w:trPr>
        <w:tc>
          <w:tcPr>
            <w:tcW w:type="dxa" w:w="2206"/>
            <w:tcMar>
              <w:top w:type="dxa" w:w="50"/>
              <w:left w:type="dxa" w:w="80"/>
              <w:bottom w:type="dxa" w:w="50"/>
              <w:right w:type="dxa" w:w="80"/>
            </w:tcMar>
            <w:vAlign w:val="top"/>
          </w:tcPr>
          <w:p>
            <w:pPr>
              <w:bidi w:val="false"/>
              <w:spacing w:after="0" w:line="260"/>
              <w:jc w:val="left"/>
            </w:pPr>
            <w:r>
              <w:rPr>
                <w:rFonts w:ascii="Times New Roman" w:cs="B Nazanin" w:eastAsia="Times New Roman" w:hAnsi="Times New Roman"/>
                <w:b w:val="false"/>
                <w:bCs w:val="false"/>
                <w:i w:val="false"/>
                <w:iCs w:val="false"/>
                <w:strike w:val="false"/>
                <w:sz w:val="18"/>
                <w:szCs w:val="18"/>
                <w:rtl w:val="false"/>
              </w:rPr>
              <w:t xml:space="preserve">20 June</w:t>
            </w:r>
          </w:p>
        </w:tc>
        <w:tc>
          <w:tcPr>
            <w:tcW w:type="dxa" w:w="5306"/>
            <w:tcMar>
              <w:top w:type="dxa" w:w="50"/>
              <w:left w:type="dxa" w:w="80"/>
              <w:bottom w:type="dxa" w:w="50"/>
              <w:right w:type="dxa" w:w="80"/>
            </w:tcMar>
            <w:vAlign w:val="top"/>
          </w:tcPr>
          <w:p>
            <w:pPr>
              <w:bidi w:val="false"/>
              <w:spacing w:after="0" w:line="260"/>
              <w:jc w:val="left"/>
            </w:pPr>
            <w:r>
              <w:rPr>
                <w:rFonts w:ascii="Times New Roman" w:cs="B Nazanin" w:eastAsia="Times New Roman" w:hAnsi="Times New Roman"/>
                <w:b w:val="false"/>
                <w:bCs w:val="false"/>
                <w:i w:val="false"/>
                <w:iCs w:val="false"/>
                <w:strike w:val="false"/>
                <w:sz w:val="18"/>
                <w:szCs w:val="18"/>
                <w:rtl w:val="false"/>
              </w:rPr>
              <w:t xml:space="preserve">project proposal in English and Persian; one-double-click installers for both platforms; easy and advanced wizard paths; Calm Teal theme and Vazirmatn fonts; </w:t>
            </w:r>
            <w:r>
              <w:rPr>
                <w:rFonts w:ascii="Courier New" w:cs="Courier New" w:eastAsia="Courier New" w:hAnsi="Courier New"/>
                <w:b w:val="false"/>
                <w:bCs w:val="false"/>
                <w:i w:val="false"/>
                <w:iCs w:val="false"/>
                <w:strike w:val="false"/>
                <w:sz w:val="18"/>
                <w:szCs w:val="18"/>
                <w:shd w:fill="EEF1F1" w:color="auto" w:val="clear"/>
                <w:rtl w:val="false"/>
              </w:rPr>
              <w:t xml:space="preserve">Guya.app</w:t>
            </w:r>
            <w:r>
              <w:rPr>
                <w:rFonts w:ascii="Times New Roman" w:cs="B Nazanin" w:eastAsia="Times New Roman" w:hAnsi="Times New Roman"/>
                <w:b w:val="false"/>
                <w:bCs w:val="false"/>
                <w:i w:val="false"/>
                <w:iCs w:val="false"/>
                <w:strike w:val="false"/>
                <w:sz w:val="18"/>
                <w:szCs w:val="18"/>
                <w:rtl w:val="false"/>
              </w:rPr>
              <w:t xml:space="preserve"> bundle; control panel with live two-way sync, tabs and logs; accuracy harness (WER, CER, RTF)</w:t>
            </w:r>
          </w:p>
        </w:tc>
        <w:tc>
          <w:tcPr>
            <w:tcW w:type="dxa" w:w="1560"/>
            <w:tcMar>
              <w:top w:type="dxa" w:w="50"/>
              <w:left w:type="dxa" w:w="80"/>
              <w:bottom w:type="dxa" w:w="50"/>
              <w:right w:type="dxa" w:w="80"/>
            </w:tcMar>
            <w:vAlign w:val="top"/>
          </w:tcPr>
          <w:p>
            <w:pPr>
              <w:bidi w:val="false"/>
              <w:spacing w:after="0" w:line="260"/>
              <w:jc w:val="left"/>
            </w:pPr>
            <w:r>
              <w:rPr>
                <w:rFonts w:ascii="Times New Roman" w:cs="B Nazanin" w:eastAsia="Times New Roman" w:hAnsi="Times New Roman"/>
                <w:b w:val="false"/>
                <w:bCs w:val="false"/>
                <w:i w:val="false"/>
                <w:iCs w:val="false"/>
                <w:strike w:val="false"/>
                <w:sz w:val="18"/>
                <w:szCs w:val="18"/>
                <w:rtl w:val="false"/>
              </w:rPr>
              <w:t xml:space="preserve">17</w:t>
            </w:r>
          </w:p>
        </w:tc>
      </w:tr>
      <w:tr>
        <w:trPr>
          <w:cantSplit/>
        </w:trPr>
        <w:tc>
          <w:tcPr>
            <w:tcW w:type="dxa" w:w="2206"/>
            <w:tcMar>
              <w:top w:type="dxa" w:w="50"/>
              <w:left w:type="dxa" w:w="80"/>
              <w:bottom w:type="dxa" w:w="50"/>
              <w:right w:type="dxa" w:w="80"/>
            </w:tcMar>
            <w:vAlign w:val="top"/>
          </w:tcPr>
          <w:p>
            <w:pPr>
              <w:bidi w:val="false"/>
              <w:spacing w:after="0" w:line="260"/>
              <w:jc w:val="left"/>
            </w:pPr>
            <w:r>
              <w:rPr>
                <w:rFonts w:ascii="Times New Roman" w:cs="B Nazanin" w:eastAsia="Times New Roman" w:hAnsi="Times New Roman"/>
                <w:b w:val="false"/>
                <w:bCs w:val="false"/>
                <w:i w:val="false"/>
                <w:iCs w:val="false"/>
                <w:strike w:val="false"/>
                <w:sz w:val="18"/>
                <w:szCs w:val="18"/>
                <w:rtl w:val="false"/>
              </w:rPr>
              <w:t xml:space="preserve">July</w:t>
            </w:r>
          </w:p>
        </w:tc>
        <w:tc>
          <w:tcPr>
            <w:tcW w:type="dxa" w:w="5306"/>
            <w:tcMar>
              <w:top w:type="dxa" w:w="50"/>
              <w:left w:type="dxa" w:w="80"/>
              <w:bottom w:type="dxa" w:w="50"/>
              <w:right w:type="dxa" w:w="80"/>
            </w:tcMar>
            <w:vAlign w:val="top"/>
          </w:tcPr>
          <w:p>
            <w:pPr>
              <w:bidi w:val="false"/>
              <w:spacing w:after="0" w:line="260"/>
              <w:jc w:val="left"/>
            </w:pPr>
            <w:r>
              <w:rPr>
                <w:rFonts w:ascii="Times New Roman" w:cs="B Nazanin" w:eastAsia="Times New Roman" w:hAnsi="Times New Roman"/>
                <w:b w:val="false"/>
                <w:bCs w:val="false"/>
                <w:i w:val="false"/>
                <w:iCs w:val="false"/>
                <w:strike w:val="false"/>
                <w:sz w:val="18"/>
                <w:szCs w:val="18"/>
                <w:rtl w:val="false"/>
              </w:rPr>
              <w:t xml:space="preserve">proposal approved; the assistant designed and written without intermediate commits (parser, service, actions for both platforms, phrase packs, first five test files, scope document, spoken evaluation checklist)</w:t>
            </w:r>
          </w:p>
        </w:tc>
        <w:tc>
          <w:tcPr>
            <w:tcW w:type="dxa" w:w="1560"/>
            <w:tcMar>
              <w:top w:type="dxa" w:w="50"/>
              <w:left w:type="dxa" w:w="80"/>
              <w:bottom w:type="dxa" w:w="50"/>
              <w:right w:type="dxa" w:w="80"/>
            </w:tcMar>
            <w:vAlign w:val="top"/>
          </w:tcPr>
          <w:p>
            <w:pPr>
              <w:bidi w:val="false"/>
              <w:spacing w:after="0" w:line="260"/>
              <w:jc w:val="left"/>
            </w:pPr>
          </w:p>
        </w:tc>
      </w:tr>
      <w:tr>
        <w:trPr>
          <w:cantSplit/>
        </w:trPr>
        <w:tc>
          <w:tcPr>
            <w:tcW w:type="dxa" w:w="2206"/>
            <w:tcMar>
              <w:top w:type="dxa" w:w="50"/>
              <w:left w:type="dxa" w:w="80"/>
              <w:bottom w:type="dxa" w:w="50"/>
              <w:right w:type="dxa" w:w="80"/>
            </w:tcMar>
            <w:vAlign w:val="top"/>
          </w:tcPr>
          <w:p>
            <w:pPr>
              <w:bidi w:val="false"/>
              <w:spacing w:after="0" w:line="260"/>
              <w:jc w:val="left"/>
            </w:pPr>
            <w:r>
              <w:rPr>
                <w:rFonts w:ascii="Times New Roman" w:cs="B Nazanin" w:eastAsia="Times New Roman" w:hAnsi="Times New Roman"/>
                <w:b w:val="false"/>
                <w:bCs w:val="false"/>
                <w:i w:val="false"/>
                <w:iCs w:val="false"/>
                <w:strike w:val="false"/>
                <w:sz w:val="18"/>
                <w:szCs w:val="18"/>
                <w:rtl w:val="false"/>
              </w:rPr>
              <w:t xml:space="preserve">17 August</w:t>
            </w:r>
          </w:p>
        </w:tc>
        <w:tc>
          <w:tcPr>
            <w:tcW w:type="dxa" w:w="5306"/>
            <w:tcMar>
              <w:top w:type="dxa" w:w="50"/>
              <w:left w:type="dxa" w:w="80"/>
              <w:bottom w:type="dxa" w:w="50"/>
              <w:right w:type="dxa" w:w="80"/>
            </w:tcMar>
            <w:vAlign w:val="top"/>
          </w:tcPr>
          <w:p>
            <w:pPr>
              <w:bidi w:val="false"/>
              <w:spacing w:after="0" w:line="260"/>
              <w:jc w:val="left"/>
            </w:pPr>
            <w:r>
              <w:rPr>
                <w:rFonts w:ascii="Times New Roman" w:cs="B Nazanin" w:eastAsia="Times New Roman" w:hAnsi="Times New Roman"/>
                <w:b w:val="false"/>
                <w:bCs w:val="false"/>
                <w:i w:val="false"/>
                <w:iCs w:val="false"/>
                <w:strike w:val="false"/>
                <w:sz w:val="18"/>
                <w:szCs w:val="18"/>
                <w:rtl w:val="false"/>
              </w:rPr>
              <w:t xml:space="preserve">assistant version 1 committed: 31 files, 5,708 lines</w:t>
            </w:r>
          </w:p>
        </w:tc>
        <w:tc>
          <w:tcPr>
            <w:tcW w:type="dxa" w:w="1560"/>
            <w:tcMar>
              <w:top w:type="dxa" w:w="50"/>
              <w:left w:type="dxa" w:w="80"/>
              <w:bottom w:type="dxa" w:w="50"/>
              <w:right w:type="dxa" w:w="80"/>
            </w:tcMar>
            <w:vAlign w:val="top"/>
          </w:tcPr>
          <w:p>
            <w:pPr>
              <w:bidi w:val="false"/>
              <w:spacing w:after="0" w:line="260"/>
              <w:jc w:val="left"/>
            </w:pPr>
            <w:r>
              <w:rPr>
                <w:rFonts w:ascii="Times New Roman" w:cs="B Nazanin" w:eastAsia="Times New Roman" w:hAnsi="Times New Roman"/>
                <w:b w:val="false"/>
                <w:bCs w:val="false"/>
                <w:i w:val="false"/>
                <w:iCs w:val="false"/>
                <w:strike w:val="false"/>
                <w:sz w:val="18"/>
                <w:szCs w:val="18"/>
                <w:rtl w:val="false"/>
              </w:rPr>
              <w:t xml:space="preserve">1</w:t>
            </w:r>
          </w:p>
        </w:tc>
      </w:tr>
      <w:tr>
        <w:trPr>
          <w:cantSplit/>
        </w:trPr>
        <w:tc>
          <w:tcPr>
            <w:tcW w:type="dxa" w:w="2206"/>
            <w:tcMar>
              <w:top w:type="dxa" w:w="50"/>
              <w:left w:type="dxa" w:w="80"/>
              <w:bottom w:type="dxa" w:w="50"/>
              <w:right w:type="dxa" w:w="80"/>
            </w:tcMar>
            <w:vAlign w:val="top"/>
          </w:tcPr>
          <w:p>
            <w:pPr>
              <w:bidi w:val="false"/>
              <w:spacing w:after="0" w:line="260"/>
              <w:jc w:val="left"/>
            </w:pPr>
            <w:r>
              <w:rPr>
                <w:rFonts w:ascii="Times New Roman" w:cs="B Nazanin" w:eastAsia="Times New Roman" w:hAnsi="Times New Roman"/>
                <w:b w:val="false"/>
                <w:bCs w:val="false"/>
                <w:i w:val="false"/>
                <w:iCs w:val="false"/>
                <w:strike w:val="false"/>
                <w:sz w:val="18"/>
                <w:szCs w:val="18"/>
                <w:rtl w:val="false"/>
              </w:rPr>
              <w:t xml:space="preserve">5 September</w:t>
            </w:r>
          </w:p>
        </w:tc>
        <w:tc>
          <w:tcPr>
            <w:tcW w:type="dxa" w:w="5306"/>
            <w:tcMar>
              <w:top w:type="dxa" w:w="50"/>
              <w:left w:type="dxa" w:w="80"/>
              <w:bottom w:type="dxa" w:w="50"/>
              <w:right w:type="dxa" w:w="80"/>
            </w:tcMar>
            <w:vAlign w:val="top"/>
          </w:tcPr>
          <w:p>
            <w:pPr>
              <w:bidi w:val="false"/>
              <w:spacing w:after="0" w:line="260"/>
              <w:jc w:val="left"/>
            </w:pPr>
            <w:r>
              <w:rPr>
                <w:rFonts w:ascii="Times New Roman" w:cs="B Nazanin" w:eastAsia="Times New Roman" w:hAnsi="Times New Roman"/>
                <w:b w:val="false"/>
                <w:bCs w:val="false"/>
                <w:i w:val="false"/>
                <w:iCs w:val="false"/>
                <w:strike w:val="false"/>
                <w:sz w:val="18"/>
                <w:szCs w:val="18"/>
                <w:rtl w:val="false"/>
              </w:rPr>
              <w:t xml:space="preserve">evaluation sprint: FLEURS test set, scorer rewrite, </w:t>
            </w:r>
            <w:r>
              <w:rPr>
                <w:rFonts w:ascii="Courier New" w:cs="Courier New" w:eastAsia="Courier New" w:hAnsi="Courier New"/>
                <w:b w:val="false"/>
                <w:bCs w:val="false"/>
                <w:i w:val="false"/>
                <w:iCs w:val="false"/>
                <w:strike w:val="false"/>
                <w:sz w:val="18"/>
                <w:szCs w:val="18"/>
                <w:shd w:fill="EEF1F1" w:color="auto" w:val="clear"/>
                <w:rtl w:val="false"/>
              </w:rPr>
              <w:t xml:space="preserve">stt.py</w:t>
            </w:r>
            <w:r>
              <w:rPr>
                <w:rFonts w:ascii="Times New Roman" w:cs="B Nazanin" w:eastAsia="Times New Roman" w:hAnsi="Times New Roman"/>
                <w:b w:val="false"/>
                <w:bCs w:val="false"/>
                <w:i w:val="false"/>
                <w:iCs w:val="false"/>
                <w:strike w:val="false"/>
                <w:sz w:val="18"/>
                <w:szCs w:val="18"/>
                <w:rtl w:val="false"/>
              </w:rPr>
              <w:t xml:space="preserve"> extraction, held-out intent set and evaluator, usage-log analyser; visible errors, reply bubble, safer targets, calibrated benchmark; filler-tolerant parser and non-modal questions; report chapters; systematic review of the day's changes; the defects it found were fixed, and the parser, service and search ones pinned by 13 regression tests; repetition penalty removed; final tables</w:t>
            </w:r>
          </w:p>
        </w:tc>
        <w:tc>
          <w:tcPr>
            <w:tcW w:type="dxa" w:w="1560"/>
            <w:tcMar>
              <w:top w:type="dxa" w:w="50"/>
              <w:left w:type="dxa" w:w="80"/>
              <w:bottom w:type="dxa" w:w="50"/>
              <w:right w:type="dxa" w:w="80"/>
            </w:tcMar>
            <w:vAlign w:val="top"/>
          </w:tcPr>
          <w:p>
            <w:pPr>
              <w:bidi w:val="false"/>
              <w:spacing w:after="0" w:line="260"/>
              <w:jc w:val="left"/>
            </w:pPr>
            <w:r>
              <w:rPr>
                <w:rFonts w:ascii="Times New Roman" w:cs="B Nazanin" w:eastAsia="Times New Roman" w:hAnsi="Times New Roman"/>
                <w:b w:val="false"/>
                <w:bCs w:val="false"/>
                <w:i w:val="false"/>
                <w:iCs w:val="false"/>
                <w:strike w:val="false"/>
                <w:sz w:val="18"/>
                <w:szCs w:val="18"/>
                <w:rtl w:val="false"/>
              </w:rPr>
              <w:t xml:space="preserve">9</w:t>
            </w:r>
          </w:p>
        </w:tc>
      </w:tr>
      <w:tr>
        <w:trPr>
          <w:cantSplit/>
        </w:trPr>
        <w:tc>
          <w:tcPr>
            <w:tcW w:type="dxa" w:w="2206"/>
            <w:tcMar>
              <w:top w:type="dxa" w:w="50"/>
              <w:left w:type="dxa" w:w="80"/>
              <w:bottom w:type="dxa" w:w="50"/>
              <w:right w:type="dxa" w:w="80"/>
            </w:tcMar>
            <w:vAlign w:val="top"/>
          </w:tcPr>
          <w:p>
            <w:pPr>
              <w:bidi w:val="false"/>
              <w:spacing w:after="0" w:line="260"/>
              <w:jc w:val="left"/>
            </w:pPr>
            <w:r>
              <w:rPr>
                <w:rFonts w:ascii="Times New Roman" w:cs="B Nazanin" w:eastAsia="Times New Roman" w:hAnsi="Times New Roman"/>
                <w:b w:val="false"/>
                <w:bCs w:val="false"/>
                <w:i w:val="false"/>
                <w:iCs w:val="false"/>
                <w:strike w:val="false"/>
                <w:sz w:val="18"/>
                <w:szCs w:val="18"/>
                <w:rtl w:val="false"/>
              </w:rPr>
              <w:t xml:space="preserve">9–11 September</w:t>
            </w:r>
          </w:p>
        </w:tc>
        <w:tc>
          <w:tcPr>
            <w:tcW w:type="dxa" w:w="5306"/>
            <w:tcMar>
              <w:top w:type="dxa" w:w="50"/>
              <w:left w:type="dxa" w:w="80"/>
              <w:bottom w:type="dxa" w:w="50"/>
              <w:right w:type="dxa" w:w="80"/>
            </w:tcMar>
            <w:vAlign w:val="top"/>
          </w:tcPr>
          <w:p>
            <w:pPr>
              <w:bidi w:val="false"/>
              <w:spacing w:after="0" w:line="260"/>
              <w:jc w:val="left"/>
            </w:pPr>
            <w:r>
              <w:rPr>
                <w:rFonts w:ascii="Times New Roman" w:cs="B Nazanin" w:eastAsia="Times New Roman" w:hAnsi="Times New Roman"/>
                <w:b w:val="false"/>
                <w:bCs w:val="false"/>
                <w:i w:val="false"/>
                <w:iCs w:val="false"/>
                <w:strike w:val="false"/>
                <w:sz w:val="18"/>
                <w:szCs w:val="18"/>
                <w:rtl w:val="false"/>
              </w:rPr>
              <w:t xml:space="preserve">microphone error notice, orphan exit, single instance; three manual test sessions and their fixes (command-vocabulary prompt, Yes/No buttons, language switch by voice, Persian web search, colloquial numbers, browser inheritance, misheard choice words)</w:t>
            </w:r>
          </w:p>
        </w:tc>
        <w:tc>
          <w:tcPr>
            <w:tcW w:type="dxa" w:w="1560"/>
            <w:tcMar>
              <w:top w:type="dxa" w:w="50"/>
              <w:left w:type="dxa" w:w="80"/>
              <w:bottom w:type="dxa" w:w="50"/>
              <w:right w:type="dxa" w:w="80"/>
            </w:tcMar>
            <w:vAlign w:val="top"/>
          </w:tcPr>
          <w:p>
            <w:pPr>
              <w:bidi w:val="false"/>
              <w:spacing w:after="0" w:line="260"/>
              <w:jc w:val="left"/>
            </w:pPr>
            <w:r>
              <w:rPr>
                <w:rFonts w:ascii="Times New Roman" w:cs="B Nazanin" w:eastAsia="Times New Roman" w:hAnsi="Times New Roman"/>
                <w:b w:val="false"/>
                <w:bCs w:val="false"/>
                <w:i w:val="false"/>
                <w:iCs w:val="false"/>
                <w:strike w:val="false"/>
                <w:sz w:val="18"/>
                <w:szCs w:val="18"/>
                <w:rtl w:val="false"/>
              </w:rPr>
              <w:t xml:space="preserve">5</w:t>
            </w:r>
          </w:p>
        </w:tc>
      </w:tr>
      <w:tr>
        <w:trPr>
          <w:cantSplit/>
        </w:trPr>
        <w:tc>
          <w:tcPr>
            <w:tcW w:type="dxa" w:w="2206"/>
            <w:tcMar>
              <w:top w:type="dxa" w:w="50"/>
              <w:left w:type="dxa" w:w="80"/>
              <w:bottom w:type="dxa" w:w="50"/>
              <w:right w:type="dxa" w:w="80"/>
            </w:tcMar>
            <w:vAlign w:val="top"/>
          </w:tcPr>
          <w:p>
            <w:pPr>
              <w:bidi w:val="false"/>
              <w:spacing w:after="0" w:line="260"/>
              <w:jc w:val="left"/>
            </w:pPr>
            <w:r>
              <w:rPr>
                <w:rFonts w:ascii="Times New Roman" w:cs="B Nazanin" w:eastAsia="Times New Roman" w:hAnsi="Times New Roman"/>
                <w:b w:val="false"/>
                <w:bCs w:val="false"/>
                <w:i w:val="false"/>
                <w:iCs w:val="false"/>
                <w:strike w:val="false"/>
                <w:sz w:val="18"/>
                <w:szCs w:val="18"/>
                <w:rtl w:val="false"/>
              </w:rPr>
              <w:t xml:space="preserve">13 September</w:t>
            </w:r>
          </w:p>
        </w:tc>
        <w:tc>
          <w:tcPr>
            <w:tcW w:type="dxa" w:w="5306"/>
            <w:tcMar>
              <w:top w:type="dxa" w:w="50"/>
              <w:left w:type="dxa" w:w="80"/>
              <w:bottom w:type="dxa" w:w="50"/>
              <w:right w:type="dxa" w:w="80"/>
            </w:tcMar>
            <w:vAlign w:val="top"/>
          </w:tcPr>
          <w:p>
            <w:pPr>
              <w:bidi w:val="false"/>
              <w:spacing w:after="0" w:line="260"/>
              <w:jc w:val="left"/>
            </w:pPr>
            <w:r>
              <w:rPr>
                <w:rFonts w:ascii="Times New Roman" w:cs="B Nazanin" w:eastAsia="Times New Roman" w:hAnsi="Times New Roman"/>
                <w:b w:val="false"/>
                <w:bCs w:val="false"/>
                <w:i w:val="false"/>
                <w:iCs w:val="false"/>
                <w:strike w:val="false"/>
                <w:sz w:val="18"/>
                <w:szCs w:val="18"/>
                <w:rtl w:val="false"/>
              </w:rPr>
              <w:t xml:space="preserve">report in the B.Sc. layout, HTML renderer, Persian report; rewrite as a full engineering report with requirements, architecture and implementation chapters, in both languages</w:t>
            </w:r>
          </w:p>
        </w:tc>
        <w:tc>
          <w:tcPr>
            <w:tcW w:type="dxa" w:w="1560"/>
            <w:tcMar>
              <w:top w:type="dxa" w:w="50"/>
              <w:left w:type="dxa" w:w="80"/>
              <w:bottom w:type="dxa" w:w="50"/>
              <w:right w:type="dxa" w:w="80"/>
            </w:tcMar>
            <w:vAlign w:val="top"/>
          </w:tcPr>
          <w:p>
            <w:pPr>
              <w:bidi w:val="false"/>
              <w:spacing w:after="0" w:line="260"/>
              <w:jc w:val="left"/>
            </w:pPr>
            <w:r>
              <w:rPr>
                <w:rFonts w:ascii="Times New Roman" w:cs="B Nazanin" w:eastAsia="Times New Roman" w:hAnsi="Times New Roman"/>
                <w:b w:val="false"/>
                <w:bCs w:val="false"/>
                <w:i w:val="false"/>
                <w:iCs w:val="false"/>
                <w:strike w:val="false"/>
                <w:sz w:val="18"/>
                <w:szCs w:val="18"/>
                <w:rtl w:val="false"/>
              </w:rPr>
              <w:t xml:space="preserve">6</w:t>
            </w:r>
          </w:p>
        </w:tc>
      </w:tr>
      <w:tr>
        <w:trPr>
          <w:cantSplit/>
        </w:trPr>
        <w:tc>
          <w:tcPr>
            <w:tcW w:type="dxa" w:w="2206"/>
            <w:tcMar>
              <w:top w:type="dxa" w:w="50"/>
              <w:left w:type="dxa" w:w="80"/>
              <w:bottom w:type="dxa" w:w="50"/>
              <w:right w:type="dxa" w:w="80"/>
            </w:tcMar>
            <w:vAlign w:val="top"/>
          </w:tcPr>
          <w:p>
            <w:pPr>
              <w:bidi w:val="false"/>
              <w:spacing w:after="0" w:line="260"/>
              <w:jc w:val="left"/>
            </w:pPr>
            <w:r>
              <w:rPr>
                <w:rFonts w:ascii="Times New Roman" w:cs="B Nazanin" w:eastAsia="Times New Roman" w:hAnsi="Times New Roman"/>
                <w:b w:val="false"/>
                <w:bCs w:val="false"/>
                <w:i w:val="false"/>
                <w:iCs w:val="false"/>
                <w:strike w:val="false"/>
                <w:sz w:val="18"/>
                <w:szCs w:val="18"/>
                <w:rtl w:val="false"/>
              </w:rPr>
              <w:t xml:space="preserve">14 September</w:t>
            </w:r>
          </w:p>
        </w:tc>
        <w:tc>
          <w:tcPr>
            <w:tcW w:type="dxa" w:w="5306"/>
            <w:tcMar>
              <w:top w:type="dxa" w:w="50"/>
              <w:left w:type="dxa" w:w="80"/>
              <w:bottom w:type="dxa" w:w="50"/>
              <w:right w:type="dxa" w:w="80"/>
            </w:tcMar>
            <w:vAlign w:val="top"/>
          </w:tcPr>
          <w:p>
            <w:pPr>
              <w:bidi w:val="false"/>
              <w:spacing w:after="0" w:line="260"/>
              <w:jc w:val="left"/>
            </w:pPr>
            <w:r>
              <w:rPr>
                <w:rFonts w:ascii="Times New Roman" w:cs="B Nazanin" w:eastAsia="Times New Roman" w:hAnsi="Times New Roman"/>
                <w:b w:val="false"/>
                <w:bCs w:val="false"/>
                <w:i w:val="false"/>
                <w:iCs w:val="false"/>
                <w:strike w:val="false"/>
                <w:sz w:val="18"/>
                <w:szCs w:val="18"/>
                <w:rtl w:val="false"/>
              </w:rPr>
              <w:t xml:space="preserve">line-by-line review of both reports against the code and the result files; corrections and technical additions</w:t>
            </w:r>
          </w:p>
        </w:tc>
        <w:tc>
          <w:tcPr>
            <w:tcW w:type="dxa" w:w="1560"/>
            <w:tcMar>
              <w:top w:type="dxa" w:w="50"/>
              <w:left w:type="dxa" w:w="80"/>
              <w:bottom w:type="dxa" w:w="50"/>
              <w:right w:type="dxa" w:w="80"/>
            </w:tcMar>
            <w:vAlign w:val="top"/>
          </w:tcPr>
          <w:p>
            <w:pPr>
              <w:bidi w:val="false"/>
              <w:spacing w:after="0" w:line="260"/>
              <w:jc w:val="left"/>
            </w:pPr>
            <w:r>
              <w:rPr>
                <w:rFonts w:ascii="Times New Roman" w:cs="B Nazanin" w:eastAsia="Times New Roman" w:hAnsi="Times New Roman"/>
                <w:b w:val="false"/>
                <w:bCs w:val="false"/>
                <w:i w:val="false"/>
                <w:iCs w:val="false"/>
                <w:strike w:val="false"/>
                <w:sz w:val="18"/>
                <w:szCs w:val="18"/>
                <w:rtl w:val="false"/>
              </w:rPr>
              <w:t xml:space="preserve">1</w:t>
            </w:r>
          </w:p>
        </w:tc>
      </w:tr>
    </w:tbl>
    <w:p>
      <w:pPr>
        <w:spacing w:after="60"/>
      </w:pPr>
    </w:p>
    <w:p>
      <w:pPr>
        <w:bidi w:val="false"/>
        <w:spacing w:after="240" w:before="40" w:line="280"/>
        <w:jc w:val="center"/>
      </w:pPr>
      <w:r>
        <w:rPr>
          <w:rFonts w:ascii="Times New Roman" w:cs="B Nazanin" w:eastAsia="Times New Roman" w:hAnsi="Times New Roman"/>
          <w:b w:val="false"/>
          <w:bCs w:val="false"/>
          <w:i/>
          <w:iCs/>
          <w:strike w:val="false"/>
          <w:color w:val="333333"/>
          <w:sz w:val="23"/>
          <w:szCs w:val="23"/>
          <w:rtl w:val="false"/>
        </w:rPr>
        <w:t xml:space="preserve">Table 5.9. Development timeline.</w:t>
      </w:r>
    </w:p>
    <w:p>
      <w:pPr>
        <w:bidi w:val="false"/>
        <w:spacing w:after="140" w:line="300"/>
        <w:jc w:val="both"/>
      </w:pPr>
      <w:r>
        <w:rPr>
          <w:rFonts w:ascii="Times New Roman" w:cs="B Nazanin" w:eastAsia="Times New Roman" w:hAnsi="Times New Roman"/>
          <w:b w:val="false"/>
          <w:bCs w:val="false"/>
          <w:i w:val="false"/>
          <w:iCs w:val="false"/>
          <w:strike w:val="false"/>
          <w:sz w:val="26"/>
          <w:szCs w:val="26"/>
          <w:rtl w:val="false"/>
        </w:rPr>
        <w:t xml:space="preserve">Three of the iterations led to changes in the design. The first was the discovery, in July, that a Finder-launched application could not read a virtual environment on the Desktop, which turned the June bundle into the runtime copy plus bundle of Section 4.10. The second was the first usage log, 41 of the author's own commands recorded before the September changes, which showed that not every failure was misrecognition: in six of 41 commands the captured target was Guya's own window rather than the user's application, and the author, the only user in that log, moved on from unanswered questions instead of answering them. That led to the non-modal question design of Section 4.5 and the target fallback of Section 5.9. The third was the September evaluation, which tested several assumptions by measurement and reversed two of them: the repetition penalty raised the error rate, and the benchmark, run on synthetic noise, was timing decoder retries rather than the device. The measurements behind both reversals are in Chapter 7.</w:t>
      </w:r>
    </w:p>
    <w:p>
      <w:pPr>
        <w:bidi w:val="false"/>
        <w:spacing w:after="140" w:line="300"/>
        <w:jc w:val="both"/>
      </w:pPr>
      <w:r>
        <w:rPr>
          <w:rFonts w:ascii="Times New Roman" w:cs="B Nazanin" w:eastAsia="Times New Roman" w:hAnsi="Times New Roman"/>
          <w:b w:val="false"/>
          <w:bCs w:val="false"/>
          <w:i w:val="false"/>
          <w:iCs w:val="false"/>
          <w:strike w:val="false"/>
          <w:sz w:val="26"/>
          <w:szCs w:val="26"/>
          <w:rtl w:val="false"/>
        </w:rPr>
        <w:t xml:space="preserve">The proposal itself changed once. The first draft, written in June 2026 and kept in </w:t>
      </w:r>
      <w:r>
        <w:rPr>
          <w:rFonts w:ascii="Courier New" w:cs="Courier New" w:eastAsia="Courier New" w:hAnsi="Courier New"/>
          <w:b w:val="false"/>
          <w:bCs w:val="false"/>
          <w:i w:val="false"/>
          <w:iCs w:val="false"/>
          <w:strike w:val="false"/>
          <w:sz w:val="23"/>
          <w:szCs w:val="23"/>
          <w:shd w:fill="EEF1F1" w:color="auto" w:val="clear"/>
          <w:rtl w:val="false"/>
        </w:rPr>
        <w:t xml:space="preserve">docs/archive/</w:t>
      </w:r>
      <w:r>
        <w:rPr>
          <w:rFonts w:ascii="Times New Roman" w:cs="B Nazanin" w:eastAsia="Times New Roman" w:hAnsi="Times New Roman"/>
          <w:b w:val="false"/>
          <w:bCs w:val="false"/>
          <w:i w:val="false"/>
          <w:iCs w:val="false"/>
          <w:strike w:val="false"/>
          <w:sz w:val="26"/>
          <w:szCs w:val="26"/>
          <w:rtl w:val="false"/>
        </w:rPr>
        <w:t xml:space="preserve">, described a dictation-only project with a four-week timeline. The proposal approved in July 2026 (</w:t>
      </w:r>
      <w:r>
        <w:rPr>
          <w:rFonts w:ascii="Courier New" w:cs="Courier New" w:eastAsia="Courier New" w:hAnsi="Courier New"/>
          <w:b w:val="false"/>
          <w:bCs w:val="false"/>
          <w:i w:val="false"/>
          <w:iCs w:val="false"/>
          <w:strike w:val="false"/>
          <w:sz w:val="23"/>
          <w:szCs w:val="23"/>
          <w:shd w:fill="EEF1F1" w:color="auto" w:val="clear"/>
          <w:rtl w:val="false"/>
        </w:rPr>
        <w:t xml:space="preserve">docs/PROPOSAL.md</w:t>
      </w:r>
      <w:r>
        <w:rPr>
          <w:rFonts w:ascii="Times New Roman" w:cs="B Nazanin" w:eastAsia="Times New Roman" w:hAnsi="Times New Roman"/>
          <w:b w:val="false"/>
          <w:bCs w:val="false"/>
          <w:i w:val="false"/>
          <w:iCs w:val="false"/>
          <w:strike w:val="false"/>
          <w:sz w:val="26"/>
          <w:szCs w:val="26"/>
          <w:rtl w:val="false"/>
        </w:rPr>
        <w:t xml:space="preserve">) added the assistant and the five objectives of Table 1.1, and listed as excluded everything in Section 3.8. Its expected outputs were a runnable application with installers for macOS and Windows, both modes on separate keys, the wizard, control panel, widget, spoken feedback, help and logs, automated tests, structured user-evaluation results, documented limitations, this report, and a repeatable demonstration.</w:t>
      </w:r>
    </w:p>
    <w:p>
      <w:pPr>
        <w:pStyle w:val="Heading2"/>
        <w:keepNext/>
        <w:bidi w:val="false"/>
        <w:spacing w:after="120" w:before="300" w:line="300"/>
        <w:jc w:val="left"/>
      </w:pPr>
      <w:r>
        <w:rPr>
          <w:rFonts w:ascii="Times New Roman" w:cs="B Nazanin" w:eastAsia="Times New Roman" w:hAnsi="Times New Roman"/>
          <w:b/>
          <w:bCs/>
          <w:i w:val="false"/>
          <w:iCs w:val="false"/>
          <w:strike w:val="false"/>
          <w:color w:val="111111"/>
          <w:sz w:val="26"/>
          <w:szCs w:val="26"/>
          <w:rtl w:val="false"/>
        </w:rPr>
        <w:t xml:space="preserve">5.15 Course concepts applied</w:t>
      </w:r>
    </w:p>
    <w:p>
      <w:pPr>
        <w:bidi w:val="false"/>
        <w:spacing w:after="140" w:line="300"/>
        <w:jc w:val="both"/>
      </w:pPr>
      <w:r>
        <w:rPr>
          <w:rFonts w:ascii="Times New Roman" w:cs="B Nazanin" w:eastAsia="Times New Roman" w:hAnsi="Times New Roman"/>
          <w:b w:val="false"/>
          <w:bCs w:val="false"/>
          <w:i w:val="false"/>
          <w:iCs w:val="false"/>
          <w:strike w:val="false"/>
          <w:sz w:val="26"/>
          <w:szCs w:val="26"/>
          <w:rtl w:val="false"/>
        </w:rPr>
        <w:t xml:space="preserve">Guya is an application project, and most of its components apply material from the computer engineering curriculum. Table 5.10 lists the concepts used, with the section where each appears, so that the connection between the coursework and the code is explicit.</w:t>
      </w:r>
    </w:p>
    <w:tbl>
      <w:tblPr>
        <w:bidiVisual w:val="false"/>
        <w:tblW w:type="dxa" w:w="9072"/>
        <w:tblBorders>
          <w:top w:val="single" w:color="B9C2C2" w:sz="4"/>
          <w:left w:val="single" w:color="B9C2C2" w:sz="4"/>
          <w:bottom w:val="single" w:color="B9C2C2" w:sz="4"/>
          <w:right w:val="single" w:color="B9C2C2" w:sz="4"/>
          <w:insideH w:val="single" w:color="B9C2C2" w:sz="4"/>
          <w:insideV w:val="single" w:color="B9C2C2" w:sz="4"/>
        </w:tblBorders>
      </w:tblPr>
      <w:tblGrid>
        <w:gridCol w:w="2463"/>
        <w:gridCol w:w="3304"/>
        <w:gridCol w:w="3305"/>
      </w:tblGrid>
      <w:tr>
        <w:trPr>
          <w:cantSplit/>
          <w:tblHeader/>
        </w:trPr>
        <w:tc>
          <w:tcPr>
            <w:tcW w:type="dxa" w:w="2463"/>
            <w:shd w:fill="E8F1F0" w:color="auto" w:val="clear"/>
            <w:tcMar>
              <w:top w:type="dxa" w:w="50"/>
              <w:left w:type="dxa" w:w="80"/>
              <w:bottom w:type="dxa" w:w="50"/>
              <w:right w:type="dxa" w:w="80"/>
            </w:tcMar>
            <w:vAlign w:val="top"/>
          </w:tcPr>
          <w:p>
            <w:pPr>
              <w:bidi w:val="false"/>
              <w:spacing w:after="0" w:line="260"/>
            </w:pPr>
            <w:r>
              <w:rPr>
                <w:rFonts w:ascii="Times New Roman" w:cs="B Nazanin" w:eastAsia="Times New Roman" w:hAnsi="Times New Roman"/>
                <w:b/>
                <w:bCs/>
                <w:i w:val="false"/>
                <w:iCs w:val="false"/>
                <w:strike w:val="false"/>
                <w:sz w:val="18"/>
                <w:szCs w:val="18"/>
                <w:rtl w:val="false"/>
              </w:rPr>
              <w:t xml:space="preserve">Course area</w:t>
            </w:r>
          </w:p>
        </w:tc>
        <w:tc>
          <w:tcPr>
            <w:tcW w:type="dxa" w:w="3304"/>
            <w:shd w:fill="E8F1F0" w:color="auto" w:val="clear"/>
            <w:tcMar>
              <w:top w:type="dxa" w:w="50"/>
              <w:left w:type="dxa" w:w="80"/>
              <w:bottom w:type="dxa" w:w="50"/>
              <w:right w:type="dxa" w:w="80"/>
            </w:tcMar>
            <w:vAlign w:val="top"/>
          </w:tcPr>
          <w:p>
            <w:pPr>
              <w:bidi w:val="false"/>
              <w:spacing w:after="0" w:line="260"/>
            </w:pPr>
            <w:r>
              <w:rPr>
                <w:rFonts w:ascii="Times New Roman" w:cs="B Nazanin" w:eastAsia="Times New Roman" w:hAnsi="Times New Roman"/>
                <w:b/>
                <w:bCs/>
                <w:i w:val="false"/>
                <w:iCs w:val="false"/>
                <w:strike w:val="false"/>
                <w:sz w:val="18"/>
                <w:szCs w:val="18"/>
                <w:rtl w:val="false"/>
              </w:rPr>
              <w:t xml:space="preserve">Concept</w:t>
            </w:r>
          </w:p>
        </w:tc>
        <w:tc>
          <w:tcPr>
            <w:tcW w:type="dxa" w:w="3305"/>
            <w:shd w:fill="E8F1F0" w:color="auto" w:val="clear"/>
            <w:tcMar>
              <w:top w:type="dxa" w:w="50"/>
              <w:left w:type="dxa" w:w="80"/>
              <w:bottom w:type="dxa" w:w="50"/>
              <w:right w:type="dxa" w:w="80"/>
            </w:tcMar>
            <w:vAlign w:val="top"/>
          </w:tcPr>
          <w:p>
            <w:pPr>
              <w:bidi w:val="false"/>
              <w:spacing w:after="0" w:line="260"/>
            </w:pPr>
            <w:r>
              <w:rPr>
                <w:rFonts w:ascii="Times New Roman" w:cs="B Nazanin" w:eastAsia="Times New Roman" w:hAnsi="Times New Roman"/>
                <w:b/>
                <w:bCs/>
                <w:i w:val="false"/>
                <w:iCs w:val="false"/>
                <w:strike w:val="false"/>
                <w:sz w:val="18"/>
                <w:szCs w:val="18"/>
                <w:rtl w:val="false"/>
              </w:rPr>
              <w:t xml:space="preserve">Where it is used in Guya</w:t>
            </w:r>
          </w:p>
        </w:tc>
      </w:tr>
      <w:tr>
        <w:trPr>
          <w:cantSplit/>
        </w:trPr>
        <w:tc>
          <w:tcPr>
            <w:tcW w:type="dxa" w:w="2463"/>
            <w:tcMar>
              <w:top w:type="dxa" w:w="50"/>
              <w:left w:type="dxa" w:w="80"/>
              <w:bottom w:type="dxa" w:w="50"/>
              <w:right w:type="dxa" w:w="80"/>
            </w:tcMar>
            <w:vAlign w:val="top"/>
          </w:tcPr>
          <w:p>
            <w:pPr>
              <w:bidi w:val="false"/>
              <w:spacing w:after="0" w:line="260"/>
              <w:jc w:val="left"/>
            </w:pPr>
            <w:r>
              <w:rPr>
                <w:rFonts w:ascii="Times New Roman" w:cs="B Nazanin" w:eastAsia="Times New Roman" w:hAnsi="Times New Roman"/>
                <w:b w:val="false"/>
                <w:bCs w:val="false"/>
                <w:i w:val="false"/>
                <w:iCs w:val="false"/>
                <w:strike w:val="false"/>
                <w:sz w:val="18"/>
                <w:szCs w:val="18"/>
                <w:rtl w:val="false"/>
              </w:rPr>
              <w:t xml:space="preserve">Operating systems</w:t>
            </w:r>
          </w:p>
        </w:tc>
        <w:tc>
          <w:tcPr>
            <w:tcW w:type="dxa" w:w="3304"/>
            <w:tcMar>
              <w:top w:type="dxa" w:w="50"/>
              <w:left w:type="dxa" w:w="80"/>
              <w:bottom w:type="dxa" w:w="50"/>
              <w:right w:type="dxa" w:w="80"/>
            </w:tcMar>
            <w:vAlign w:val="top"/>
          </w:tcPr>
          <w:p>
            <w:pPr>
              <w:bidi w:val="false"/>
              <w:spacing w:after="0" w:line="260"/>
              <w:jc w:val="left"/>
            </w:pPr>
            <w:r>
              <w:rPr>
                <w:rFonts w:ascii="Times New Roman" w:cs="B Nazanin" w:eastAsia="Times New Roman" w:hAnsi="Times New Roman"/>
                <w:b w:val="false"/>
                <w:bCs w:val="false"/>
                <w:i w:val="false"/>
                <w:iCs w:val="false"/>
                <w:strike w:val="false"/>
                <w:sz w:val="18"/>
                <w:szCs w:val="18"/>
                <w:rtl w:val="false"/>
              </w:rPr>
              <w:t xml:space="preserve">processes and child processes; inter-process communication; threads and a lock-protected buffer; lock files for mutual exclusion; the platform permission model</w:t>
            </w:r>
          </w:p>
        </w:tc>
        <w:tc>
          <w:tcPr>
            <w:tcW w:type="dxa" w:w="3305"/>
            <w:tcMar>
              <w:top w:type="dxa" w:w="50"/>
              <w:left w:type="dxa" w:w="80"/>
              <w:bottom w:type="dxa" w:w="50"/>
              <w:right w:type="dxa" w:w="80"/>
            </w:tcMar>
            <w:vAlign w:val="top"/>
          </w:tcPr>
          <w:p>
            <w:pPr>
              <w:bidi w:val="false"/>
              <w:spacing w:after="0" w:line="260"/>
              <w:jc w:val="left"/>
            </w:pPr>
            <w:r>
              <w:rPr>
                <w:rFonts w:ascii="Times New Roman" w:cs="B Nazanin" w:eastAsia="Times New Roman" w:hAnsi="Times New Roman"/>
                <w:b w:val="false"/>
                <w:bCs w:val="false"/>
                <w:i w:val="false"/>
                <w:iCs w:val="false"/>
                <w:strike w:val="false"/>
                <w:sz w:val="18"/>
                <w:szCs w:val="18"/>
                <w:rtl w:val="false"/>
              </w:rPr>
              <w:t xml:space="preserve">the panel–widget split and its file-based IPC with sequence numbers (4.2); the recorder thread and the Qt worker threads (5.3); </w:t>
            </w:r>
            <w:r>
              <w:rPr>
                <w:rFonts w:ascii="Courier New" w:cs="Courier New" w:eastAsia="Courier New" w:hAnsi="Courier New"/>
                <w:b w:val="false"/>
                <w:bCs w:val="false"/>
                <w:i w:val="false"/>
                <w:iCs w:val="false"/>
                <w:strike w:val="false"/>
                <w:sz w:val="18"/>
                <w:szCs w:val="18"/>
                <w:shd w:fill="EEF1F1" w:color="auto" w:val="clear"/>
                <w:rtl w:val="false"/>
              </w:rPr>
              <w:t xml:space="preserve">widget.lock</w:t>
            </w:r>
            <w:r>
              <w:rPr>
                <w:rFonts w:ascii="Times New Roman" w:cs="B Nazanin" w:eastAsia="Times New Roman" w:hAnsi="Times New Roman"/>
                <w:b w:val="false"/>
                <w:bCs w:val="false"/>
                <w:i w:val="false"/>
                <w:iCs w:val="false"/>
                <w:strike w:val="false"/>
                <w:sz w:val="18"/>
                <w:szCs w:val="18"/>
                <w:rtl w:val="false"/>
              </w:rPr>
              <w:t xml:space="preserve"> and </w:t>
            </w:r>
            <w:r>
              <w:rPr>
                <w:rFonts w:ascii="Courier New" w:cs="Courier New" w:eastAsia="Courier New" w:hAnsi="Courier New"/>
                <w:b w:val="false"/>
                <w:bCs w:val="false"/>
                <w:i w:val="false"/>
                <w:iCs w:val="false"/>
                <w:strike w:val="false"/>
                <w:sz w:val="18"/>
                <w:szCs w:val="18"/>
                <w:shd w:fill="EEF1F1" w:color="auto" w:val="clear"/>
                <w:rtl w:val="false"/>
              </w:rPr>
              <w:t xml:space="preserve">control-panel.lock</w:t>
            </w:r>
            <w:r>
              <w:rPr>
                <w:rFonts w:ascii="Times New Roman" w:cs="B Nazanin" w:eastAsia="Times New Roman" w:hAnsi="Times New Roman"/>
                <w:b w:val="false"/>
                <w:bCs w:val="false"/>
                <w:i w:val="false"/>
                <w:iCs w:val="false"/>
                <w:strike w:val="false"/>
                <w:sz w:val="18"/>
                <w:szCs w:val="18"/>
                <w:rtl w:val="false"/>
              </w:rPr>
              <w:t xml:space="preserve">; the macOS privacy controls that forced the runtime copy (4.10)</w:t>
            </w:r>
          </w:p>
        </w:tc>
      </w:tr>
      <w:tr>
        <w:trPr>
          <w:cantSplit/>
        </w:trPr>
        <w:tc>
          <w:tcPr>
            <w:tcW w:type="dxa" w:w="2463"/>
            <w:tcMar>
              <w:top w:type="dxa" w:w="50"/>
              <w:left w:type="dxa" w:w="80"/>
              <w:bottom w:type="dxa" w:w="50"/>
              <w:right w:type="dxa" w:w="80"/>
            </w:tcMar>
            <w:vAlign w:val="top"/>
          </w:tcPr>
          <w:p>
            <w:pPr>
              <w:bidi w:val="false"/>
              <w:spacing w:after="0" w:line="260"/>
              <w:jc w:val="left"/>
            </w:pPr>
            <w:r>
              <w:rPr>
                <w:rFonts w:ascii="Times New Roman" w:cs="B Nazanin" w:eastAsia="Times New Roman" w:hAnsi="Times New Roman"/>
                <w:b w:val="false"/>
                <w:bCs w:val="false"/>
                <w:i w:val="false"/>
                <w:iCs w:val="false"/>
                <w:strike w:val="false"/>
                <w:sz w:val="18"/>
                <w:szCs w:val="18"/>
                <w:rtl w:val="false"/>
              </w:rPr>
              <w:t xml:space="preserve">Computer architecture and performance</w:t>
            </w:r>
          </w:p>
        </w:tc>
        <w:tc>
          <w:tcPr>
            <w:tcW w:type="dxa" w:w="3304"/>
            <w:tcMar>
              <w:top w:type="dxa" w:w="50"/>
              <w:left w:type="dxa" w:w="80"/>
              <w:bottom w:type="dxa" w:w="50"/>
              <w:right w:type="dxa" w:w="80"/>
            </w:tcMar>
            <w:vAlign w:val="top"/>
          </w:tcPr>
          <w:p>
            <w:pPr>
              <w:bidi w:val="false"/>
              <w:spacing w:after="0" w:line="260"/>
              <w:jc w:val="left"/>
            </w:pPr>
            <w:r>
              <w:rPr>
                <w:rFonts w:ascii="Times New Roman" w:cs="B Nazanin" w:eastAsia="Times New Roman" w:hAnsi="Times New Roman"/>
                <w:b w:val="false"/>
                <w:bCs w:val="false"/>
                <w:i w:val="false"/>
                <w:iCs w:val="false"/>
                <w:strike w:val="false"/>
                <w:sz w:val="18"/>
                <w:szCs w:val="18"/>
                <w:rtl w:val="false"/>
              </w:rPr>
              <w:t xml:space="preserve">CPU-bound inference; 8-bit quantisation; using all cores; measuring with warm-up and best-of-n; real-time factor as a throughput measure</w:t>
            </w:r>
          </w:p>
        </w:tc>
        <w:tc>
          <w:tcPr>
            <w:tcW w:type="dxa" w:w="3305"/>
            <w:tcMar>
              <w:top w:type="dxa" w:w="50"/>
              <w:left w:type="dxa" w:w="80"/>
              <w:bottom w:type="dxa" w:w="50"/>
              <w:right w:type="dxa" w:w="80"/>
            </w:tcMar>
            <w:vAlign w:val="top"/>
          </w:tcPr>
          <w:p>
            <w:pPr>
              <w:bidi w:val="false"/>
              <w:spacing w:after="0" w:line="260"/>
              <w:jc w:val="left"/>
            </w:pPr>
            <w:r>
              <w:rPr>
                <w:rFonts w:ascii="Times New Roman" w:cs="B Nazanin" w:eastAsia="Times New Roman" w:hAnsi="Times New Roman"/>
                <w:b w:val="false"/>
                <w:bCs w:val="false"/>
                <w:i w:val="false"/>
                <w:iCs w:val="false"/>
                <w:strike w:val="false"/>
                <w:sz w:val="18"/>
                <w:szCs w:val="18"/>
                <w:rtl w:val="false"/>
              </w:rPr>
              <w:t xml:space="preserve">CTranslate2 int8 on the CPU (2.2); the benchmark's warm-up pass and best of two runs (5.10); the cost-ratio calibration (7.4)</w:t>
            </w:r>
          </w:p>
        </w:tc>
      </w:tr>
      <w:tr>
        <w:trPr>
          <w:cantSplit/>
        </w:trPr>
        <w:tc>
          <w:tcPr>
            <w:tcW w:type="dxa" w:w="2463"/>
            <w:tcMar>
              <w:top w:type="dxa" w:w="50"/>
              <w:left w:type="dxa" w:w="80"/>
              <w:bottom w:type="dxa" w:w="50"/>
              <w:right w:type="dxa" w:w="80"/>
            </w:tcMar>
            <w:vAlign w:val="top"/>
          </w:tcPr>
          <w:p>
            <w:pPr>
              <w:bidi w:val="false"/>
              <w:spacing w:after="0" w:line="260"/>
              <w:jc w:val="left"/>
            </w:pPr>
            <w:r>
              <w:rPr>
                <w:rFonts w:ascii="Times New Roman" w:cs="B Nazanin" w:eastAsia="Times New Roman" w:hAnsi="Times New Roman"/>
                <w:b w:val="false"/>
                <w:bCs w:val="false"/>
                <w:i w:val="false"/>
                <w:iCs w:val="false"/>
                <w:strike w:val="false"/>
                <w:sz w:val="18"/>
                <w:szCs w:val="18"/>
                <w:rtl w:val="false"/>
              </w:rPr>
              <w:t xml:space="preserve">Algorithms and data structures</w:t>
            </w:r>
          </w:p>
        </w:tc>
        <w:tc>
          <w:tcPr>
            <w:tcW w:type="dxa" w:w="3304"/>
            <w:tcMar>
              <w:top w:type="dxa" w:w="50"/>
              <w:left w:type="dxa" w:w="80"/>
              <w:bottom w:type="dxa" w:w="50"/>
              <w:right w:type="dxa" w:w="80"/>
            </w:tcMar>
            <w:vAlign w:val="top"/>
          </w:tcPr>
          <w:p>
            <w:pPr>
              <w:bidi w:val="false"/>
              <w:spacing w:after="0" w:line="260"/>
              <w:jc w:val="left"/>
            </w:pPr>
            <w:r>
              <w:rPr>
                <w:rFonts w:ascii="Times New Roman" w:cs="B Nazanin" w:eastAsia="Times New Roman" w:hAnsi="Times New Roman"/>
                <w:b w:val="false"/>
                <w:bCs w:val="false"/>
                <w:i w:val="false"/>
                <w:iCs w:val="false"/>
                <w:strike w:val="false"/>
                <w:sz w:val="18"/>
                <w:szCs w:val="18"/>
                <w:rtl w:val="false"/>
              </w:rPr>
              <w:t xml:space="preserve">edit distance by dynamic programming; sequence similarity; ranking with tie-breaks; bounded tree traversal</w:t>
            </w:r>
          </w:p>
        </w:tc>
        <w:tc>
          <w:tcPr>
            <w:tcW w:type="dxa" w:w="3305"/>
            <w:tcMar>
              <w:top w:type="dxa" w:w="50"/>
              <w:left w:type="dxa" w:w="80"/>
              <w:bottom w:type="dxa" w:w="50"/>
              <w:right w:type="dxa" w:w="80"/>
            </w:tcMar>
            <w:vAlign w:val="top"/>
          </w:tcPr>
          <w:p>
            <w:pPr>
              <w:bidi w:val="false"/>
              <w:spacing w:after="0" w:line="260"/>
              <w:jc w:val="left"/>
            </w:pPr>
            <w:r>
              <w:rPr>
                <w:rFonts w:ascii="Times New Roman" w:cs="B Nazanin" w:eastAsia="Times New Roman" w:hAnsi="Times New Roman"/>
                <w:b w:val="false"/>
                <w:bCs w:val="false"/>
                <w:i w:val="false"/>
                <w:iCs w:val="false"/>
                <w:strike w:val="false"/>
                <w:sz w:val="18"/>
                <w:szCs w:val="18"/>
                <w:rtl w:val="false"/>
              </w:rPr>
              <w:t xml:space="preserve">WER and CER (2.3, </w:t>
            </w:r>
            <w:r>
              <w:rPr>
                <w:rFonts w:ascii="Courier New" w:cs="Courier New" w:eastAsia="Courier New" w:hAnsi="Courier New"/>
                <w:b w:val="false"/>
                <w:bCs w:val="false"/>
                <w:i w:val="false"/>
                <w:iCs w:val="false"/>
                <w:strike w:val="false"/>
                <w:sz w:val="18"/>
                <w:szCs w:val="18"/>
                <w:shd w:fill="EEF1F1" w:color="auto" w:val="clear"/>
                <w:rtl w:val="false"/>
              </w:rPr>
              <w:t xml:space="preserve">eval/wer.py</w:t>
            </w:r>
            <w:r>
              <w:rPr>
                <w:rFonts w:ascii="Times New Roman" w:cs="B Nazanin" w:eastAsia="Times New Roman" w:hAnsi="Times New Roman"/>
                <w:b w:val="false"/>
                <w:bCs w:val="false"/>
                <w:i w:val="false"/>
                <w:iCs w:val="false"/>
                <w:strike w:val="false"/>
                <w:sz w:val="18"/>
                <w:szCs w:val="18"/>
                <w:rtl w:val="false"/>
              </w:rPr>
              <w:t xml:space="preserve">); the filename match scale and the fuzzy fallbacks built on </w:t>
            </w:r>
            <w:r>
              <w:rPr>
                <w:rFonts w:ascii="Courier New" w:cs="Courier New" w:eastAsia="Courier New" w:hAnsi="Courier New"/>
                <w:b w:val="false"/>
                <w:bCs w:val="false"/>
                <w:i w:val="false"/>
                <w:iCs w:val="false"/>
                <w:strike w:val="false"/>
                <w:sz w:val="18"/>
                <w:szCs w:val="18"/>
                <w:shd w:fill="EEF1F1" w:color="auto" w:val="clear"/>
                <w:rtl w:val="false"/>
              </w:rPr>
              <w:t xml:space="preserve">SequenceMatcher</w:t>
            </w:r>
            <w:r>
              <w:rPr>
                <w:rFonts w:ascii="Times New Roman" w:cs="B Nazanin" w:eastAsia="Times New Roman" w:hAnsi="Times New Roman"/>
                <w:b w:val="false"/>
                <w:bCs w:val="false"/>
                <w:i w:val="false"/>
                <w:iCs w:val="false"/>
                <w:strike w:val="false"/>
                <w:sz w:val="18"/>
                <w:szCs w:val="18"/>
                <w:rtl w:val="false"/>
              </w:rPr>
              <w:t xml:space="preserve"> (5.5, 5.6); result ranking with a recency bonus (5.7); the depth- and count-bounded search walk (5.8)</w:t>
            </w:r>
          </w:p>
        </w:tc>
      </w:tr>
      <w:tr>
        <w:trPr>
          <w:cantSplit/>
        </w:trPr>
        <w:tc>
          <w:tcPr>
            <w:tcW w:type="dxa" w:w="2463"/>
            <w:tcMar>
              <w:top w:type="dxa" w:w="50"/>
              <w:left w:type="dxa" w:w="80"/>
              <w:bottom w:type="dxa" w:w="50"/>
              <w:right w:type="dxa" w:w="80"/>
            </w:tcMar>
            <w:vAlign w:val="top"/>
          </w:tcPr>
          <w:p>
            <w:pPr>
              <w:bidi w:val="false"/>
              <w:spacing w:after="0" w:line="260"/>
              <w:jc w:val="left"/>
            </w:pPr>
            <w:r>
              <w:rPr>
                <w:rFonts w:ascii="Times New Roman" w:cs="B Nazanin" w:eastAsia="Times New Roman" w:hAnsi="Times New Roman"/>
                <w:b w:val="false"/>
                <w:bCs w:val="false"/>
                <w:i w:val="false"/>
                <w:iCs w:val="false"/>
                <w:strike w:val="false"/>
                <w:sz w:val="18"/>
                <w:szCs w:val="18"/>
                <w:rtl w:val="false"/>
              </w:rPr>
              <w:t xml:space="preserve">Formal languages and automata</w:t>
            </w:r>
          </w:p>
        </w:tc>
        <w:tc>
          <w:tcPr>
            <w:tcW w:type="dxa" w:w="3304"/>
            <w:tcMar>
              <w:top w:type="dxa" w:w="50"/>
              <w:left w:type="dxa" w:w="80"/>
              <w:bottom w:type="dxa" w:w="50"/>
              <w:right w:type="dxa" w:w="80"/>
            </w:tcMar>
            <w:vAlign w:val="top"/>
          </w:tcPr>
          <w:p>
            <w:pPr>
              <w:bidi w:val="false"/>
              <w:spacing w:after="0" w:line="260"/>
              <w:jc w:val="left"/>
            </w:pPr>
            <w:r>
              <w:rPr>
                <w:rFonts w:ascii="Times New Roman" w:cs="B Nazanin" w:eastAsia="Times New Roman" w:hAnsi="Times New Roman"/>
                <w:b w:val="false"/>
                <w:bCs w:val="false"/>
                <w:i w:val="false"/>
                <w:iCs w:val="false"/>
                <w:strike w:val="false"/>
                <w:sz w:val="18"/>
                <w:szCs w:val="18"/>
                <w:rtl w:val="false"/>
              </w:rPr>
              <w:t xml:space="preserve">regular expressions as a grammar; tokenisation and normalisation; an ordered rule chain as a priority grammar; finite state machines</w:t>
            </w:r>
          </w:p>
        </w:tc>
        <w:tc>
          <w:tcPr>
            <w:tcW w:type="dxa" w:w="3305"/>
            <w:tcMar>
              <w:top w:type="dxa" w:w="50"/>
              <w:left w:type="dxa" w:w="80"/>
              <w:bottom w:type="dxa" w:w="50"/>
              <w:right w:type="dxa" w:w="80"/>
            </w:tcMar>
            <w:vAlign w:val="top"/>
          </w:tcPr>
          <w:p>
            <w:pPr>
              <w:bidi w:val="false"/>
              <w:spacing w:after="0" w:line="260"/>
              <w:jc w:val="left"/>
            </w:pPr>
            <w:r>
              <w:rPr>
                <w:rFonts w:ascii="Times New Roman" w:cs="B Nazanin" w:eastAsia="Times New Roman" w:hAnsi="Times New Roman"/>
                <w:b w:val="false"/>
                <w:bCs w:val="false"/>
                <w:i w:val="false"/>
                <w:iCs w:val="false"/>
                <w:strike w:val="false"/>
                <w:sz w:val="18"/>
                <w:szCs w:val="18"/>
                <w:rtl w:val="false"/>
              </w:rPr>
              <w:t xml:space="preserve">the parser's 18 rules and their slot extractors (5.6); the normaliser (5.5); the pending-question and pill state machines (4.5, 4.8)</w:t>
            </w:r>
          </w:p>
        </w:tc>
      </w:tr>
      <w:tr>
        <w:trPr>
          <w:cantSplit/>
        </w:trPr>
        <w:tc>
          <w:tcPr>
            <w:tcW w:type="dxa" w:w="2463"/>
            <w:tcMar>
              <w:top w:type="dxa" w:w="50"/>
              <w:left w:type="dxa" w:w="80"/>
              <w:bottom w:type="dxa" w:w="50"/>
              <w:right w:type="dxa" w:w="80"/>
            </w:tcMar>
            <w:vAlign w:val="top"/>
          </w:tcPr>
          <w:p>
            <w:pPr>
              <w:bidi w:val="false"/>
              <w:spacing w:after="0" w:line="260"/>
              <w:jc w:val="left"/>
            </w:pPr>
            <w:r>
              <w:rPr>
                <w:rFonts w:ascii="Times New Roman" w:cs="B Nazanin" w:eastAsia="Times New Roman" w:hAnsi="Times New Roman"/>
                <w:b w:val="false"/>
                <w:bCs w:val="false"/>
                <w:i w:val="false"/>
                <w:iCs w:val="false"/>
                <w:strike w:val="false"/>
                <w:sz w:val="18"/>
                <w:szCs w:val="18"/>
                <w:rtl w:val="false"/>
              </w:rPr>
              <w:t xml:space="preserve">Artificial intelligence and machine learning</w:t>
            </w:r>
          </w:p>
        </w:tc>
        <w:tc>
          <w:tcPr>
            <w:tcW w:type="dxa" w:w="3304"/>
            <w:tcMar>
              <w:top w:type="dxa" w:w="50"/>
              <w:left w:type="dxa" w:w="80"/>
              <w:bottom w:type="dxa" w:w="50"/>
              <w:right w:type="dxa" w:w="80"/>
            </w:tcMar>
            <w:vAlign w:val="top"/>
          </w:tcPr>
          <w:p>
            <w:pPr>
              <w:bidi w:val="false"/>
              <w:spacing w:after="0" w:line="260"/>
              <w:jc w:val="left"/>
            </w:pPr>
            <w:r>
              <w:rPr>
                <w:rFonts w:ascii="Times New Roman" w:cs="B Nazanin" w:eastAsia="Times New Roman" w:hAnsi="Times New Roman"/>
                <w:b w:val="false"/>
                <w:bCs w:val="false"/>
                <w:i w:val="false"/>
                <w:iCs w:val="false"/>
                <w:strike w:val="false"/>
                <w:sz w:val="18"/>
                <w:szCs w:val="18"/>
                <w:rtl w:val="false"/>
              </w:rPr>
              <w:t xml:space="preserve">encoder–decoder transformers; language and task tokens; beam search and temperature sampling; prompts as prior context; a small neural voice activity detector; evaluation with a held-out set, ablation and corpus-level metrics</w:t>
            </w:r>
          </w:p>
        </w:tc>
        <w:tc>
          <w:tcPr>
            <w:tcW w:type="dxa" w:w="3305"/>
            <w:tcMar>
              <w:top w:type="dxa" w:w="50"/>
              <w:left w:type="dxa" w:w="80"/>
              <w:bottom w:type="dxa" w:w="50"/>
              <w:right w:type="dxa" w:w="80"/>
            </w:tcMar>
            <w:vAlign w:val="top"/>
          </w:tcPr>
          <w:p>
            <w:pPr>
              <w:bidi w:val="false"/>
              <w:spacing w:after="0" w:line="260"/>
              <w:jc w:val="left"/>
            </w:pPr>
            <w:r>
              <w:rPr>
                <w:rFonts w:ascii="Times New Roman" w:cs="B Nazanin" w:eastAsia="Times New Roman" w:hAnsi="Times New Roman"/>
                <w:b w:val="false"/>
                <w:bCs w:val="false"/>
                <w:i w:val="false"/>
                <w:iCs w:val="false"/>
                <w:strike w:val="false"/>
                <w:sz w:val="18"/>
                <w:szCs w:val="18"/>
                <w:rtl w:val="false"/>
              </w:rPr>
              <w:t xml:space="preserve">Whisper through faster-whisper (2.1); the decoding settings (5.4); the Silero VAD (2.5); the whole of chapter 7</w:t>
            </w:r>
          </w:p>
        </w:tc>
      </w:tr>
      <w:tr>
        <w:trPr>
          <w:cantSplit/>
        </w:trPr>
        <w:tc>
          <w:tcPr>
            <w:tcW w:type="dxa" w:w="2463"/>
            <w:tcMar>
              <w:top w:type="dxa" w:w="50"/>
              <w:left w:type="dxa" w:w="80"/>
              <w:bottom w:type="dxa" w:w="50"/>
              <w:right w:type="dxa" w:w="80"/>
            </w:tcMar>
            <w:vAlign w:val="top"/>
          </w:tcPr>
          <w:p>
            <w:pPr>
              <w:bidi w:val="false"/>
              <w:spacing w:after="0" w:line="260"/>
              <w:jc w:val="left"/>
            </w:pPr>
            <w:r>
              <w:rPr>
                <w:rFonts w:ascii="Times New Roman" w:cs="B Nazanin" w:eastAsia="Times New Roman" w:hAnsi="Times New Roman"/>
                <w:b w:val="false"/>
                <w:bCs w:val="false"/>
                <w:i w:val="false"/>
                <w:iCs w:val="false"/>
                <w:strike w:val="false"/>
                <w:sz w:val="18"/>
                <w:szCs w:val="18"/>
                <w:rtl w:val="false"/>
              </w:rPr>
              <w:t xml:space="preserve">Signal processing</w:t>
            </w:r>
          </w:p>
        </w:tc>
        <w:tc>
          <w:tcPr>
            <w:tcW w:type="dxa" w:w="3304"/>
            <w:tcMar>
              <w:top w:type="dxa" w:w="50"/>
              <w:left w:type="dxa" w:w="80"/>
              <w:bottom w:type="dxa" w:w="50"/>
              <w:right w:type="dxa" w:w="80"/>
            </w:tcMar>
            <w:vAlign w:val="top"/>
          </w:tcPr>
          <w:p>
            <w:pPr>
              <w:bidi w:val="false"/>
              <w:spacing w:after="0" w:line="260"/>
              <w:jc w:val="left"/>
            </w:pPr>
            <w:r>
              <w:rPr>
                <w:rFonts w:ascii="Times New Roman" w:cs="B Nazanin" w:eastAsia="Times New Roman" w:hAnsi="Times New Roman"/>
                <w:b w:val="false"/>
                <w:bCs w:val="false"/>
                <w:i w:val="false"/>
                <w:iCs w:val="false"/>
                <w:strike w:val="false"/>
                <w:sz w:val="18"/>
                <w:szCs w:val="18"/>
                <w:rtl w:val="false"/>
              </w:rPr>
              <w:t xml:space="preserve">sampling at 16 kHz, 16-bit mono PCM; RMS level and gain with clipping; the log-mel spectrogram front end</w:t>
            </w:r>
          </w:p>
        </w:tc>
        <w:tc>
          <w:tcPr>
            <w:tcW w:type="dxa" w:w="3305"/>
            <w:tcMar>
              <w:top w:type="dxa" w:w="50"/>
              <w:left w:type="dxa" w:w="80"/>
              <w:bottom w:type="dxa" w:w="50"/>
              <w:right w:type="dxa" w:w="80"/>
            </w:tcMar>
            <w:vAlign w:val="top"/>
          </w:tcPr>
          <w:p>
            <w:pPr>
              <w:bidi w:val="false"/>
              <w:spacing w:after="0" w:line="260"/>
              <w:jc w:val="left"/>
            </w:pPr>
            <w:r>
              <w:rPr>
                <w:rFonts w:ascii="Times New Roman" w:cs="B Nazanin" w:eastAsia="Times New Roman" w:hAnsi="Times New Roman"/>
                <w:b w:val="false"/>
                <w:bCs w:val="false"/>
                <w:i w:val="false"/>
                <w:iCs w:val="false"/>
                <w:strike w:val="false"/>
                <w:sz w:val="18"/>
                <w:szCs w:val="18"/>
                <w:rtl w:val="false"/>
              </w:rPr>
              <w:t xml:space="preserve">audio capture (5.3); loudness normalisation (5.4); Whisper's input (2.1)</w:t>
            </w:r>
          </w:p>
        </w:tc>
      </w:tr>
      <w:tr>
        <w:trPr>
          <w:cantSplit/>
        </w:trPr>
        <w:tc>
          <w:tcPr>
            <w:tcW w:type="dxa" w:w="2463"/>
            <w:tcMar>
              <w:top w:type="dxa" w:w="50"/>
              <w:left w:type="dxa" w:w="80"/>
              <w:bottom w:type="dxa" w:w="50"/>
              <w:right w:type="dxa" w:w="80"/>
            </w:tcMar>
            <w:vAlign w:val="top"/>
          </w:tcPr>
          <w:p>
            <w:pPr>
              <w:bidi w:val="false"/>
              <w:spacing w:after="0" w:line="260"/>
              <w:jc w:val="left"/>
            </w:pPr>
            <w:r>
              <w:rPr>
                <w:rFonts w:ascii="Times New Roman" w:cs="B Nazanin" w:eastAsia="Times New Roman" w:hAnsi="Times New Roman"/>
                <w:b w:val="false"/>
                <w:bCs w:val="false"/>
                <w:i w:val="false"/>
                <w:iCs w:val="false"/>
                <w:strike w:val="false"/>
                <w:sz w:val="18"/>
                <w:szCs w:val="18"/>
                <w:rtl w:val="false"/>
              </w:rPr>
              <w:t xml:space="preserve">Software engineering</w:t>
            </w:r>
          </w:p>
        </w:tc>
        <w:tc>
          <w:tcPr>
            <w:tcW w:type="dxa" w:w="3304"/>
            <w:tcMar>
              <w:top w:type="dxa" w:w="50"/>
              <w:left w:type="dxa" w:w="80"/>
              <w:bottom w:type="dxa" w:w="50"/>
              <w:right w:type="dxa" w:w="80"/>
            </w:tcMar>
            <w:vAlign w:val="top"/>
          </w:tcPr>
          <w:p>
            <w:pPr>
              <w:bidi w:val="false"/>
              <w:spacing w:after="0" w:line="260"/>
              <w:jc w:val="left"/>
            </w:pPr>
            <w:r>
              <w:rPr>
                <w:rFonts w:ascii="Times New Roman" w:cs="B Nazanin" w:eastAsia="Times New Roman" w:hAnsi="Times New Roman"/>
                <w:b w:val="false"/>
                <w:bCs w:val="false"/>
                <w:i w:val="false"/>
                <w:iCs w:val="false"/>
                <w:strike w:val="false"/>
                <w:sz w:val="18"/>
                <w:szCs w:val="18"/>
                <w:rtl w:val="false"/>
              </w:rPr>
              <w:t xml:space="preserve">requirements with identifiers and traceability; layered architecture with one-way dependencies; fakes at the boundary and absence assertions; regression tests from real failures; configuration merging; logging designed for diagnosis; version control history</w:t>
            </w:r>
          </w:p>
        </w:tc>
        <w:tc>
          <w:tcPr>
            <w:tcW w:type="dxa" w:w="3305"/>
            <w:tcMar>
              <w:top w:type="dxa" w:w="50"/>
              <w:left w:type="dxa" w:w="80"/>
              <w:bottom w:type="dxa" w:w="50"/>
              <w:right w:type="dxa" w:w="80"/>
            </w:tcMar>
            <w:vAlign w:val="top"/>
          </w:tcPr>
          <w:p>
            <w:pPr>
              <w:bidi w:val="false"/>
              <w:spacing w:after="0" w:line="260"/>
              <w:jc w:val="left"/>
            </w:pPr>
            <w:r>
              <w:rPr>
                <w:rFonts w:ascii="Times New Roman" w:cs="B Nazanin" w:eastAsia="Times New Roman" w:hAnsi="Times New Roman"/>
                <w:b w:val="false"/>
                <w:bCs w:val="false"/>
                <w:i w:val="false"/>
                <w:iCs w:val="false"/>
                <w:strike w:val="false"/>
                <w:sz w:val="18"/>
                <w:szCs w:val="18"/>
                <w:rtl w:val="false"/>
              </w:rPr>
              <w:t xml:space="preserve">chapter 3; 4.1; 5.13; 4.10; 4.11; 5.14</w:t>
            </w:r>
          </w:p>
        </w:tc>
      </w:tr>
      <w:tr>
        <w:trPr>
          <w:cantSplit/>
        </w:trPr>
        <w:tc>
          <w:tcPr>
            <w:tcW w:type="dxa" w:w="2463"/>
            <w:tcMar>
              <w:top w:type="dxa" w:w="50"/>
              <w:left w:type="dxa" w:w="80"/>
              <w:bottom w:type="dxa" w:w="50"/>
              <w:right w:type="dxa" w:w="80"/>
            </w:tcMar>
            <w:vAlign w:val="top"/>
          </w:tcPr>
          <w:p>
            <w:pPr>
              <w:bidi w:val="false"/>
              <w:spacing w:after="0" w:line="260"/>
              <w:jc w:val="left"/>
            </w:pPr>
            <w:r>
              <w:rPr>
                <w:rFonts w:ascii="Times New Roman" w:cs="B Nazanin" w:eastAsia="Times New Roman" w:hAnsi="Times New Roman"/>
                <w:b w:val="false"/>
                <w:bCs w:val="false"/>
                <w:i w:val="false"/>
                <w:iCs w:val="false"/>
                <w:strike w:val="false"/>
                <w:sz w:val="18"/>
                <w:szCs w:val="18"/>
                <w:rtl w:val="false"/>
              </w:rPr>
              <w:t xml:space="preserve">Programming languages and systems programming</w:t>
            </w:r>
          </w:p>
        </w:tc>
        <w:tc>
          <w:tcPr>
            <w:tcW w:type="dxa" w:w="3304"/>
            <w:tcMar>
              <w:top w:type="dxa" w:w="50"/>
              <w:left w:type="dxa" w:w="80"/>
              <w:bottom w:type="dxa" w:w="50"/>
              <w:right w:type="dxa" w:w="80"/>
            </w:tcMar>
            <w:vAlign w:val="top"/>
          </w:tcPr>
          <w:p>
            <w:pPr>
              <w:bidi w:val="false"/>
              <w:spacing w:after="0" w:line="260"/>
              <w:jc w:val="left"/>
            </w:pPr>
            <w:r>
              <w:rPr>
                <w:rFonts w:ascii="Times New Roman" w:cs="B Nazanin" w:eastAsia="Times New Roman" w:hAnsi="Times New Roman"/>
                <w:b w:val="false"/>
                <w:bCs w:val="false"/>
                <w:i w:val="false"/>
                <w:iCs w:val="false"/>
                <w:strike w:val="false"/>
                <w:sz w:val="18"/>
                <w:szCs w:val="18"/>
                <w:rtl w:val="false"/>
              </w:rPr>
              <w:t xml:space="preserve">foreign-function calls into the Win32 API through </w:t>
            </w:r>
            <w:r>
              <w:rPr>
                <w:rFonts w:ascii="Courier New" w:cs="Courier New" w:eastAsia="Courier New" w:hAnsi="Courier New"/>
                <w:b w:val="false"/>
                <w:bCs w:val="false"/>
                <w:i w:val="false"/>
                <w:iCs w:val="false"/>
                <w:strike w:val="false"/>
                <w:sz w:val="18"/>
                <w:szCs w:val="18"/>
                <w:shd w:fill="EEF1F1" w:color="auto" w:val="clear"/>
                <w:rtl w:val="false"/>
              </w:rPr>
              <w:t xml:space="preserve">ctypes</w:t>
            </w:r>
            <w:r>
              <w:rPr>
                <w:rFonts w:ascii="Times New Roman" w:cs="B Nazanin" w:eastAsia="Times New Roman" w:hAnsi="Times New Roman"/>
                <w:b w:val="false"/>
                <w:bCs w:val="false"/>
                <w:i w:val="false"/>
                <w:iCs w:val="false"/>
                <w:strike w:val="false"/>
                <w:sz w:val="18"/>
                <w:szCs w:val="18"/>
                <w:rtl w:val="false"/>
              </w:rPr>
              <w:t xml:space="preserve">; the Objective-C bridge for macOS APIs; writing a file format from its specification with the standard library</w:t>
            </w:r>
          </w:p>
        </w:tc>
        <w:tc>
          <w:tcPr>
            <w:tcW w:type="dxa" w:w="3305"/>
            <w:tcMar>
              <w:top w:type="dxa" w:w="50"/>
              <w:left w:type="dxa" w:w="80"/>
              <w:bottom w:type="dxa" w:w="50"/>
              <w:right w:type="dxa" w:w="80"/>
            </w:tcMar>
            <w:vAlign w:val="top"/>
          </w:tcPr>
          <w:p>
            <w:pPr>
              <w:bidi w:val="false"/>
              <w:spacing w:after="0" w:line="260"/>
              <w:jc w:val="left"/>
            </w:pPr>
            <w:r>
              <w:rPr>
                <w:rFonts w:ascii="Times New Roman" w:cs="B Nazanin" w:eastAsia="Times New Roman" w:hAnsi="Times New Roman"/>
                <w:b w:val="false"/>
                <w:bCs w:val="false"/>
                <w:i w:val="false"/>
                <w:iCs w:val="false"/>
                <w:strike w:val="false"/>
                <w:sz w:val="18"/>
                <w:szCs w:val="18"/>
                <w:rtl w:val="false"/>
              </w:rPr>
              <w:t xml:space="preserve">the Windows adapter (5.8); PyObjC and Quartz key events (5.8); the three-part DOCX package (5.8)</w:t>
            </w:r>
          </w:p>
        </w:tc>
      </w:tr>
      <w:tr>
        <w:trPr>
          <w:cantSplit/>
        </w:trPr>
        <w:tc>
          <w:tcPr>
            <w:tcW w:type="dxa" w:w="2463"/>
            <w:tcMar>
              <w:top w:type="dxa" w:w="50"/>
              <w:left w:type="dxa" w:w="80"/>
              <w:bottom w:type="dxa" w:w="50"/>
              <w:right w:type="dxa" w:w="80"/>
            </w:tcMar>
            <w:vAlign w:val="top"/>
          </w:tcPr>
          <w:p>
            <w:pPr>
              <w:bidi w:val="false"/>
              <w:spacing w:after="0" w:line="260"/>
              <w:jc w:val="left"/>
            </w:pPr>
            <w:r>
              <w:rPr>
                <w:rFonts w:ascii="Times New Roman" w:cs="B Nazanin" w:eastAsia="Times New Roman" w:hAnsi="Times New Roman"/>
                <w:b w:val="false"/>
                <w:bCs w:val="false"/>
                <w:i w:val="false"/>
                <w:iCs w:val="false"/>
                <w:strike w:val="false"/>
                <w:sz w:val="18"/>
                <w:szCs w:val="18"/>
                <w:rtl w:val="false"/>
              </w:rPr>
              <w:t xml:space="preserve">Computer networks</w:t>
            </w:r>
          </w:p>
        </w:tc>
        <w:tc>
          <w:tcPr>
            <w:tcW w:type="dxa" w:w="3304"/>
            <w:tcMar>
              <w:top w:type="dxa" w:w="50"/>
              <w:left w:type="dxa" w:w="80"/>
              <w:bottom w:type="dxa" w:w="50"/>
              <w:right w:type="dxa" w:w="80"/>
            </w:tcMar>
            <w:vAlign w:val="top"/>
          </w:tcPr>
          <w:p>
            <w:pPr>
              <w:bidi w:val="false"/>
              <w:spacing w:after="0" w:line="260"/>
              <w:jc w:val="left"/>
            </w:pPr>
            <w:r>
              <w:rPr>
                <w:rFonts w:ascii="Times New Roman" w:cs="B Nazanin" w:eastAsia="Times New Roman" w:hAnsi="Times New Roman"/>
                <w:b w:val="false"/>
                <w:bCs w:val="false"/>
                <w:i w:val="false"/>
                <w:iCs w:val="false"/>
                <w:strike w:val="false"/>
                <w:sz w:val="18"/>
                <w:szCs w:val="18"/>
                <w:rtl w:val="false"/>
              </w:rPr>
              <w:t xml:space="preserve">HTTP multipart upload; timeouts and error classes; API keys and their protection</w:t>
            </w:r>
          </w:p>
        </w:tc>
        <w:tc>
          <w:tcPr>
            <w:tcW w:type="dxa" w:w="3305"/>
            <w:tcMar>
              <w:top w:type="dxa" w:w="50"/>
              <w:left w:type="dxa" w:w="80"/>
              <w:bottom w:type="dxa" w:w="50"/>
              <w:right w:type="dxa" w:w="80"/>
            </w:tcMar>
            <w:vAlign w:val="top"/>
          </w:tcPr>
          <w:p>
            <w:pPr>
              <w:bidi w:val="false"/>
              <w:spacing w:after="0" w:line="260"/>
              <w:jc w:val="left"/>
            </w:pPr>
            <w:r>
              <w:rPr>
                <w:rFonts w:ascii="Times New Roman" w:cs="B Nazanin" w:eastAsia="Times New Roman" w:hAnsi="Times New Roman"/>
                <w:b w:val="false"/>
                <w:bCs w:val="false"/>
                <w:i w:val="false"/>
                <w:iCs w:val="false"/>
                <w:strike w:val="false"/>
                <w:sz w:val="18"/>
                <w:szCs w:val="18"/>
                <w:rtl w:val="false"/>
              </w:rPr>
              <w:t xml:space="preserve">the online backend (5.4); the owner-only configuration file (4.10)</w:t>
            </w:r>
          </w:p>
        </w:tc>
      </w:tr>
      <w:tr>
        <w:trPr>
          <w:cantSplit/>
        </w:trPr>
        <w:tc>
          <w:tcPr>
            <w:tcW w:type="dxa" w:w="2463"/>
            <w:tcMar>
              <w:top w:type="dxa" w:w="50"/>
              <w:left w:type="dxa" w:w="80"/>
              <w:bottom w:type="dxa" w:w="50"/>
              <w:right w:type="dxa" w:w="80"/>
            </w:tcMar>
            <w:vAlign w:val="top"/>
          </w:tcPr>
          <w:p>
            <w:pPr>
              <w:bidi w:val="false"/>
              <w:spacing w:after="0" w:line="260"/>
              <w:jc w:val="left"/>
            </w:pPr>
            <w:r>
              <w:rPr>
                <w:rFonts w:ascii="Times New Roman" w:cs="B Nazanin" w:eastAsia="Times New Roman" w:hAnsi="Times New Roman"/>
                <w:b w:val="false"/>
                <w:bCs w:val="false"/>
                <w:i w:val="false"/>
                <w:iCs w:val="false"/>
                <w:strike w:val="false"/>
                <w:sz w:val="18"/>
                <w:szCs w:val="18"/>
                <w:rtl w:val="false"/>
              </w:rPr>
              <w:t xml:space="preserve">Human–computer interaction</w:t>
            </w:r>
          </w:p>
        </w:tc>
        <w:tc>
          <w:tcPr>
            <w:tcW w:type="dxa" w:w="3304"/>
            <w:tcMar>
              <w:top w:type="dxa" w:w="50"/>
              <w:left w:type="dxa" w:w="80"/>
              <w:bottom w:type="dxa" w:w="50"/>
              <w:right w:type="dxa" w:w="80"/>
            </w:tcMar>
            <w:vAlign w:val="top"/>
          </w:tcPr>
          <w:p>
            <w:pPr>
              <w:bidi w:val="false"/>
              <w:spacing w:after="0" w:line="260"/>
              <w:jc w:val="left"/>
            </w:pPr>
            <w:r>
              <w:rPr>
                <w:rFonts w:ascii="Times New Roman" w:cs="B Nazanin" w:eastAsia="Times New Roman" w:hAnsi="Times New Roman"/>
                <w:b w:val="false"/>
                <w:bCs w:val="false"/>
                <w:i w:val="false"/>
                <w:iCs w:val="false"/>
                <w:strike w:val="false"/>
                <w:sz w:val="18"/>
                <w:szCs w:val="18"/>
                <w:rtl w:val="false"/>
              </w:rPr>
              <w:t xml:space="preserve">push-to-talk against wake words; feedback states that pair colour with text; target size; non-modal questions; the System Usability Scale</w:t>
            </w:r>
          </w:p>
        </w:tc>
        <w:tc>
          <w:tcPr>
            <w:tcW w:type="dxa" w:w="3305"/>
            <w:tcMar>
              <w:top w:type="dxa" w:w="50"/>
              <w:left w:type="dxa" w:w="80"/>
              <w:bottom w:type="dxa" w:w="50"/>
              <w:right w:type="dxa" w:w="80"/>
            </w:tcMar>
            <w:vAlign w:val="top"/>
          </w:tcPr>
          <w:p>
            <w:pPr>
              <w:bidi w:val="false"/>
              <w:spacing w:after="0" w:line="260"/>
              <w:jc w:val="left"/>
            </w:pPr>
            <w:r>
              <w:rPr>
                <w:rFonts w:ascii="Times New Roman" w:cs="B Nazanin" w:eastAsia="Times New Roman" w:hAnsi="Times New Roman"/>
                <w:b w:val="false"/>
                <w:bCs w:val="false"/>
                <w:i w:val="false"/>
                <w:iCs w:val="false"/>
                <w:strike w:val="false"/>
                <w:sz w:val="18"/>
                <w:szCs w:val="18"/>
                <w:rtl w:val="false"/>
              </w:rPr>
              <w:t xml:space="preserve">2.7; 4.8; 4.5; Appendix D</w:t>
            </w:r>
          </w:p>
        </w:tc>
      </w:tr>
      <w:tr>
        <w:trPr>
          <w:cantSplit/>
        </w:trPr>
        <w:tc>
          <w:tcPr>
            <w:tcW w:type="dxa" w:w="2463"/>
            <w:tcMar>
              <w:top w:type="dxa" w:w="50"/>
              <w:left w:type="dxa" w:w="80"/>
              <w:bottom w:type="dxa" w:w="50"/>
              <w:right w:type="dxa" w:w="80"/>
            </w:tcMar>
            <w:vAlign w:val="top"/>
          </w:tcPr>
          <w:p>
            <w:pPr>
              <w:bidi w:val="false"/>
              <w:spacing w:after="0" w:line="260"/>
              <w:jc w:val="left"/>
            </w:pPr>
            <w:r>
              <w:rPr>
                <w:rFonts w:ascii="Times New Roman" w:cs="B Nazanin" w:eastAsia="Times New Roman" w:hAnsi="Times New Roman"/>
                <w:b w:val="false"/>
                <w:bCs w:val="false"/>
                <w:i w:val="false"/>
                <w:iCs w:val="false"/>
                <w:strike w:val="false"/>
                <w:sz w:val="18"/>
                <w:szCs w:val="18"/>
                <w:rtl w:val="false"/>
              </w:rPr>
              <w:t xml:space="preserve">Security</w:t>
            </w:r>
          </w:p>
        </w:tc>
        <w:tc>
          <w:tcPr>
            <w:tcW w:type="dxa" w:w="3304"/>
            <w:tcMar>
              <w:top w:type="dxa" w:w="50"/>
              <w:left w:type="dxa" w:w="80"/>
              <w:bottom w:type="dxa" w:w="50"/>
              <w:right w:type="dxa" w:w="80"/>
            </w:tcMar>
            <w:vAlign w:val="top"/>
          </w:tcPr>
          <w:p>
            <w:pPr>
              <w:bidi w:val="false"/>
              <w:spacing w:after="0" w:line="260"/>
              <w:jc w:val="left"/>
            </w:pPr>
            <w:r>
              <w:rPr>
                <w:rFonts w:ascii="Times New Roman" w:cs="B Nazanin" w:eastAsia="Times New Roman" w:hAnsi="Times New Roman"/>
                <w:b w:val="false"/>
                <w:bCs w:val="false"/>
                <w:i w:val="false"/>
                <w:iCs w:val="false"/>
                <w:strike w:val="false"/>
                <w:sz w:val="18"/>
                <w:szCs w:val="18"/>
                <w:rtl w:val="false"/>
              </w:rPr>
              <w:t xml:space="preserve">allow-lists over free text; path containment with symbolic-link resolution; no shell execution from spoken text; least privilege</w:t>
            </w:r>
          </w:p>
        </w:tc>
        <w:tc>
          <w:tcPr>
            <w:tcW w:type="dxa" w:w="3305"/>
            <w:tcMar>
              <w:top w:type="dxa" w:w="50"/>
              <w:left w:type="dxa" w:w="80"/>
              <w:bottom w:type="dxa" w:w="50"/>
              <w:right w:type="dxa" w:w="80"/>
            </w:tcMar>
            <w:vAlign w:val="top"/>
          </w:tcPr>
          <w:p>
            <w:pPr>
              <w:bidi w:val="false"/>
              <w:spacing w:after="0" w:line="260"/>
              <w:jc w:val="left"/>
            </w:pPr>
            <w:r>
              <w:rPr>
                <w:rFonts w:ascii="Times New Roman" w:cs="B Nazanin" w:eastAsia="Times New Roman" w:hAnsi="Times New Roman"/>
                <w:b w:val="false"/>
                <w:bCs w:val="false"/>
                <w:i w:val="false"/>
                <w:iCs w:val="false"/>
                <w:strike w:val="false"/>
                <w:sz w:val="18"/>
                <w:szCs w:val="18"/>
                <w:rtl w:val="false"/>
              </w:rPr>
              <w:t xml:space="preserve">the safety model (4.7)</w:t>
            </w:r>
          </w:p>
        </w:tc>
      </w:tr>
    </w:tbl>
    <w:p>
      <w:pPr>
        <w:spacing w:after="60"/>
      </w:pPr>
    </w:p>
    <w:p>
      <w:pPr>
        <w:bidi w:val="false"/>
        <w:spacing w:after="240" w:before="40" w:line="280"/>
        <w:jc w:val="center"/>
      </w:pPr>
      <w:r>
        <w:rPr>
          <w:rFonts w:ascii="Times New Roman" w:cs="B Nazanin" w:eastAsia="Times New Roman" w:hAnsi="Times New Roman"/>
          <w:b w:val="false"/>
          <w:bCs w:val="false"/>
          <w:i/>
          <w:iCs/>
          <w:strike w:val="false"/>
          <w:color w:val="333333"/>
          <w:sz w:val="23"/>
          <w:szCs w:val="23"/>
          <w:rtl w:val="false"/>
        </w:rPr>
        <w:t xml:space="preserve">Table 5.10. Concepts from the curriculum and where they are applied.</w:t>
      </w:r>
    </w:p>
    <w:p>
      <w:pPr>
        <w:bidi w:val="false"/>
        <w:spacing w:after="140" w:line="300"/>
        <w:jc w:val="both"/>
      </w:pPr>
      <w:r>
        <w:rPr>
          <w:rFonts w:ascii="Times New Roman" w:cs="B Nazanin" w:eastAsia="Times New Roman" w:hAnsi="Times New Roman"/>
          <w:b w:val="false"/>
          <w:bCs w:val="false"/>
          <w:i w:val="false"/>
          <w:iCs w:val="false"/>
          <w:strike w:val="false"/>
          <w:sz w:val="26"/>
          <w:szCs w:val="26"/>
          <w:rtl w:val="false"/>
        </w:rPr>
        <w:t xml:space="preserve">Two of these had a larger effect on the project than the table shows. The evaluation methodology of Chapter 7 (a fixed held-out set, one variable changed at a time, corpus-level metrics with the same normalisation on both sides) was the part of the coursework that changed the project most, for the two reversals described at the end of Section 5.14. The operating-systems material mattered more than expected in a desktop application: the two hardest bugs of the term, the orphaned widget that kept the microphone open and the Finder-launched application that could not read its own virtual environment, were both process-model and permission problems.</w:t>
      </w:r>
    </w:p>
    <w:p>
      <w:pPr>
        <w:pStyle w:val="Heading1"/>
        <w:keepNext/>
        <w:pageBreakBefore/>
        <w:bidi w:val="false"/>
        <w:spacing w:after="240" w:before="0" w:line="300"/>
        <w:jc w:val="left"/>
      </w:pPr>
      <w:r>
        <w:rPr>
          <w:rFonts w:ascii="Times New Roman" w:cs="B Nazanin" w:eastAsia="Times New Roman" w:hAnsi="Times New Roman"/>
          <w:b/>
          <w:bCs/>
          <w:i w:val="false"/>
          <w:iCs w:val="false"/>
          <w:strike w:val="false"/>
          <w:color w:val="0F5F58"/>
          <w:sz w:val="34"/>
          <w:szCs w:val="34"/>
          <w:rtl w:val="false"/>
        </w:rPr>
        <w:t xml:space="preserve">6. User guide</w:t>
      </w:r>
    </w:p>
    <w:p>
      <w:pPr>
        <w:bidi w:val="false"/>
        <w:spacing w:after="140" w:line="300"/>
        <w:jc w:val="both"/>
      </w:pPr>
      <w:r>
        <w:rPr>
          <w:rFonts w:ascii="Times New Roman" w:cs="B Nazanin" w:eastAsia="Times New Roman" w:hAnsi="Times New Roman"/>
          <w:b w:val="false"/>
          <w:bCs w:val="false"/>
          <w:i w:val="false"/>
          <w:iCs w:val="false"/>
          <w:strike w:val="false"/>
          <w:sz w:val="26"/>
          <w:szCs w:val="26"/>
          <w:rtl w:val="false"/>
        </w:rPr>
        <w:t xml:space="preserve">This chapter is written for the person who will use Guya, or the family member who installs it for them. It repeats nothing from the design chapters and can be read on its own.</w:t>
      </w:r>
    </w:p>
    <w:p>
      <w:pPr>
        <w:pStyle w:val="Heading2"/>
        <w:keepNext/>
        <w:bidi w:val="false"/>
        <w:spacing w:after="120" w:before="300" w:line="300"/>
        <w:jc w:val="left"/>
      </w:pPr>
      <w:r>
        <w:rPr>
          <w:rFonts w:ascii="Times New Roman" w:cs="B Nazanin" w:eastAsia="Times New Roman" w:hAnsi="Times New Roman"/>
          <w:b/>
          <w:bCs/>
          <w:i w:val="false"/>
          <w:iCs w:val="false"/>
          <w:strike w:val="false"/>
          <w:color w:val="111111"/>
          <w:sz w:val="26"/>
          <w:szCs w:val="26"/>
          <w:rtl w:val="false"/>
        </w:rPr>
        <w:t xml:space="preserve">6.1 Installing</w:t>
      </w:r>
    </w:p>
    <w:p>
      <w:pPr>
        <w:bidi w:val="false"/>
        <w:spacing w:after="140" w:line="300"/>
        <w:jc w:val="both"/>
      </w:pPr>
      <w:r>
        <w:rPr>
          <w:rFonts w:ascii="Times New Roman" w:cs="B Nazanin" w:eastAsia="Times New Roman" w:hAnsi="Times New Roman"/>
          <w:b w:val="false"/>
          <w:bCs w:val="false"/>
          <w:i w:val="false"/>
          <w:iCs w:val="false"/>
          <w:strike w:val="false"/>
          <w:sz w:val="26"/>
          <w:szCs w:val="26"/>
          <w:rtl w:val="false"/>
        </w:rPr>
        <w:t xml:space="preserve">Download or clone the project folder, then double-click the installer: </w:t>
      </w:r>
      <w:r>
        <w:rPr>
          <w:rFonts w:ascii="Courier New" w:cs="Courier New" w:eastAsia="Courier New" w:hAnsi="Courier New"/>
          <w:b w:val="false"/>
          <w:bCs w:val="false"/>
          <w:i w:val="false"/>
          <w:iCs w:val="false"/>
          <w:strike w:val="false"/>
          <w:sz w:val="23"/>
          <w:szCs w:val="23"/>
          <w:shd w:fill="EEF1F1" w:color="auto" w:val="clear"/>
          <w:rtl w:val="false"/>
        </w:rPr>
        <w:t xml:space="preserve">Install Guya.command</w:t>
      </w:r>
      <w:r>
        <w:rPr>
          <w:rFonts w:ascii="Times New Roman" w:cs="B Nazanin" w:eastAsia="Times New Roman" w:hAnsi="Times New Roman"/>
          <w:b w:val="false"/>
          <w:bCs w:val="false"/>
          <w:i w:val="false"/>
          <w:iCs w:val="false"/>
          <w:strike w:val="false"/>
          <w:sz w:val="26"/>
          <w:szCs w:val="26"/>
          <w:rtl w:val="false"/>
        </w:rPr>
        <w:t xml:space="preserve"> on macOS (the first time, right-click it and choose Open, because it is not from the App Store), or </w:t>
      </w:r>
      <w:r>
        <w:rPr>
          <w:rFonts w:ascii="Courier New" w:cs="Courier New" w:eastAsia="Courier New" w:hAnsi="Courier New"/>
          <w:b w:val="false"/>
          <w:bCs w:val="false"/>
          <w:i w:val="false"/>
          <w:iCs w:val="false"/>
          <w:strike w:val="false"/>
          <w:sz w:val="23"/>
          <w:szCs w:val="23"/>
          <w:shd w:fill="EEF1F1" w:color="auto" w:val="clear"/>
          <w:rtl w:val="false"/>
        </w:rPr>
        <w:t xml:space="preserve">Install Guya.bat</w:t>
      </w:r>
      <w:r>
        <w:rPr>
          <w:rFonts w:ascii="Times New Roman" w:cs="B Nazanin" w:eastAsia="Times New Roman" w:hAnsi="Times New Roman"/>
          <w:b w:val="false"/>
          <w:bCs w:val="false"/>
          <w:i w:val="false"/>
          <w:iCs w:val="false"/>
          <w:strike w:val="false"/>
          <w:sz w:val="26"/>
          <w:szCs w:val="26"/>
          <w:rtl w:val="false"/>
        </w:rPr>
        <w:t xml:space="preserve"> on Windows. The installer finds Python, or helps you install it, prepares everything, and opens the setup wizard. On macOS the first run asks for two permissions, Microphone and Accessibility; both are needed, the first to hear you and the second to press keys on your behalf. Nothing is sent anywhere: the speech model is downloaded once (about 1.5 GB for the recommended model) and after that Guya works without internet.</w:t>
      </w:r>
    </w:p>
    <w:p>
      <w:pPr>
        <w:pStyle w:val="Heading2"/>
        <w:keepNext/>
        <w:bidi w:val="false"/>
        <w:spacing w:after="120" w:before="300" w:line="300"/>
        <w:jc w:val="left"/>
      </w:pPr>
      <w:r>
        <w:rPr>
          <w:rFonts w:ascii="Times New Roman" w:cs="B Nazanin" w:eastAsia="Times New Roman" w:hAnsi="Times New Roman"/>
          <w:b/>
          <w:bCs/>
          <w:i w:val="false"/>
          <w:iCs w:val="false"/>
          <w:strike w:val="false"/>
          <w:color w:val="111111"/>
          <w:sz w:val="26"/>
          <w:szCs w:val="26"/>
          <w:rtl w:val="false"/>
        </w:rPr>
        <w:t xml:space="preserve">6.2 First run: the setup wizard</w:t>
      </w:r>
    </w:p>
    <w:p>
      <w:pPr>
        <w:keepNext/>
        <w:spacing w:after="60" w:before="120"/>
        <w:jc w:val="center"/>
      </w:pPr>
      <w:r>
        <w:drawing>
          <wp:inline distT="0" distB="0" distL="0" distR="0">
            <wp:extent cx="5619750" cy="5743575"/>
            <wp:effectExtent t="0" r="0" b="0" l="0"/>
            <wp:docPr id="1" name="wizard-welcome.png" descr="wizard-welcome.png" title="wizard-welcom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5619750" cy="5743575"/>
                    </a:xfrm>
                    <a:prstGeom prst="rect">
                      <a:avLst/>
                    </a:prstGeom>
                  </pic:spPr>
                </pic:pic>
              </a:graphicData>
            </a:graphic>
          </wp:inline>
        </w:drawing>
      </w:r>
    </w:p>
    <w:p>
      <w:pPr>
        <w:bidi w:val="false"/>
        <w:spacing w:after="240" w:before="40" w:line="280"/>
        <w:jc w:val="center"/>
      </w:pPr>
      <w:r>
        <w:rPr>
          <w:rFonts w:ascii="Times New Roman" w:cs="B Nazanin" w:eastAsia="Times New Roman" w:hAnsi="Times New Roman"/>
          <w:b w:val="false"/>
          <w:bCs w:val="false"/>
          <w:i/>
          <w:iCs/>
          <w:strike w:val="false"/>
          <w:color w:val="333333"/>
          <w:sz w:val="23"/>
          <w:szCs w:val="23"/>
          <w:rtl w:val="false"/>
        </w:rPr>
        <w:t xml:space="preserve">Figure 6.1. Wizard welcome.</w:t>
      </w:r>
    </w:p>
    <w:p>
      <w:pPr>
        <w:bidi w:val="false"/>
        <w:spacing w:after="140" w:line="300"/>
        <w:jc w:val="both"/>
      </w:pPr>
      <w:r>
        <w:rPr>
          <w:rFonts w:ascii="Times New Roman" w:cs="B Nazanin" w:eastAsia="Times New Roman" w:hAnsi="Times New Roman"/>
          <w:b w:val="false"/>
          <w:bCs w:val="false"/>
          <w:i w:val="false"/>
          <w:iCs w:val="false"/>
          <w:strike w:val="false"/>
          <w:sz w:val="26"/>
          <w:szCs w:val="26"/>
          <w:rtl w:val="false"/>
        </w:rPr>
        <w:t xml:space="preserve">The wizard asks three things. The first is which languages you speak (Persian, English, or both); this decides which speech models are acceptable. Then it measures your computer for a few seconds and recommends how to run: offline with a model that keeps up with your voice, online through a free service if the computer is too slow for the model Persian needs, or both. Then it shows what it chose and a button to install. Easy mode does all of this on one page with a Change button next to each choice; Advanced mode walks through the same choices one page at a time.</w:t>
      </w:r>
    </w:p>
    <w:p>
      <w:pPr>
        <w:keepNext/>
        <w:spacing w:after="60" w:before="120"/>
        <w:jc w:val="center"/>
      </w:pPr>
      <w:r>
        <w:drawing>
          <wp:inline distT="0" distB="0" distL="0" distR="0">
            <wp:extent cx="5619750" cy="5743575"/>
            <wp:effectExtent t="0" r="0" b="0" l="0"/>
            <wp:docPr id="1" name="wizard-language.png" descr="wizard-language.png" title="wizard-langu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5619750" cy="5743575"/>
                    </a:xfrm>
                    <a:prstGeom prst="rect">
                      <a:avLst/>
                    </a:prstGeom>
                  </pic:spPr>
                </pic:pic>
              </a:graphicData>
            </a:graphic>
          </wp:inline>
        </w:drawing>
      </w:r>
    </w:p>
    <w:p>
      <w:pPr>
        <w:bidi w:val="false"/>
        <w:spacing w:after="240" w:before="40" w:line="280"/>
        <w:jc w:val="center"/>
      </w:pPr>
      <w:r>
        <w:rPr>
          <w:rFonts w:ascii="Times New Roman" w:cs="B Nazanin" w:eastAsia="Times New Roman" w:hAnsi="Times New Roman"/>
          <w:b w:val="false"/>
          <w:bCs w:val="false"/>
          <w:i/>
          <w:iCs/>
          <w:strike w:val="false"/>
          <w:color w:val="333333"/>
          <w:sz w:val="23"/>
          <w:szCs w:val="23"/>
          <w:rtl w:val="false"/>
        </w:rPr>
        <w:t xml:space="preserve">Figure 6.2. Wizard language choice.</w:t>
      </w:r>
    </w:p>
    <w:p>
      <w:pPr>
        <w:bidi w:val="false"/>
        <w:spacing w:after="140" w:line="300"/>
        <w:jc w:val="both"/>
      </w:pPr>
      <w:r>
        <w:rPr>
          <w:rFonts w:ascii="Times New Roman" w:cs="B Nazanin" w:eastAsia="Times New Roman" w:hAnsi="Times New Roman"/>
          <w:b w:val="false"/>
          <w:bCs w:val="false"/>
          <w:i w:val="false"/>
          <w:iCs w:val="false"/>
          <w:strike w:val="false"/>
          <w:sz w:val="26"/>
          <w:szCs w:val="26"/>
          <w:rtl w:val="false"/>
        </w:rPr>
        <w:t xml:space="preserve">At the end the wizard creates a </w:t>
      </w:r>
      <w:r>
        <w:rPr>
          <w:rFonts w:ascii="Courier New" w:cs="Courier New" w:eastAsia="Courier New" w:hAnsi="Courier New"/>
          <w:b w:val="false"/>
          <w:bCs w:val="false"/>
          <w:i w:val="false"/>
          <w:iCs w:val="false"/>
          <w:strike w:val="false"/>
          <w:sz w:val="23"/>
          <w:szCs w:val="23"/>
          <w:shd w:fill="EEF1F1" w:color="auto" w:val="clear"/>
          <w:rtl w:val="false"/>
        </w:rPr>
        <w:t xml:space="preserve">Guya</w:t>
      </w:r>
      <w:r>
        <w:rPr>
          <w:rFonts w:ascii="Times New Roman" w:cs="B Nazanin" w:eastAsia="Times New Roman" w:hAnsi="Times New Roman"/>
          <w:b w:val="false"/>
          <w:bCs w:val="false"/>
          <w:i w:val="false"/>
          <w:iCs w:val="false"/>
          <w:strike w:val="false"/>
          <w:sz w:val="26"/>
          <w:szCs w:val="26"/>
          <w:rtl w:val="false"/>
        </w:rPr>
        <w:t xml:space="preserve"> launcher (Guya.app on macOS, Start Guya on Windows). From then on, that launcher is the only thing you need to open.</w:t>
      </w:r>
    </w:p>
    <w:p>
      <w:pPr>
        <w:pStyle w:val="Heading2"/>
        <w:keepNext/>
        <w:bidi w:val="false"/>
        <w:spacing w:after="120" w:before="300" w:line="300"/>
        <w:jc w:val="left"/>
      </w:pPr>
      <w:r>
        <w:rPr>
          <w:rFonts w:ascii="Times New Roman" w:cs="B Nazanin" w:eastAsia="Times New Roman" w:hAnsi="Times New Roman"/>
          <w:b/>
          <w:bCs/>
          <w:i w:val="false"/>
          <w:iCs w:val="false"/>
          <w:strike w:val="false"/>
          <w:color w:val="111111"/>
          <w:sz w:val="26"/>
          <w:szCs w:val="26"/>
          <w:rtl w:val="false"/>
        </w:rPr>
        <w:t xml:space="preserve">6.3 Daily use</w:t>
      </w:r>
    </w:p>
    <w:p>
      <w:pPr>
        <w:keepNext/>
        <w:spacing w:after="60" w:before="120"/>
        <w:jc w:val="center"/>
      </w:pPr>
      <w:r>
        <w:drawing>
          <wp:inline distT="0" distB="0" distL="0" distR="0">
            <wp:extent cx="4619625" cy="6667500"/>
            <wp:effectExtent t="0" r="0" b="0" l="0"/>
            <wp:docPr id="1" name="panel-controls.png" descr="panel-controls.png" title="panel-control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4619625" cy="6667500"/>
                    </a:xfrm>
                    <a:prstGeom prst="rect">
                      <a:avLst/>
                    </a:prstGeom>
                  </pic:spPr>
                </pic:pic>
              </a:graphicData>
            </a:graphic>
          </wp:inline>
        </w:drawing>
      </w:r>
    </w:p>
    <w:p>
      <w:pPr>
        <w:bidi w:val="false"/>
        <w:spacing w:after="240" w:before="40" w:line="280"/>
        <w:jc w:val="center"/>
      </w:pPr>
      <w:r>
        <w:rPr>
          <w:rFonts w:ascii="Times New Roman" w:cs="B Nazanin" w:eastAsia="Times New Roman" w:hAnsi="Times New Roman"/>
          <w:b w:val="false"/>
          <w:bCs w:val="false"/>
          <w:i/>
          <w:iCs/>
          <w:strike w:val="false"/>
          <w:color w:val="333333"/>
          <w:sz w:val="23"/>
          <w:szCs w:val="23"/>
          <w:rtl w:val="false"/>
        </w:rPr>
        <w:t xml:space="preserve">Figure 6.3. Control panel.</w:t>
      </w:r>
    </w:p>
    <w:p>
      <w:pPr>
        <w:bidi w:val="false"/>
        <w:spacing w:after="140" w:line="300"/>
        <w:jc w:val="both"/>
      </w:pPr>
      <w:r>
        <w:rPr>
          <w:rFonts w:ascii="Times New Roman" w:cs="B Nazanin" w:eastAsia="Times New Roman" w:hAnsi="Times New Roman"/>
          <w:b w:val="false"/>
          <w:bCs w:val="false"/>
          <w:i w:val="false"/>
          <w:iCs w:val="false"/>
          <w:strike w:val="false"/>
          <w:sz w:val="26"/>
          <w:szCs w:val="26"/>
          <w:rtl w:val="false"/>
        </w:rPr>
        <w:t xml:space="preserve">Double-click Guya. The control panel opens and turns Guya on; a small round pill appears at the top of the screen. The pill shows Guya's state: grey when idle, solid red while listening, blue while thinking, green when done, amber when it has a question, and a red tint when something failed. The two-letter badge on it (FA, EN or DUAL) is the language it is listening for; click it to change, or say a language command (Section 6.7).</w:t>
      </w:r>
    </w:p>
    <w:p>
      <w:pPr>
        <w:bidi w:val="false"/>
        <w:spacing w:after="140" w:line="300"/>
        <w:jc w:val="both"/>
      </w:pPr>
      <w:r>
        <w:rPr>
          <w:rFonts w:ascii="Times New Roman" w:cs="B Nazanin" w:eastAsia="Times New Roman" w:hAnsi="Times New Roman"/>
          <w:b w:val="false"/>
          <w:bCs w:val="false"/>
          <w:i w:val="false"/>
          <w:iCs w:val="false"/>
          <w:strike w:val="false"/>
          <w:sz w:val="26"/>
          <w:szCs w:val="26"/>
          <w:rtl w:val="false"/>
        </w:rPr>
        <w:t xml:space="preserve">You can close the control panel window only by turning Guya off; while Guya is on, keep the panel open or minimised.</w:t>
      </w:r>
    </w:p>
    <w:p>
      <w:pPr>
        <w:pStyle w:val="Heading2"/>
        <w:keepNext/>
        <w:bidi w:val="false"/>
        <w:spacing w:after="120" w:before="300" w:line="300"/>
        <w:jc w:val="left"/>
      </w:pPr>
      <w:r>
        <w:rPr>
          <w:rFonts w:ascii="Times New Roman" w:cs="B Nazanin" w:eastAsia="Times New Roman" w:hAnsi="Times New Roman"/>
          <w:b/>
          <w:bCs/>
          <w:i w:val="false"/>
          <w:iCs w:val="false"/>
          <w:strike w:val="false"/>
          <w:color w:val="111111"/>
          <w:sz w:val="26"/>
          <w:szCs w:val="26"/>
          <w:rtl w:val="false"/>
        </w:rPr>
        <w:t xml:space="preserve">6.4 Dictation</w:t>
      </w:r>
    </w:p>
    <w:p>
      <w:pPr>
        <w:bidi w:val="false"/>
        <w:spacing w:after="140" w:line="300"/>
        <w:jc w:val="both"/>
      </w:pPr>
      <w:r>
        <w:rPr>
          <w:rFonts w:ascii="Times New Roman" w:cs="B Nazanin" w:eastAsia="Times New Roman" w:hAnsi="Times New Roman"/>
          <w:b w:val="false"/>
          <w:bCs w:val="false"/>
          <w:i w:val="false"/>
          <w:iCs w:val="false"/>
          <w:strike w:val="false"/>
          <w:sz w:val="26"/>
          <w:szCs w:val="26"/>
          <w:rtl w:val="false"/>
        </w:rPr>
        <w:t xml:space="preserve">Hold </w:t>
      </w:r>
      <w:r>
        <w:rPr>
          <w:rFonts w:ascii="Times New Roman" w:cs="B Nazanin" w:eastAsia="Times New Roman" w:hAnsi="Times New Roman"/>
          <w:b/>
          <w:bCs/>
          <w:i w:val="false"/>
          <w:iCs w:val="false"/>
          <w:strike w:val="false"/>
          <w:sz w:val="26"/>
          <w:szCs w:val="26"/>
          <w:rtl w:val="false"/>
        </w:rPr>
        <w:t xml:space="preserve">Right Option (⌥)</w:t>
      </w:r>
      <w:r>
        <w:rPr>
          <w:rFonts w:ascii="Times New Roman" w:cs="B Nazanin" w:eastAsia="Times New Roman" w:hAnsi="Times New Roman"/>
          <w:b w:val="false"/>
          <w:bCs w:val="false"/>
          <w:i w:val="false"/>
          <w:iCs w:val="false"/>
          <w:strike w:val="false"/>
          <w:sz w:val="26"/>
          <w:szCs w:val="26"/>
          <w:rtl w:val="false"/>
        </w:rPr>
        <w:t xml:space="preserve"> on macOS, or </w:t>
      </w:r>
      <w:r>
        <w:rPr>
          <w:rFonts w:ascii="Times New Roman" w:cs="B Nazanin" w:eastAsia="Times New Roman" w:hAnsi="Times New Roman"/>
          <w:b/>
          <w:bCs/>
          <w:i w:val="false"/>
          <w:iCs w:val="false"/>
          <w:strike w:val="false"/>
          <w:sz w:val="26"/>
          <w:szCs w:val="26"/>
          <w:rtl w:val="false"/>
        </w:rPr>
        <w:t xml:space="preserve">G</w:t>
      </w:r>
      <w:r>
        <w:rPr>
          <w:rFonts w:ascii="Times New Roman" w:cs="B Nazanin" w:eastAsia="Times New Roman" w:hAnsi="Times New Roman"/>
          <w:b w:val="false"/>
          <w:bCs w:val="false"/>
          <w:i w:val="false"/>
          <w:iCs w:val="false"/>
          <w:strike w:val="false"/>
          <w:sz w:val="26"/>
          <w:szCs w:val="26"/>
          <w:rtl w:val="false"/>
        </w:rPr>
        <w:t xml:space="preserve"> on Windows, speak, and release. While you speak, the pill shows the words it has heard so far; when you release, the whole sentence is written into whatever program is in front, wherever the cursor is. Speak naturally in whole sentences; the model is better on a full sentence than on single words. If the text does not appear, it is on the clipboard: press ⌘V (Ctrl+V on Windows). This happens when Guya's own window is in front, and the pill says so.</w:t>
      </w:r>
    </w:p>
    <w:p>
      <w:pPr>
        <w:pStyle w:val="Heading2"/>
        <w:keepNext/>
        <w:bidi w:val="false"/>
        <w:spacing w:after="120" w:before="300" w:line="300"/>
        <w:jc w:val="left"/>
      </w:pPr>
      <w:r>
        <w:rPr>
          <w:rFonts w:ascii="Times New Roman" w:cs="B Nazanin" w:eastAsia="Times New Roman" w:hAnsi="Times New Roman"/>
          <w:b/>
          <w:bCs/>
          <w:i w:val="false"/>
          <w:iCs w:val="false"/>
          <w:strike w:val="false"/>
          <w:color w:val="111111"/>
          <w:sz w:val="26"/>
          <w:szCs w:val="26"/>
          <w:rtl w:val="false"/>
        </w:rPr>
        <w:t xml:space="preserve">6.5 Commands</w:t>
      </w:r>
    </w:p>
    <w:p>
      <w:pPr>
        <w:bidi w:val="false"/>
        <w:spacing w:after="140" w:line="300"/>
        <w:jc w:val="both"/>
      </w:pPr>
      <w:r>
        <w:rPr>
          <w:rFonts w:ascii="Times New Roman" w:cs="B Nazanin" w:eastAsia="Times New Roman" w:hAnsi="Times New Roman"/>
          <w:b w:val="false"/>
          <w:bCs w:val="false"/>
          <w:i w:val="false"/>
          <w:iCs w:val="false"/>
          <w:strike w:val="false"/>
          <w:sz w:val="26"/>
          <w:szCs w:val="26"/>
          <w:rtl w:val="false"/>
        </w:rPr>
        <w:t xml:space="preserve">Hold </w:t>
      </w:r>
      <w:r>
        <w:rPr>
          <w:rFonts w:ascii="Times New Roman" w:cs="B Nazanin" w:eastAsia="Times New Roman" w:hAnsi="Times New Roman"/>
          <w:b/>
          <w:bCs/>
          <w:i w:val="false"/>
          <w:iCs w:val="false"/>
          <w:strike w:val="false"/>
          <w:sz w:val="26"/>
          <w:szCs w:val="26"/>
          <w:rtl w:val="false"/>
        </w:rPr>
        <w:t xml:space="preserve">Right Command (⌘)</w:t>
      </w:r>
      <w:r>
        <w:rPr>
          <w:rFonts w:ascii="Times New Roman" w:cs="B Nazanin" w:eastAsia="Times New Roman" w:hAnsi="Times New Roman"/>
          <w:b w:val="false"/>
          <w:bCs w:val="false"/>
          <w:i w:val="false"/>
          <w:iCs w:val="false"/>
          <w:strike w:val="false"/>
          <w:sz w:val="26"/>
          <w:szCs w:val="26"/>
          <w:rtl w:val="false"/>
        </w:rPr>
        <w:t xml:space="preserve"> on macOS, or </w:t>
      </w:r>
      <w:r>
        <w:rPr>
          <w:rFonts w:ascii="Times New Roman" w:cs="B Nazanin" w:eastAsia="Times New Roman" w:hAnsi="Times New Roman"/>
          <w:b/>
          <w:bCs/>
          <w:i w:val="false"/>
          <w:iCs w:val="false"/>
          <w:strike w:val="false"/>
          <w:sz w:val="26"/>
          <w:szCs w:val="26"/>
          <w:rtl w:val="false"/>
        </w:rPr>
        <w:t xml:space="preserve">F8</w:t>
      </w:r>
      <w:r>
        <w:rPr>
          <w:rFonts w:ascii="Times New Roman" w:cs="B Nazanin" w:eastAsia="Times New Roman" w:hAnsi="Times New Roman"/>
          <w:b w:val="false"/>
          <w:bCs w:val="false"/>
          <w:i w:val="false"/>
          <w:iCs w:val="false"/>
          <w:strike w:val="false"/>
          <w:sz w:val="26"/>
          <w:szCs w:val="26"/>
          <w:rtl w:val="false"/>
        </w:rPr>
        <w:t xml:space="preserve"> on Windows, say one command, release. Guya answers on the pill and, if the answer is long or a question, in a bubble under it. English answers are also spoken; Persian answers are only shown, because macOS has no Persian voice.</w:t>
      </w:r>
    </w:p>
    <w:tbl>
      <w:tblPr>
        <w:bidiVisual w:val="false"/>
        <w:tblW w:type="dxa" w:w="9072"/>
        <w:tblBorders>
          <w:top w:val="single" w:color="B9C2C2" w:sz="4"/>
          <w:left w:val="single" w:color="B9C2C2" w:sz="4"/>
          <w:bottom w:val="single" w:color="B9C2C2" w:sz="4"/>
          <w:right w:val="single" w:color="B9C2C2" w:sz="4"/>
          <w:insideH w:val="single" w:color="B9C2C2" w:sz="4"/>
          <w:insideV w:val="single" w:color="B9C2C2" w:sz="4"/>
        </w:tblBorders>
      </w:tblPr>
      <w:tblGrid>
        <w:gridCol w:w="2419"/>
        <w:gridCol w:w="3313"/>
        <w:gridCol w:w="3340"/>
      </w:tblGrid>
      <w:tr>
        <w:trPr>
          <w:cantSplit/>
          <w:tblHeader/>
        </w:trPr>
        <w:tc>
          <w:tcPr>
            <w:tcW w:type="dxa" w:w="2419"/>
            <w:shd w:fill="E8F1F0" w:color="auto" w:val="clear"/>
            <w:tcMar>
              <w:top w:type="dxa" w:w="50"/>
              <w:left w:type="dxa" w:w="80"/>
              <w:bottom w:type="dxa" w:w="50"/>
              <w:right w:type="dxa" w:w="80"/>
            </w:tcMar>
            <w:vAlign w:val="top"/>
          </w:tcPr>
          <w:p>
            <w:pPr>
              <w:bidi w:val="false"/>
              <w:spacing w:after="0" w:line="260"/>
            </w:pPr>
            <w:r>
              <w:rPr>
                <w:rFonts w:ascii="Times New Roman" w:cs="B Nazanin" w:eastAsia="Times New Roman" w:hAnsi="Times New Roman"/>
                <w:b/>
                <w:bCs/>
                <w:i w:val="false"/>
                <w:iCs w:val="false"/>
                <w:strike w:val="false"/>
                <w:sz w:val="18"/>
                <w:szCs w:val="18"/>
                <w:rtl w:val="false"/>
              </w:rPr>
              <w:t xml:space="preserve">You want to</w:t>
            </w:r>
          </w:p>
        </w:tc>
        <w:tc>
          <w:tcPr>
            <w:tcW w:type="dxa" w:w="3313"/>
            <w:shd w:fill="E8F1F0" w:color="auto" w:val="clear"/>
            <w:tcMar>
              <w:top w:type="dxa" w:w="50"/>
              <w:left w:type="dxa" w:w="80"/>
              <w:bottom w:type="dxa" w:w="50"/>
              <w:right w:type="dxa" w:w="80"/>
            </w:tcMar>
            <w:vAlign w:val="top"/>
          </w:tcPr>
          <w:p>
            <w:pPr>
              <w:bidi w:val="false"/>
              <w:spacing w:after="0" w:line="260"/>
            </w:pPr>
            <w:r>
              <w:rPr>
                <w:rFonts w:ascii="Times New Roman" w:cs="B Nazanin" w:eastAsia="Times New Roman" w:hAnsi="Times New Roman"/>
                <w:b/>
                <w:bCs/>
                <w:i w:val="false"/>
                <w:iCs w:val="false"/>
                <w:strike w:val="false"/>
                <w:sz w:val="18"/>
                <w:szCs w:val="18"/>
                <w:rtl w:val="false"/>
              </w:rPr>
              <w:t xml:space="preserve">Say (English)</w:t>
            </w:r>
          </w:p>
        </w:tc>
        <w:tc>
          <w:tcPr>
            <w:tcW w:type="dxa" w:w="3340"/>
            <w:shd w:fill="E8F1F0" w:color="auto" w:val="clear"/>
            <w:tcMar>
              <w:top w:type="dxa" w:w="50"/>
              <w:left w:type="dxa" w:w="80"/>
              <w:bottom w:type="dxa" w:w="50"/>
              <w:right w:type="dxa" w:w="80"/>
            </w:tcMar>
            <w:vAlign w:val="top"/>
          </w:tcPr>
          <w:p>
            <w:pPr>
              <w:bidi w:val="false"/>
              <w:spacing w:after="0" w:line="260"/>
            </w:pPr>
            <w:r>
              <w:rPr>
                <w:rFonts w:ascii="Times New Roman" w:cs="B Nazanin" w:eastAsia="Times New Roman" w:hAnsi="Times New Roman"/>
                <w:b/>
                <w:bCs/>
                <w:i w:val="false"/>
                <w:iCs w:val="false"/>
                <w:strike w:val="false"/>
                <w:sz w:val="18"/>
                <w:szCs w:val="18"/>
                <w:rtl/>
              </w:rPr>
              <w:t xml:space="preserve">بگویید (فارسی)</w:t>
            </w:r>
          </w:p>
        </w:tc>
      </w:tr>
      <w:tr>
        <w:trPr>
          <w:cantSplit/>
        </w:trPr>
        <w:tc>
          <w:tcPr>
            <w:tcW w:type="dxa" w:w="2419"/>
            <w:tcMar>
              <w:top w:type="dxa" w:w="50"/>
              <w:left w:type="dxa" w:w="80"/>
              <w:bottom w:type="dxa" w:w="50"/>
              <w:right w:type="dxa" w:w="80"/>
            </w:tcMar>
            <w:vAlign w:val="top"/>
          </w:tcPr>
          <w:p>
            <w:pPr>
              <w:bidi w:val="false"/>
              <w:spacing w:after="0" w:line="260"/>
              <w:jc w:val="left"/>
            </w:pPr>
            <w:r>
              <w:rPr>
                <w:rFonts w:ascii="Times New Roman" w:cs="B Nazanin" w:eastAsia="Times New Roman" w:hAnsi="Times New Roman"/>
                <w:b w:val="false"/>
                <w:bCs w:val="false"/>
                <w:i w:val="false"/>
                <w:iCs w:val="false"/>
                <w:strike w:val="false"/>
                <w:sz w:val="18"/>
                <w:szCs w:val="18"/>
                <w:rtl w:val="false"/>
              </w:rPr>
              <w:t xml:space="preserve">create a Word file</w:t>
            </w:r>
          </w:p>
        </w:tc>
        <w:tc>
          <w:tcPr>
            <w:tcW w:type="dxa" w:w="3313"/>
            <w:tcMar>
              <w:top w:type="dxa" w:w="50"/>
              <w:left w:type="dxa" w:w="80"/>
              <w:bottom w:type="dxa" w:w="50"/>
              <w:right w:type="dxa" w:w="80"/>
            </w:tcMar>
            <w:vAlign w:val="top"/>
          </w:tcPr>
          <w:p>
            <w:pPr>
              <w:bidi w:val="false"/>
              <w:spacing w:after="0" w:line="260"/>
              <w:jc w:val="left"/>
            </w:pPr>
            <w:r>
              <w:rPr>
                <w:rFonts w:ascii="Times New Roman" w:cs="B Nazanin" w:eastAsia="Times New Roman" w:hAnsi="Times New Roman"/>
                <w:b w:val="false"/>
                <w:bCs w:val="false"/>
                <w:i w:val="false"/>
                <w:iCs w:val="false"/>
                <w:strike w:val="false"/>
                <w:sz w:val="18"/>
                <w:szCs w:val="18"/>
                <w:rtl w:val="false"/>
              </w:rPr>
              <w:t xml:space="preserve">Create a Word file named report</w:t>
            </w:r>
          </w:p>
        </w:tc>
        <w:tc>
          <w:tcPr>
            <w:tcW w:type="dxa" w:w="3340"/>
            <w:tcMar>
              <w:top w:type="dxa" w:w="50"/>
              <w:left w:type="dxa" w:w="80"/>
              <w:bottom w:type="dxa" w:w="50"/>
              <w:right w:type="dxa" w:w="80"/>
            </w:tcMar>
            <w:vAlign w:val="top"/>
          </w:tcPr>
          <w:p>
            <w:pPr>
              <w:bidi w:val="false"/>
              <w:spacing w:after="0" w:line="260"/>
              <w:jc w:val="left"/>
            </w:pPr>
            <w:r>
              <w:rPr>
                <w:rFonts w:ascii="Times New Roman" w:cs="B Nazanin" w:eastAsia="Times New Roman" w:hAnsi="Times New Roman"/>
                <w:b w:val="false"/>
                <w:bCs w:val="false"/>
                <w:i w:val="false"/>
                <w:iCs w:val="false"/>
                <w:strike w:val="false"/>
                <w:sz w:val="18"/>
                <w:szCs w:val="18"/>
                <w:rtl/>
              </w:rPr>
              <w:t xml:space="preserve">یه فایل ورد به اسم گزارش بساز</w:t>
            </w:r>
          </w:p>
        </w:tc>
      </w:tr>
      <w:tr>
        <w:trPr>
          <w:cantSplit/>
        </w:trPr>
        <w:tc>
          <w:tcPr>
            <w:tcW w:type="dxa" w:w="2419"/>
            <w:tcMar>
              <w:top w:type="dxa" w:w="50"/>
              <w:left w:type="dxa" w:w="80"/>
              <w:bottom w:type="dxa" w:w="50"/>
              <w:right w:type="dxa" w:w="80"/>
            </w:tcMar>
            <w:vAlign w:val="top"/>
          </w:tcPr>
          <w:p>
            <w:pPr>
              <w:bidi w:val="false"/>
              <w:spacing w:after="0" w:line="260"/>
              <w:jc w:val="left"/>
            </w:pPr>
            <w:r>
              <w:rPr>
                <w:rFonts w:ascii="Times New Roman" w:cs="B Nazanin" w:eastAsia="Times New Roman" w:hAnsi="Times New Roman"/>
                <w:b w:val="false"/>
                <w:bCs w:val="false"/>
                <w:i w:val="false"/>
                <w:iCs w:val="false"/>
                <w:strike w:val="false"/>
                <w:sz w:val="18"/>
                <w:szCs w:val="18"/>
                <w:rtl w:val="false"/>
              </w:rPr>
              <w:t xml:space="preserve">create a text file or folder</w:t>
            </w:r>
          </w:p>
        </w:tc>
        <w:tc>
          <w:tcPr>
            <w:tcW w:type="dxa" w:w="3313"/>
            <w:tcMar>
              <w:top w:type="dxa" w:w="50"/>
              <w:left w:type="dxa" w:w="80"/>
              <w:bottom w:type="dxa" w:w="50"/>
              <w:right w:type="dxa" w:w="80"/>
            </w:tcMar>
            <w:vAlign w:val="top"/>
          </w:tcPr>
          <w:p>
            <w:pPr>
              <w:bidi w:val="false"/>
              <w:spacing w:after="0" w:line="260"/>
              <w:jc w:val="left"/>
            </w:pPr>
            <w:r>
              <w:rPr>
                <w:rFonts w:ascii="Times New Roman" w:cs="B Nazanin" w:eastAsia="Times New Roman" w:hAnsi="Times New Roman"/>
                <w:b w:val="false"/>
                <w:bCs w:val="false"/>
                <w:i w:val="false"/>
                <w:iCs w:val="false"/>
                <w:strike w:val="false"/>
                <w:sz w:val="18"/>
                <w:szCs w:val="18"/>
                <w:rtl w:val="false"/>
              </w:rPr>
              <w:t xml:space="preserve">Make a text file called notes · Create a folder named photos</w:t>
            </w:r>
          </w:p>
        </w:tc>
        <w:tc>
          <w:tcPr>
            <w:tcW w:type="dxa" w:w="3340"/>
            <w:tcMar>
              <w:top w:type="dxa" w:w="50"/>
              <w:left w:type="dxa" w:w="80"/>
              <w:bottom w:type="dxa" w:w="50"/>
              <w:right w:type="dxa" w:w="80"/>
            </w:tcMar>
            <w:vAlign w:val="top"/>
          </w:tcPr>
          <w:p>
            <w:pPr>
              <w:bidi w:val="false"/>
              <w:spacing w:after="0" w:line="260"/>
              <w:jc w:val="left"/>
            </w:pPr>
            <w:r>
              <w:rPr>
                <w:rFonts w:ascii="Times New Roman" w:cs="B Nazanin" w:eastAsia="Times New Roman" w:hAnsi="Times New Roman"/>
                <w:b w:val="false"/>
                <w:bCs w:val="false"/>
                <w:i w:val="false"/>
                <w:iCs w:val="false"/>
                <w:strike w:val="false"/>
                <w:sz w:val="18"/>
                <w:szCs w:val="18"/>
                <w:rtl/>
              </w:rPr>
              <w:t xml:space="preserve">یه فایل متنی به اسم یادداشت بساز · یه پوشه به اسم عکس‌ها بساز</w:t>
            </w:r>
          </w:p>
        </w:tc>
      </w:tr>
      <w:tr>
        <w:trPr>
          <w:cantSplit/>
        </w:trPr>
        <w:tc>
          <w:tcPr>
            <w:tcW w:type="dxa" w:w="2419"/>
            <w:tcMar>
              <w:top w:type="dxa" w:w="50"/>
              <w:left w:type="dxa" w:w="80"/>
              <w:bottom w:type="dxa" w:w="50"/>
              <w:right w:type="dxa" w:w="80"/>
            </w:tcMar>
            <w:vAlign w:val="top"/>
          </w:tcPr>
          <w:p>
            <w:pPr>
              <w:bidi w:val="false"/>
              <w:spacing w:after="0" w:line="260"/>
              <w:jc w:val="left"/>
            </w:pPr>
            <w:r>
              <w:rPr>
                <w:rFonts w:ascii="Times New Roman" w:cs="B Nazanin" w:eastAsia="Times New Roman" w:hAnsi="Times New Roman"/>
                <w:b w:val="false"/>
                <w:bCs w:val="false"/>
                <w:i w:val="false"/>
                <w:iCs w:val="false"/>
                <w:strike w:val="false"/>
                <w:sz w:val="18"/>
                <w:szCs w:val="18"/>
                <w:rtl w:val="false"/>
              </w:rPr>
              <w:t xml:space="preserve">open a program</w:t>
            </w:r>
          </w:p>
        </w:tc>
        <w:tc>
          <w:tcPr>
            <w:tcW w:type="dxa" w:w="3313"/>
            <w:tcMar>
              <w:top w:type="dxa" w:w="50"/>
              <w:left w:type="dxa" w:w="80"/>
              <w:bottom w:type="dxa" w:w="50"/>
              <w:right w:type="dxa" w:w="80"/>
            </w:tcMar>
            <w:vAlign w:val="top"/>
          </w:tcPr>
          <w:p>
            <w:pPr>
              <w:bidi w:val="false"/>
              <w:spacing w:after="0" w:line="260"/>
              <w:jc w:val="left"/>
            </w:pPr>
            <w:r>
              <w:rPr>
                <w:rFonts w:ascii="Times New Roman" w:cs="B Nazanin" w:eastAsia="Times New Roman" w:hAnsi="Times New Roman"/>
                <w:b w:val="false"/>
                <w:bCs w:val="false"/>
                <w:i w:val="false"/>
                <w:iCs w:val="false"/>
                <w:strike w:val="false"/>
                <w:sz w:val="18"/>
                <w:szCs w:val="18"/>
                <w:rtl w:val="false"/>
              </w:rPr>
              <w:t xml:space="preserve">Open the calculator · Open Chrome</w:t>
            </w:r>
          </w:p>
        </w:tc>
        <w:tc>
          <w:tcPr>
            <w:tcW w:type="dxa" w:w="3340"/>
            <w:tcMar>
              <w:top w:type="dxa" w:w="50"/>
              <w:left w:type="dxa" w:w="80"/>
              <w:bottom w:type="dxa" w:w="50"/>
              <w:right w:type="dxa" w:w="80"/>
            </w:tcMar>
            <w:vAlign w:val="top"/>
          </w:tcPr>
          <w:p>
            <w:pPr>
              <w:bidi w:val="false"/>
              <w:spacing w:after="0" w:line="260"/>
              <w:jc w:val="left"/>
            </w:pPr>
            <w:r>
              <w:rPr>
                <w:rFonts w:ascii="Times New Roman" w:cs="B Nazanin" w:eastAsia="Times New Roman" w:hAnsi="Times New Roman"/>
                <w:b w:val="false"/>
                <w:bCs w:val="false"/>
                <w:i w:val="false"/>
                <w:iCs w:val="false"/>
                <w:strike w:val="false"/>
                <w:sz w:val="18"/>
                <w:szCs w:val="18"/>
                <w:rtl/>
              </w:rPr>
              <w:t xml:space="preserve">ماشین حساب رو باز کن · کروم رو باز کن</w:t>
            </w:r>
          </w:p>
        </w:tc>
      </w:tr>
      <w:tr>
        <w:trPr>
          <w:cantSplit/>
        </w:trPr>
        <w:tc>
          <w:tcPr>
            <w:tcW w:type="dxa" w:w="2419"/>
            <w:tcMar>
              <w:top w:type="dxa" w:w="50"/>
              <w:left w:type="dxa" w:w="80"/>
              <w:bottom w:type="dxa" w:w="50"/>
              <w:right w:type="dxa" w:w="80"/>
            </w:tcMar>
            <w:vAlign w:val="top"/>
          </w:tcPr>
          <w:p>
            <w:pPr>
              <w:bidi w:val="false"/>
              <w:spacing w:after="0" w:line="260"/>
              <w:jc w:val="left"/>
            </w:pPr>
            <w:r>
              <w:rPr>
                <w:rFonts w:ascii="Times New Roman" w:cs="B Nazanin" w:eastAsia="Times New Roman" w:hAnsi="Times New Roman"/>
                <w:b w:val="false"/>
                <w:bCs w:val="false"/>
                <w:i w:val="false"/>
                <w:iCs w:val="false"/>
                <w:strike w:val="false"/>
                <w:sz w:val="18"/>
                <w:szCs w:val="18"/>
                <w:rtl w:val="false"/>
              </w:rPr>
              <w:t xml:space="preserve">find a file or folder</w:t>
            </w:r>
          </w:p>
        </w:tc>
        <w:tc>
          <w:tcPr>
            <w:tcW w:type="dxa" w:w="3313"/>
            <w:tcMar>
              <w:top w:type="dxa" w:w="50"/>
              <w:left w:type="dxa" w:w="80"/>
              <w:bottom w:type="dxa" w:w="50"/>
              <w:right w:type="dxa" w:w="80"/>
            </w:tcMar>
            <w:vAlign w:val="top"/>
          </w:tcPr>
          <w:p>
            <w:pPr>
              <w:bidi w:val="false"/>
              <w:spacing w:after="0" w:line="260"/>
              <w:jc w:val="left"/>
            </w:pPr>
            <w:r>
              <w:rPr>
                <w:rFonts w:ascii="Times New Roman" w:cs="B Nazanin" w:eastAsia="Times New Roman" w:hAnsi="Times New Roman"/>
                <w:b w:val="false"/>
                <w:bCs w:val="false"/>
                <w:i w:val="false"/>
                <w:iCs w:val="false"/>
                <w:strike w:val="false"/>
                <w:sz w:val="18"/>
                <w:szCs w:val="18"/>
                <w:rtl w:val="false"/>
              </w:rPr>
              <w:t xml:space="preserve">Find my report file · Where is the photos folder</w:t>
            </w:r>
          </w:p>
        </w:tc>
        <w:tc>
          <w:tcPr>
            <w:tcW w:type="dxa" w:w="3340"/>
            <w:tcMar>
              <w:top w:type="dxa" w:w="50"/>
              <w:left w:type="dxa" w:w="80"/>
              <w:bottom w:type="dxa" w:w="50"/>
              <w:right w:type="dxa" w:w="80"/>
            </w:tcMar>
            <w:vAlign w:val="top"/>
          </w:tcPr>
          <w:p>
            <w:pPr>
              <w:bidi w:val="false"/>
              <w:spacing w:after="0" w:line="260"/>
              <w:jc w:val="left"/>
            </w:pPr>
            <w:r>
              <w:rPr>
                <w:rFonts w:ascii="Times New Roman" w:cs="B Nazanin" w:eastAsia="Times New Roman" w:hAnsi="Times New Roman"/>
                <w:b w:val="false"/>
                <w:bCs w:val="false"/>
                <w:i w:val="false"/>
                <w:iCs w:val="false"/>
                <w:strike w:val="false"/>
                <w:sz w:val="18"/>
                <w:szCs w:val="18"/>
                <w:rtl/>
              </w:rPr>
              <w:t xml:space="preserve">فایل گزارش رو پیدا کن · پوشه عکس‌ها کجاست</w:t>
            </w:r>
          </w:p>
        </w:tc>
      </w:tr>
      <w:tr>
        <w:trPr>
          <w:cantSplit/>
        </w:trPr>
        <w:tc>
          <w:tcPr>
            <w:tcW w:type="dxa" w:w="2419"/>
            <w:tcMar>
              <w:top w:type="dxa" w:w="50"/>
              <w:left w:type="dxa" w:w="80"/>
              <w:bottom w:type="dxa" w:w="50"/>
              <w:right w:type="dxa" w:w="80"/>
            </w:tcMar>
            <w:vAlign w:val="top"/>
          </w:tcPr>
          <w:p>
            <w:pPr>
              <w:bidi w:val="false"/>
              <w:spacing w:after="0" w:line="260"/>
              <w:jc w:val="left"/>
            </w:pPr>
            <w:r>
              <w:rPr>
                <w:rFonts w:ascii="Times New Roman" w:cs="B Nazanin" w:eastAsia="Times New Roman" w:hAnsi="Times New Roman"/>
                <w:b w:val="false"/>
                <w:bCs w:val="false"/>
                <w:i w:val="false"/>
                <w:iCs w:val="false"/>
                <w:strike w:val="false"/>
                <w:sz w:val="18"/>
                <w:szCs w:val="18"/>
                <w:rtl w:val="false"/>
              </w:rPr>
              <w:t xml:space="preserve">open a file by name</w:t>
            </w:r>
          </w:p>
        </w:tc>
        <w:tc>
          <w:tcPr>
            <w:tcW w:type="dxa" w:w="3313"/>
            <w:tcMar>
              <w:top w:type="dxa" w:w="50"/>
              <w:left w:type="dxa" w:w="80"/>
              <w:bottom w:type="dxa" w:w="50"/>
              <w:right w:type="dxa" w:w="80"/>
            </w:tcMar>
            <w:vAlign w:val="top"/>
          </w:tcPr>
          <w:p>
            <w:pPr>
              <w:bidi w:val="false"/>
              <w:spacing w:after="0" w:line="260"/>
              <w:jc w:val="left"/>
            </w:pPr>
            <w:r>
              <w:rPr>
                <w:rFonts w:ascii="Times New Roman" w:cs="B Nazanin" w:eastAsia="Times New Roman" w:hAnsi="Times New Roman"/>
                <w:b w:val="false"/>
                <w:bCs w:val="false"/>
                <w:i w:val="false"/>
                <w:iCs w:val="false"/>
                <w:strike w:val="false"/>
                <w:sz w:val="18"/>
                <w:szCs w:val="18"/>
                <w:rtl w:val="false"/>
              </w:rPr>
              <w:t xml:space="preserve">Open test six docs</w:t>
            </w:r>
          </w:p>
        </w:tc>
        <w:tc>
          <w:tcPr>
            <w:tcW w:type="dxa" w:w="3340"/>
            <w:tcMar>
              <w:top w:type="dxa" w:w="50"/>
              <w:left w:type="dxa" w:w="80"/>
              <w:bottom w:type="dxa" w:w="50"/>
              <w:right w:type="dxa" w:w="80"/>
            </w:tcMar>
            <w:vAlign w:val="top"/>
          </w:tcPr>
          <w:p>
            <w:pPr>
              <w:bidi w:val="false"/>
              <w:spacing w:after="0" w:line="260"/>
              <w:jc w:val="left"/>
            </w:pPr>
            <w:r>
              <w:rPr>
                <w:rFonts w:ascii="Times New Roman" w:cs="B Nazanin" w:eastAsia="Times New Roman" w:hAnsi="Times New Roman"/>
                <w:b w:val="false"/>
                <w:bCs w:val="false"/>
                <w:i w:val="false"/>
                <w:iCs w:val="false"/>
                <w:strike w:val="false"/>
                <w:sz w:val="18"/>
                <w:szCs w:val="18"/>
                <w:rtl/>
              </w:rPr>
              <w:t xml:space="preserve">فایل تست شش ورد رو باز کن</w:t>
            </w:r>
          </w:p>
        </w:tc>
      </w:tr>
      <w:tr>
        <w:trPr>
          <w:cantSplit/>
        </w:trPr>
        <w:tc>
          <w:tcPr>
            <w:tcW w:type="dxa" w:w="2419"/>
            <w:tcMar>
              <w:top w:type="dxa" w:w="50"/>
              <w:left w:type="dxa" w:w="80"/>
              <w:bottom w:type="dxa" w:w="50"/>
              <w:right w:type="dxa" w:w="80"/>
            </w:tcMar>
            <w:vAlign w:val="top"/>
          </w:tcPr>
          <w:p>
            <w:pPr>
              <w:bidi w:val="false"/>
              <w:spacing w:after="0" w:line="260"/>
              <w:jc w:val="left"/>
            </w:pPr>
            <w:r>
              <w:rPr>
                <w:rFonts w:ascii="Times New Roman" w:cs="B Nazanin" w:eastAsia="Times New Roman" w:hAnsi="Times New Roman"/>
                <w:b w:val="false"/>
                <w:bCs w:val="false"/>
                <w:i w:val="false"/>
                <w:iCs w:val="false"/>
                <w:strike w:val="false"/>
                <w:sz w:val="18"/>
                <w:szCs w:val="18"/>
                <w:rtl w:val="false"/>
              </w:rPr>
              <w:t xml:space="preserve">open the last thing again</w:t>
            </w:r>
          </w:p>
        </w:tc>
        <w:tc>
          <w:tcPr>
            <w:tcW w:type="dxa" w:w="3313"/>
            <w:tcMar>
              <w:top w:type="dxa" w:w="50"/>
              <w:left w:type="dxa" w:w="80"/>
              <w:bottom w:type="dxa" w:w="50"/>
              <w:right w:type="dxa" w:w="80"/>
            </w:tcMar>
            <w:vAlign w:val="top"/>
          </w:tcPr>
          <w:p>
            <w:pPr>
              <w:bidi w:val="false"/>
              <w:spacing w:after="0" w:line="260"/>
              <w:jc w:val="left"/>
            </w:pPr>
            <w:r>
              <w:rPr>
                <w:rFonts w:ascii="Times New Roman" w:cs="B Nazanin" w:eastAsia="Times New Roman" w:hAnsi="Times New Roman"/>
                <w:b w:val="false"/>
                <w:bCs w:val="false"/>
                <w:i w:val="false"/>
                <w:iCs w:val="false"/>
                <w:strike w:val="false"/>
                <w:sz w:val="18"/>
                <w:szCs w:val="18"/>
                <w:rtl w:val="false"/>
              </w:rPr>
              <w:t xml:space="preserve">Open it again</w:t>
            </w:r>
          </w:p>
        </w:tc>
        <w:tc>
          <w:tcPr>
            <w:tcW w:type="dxa" w:w="3340"/>
            <w:tcMar>
              <w:top w:type="dxa" w:w="50"/>
              <w:left w:type="dxa" w:w="80"/>
              <w:bottom w:type="dxa" w:w="50"/>
              <w:right w:type="dxa" w:w="80"/>
            </w:tcMar>
            <w:vAlign w:val="top"/>
          </w:tcPr>
          <w:p>
            <w:pPr>
              <w:bidi w:val="false"/>
              <w:spacing w:after="0" w:line="260"/>
              <w:jc w:val="left"/>
            </w:pPr>
            <w:r>
              <w:rPr>
                <w:rFonts w:ascii="Times New Roman" w:cs="B Nazanin" w:eastAsia="Times New Roman" w:hAnsi="Times New Roman"/>
                <w:b w:val="false"/>
                <w:bCs w:val="false"/>
                <w:i w:val="false"/>
                <w:iCs w:val="false"/>
                <w:strike w:val="false"/>
                <w:sz w:val="18"/>
                <w:szCs w:val="18"/>
                <w:rtl/>
              </w:rPr>
              <w:t xml:space="preserve">دوباره بازش کن</w:t>
            </w:r>
          </w:p>
        </w:tc>
      </w:tr>
      <w:tr>
        <w:trPr>
          <w:cantSplit/>
        </w:trPr>
        <w:tc>
          <w:tcPr>
            <w:tcW w:type="dxa" w:w="2419"/>
            <w:tcMar>
              <w:top w:type="dxa" w:w="50"/>
              <w:left w:type="dxa" w:w="80"/>
              <w:bottom w:type="dxa" w:w="50"/>
              <w:right w:type="dxa" w:w="80"/>
            </w:tcMar>
            <w:vAlign w:val="top"/>
          </w:tcPr>
          <w:p>
            <w:pPr>
              <w:bidi w:val="false"/>
              <w:spacing w:after="0" w:line="260"/>
              <w:jc w:val="left"/>
            </w:pPr>
            <w:r>
              <w:rPr>
                <w:rFonts w:ascii="Times New Roman" w:cs="B Nazanin" w:eastAsia="Times New Roman" w:hAnsi="Times New Roman"/>
                <w:b w:val="false"/>
                <w:bCs w:val="false"/>
                <w:i w:val="false"/>
                <w:iCs w:val="false"/>
                <w:strike w:val="false"/>
                <w:sz w:val="18"/>
                <w:szCs w:val="18"/>
                <w:rtl w:val="false"/>
              </w:rPr>
              <w:t xml:space="preserve">rename (Guya asks first)</w:t>
            </w:r>
          </w:p>
        </w:tc>
        <w:tc>
          <w:tcPr>
            <w:tcW w:type="dxa" w:w="3313"/>
            <w:tcMar>
              <w:top w:type="dxa" w:w="50"/>
              <w:left w:type="dxa" w:w="80"/>
              <w:bottom w:type="dxa" w:w="50"/>
              <w:right w:type="dxa" w:w="80"/>
            </w:tcMar>
            <w:vAlign w:val="top"/>
          </w:tcPr>
          <w:p>
            <w:pPr>
              <w:bidi w:val="false"/>
              <w:spacing w:after="0" w:line="260"/>
              <w:jc w:val="left"/>
            </w:pPr>
            <w:r>
              <w:rPr>
                <w:rFonts w:ascii="Times New Roman" w:cs="B Nazanin" w:eastAsia="Times New Roman" w:hAnsi="Times New Roman"/>
                <w:b w:val="false"/>
                <w:bCs w:val="false"/>
                <w:i w:val="false"/>
                <w:iCs w:val="false"/>
                <w:strike w:val="false"/>
                <w:sz w:val="18"/>
                <w:szCs w:val="18"/>
                <w:rtl w:val="false"/>
              </w:rPr>
              <w:t xml:space="preserve">Rename it to final report</w:t>
            </w:r>
          </w:p>
        </w:tc>
        <w:tc>
          <w:tcPr>
            <w:tcW w:type="dxa" w:w="3340"/>
            <w:tcMar>
              <w:top w:type="dxa" w:w="50"/>
              <w:left w:type="dxa" w:w="80"/>
              <w:bottom w:type="dxa" w:w="50"/>
              <w:right w:type="dxa" w:w="80"/>
            </w:tcMar>
            <w:vAlign w:val="top"/>
          </w:tcPr>
          <w:p>
            <w:pPr>
              <w:bidi w:val="false"/>
              <w:spacing w:after="0" w:line="260"/>
              <w:jc w:val="left"/>
            </w:pPr>
            <w:r>
              <w:rPr>
                <w:rFonts w:ascii="Times New Roman" w:cs="B Nazanin" w:eastAsia="Times New Roman" w:hAnsi="Times New Roman"/>
                <w:b w:val="false"/>
                <w:bCs w:val="false"/>
                <w:i w:val="false"/>
                <w:iCs w:val="false"/>
                <w:strike w:val="false"/>
                <w:sz w:val="18"/>
                <w:szCs w:val="18"/>
                <w:rtl/>
              </w:rPr>
              <w:t xml:space="preserve">اسمش رو بذار گزارش نهایی</w:t>
            </w:r>
          </w:p>
        </w:tc>
      </w:tr>
      <w:tr>
        <w:trPr>
          <w:cantSplit/>
        </w:trPr>
        <w:tc>
          <w:tcPr>
            <w:tcW w:type="dxa" w:w="2419"/>
            <w:tcMar>
              <w:top w:type="dxa" w:w="50"/>
              <w:left w:type="dxa" w:w="80"/>
              <w:bottom w:type="dxa" w:w="50"/>
              <w:right w:type="dxa" w:w="80"/>
            </w:tcMar>
            <w:vAlign w:val="top"/>
          </w:tcPr>
          <w:p>
            <w:pPr>
              <w:bidi w:val="false"/>
              <w:spacing w:after="0" w:line="260"/>
              <w:jc w:val="left"/>
            </w:pPr>
            <w:r>
              <w:rPr>
                <w:rFonts w:ascii="Times New Roman" w:cs="B Nazanin" w:eastAsia="Times New Roman" w:hAnsi="Times New Roman"/>
                <w:b w:val="false"/>
                <w:bCs w:val="false"/>
                <w:i w:val="false"/>
                <w:iCs w:val="false"/>
                <w:strike w:val="false"/>
                <w:sz w:val="18"/>
                <w:szCs w:val="18"/>
                <w:rtl w:val="false"/>
              </w:rPr>
              <w:t xml:space="preserve">save or close the current window</w:t>
            </w:r>
          </w:p>
        </w:tc>
        <w:tc>
          <w:tcPr>
            <w:tcW w:type="dxa" w:w="3313"/>
            <w:tcMar>
              <w:top w:type="dxa" w:w="50"/>
              <w:left w:type="dxa" w:w="80"/>
              <w:bottom w:type="dxa" w:w="50"/>
              <w:right w:type="dxa" w:w="80"/>
            </w:tcMar>
            <w:vAlign w:val="top"/>
          </w:tcPr>
          <w:p>
            <w:pPr>
              <w:bidi w:val="false"/>
              <w:spacing w:after="0" w:line="260"/>
              <w:jc w:val="left"/>
            </w:pPr>
            <w:r>
              <w:rPr>
                <w:rFonts w:ascii="Times New Roman" w:cs="B Nazanin" w:eastAsia="Times New Roman" w:hAnsi="Times New Roman"/>
                <w:b w:val="false"/>
                <w:bCs w:val="false"/>
                <w:i w:val="false"/>
                <w:iCs w:val="false"/>
                <w:strike w:val="false"/>
                <w:sz w:val="18"/>
                <w:szCs w:val="18"/>
                <w:rtl w:val="false"/>
              </w:rPr>
              <w:t xml:space="preserve">Save it · Close it</w:t>
            </w:r>
          </w:p>
        </w:tc>
        <w:tc>
          <w:tcPr>
            <w:tcW w:type="dxa" w:w="3340"/>
            <w:tcMar>
              <w:top w:type="dxa" w:w="50"/>
              <w:left w:type="dxa" w:w="80"/>
              <w:bottom w:type="dxa" w:w="50"/>
              <w:right w:type="dxa" w:w="80"/>
            </w:tcMar>
            <w:vAlign w:val="top"/>
          </w:tcPr>
          <w:p>
            <w:pPr>
              <w:bidi w:val="false"/>
              <w:spacing w:after="0" w:line="260"/>
              <w:jc w:val="left"/>
            </w:pPr>
            <w:r>
              <w:rPr>
                <w:rFonts w:ascii="Times New Roman" w:cs="B Nazanin" w:eastAsia="Times New Roman" w:hAnsi="Times New Roman"/>
                <w:b w:val="false"/>
                <w:bCs w:val="false"/>
                <w:i w:val="false"/>
                <w:iCs w:val="false"/>
                <w:strike w:val="false"/>
                <w:sz w:val="18"/>
                <w:szCs w:val="18"/>
                <w:rtl/>
              </w:rPr>
              <w:t xml:space="preserve">ذخیره کن · پنجره رو ببند</w:t>
            </w:r>
          </w:p>
        </w:tc>
      </w:tr>
      <w:tr>
        <w:trPr>
          <w:cantSplit/>
        </w:trPr>
        <w:tc>
          <w:tcPr>
            <w:tcW w:type="dxa" w:w="2419"/>
            <w:tcMar>
              <w:top w:type="dxa" w:w="50"/>
              <w:left w:type="dxa" w:w="80"/>
              <w:bottom w:type="dxa" w:w="50"/>
              <w:right w:type="dxa" w:w="80"/>
            </w:tcMar>
            <w:vAlign w:val="top"/>
          </w:tcPr>
          <w:p>
            <w:pPr>
              <w:bidi w:val="false"/>
              <w:spacing w:after="0" w:line="260"/>
              <w:jc w:val="left"/>
            </w:pPr>
            <w:r>
              <w:rPr>
                <w:rFonts w:ascii="Times New Roman" w:cs="B Nazanin" w:eastAsia="Times New Roman" w:hAnsi="Times New Roman"/>
                <w:b w:val="false"/>
                <w:bCs w:val="false"/>
                <w:i w:val="false"/>
                <w:iCs w:val="false"/>
                <w:strike w:val="false"/>
                <w:sz w:val="18"/>
                <w:szCs w:val="18"/>
                <w:rtl w:val="false"/>
              </w:rPr>
              <w:t xml:space="preserve">open a website</w:t>
            </w:r>
          </w:p>
        </w:tc>
        <w:tc>
          <w:tcPr>
            <w:tcW w:type="dxa" w:w="3313"/>
            <w:tcMar>
              <w:top w:type="dxa" w:w="50"/>
              <w:left w:type="dxa" w:w="80"/>
              <w:bottom w:type="dxa" w:w="50"/>
              <w:right w:type="dxa" w:w="80"/>
            </w:tcMar>
            <w:vAlign w:val="top"/>
          </w:tcPr>
          <w:p>
            <w:pPr>
              <w:bidi w:val="false"/>
              <w:spacing w:after="0" w:line="260"/>
              <w:jc w:val="left"/>
            </w:pPr>
            <w:r>
              <w:rPr>
                <w:rFonts w:ascii="Times New Roman" w:cs="B Nazanin" w:eastAsia="Times New Roman" w:hAnsi="Times New Roman"/>
                <w:b w:val="false"/>
                <w:bCs w:val="false"/>
                <w:i w:val="false"/>
                <w:iCs w:val="false"/>
                <w:strike w:val="false"/>
                <w:sz w:val="18"/>
                <w:szCs w:val="18"/>
                <w:rtl w:val="false"/>
              </w:rPr>
              <w:t xml:space="preserve">Go to YouTube · Visit github.com</w:t>
            </w:r>
          </w:p>
        </w:tc>
        <w:tc>
          <w:tcPr>
            <w:tcW w:type="dxa" w:w="3340"/>
            <w:tcMar>
              <w:top w:type="dxa" w:w="50"/>
              <w:left w:type="dxa" w:w="80"/>
              <w:bottom w:type="dxa" w:w="50"/>
              <w:right w:type="dxa" w:w="80"/>
            </w:tcMar>
            <w:vAlign w:val="top"/>
          </w:tcPr>
          <w:p>
            <w:pPr>
              <w:bidi w:val="false"/>
              <w:spacing w:after="0" w:line="260"/>
              <w:jc w:val="left"/>
            </w:pPr>
            <w:r>
              <w:rPr>
                <w:rFonts w:ascii="Times New Roman" w:cs="B Nazanin" w:eastAsia="Times New Roman" w:hAnsi="Times New Roman"/>
                <w:b w:val="false"/>
                <w:bCs w:val="false"/>
                <w:i w:val="false"/>
                <w:iCs w:val="false"/>
                <w:strike w:val="false"/>
                <w:sz w:val="18"/>
                <w:szCs w:val="18"/>
                <w:rtl/>
              </w:rPr>
              <w:t xml:space="preserve">برو به سایت یوتیوب</w:t>
            </w:r>
          </w:p>
        </w:tc>
      </w:tr>
      <w:tr>
        <w:trPr>
          <w:cantSplit/>
        </w:trPr>
        <w:tc>
          <w:tcPr>
            <w:tcW w:type="dxa" w:w="2419"/>
            <w:tcMar>
              <w:top w:type="dxa" w:w="50"/>
              <w:left w:type="dxa" w:w="80"/>
              <w:bottom w:type="dxa" w:w="50"/>
              <w:right w:type="dxa" w:w="80"/>
            </w:tcMar>
            <w:vAlign w:val="top"/>
          </w:tcPr>
          <w:p>
            <w:pPr>
              <w:bidi w:val="false"/>
              <w:spacing w:after="0" w:line="260"/>
              <w:jc w:val="left"/>
            </w:pPr>
            <w:r>
              <w:rPr>
                <w:rFonts w:ascii="Times New Roman" w:cs="B Nazanin" w:eastAsia="Times New Roman" w:hAnsi="Times New Roman"/>
                <w:b w:val="false"/>
                <w:bCs w:val="false"/>
                <w:i w:val="false"/>
                <w:iCs w:val="false"/>
                <w:strike w:val="false"/>
                <w:sz w:val="18"/>
                <w:szCs w:val="18"/>
                <w:rtl w:val="false"/>
              </w:rPr>
              <w:t xml:space="preserve">search the web</w:t>
            </w:r>
          </w:p>
        </w:tc>
        <w:tc>
          <w:tcPr>
            <w:tcW w:type="dxa" w:w="3313"/>
            <w:tcMar>
              <w:top w:type="dxa" w:w="50"/>
              <w:left w:type="dxa" w:w="80"/>
              <w:bottom w:type="dxa" w:w="50"/>
              <w:right w:type="dxa" w:w="80"/>
            </w:tcMar>
            <w:vAlign w:val="top"/>
          </w:tcPr>
          <w:p>
            <w:pPr>
              <w:bidi w:val="false"/>
              <w:spacing w:after="0" w:line="260"/>
              <w:jc w:val="left"/>
            </w:pPr>
            <w:r>
              <w:rPr>
                <w:rFonts w:ascii="Times New Roman" w:cs="B Nazanin" w:eastAsia="Times New Roman" w:hAnsi="Times New Roman"/>
                <w:b w:val="false"/>
                <w:bCs w:val="false"/>
                <w:i w:val="false"/>
                <w:iCs w:val="false"/>
                <w:strike w:val="false"/>
                <w:sz w:val="18"/>
                <w:szCs w:val="18"/>
                <w:rtl w:val="false"/>
              </w:rPr>
              <w:t xml:space="preserve">Search for the weather on Chrome</w:t>
            </w:r>
          </w:p>
        </w:tc>
        <w:tc>
          <w:tcPr>
            <w:tcW w:type="dxa" w:w="3340"/>
            <w:tcMar>
              <w:top w:type="dxa" w:w="50"/>
              <w:left w:type="dxa" w:w="80"/>
              <w:bottom w:type="dxa" w:w="50"/>
              <w:right w:type="dxa" w:w="80"/>
            </w:tcMar>
            <w:vAlign w:val="top"/>
          </w:tcPr>
          <w:p>
            <w:pPr>
              <w:bidi w:val="false"/>
              <w:spacing w:after="0" w:line="260"/>
              <w:jc w:val="left"/>
            </w:pPr>
            <w:r>
              <w:rPr>
                <w:rFonts w:ascii="Times New Roman" w:cs="B Nazanin" w:eastAsia="Times New Roman" w:hAnsi="Times New Roman"/>
                <w:b w:val="false"/>
                <w:bCs w:val="false"/>
                <w:i w:val="false"/>
                <w:iCs w:val="false"/>
                <w:strike w:val="false"/>
                <w:sz w:val="18"/>
                <w:szCs w:val="18"/>
                <w:rtl/>
              </w:rPr>
              <w:t xml:space="preserve">توی گوگل سرچ کن هوای تهران</w:t>
            </w:r>
          </w:p>
        </w:tc>
      </w:tr>
      <w:tr>
        <w:trPr>
          <w:cantSplit/>
        </w:trPr>
        <w:tc>
          <w:tcPr>
            <w:tcW w:type="dxa" w:w="2419"/>
            <w:tcMar>
              <w:top w:type="dxa" w:w="50"/>
              <w:left w:type="dxa" w:w="80"/>
              <w:bottom w:type="dxa" w:w="50"/>
              <w:right w:type="dxa" w:w="80"/>
            </w:tcMar>
            <w:vAlign w:val="top"/>
          </w:tcPr>
          <w:p>
            <w:pPr>
              <w:bidi w:val="false"/>
              <w:spacing w:after="0" w:line="260"/>
              <w:jc w:val="left"/>
            </w:pPr>
            <w:r>
              <w:rPr>
                <w:rFonts w:ascii="Times New Roman" w:cs="B Nazanin" w:eastAsia="Times New Roman" w:hAnsi="Times New Roman"/>
                <w:b w:val="false"/>
                <w:bCs w:val="false"/>
                <w:i w:val="false"/>
                <w:iCs w:val="false"/>
                <w:strike w:val="false"/>
                <w:sz w:val="18"/>
                <w:szCs w:val="18"/>
                <w:rtl w:val="false"/>
              </w:rPr>
              <w:t xml:space="preserve">two steps at once</w:t>
            </w:r>
          </w:p>
        </w:tc>
        <w:tc>
          <w:tcPr>
            <w:tcW w:type="dxa" w:w="3313"/>
            <w:tcMar>
              <w:top w:type="dxa" w:w="50"/>
              <w:left w:type="dxa" w:w="80"/>
              <w:bottom w:type="dxa" w:w="50"/>
              <w:right w:type="dxa" w:w="80"/>
            </w:tcMar>
            <w:vAlign w:val="top"/>
          </w:tcPr>
          <w:p>
            <w:pPr>
              <w:bidi w:val="false"/>
              <w:spacing w:after="0" w:line="260"/>
              <w:jc w:val="left"/>
            </w:pPr>
            <w:r>
              <w:rPr>
                <w:rFonts w:ascii="Times New Roman" w:cs="B Nazanin" w:eastAsia="Times New Roman" w:hAnsi="Times New Roman"/>
                <w:b w:val="false"/>
                <w:bCs w:val="false"/>
                <w:i w:val="false"/>
                <w:iCs w:val="false"/>
                <w:strike w:val="false"/>
                <w:sz w:val="18"/>
                <w:szCs w:val="18"/>
                <w:rtl w:val="false"/>
              </w:rPr>
              <w:t xml:space="preserve">Open Chrome, then search for YouTube</w:t>
            </w:r>
          </w:p>
        </w:tc>
        <w:tc>
          <w:tcPr>
            <w:tcW w:type="dxa" w:w="3340"/>
            <w:tcMar>
              <w:top w:type="dxa" w:w="50"/>
              <w:left w:type="dxa" w:w="80"/>
              <w:bottom w:type="dxa" w:w="50"/>
              <w:right w:type="dxa" w:w="80"/>
            </w:tcMar>
            <w:vAlign w:val="top"/>
          </w:tcPr>
          <w:p>
            <w:pPr>
              <w:bidi w:val="false"/>
              <w:spacing w:after="0" w:line="260"/>
              <w:jc w:val="left"/>
            </w:pPr>
            <w:r>
              <w:rPr>
                <w:rFonts w:ascii="Times New Roman" w:cs="B Nazanin" w:eastAsia="Times New Roman" w:hAnsi="Times New Roman"/>
                <w:b w:val="false"/>
                <w:bCs w:val="false"/>
                <w:i w:val="false"/>
                <w:iCs w:val="false"/>
                <w:strike w:val="false"/>
                <w:sz w:val="18"/>
                <w:szCs w:val="18"/>
                <w:rtl/>
              </w:rPr>
              <w:t xml:space="preserve">کروم رو باز کن بعد یوتیوب رو جستجو کن</w:t>
            </w:r>
          </w:p>
        </w:tc>
      </w:tr>
      <w:tr>
        <w:trPr>
          <w:cantSplit/>
        </w:trPr>
        <w:tc>
          <w:tcPr>
            <w:tcW w:type="dxa" w:w="2419"/>
            <w:tcMar>
              <w:top w:type="dxa" w:w="50"/>
              <w:left w:type="dxa" w:w="80"/>
              <w:bottom w:type="dxa" w:w="50"/>
              <w:right w:type="dxa" w:w="80"/>
            </w:tcMar>
            <w:vAlign w:val="top"/>
          </w:tcPr>
          <w:p>
            <w:pPr>
              <w:bidi w:val="false"/>
              <w:spacing w:after="0" w:line="260"/>
              <w:jc w:val="left"/>
            </w:pPr>
            <w:r>
              <w:rPr>
                <w:rFonts w:ascii="Times New Roman" w:cs="B Nazanin" w:eastAsia="Times New Roman" w:hAnsi="Times New Roman"/>
                <w:b w:val="false"/>
                <w:bCs w:val="false"/>
                <w:i w:val="false"/>
                <w:iCs w:val="false"/>
                <w:strike w:val="false"/>
                <w:sz w:val="18"/>
                <w:szCs w:val="18"/>
                <w:rtl w:val="false"/>
              </w:rPr>
              <w:t xml:space="preserve">move in the browser</w:t>
            </w:r>
          </w:p>
        </w:tc>
        <w:tc>
          <w:tcPr>
            <w:tcW w:type="dxa" w:w="3313"/>
            <w:tcMar>
              <w:top w:type="dxa" w:w="50"/>
              <w:left w:type="dxa" w:w="80"/>
              <w:bottom w:type="dxa" w:w="50"/>
              <w:right w:type="dxa" w:w="80"/>
            </w:tcMar>
            <w:vAlign w:val="top"/>
          </w:tcPr>
          <w:p>
            <w:pPr>
              <w:bidi w:val="false"/>
              <w:spacing w:after="0" w:line="260"/>
              <w:jc w:val="left"/>
            </w:pPr>
            <w:r>
              <w:rPr>
                <w:rFonts w:ascii="Times New Roman" w:cs="B Nazanin" w:eastAsia="Times New Roman" w:hAnsi="Times New Roman"/>
                <w:b w:val="false"/>
                <w:bCs w:val="false"/>
                <w:i w:val="false"/>
                <w:iCs w:val="false"/>
                <w:strike w:val="false"/>
                <w:sz w:val="18"/>
                <w:szCs w:val="18"/>
                <w:rtl w:val="false"/>
              </w:rPr>
              <w:t xml:space="preserve">Scroll down · Go back · Go to the top</w:t>
            </w:r>
          </w:p>
        </w:tc>
        <w:tc>
          <w:tcPr>
            <w:tcW w:type="dxa" w:w="3340"/>
            <w:tcMar>
              <w:top w:type="dxa" w:w="50"/>
              <w:left w:type="dxa" w:w="80"/>
              <w:bottom w:type="dxa" w:w="50"/>
              <w:right w:type="dxa" w:w="80"/>
            </w:tcMar>
            <w:vAlign w:val="top"/>
          </w:tcPr>
          <w:p>
            <w:pPr>
              <w:bidi w:val="false"/>
              <w:spacing w:after="0" w:line="260"/>
              <w:jc w:val="left"/>
            </w:pPr>
            <w:r>
              <w:rPr>
                <w:rFonts w:ascii="Times New Roman" w:cs="B Nazanin" w:eastAsia="Times New Roman" w:hAnsi="Times New Roman"/>
                <w:b w:val="false"/>
                <w:bCs w:val="false"/>
                <w:i w:val="false"/>
                <w:iCs w:val="false"/>
                <w:strike w:val="false"/>
                <w:sz w:val="18"/>
                <w:szCs w:val="18"/>
                <w:rtl/>
              </w:rPr>
              <w:t xml:space="preserve">یه کم برو پایین · برگرد · برو اول صفحه</w:t>
            </w:r>
          </w:p>
        </w:tc>
      </w:tr>
      <w:tr>
        <w:trPr>
          <w:cantSplit/>
        </w:trPr>
        <w:tc>
          <w:tcPr>
            <w:tcW w:type="dxa" w:w="2419"/>
            <w:tcMar>
              <w:top w:type="dxa" w:w="50"/>
              <w:left w:type="dxa" w:w="80"/>
              <w:bottom w:type="dxa" w:w="50"/>
              <w:right w:type="dxa" w:w="80"/>
            </w:tcMar>
            <w:vAlign w:val="top"/>
          </w:tcPr>
          <w:p>
            <w:pPr>
              <w:bidi w:val="false"/>
              <w:spacing w:after="0" w:line="260"/>
              <w:jc w:val="left"/>
            </w:pPr>
            <w:r>
              <w:rPr>
                <w:rFonts w:ascii="Times New Roman" w:cs="B Nazanin" w:eastAsia="Times New Roman" w:hAnsi="Times New Roman"/>
                <w:b w:val="false"/>
                <w:bCs w:val="false"/>
                <w:i w:val="false"/>
                <w:iCs w:val="false"/>
                <w:strike w:val="false"/>
                <w:sz w:val="18"/>
                <w:szCs w:val="18"/>
                <w:rtl w:val="false"/>
              </w:rPr>
              <w:t xml:space="preserve">change the language</w:t>
            </w:r>
          </w:p>
        </w:tc>
        <w:tc>
          <w:tcPr>
            <w:tcW w:type="dxa" w:w="3313"/>
            <w:tcMar>
              <w:top w:type="dxa" w:w="50"/>
              <w:left w:type="dxa" w:w="80"/>
              <w:bottom w:type="dxa" w:w="50"/>
              <w:right w:type="dxa" w:w="80"/>
            </w:tcMar>
            <w:vAlign w:val="top"/>
          </w:tcPr>
          <w:p>
            <w:pPr>
              <w:bidi w:val="false"/>
              <w:spacing w:after="0" w:line="260"/>
              <w:jc w:val="left"/>
            </w:pPr>
            <w:r>
              <w:rPr>
                <w:rFonts w:ascii="Times New Roman" w:cs="B Nazanin" w:eastAsia="Times New Roman" w:hAnsi="Times New Roman"/>
                <w:b w:val="false"/>
                <w:bCs w:val="false"/>
                <w:i w:val="false"/>
                <w:iCs w:val="false"/>
                <w:strike w:val="false"/>
                <w:sz w:val="18"/>
                <w:szCs w:val="18"/>
                <w:rtl w:val="false"/>
              </w:rPr>
              <w:t xml:space="preserve">Switch to Persian · Switch to dual</w:t>
            </w:r>
          </w:p>
        </w:tc>
        <w:tc>
          <w:tcPr>
            <w:tcW w:type="dxa" w:w="3340"/>
            <w:tcMar>
              <w:top w:type="dxa" w:w="50"/>
              <w:left w:type="dxa" w:w="80"/>
              <w:bottom w:type="dxa" w:w="50"/>
              <w:right w:type="dxa" w:w="80"/>
            </w:tcMar>
            <w:vAlign w:val="top"/>
          </w:tcPr>
          <w:p>
            <w:pPr>
              <w:bidi w:val="false"/>
              <w:spacing w:after="0" w:line="260"/>
              <w:jc w:val="left"/>
            </w:pPr>
            <w:r>
              <w:rPr>
                <w:rFonts w:ascii="Times New Roman" w:cs="B Nazanin" w:eastAsia="Times New Roman" w:hAnsi="Times New Roman"/>
                <w:b w:val="false"/>
                <w:bCs w:val="false"/>
                <w:i w:val="false"/>
                <w:iCs w:val="false"/>
                <w:strike w:val="false"/>
                <w:sz w:val="18"/>
                <w:szCs w:val="18"/>
                <w:rtl/>
              </w:rPr>
              <w:t xml:space="preserve">برو انگلیسی · دو زبانه</w:t>
            </w:r>
          </w:p>
        </w:tc>
      </w:tr>
    </w:tbl>
    <w:p>
      <w:pPr>
        <w:spacing w:after="60"/>
      </w:pPr>
    </w:p>
    <w:p>
      <w:pPr>
        <w:bidi w:val="false"/>
        <w:spacing w:after="240" w:before="40" w:line="280"/>
        <w:jc w:val="center"/>
      </w:pPr>
      <w:r>
        <w:rPr>
          <w:rFonts w:ascii="Times New Roman" w:cs="B Nazanin" w:eastAsia="Times New Roman" w:hAnsi="Times New Roman"/>
          <w:b w:val="false"/>
          <w:bCs w:val="false"/>
          <w:i/>
          <w:iCs/>
          <w:strike w:val="false"/>
          <w:color w:val="333333"/>
          <w:sz w:val="23"/>
          <w:szCs w:val="23"/>
          <w:rtl w:val="false"/>
        </w:rPr>
        <w:t xml:space="preserve">Table 6.1. Quick reference of spoken commands.</w:t>
      </w:r>
    </w:p>
    <w:p>
      <w:pPr>
        <w:bidi w:val="false"/>
        <w:spacing w:after="140" w:line="300"/>
        <w:jc w:val="both"/>
      </w:pPr>
      <w:r>
        <w:rPr>
          <w:rFonts w:ascii="Times New Roman" w:cs="B Nazanin" w:eastAsia="Times New Roman" w:hAnsi="Times New Roman"/>
          <w:b w:val="false"/>
          <w:bCs w:val="false"/>
          <w:i w:val="false"/>
          <w:iCs w:val="false"/>
          <w:strike w:val="false"/>
          <w:sz w:val="26"/>
          <w:szCs w:val="26"/>
          <w:rtl/>
        </w:rPr>
        <w:t xml:space="preserve">Filler words are fine ("let's scroll down a bit", «لطفاً یه کم برو پایین»). Numbers in names may be spoken («تست شش», "test six") and the file's real extension does not need to be said correctly; "docs" and «دکس» both mean </w:t>
      </w:r>
      <w:r>
        <w:rPr>
          <w:rFonts w:ascii="Courier New" w:cs="Courier New" w:eastAsia="Courier New" w:hAnsi="Courier New"/>
          <w:b w:val="false"/>
          <w:bCs w:val="false"/>
          <w:i w:val="false"/>
          <w:iCs w:val="false"/>
          <w:strike w:val="false"/>
          <w:sz w:val="23"/>
          <w:szCs w:val="23"/>
          <w:shd w:fill="EEF1F1" w:color="auto" w:val="clear"/>
          <w:rtl w:val="false"/>
        </w:rPr>
        <w:t xml:space="preserve">.docx</w:t>
      </w:r>
      <w:r>
        <w:rPr>
          <w:rFonts w:ascii="Times New Roman" w:cs="B Nazanin" w:eastAsia="Times New Roman" w:hAnsi="Times New Roman"/>
          <w:b w:val="false"/>
          <w:bCs w:val="false"/>
          <w:i w:val="false"/>
          <w:iCs w:val="false"/>
          <w:strike w:val="false"/>
          <w:sz w:val="26"/>
          <w:szCs w:val="26"/>
          <w:rtl w:val="false"/>
        </w:rPr>
        <w:t xml:space="preserve">.</w:t>
      </w:r>
    </w:p>
    <w:p>
      <w:pPr>
        <w:pStyle w:val="Heading2"/>
        <w:keepNext/>
        <w:bidi w:val="false"/>
        <w:spacing w:after="120" w:before="300" w:line="300"/>
        <w:jc w:val="left"/>
      </w:pPr>
      <w:r>
        <w:rPr>
          <w:rFonts w:ascii="Times New Roman" w:cs="B Nazanin" w:eastAsia="Times New Roman" w:hAnsi="Times New Roman"/>
          <w:b/>
          <w:bCs/>
          <w:i w:val="false"/>
          <w:iCs w:val="false"/>
          <w:strike w:val="false"/>
          <w:color w:val="111111"/>
          <w:sz w:val="26"/>
          <w:szCs w:val="26"/>
          <w:rtl w:val="false"/>
        </w:rPr>
        <w:t xml:space="preserve">6.6 Questions and choices</w:t>
      </w:r>
    </w:p>
    <w:p>
      <w:pPr>
        <w:bidi w:val="false"/>
        <w:spacing w:after="140" w:line="300"/>
        <w:jc w:val="both"/>
      </w:pPr>
      <w:r>
        <w:rPr>
          <w:rFonts w:ascii="Times New Roman" w:cs="B Nazanin" w:eastAsia="Times New Roman" w:hAnsi="Times New Roman"/>
          <w:b w:val="false"/>
          <w:bCs w:val="false"/>
          <w:i w:val="false"/>
          <w:iCs w:val="false"/>
          <w:strike w:val="false"/>
          <w:sz w:val="26"/>
          <w:szCs w:val="26"/>
          <w:rtl/>
        </w:rPr>
        <w:t xml:space="preserve">After creating something, Guya asks whether to open it. Answer by voice (yes / no, بله / نه) or click the Yes / No buttons in the bubble. Before renaming, it asks the same way and shows the exact new name; nothing is renamed until you say yes. If a name matches several files, up to three choices appear on screen: click one, or say first / second / third (اول / دوم / سوم), or cancel (لغو). You can also just give a different command; the question goes away. A question that is not answered within two minutes expires by itself.</w:t>
      </w:r>
    </w:p>
    <w:p>
      <w:pPr>
        <w:pStyle w:val="Heading2"/>
        <w:keepNext/>
        <w:bidi w:val="false"/>
        <w:spacing w:after="120" w:before="300" w:line="300"/>
        <w:jc w:val="left"/>
      </w:pPr>
      <w:r>
        <w:rPr>
          <w:rFonts w:ascii="Times New Roman" w:cs="B Nazanin" w:eastAsia="Times New Roman" w:hAnsi="Times New Roman"/>
          <w:b/>
          <w:bCs/>
          <w:i w:val="false"/>
          <w:iCs w:val="false"/>
          <w:strike w:val="false"/>
          <w:color w:val="111111"/>
          <w:sz w:val="26"/>
          <w:szCs w:val="26"/>
          <w:rtl w:val="false"/>
        </w:rPr>
        <w:t xml:space="preserve">6.7 Languages and modes</w:t>
      </w:r>
    </w:p>
    <w:p>
      <w:pPr>
        <w:bidi w:val="false"/>
        <w:spacing w:after="140" w:line="300"/>
        <w:jc w:val="both"/>
      </w:pPr>
      <w:r>
        <w:rPr>
          <w:rFonts w:ascii="Times New Roman" w:cs="B Nazanin" w:eastAsia="Times New Roman" w:hAnsi="Times New Roman"/>
          <w:b w:val="false"/>
          <w:bCs w:val="false"/>
          <w:i w:val="false"/>
          <w:iCs w:val="false"/>
          <w:strike w:val="false"/>
          <w:sz w:val="26"/>
          <w:szCs w:val="26"/>
          <w:rtl w:val="false"/>
        </w:rPr>
        <w:t xml:space="preserve">The badge decides which language Guya listens for. FA and EN fix the language and are the most accurate; DUAL lets the model detect the language sentence by sentence and is a little slower. To switch by voice, say the command in the language currently set: </w:t>
      </w:r>
      <w:r>
        <w:rPr>
          <w:rFonts w:ascii="Times New Roman" w:cs="B Nazanin" w:eastAsia="Times New Roman" w:hAnsi="Times New Roman"/>
          <w:b w:val="false"/>
          <w:bCs w:val="false"/>
          <w:i/>
          <w:iCs/>
          <w:strike w:val="false"/>
          <w:sz w:val="26"/>
          <w:szCs w:val="26"/>
          <w:rtl w:val="false"/>
        </w:rPr>
        <w:t xml:space="preserve">switch to Persian</w:t>
      </w:r>
      <w:r>
        <w:rPr>
          <w:rFonts w:ascii="Times New Roman" w:cs="B Nazanin" w:eastAsia="Times New Roman" w:hAnsi="Times New Roman"/>
          <w:b w:val="false"/>
          <w:bCs w:val="false"/>
          <w:i w:val="false"/>
          <w:iCs w:val="false"/>
          <w:strike w:val="false"/>
          <w:sz w:val="26"/>
          <w:szCs w:val="26"/>
          <w:rtl/>
        </w:rPr>
        <w:t xml:space="preserve"> while on EN, «برو انگلیسی» while on FA, and </w:t>
      </w:r>
      <w:r>
        <w:rPr>
          <w:rFonts w:ascii="Times New Roman" w:cs="B Nazanin" w:eastAsia="Times New Roman" w:hAnsi="Times New Roman"/>
          <w:b w:val="false"/>
          <w:bCs w:val="false"/>
          <w:i/>
          <w:iCs/>
          <w:strike w:val="false"/>
          <w:sz w:val="26"/>
          <w:szCs w:val="26"/>
          <w:rtl w:val="false"/>
        </w:rPr>
        <w:t xml:space="preserve">dual</w:t>
      </w:r>
      <w:r>
        <w:rPr>
          <w:rFonts w:ascii="Times New Roman" w:cs="B Nazanin" w:eastAsia="Times New Roman" w:hAnsi="Times New Roman"/>
          <w:b w:val="false"/>
          <w:bCs w:val="false"/>
          <w:i w:val="false"/>
          <w:iCs w:val="false"/>
          <w:strike w:val="false"/>
          <w:sz w:val="26"/>
          <w:szCs w:val="26"/>
          <w:rtl/>
        </w:rPr>
        <w:t xml:space="preserve"> or «دو زبانه» for both. The control panel's Settings tab changes the model and the running mode (offline, online, both); those changes restart Guya.</w:t>
      </w:r>
    </w:p>
    <w:p>
      <w:pPr>
        <w:pStyle w:val="Heading2"/>
        <w:keepNext/>
        <w:bidi w:val="false"/>
        <w:spacing w:after="120" w:before="300" w:line="300"/>
        <w:jc w:val="left"/>
      </w:pPr>
      <w:r>
        <w:rPr>
          <w:rFonts w:ascii="Times New Roman" w:cs="B Nazanin" w:eastAsia="Times New Roman" w:hAnsi="Times New Roman"/>
          <w:b/>
          <w:bCs/>
          <w:i w:val="false"/>
          <w:iCs w:val="false"/>
          <w:strike w:val="false"/>
          <w:color w:val="111111"/>
          <w:sz w:val="26"/>
          <w:szCs w:val="26"/>
          <w:rtl w:val="false"/>
        </w:rPr>
        <w:t xml:space="preserve">6.8 What Guya will not do</w:t>
      </w:r>
    </w:p>
    <w:p>
      <w:pPr>
        <w:bidi w:val="false"/>
        <w:spacing w:after="140" w:line="300"/>
        <w:jc w:val="both"/>
      </w:pPr>
      <w:r>
        <w:rPr>
          <w:rFonts w:ascii="Times New Roman" w:cs="B Nazanin" w:eastAsia="Times New Roman" w:hAnsi="Times New Roman"/>
          <w:b w:val="false"/>
          <w:bCs w:val="false"/>
          <w:i w:val="false"/>
          <w:iCs w:val="false"/>
          <w:strike w:val="false"/>
          <w:sz w:val="26"/>
          <w:szCs w:val="26"/>
          <w:rtl w:val="false"/>
        </w:rPr>
        <w:t xml:space="preserve">It only looks inside Desktop, Documents and Downloads. It does not delete or overwrite files, run commands, click inside web pages, download anything, or automate Save As. If you ask for one of those it says so. Browser commands only work when the browser is the program in front.</w:t>
      </w:r>
    </w:p>
    <w:p>
      <w:pPr>
        <w:pStyle w:val="Heading2"/>
        <w:keepNext/>
        <w:bidi w:val="false"/>
        <w:spacing w:after="120" w:before="300" w:line="300"/>
        <w:jc w:val="left"/>
      </w:pPr>
      <w:r>
        <w:rPr>
          <w:rFonts w:ascii="Times New Roman" w:cs="B Nazanin" w:eastAsia="Times New Roman" w:hAnsi="Times New Roman"/>
          <w:b/>
          <w:bCs/>
          <w:i w:val="false"/>
          <w:iCs w:val="false"/>
          <w:strike w:val="false"/>
          <w:color w:val="111111"/>
          <w:sz w:val="26"/>
          <w:szCs w:val="26"/>
          <w:rtl w:val="false"/>
        </w:rPr>
        <w:t xml:space="preserve">6.9 If something goes wrong</w:t>
      </w:r>
    </w:p>
    <w:p>
      <w:pPr>
        <w:pStyle w:val="ListParagraph"/>
        <w:numPr>
          <w:ilvl w:val="0"/>
          <w:numId w:val="3"/>
        </w:numPr>
        <w:bidi w:val="false"/>
        <w:spacing w:after="80" w:line="290"/>
        <w:jc w:val="both"/>
      </w:pPr>
      <w:r>
        <w:rPr>
          <w:rFonts w:ascii="Times New Roman" w:cs="B Nazanin" w:eastAsia="Times New Roman" w:hAnsi="Times New Roman"/>
          <w:b w:val="false"/>
          <w:bCs w:val="false"/>
          <w:i/>
          <w:iCs/>
          <w:strike w:val="false"/>
          <w:sz w:val="26"/>
          <w:szCs w:val="26"/>
          <w:rtl w:val="false"/>
        </w:rPr>
        <w:t xml:space="preserve">"Too short"</w:t>
      </w:r>
      <w:r>
        <w:rPr>
          <w:rFonts w:ascii="Times New Roman" w:cs="B Nazanin" w:eastAsia="Times New Roman" w:hAnsi="Times New Roman"/>
          <w:b w:val="false"/>
          <w:bCs w:val="false"/>
          <w:i w:val="false"/>
          <w:iCs w:val="false"/>
          <w:strike w:val="false"/>
          <w:sz w:val="26"/>
          <w:szCs w:val="26"/>
          <w:rtl w:val="false"/>
        </w:rPr>
        <w:t xml:space="preserve">: hold the key while you speak, release after the last word.</w:t>
      </w:r>
    </w:p>
    <w:p>
      <w:pPr>
        <w:pStyle w:val="ListParagraph"/>
        <w:numPr>
          <w:ilvl w:val="0"/>
          <w:numId w:val="3"/>
        </w:numPr>
        <w:bidi w:val="false"/>
        <w:spacing w:after="80" w:line="290"/>
        <w:jc w:val="both"/>
      </w:pPr>
      <w:r>
        <w:rPr>
          <w:rFonts w:ascii="Times New Roman" w:cs="B Nazanin" w:eastAsia="Times New Roman" w:hAnsi="Times New Roman"/>
          <w:b w:val="false"/>
          <w:bCs w:val="false"/>
          <w:i/>
          <w:iCs/>
          <w:strike w:val="false"/>
          <w:sz w:val="26"/>
          <w:szCs w:val="26"/>
          <w:rtl w:val="false"/>
        </w:rPr>
        <w:t xml:space="preserve">"Nothing heard"</w:t>
      </w:r>
      <w:r>
        <w:rPr>
          <w:rFonts w:ascii="Times New Roman" w:cs="B Nazanin" w:eastAsia="Times New Roman" w:hAnsi="Times New Roman"/>
          <w:b w:val="false"/>
          <w:bCs w:val="false"/>
          <w:i w:val="false"/>
          <w:iCs w:val="false"/>
          <w:strike w:val="false"/>
          <w:sz w:val="26"/>
          <w:szCs w:val="26"/>
          <w:rtl w:val="false"/>
        </w:rPr>
        <w:t xml:space="preserve">: the microphone heard silence; check the input device in System Settings.</w:t>
      </w:r>
    </w:p>
    <w:p>
      <w:pPr>
        <w:pStyle w:val="ListParagraph"/>
        <w:numPr>
          <w:ilvl w:val="0"/>
          <w:numId w:val="3"/>
        </w:numPr>
        <w:bidi w:val="false"/>
        <w:spacing w:after="80" w:line="290"/>
        <w:jc w:val="both"/>
      </w:pPr>
      <w:r>
        <w:rPr>
          <w:rFonts w:ascii="Times New Roman" w:cs="B Nazanin" w:eastAsia="Times New Roman" w:hAnsi="Times New Roman"/>
          <w:b w:val="false"/>
          <w:bCs w:val="false"/>
          <w:i/>
          <w:iCs/>
          <w:strike w:val="false"/>
          <w:sz w:val="26"/>
          <w:szCs w:val="26"/>
          <w:rtl w:val="false"/>
        </w:rPr>
        <w:t xml:space="preserve">"Microphone error"</w:t>
      </w:r>
      <w:r>
        <w:rPr>
          <w:rFonts w:ascii="Times New Roman" w:cs="B Nazanin" w:eastAsia="Times New Roman" w:hAnsi="Times New Roman"/>
          <w:b w:val="false"/>
          <w:bCs w:val="false"/>
          <w:i w:val="false"/>
          <w:iCs w:val="false"/>
          <w:strike w:val="false"/>
          <w:sz w:val="26"/>
          <w:szCs w:val="26"/>
          <w:rtl w:val="false"/>
        </w:rPr>
        <w:t xml:space="preserve">: usually a second copy of Guya is running; quit both and start once. It also happens after sleep on some Macs; restarting Guya fixes it.</w:t>
      </w:r>
    </w:p>
    <w:p>
      <w:pPr>
        <w:pStyle w:val="ListParagraph"/>
        <w:numPr>
          <w:ilvl w:val="0"/>
          <w:numId w:val="3"/>
        </w:numPr>
        <w:bidi w:val="false"/>
        <w:spacing w:after="80" w:line="290"/>
        <w:jc w:val="both"/>
      </w:pPr>
      <w:r>
        <w:rPr>
          <w:rFonts w:ascii="Times New Roman" w:cs="B Nazanin" w:eastAsia="Times New Roman" w:hAnsi="Times New Roman"/>
          <w:b w:val="false"/>
          <w:bCs w:val="false"/>
          <w:i/>
          <w:iCs/>
          <w:strike w:val="false"/>
          <w:sz w:val="26"/>
          <w:szCs w:val="26"/>
          <w:rtl w:val="false"/>
        </w:rPr>
        <w:t xml:space="preserve">"Focus a supported browser"</w:t>
      </w:r>
      <w:r>
        <w:rPr>
          <w:rFonts w:ascii="Times New Roman" w:cs="B Nazanin" w:eastAsia="Times New Roman" w:hAnsi="Times New Roman"/>
          <w:b w:val="false"/>
          <w:bCs w:val="false"/>
          <w:i w:val="false"/>
          <w:iCs w:val="false"/>
          <w:strike w:val="false"/>
          <w:sz w:val="26"/>
          <w:szCs w:val="26"/>
          <w:rtl w:val="false"/>
        </w:rPr>
        <w:t xml:space="preserve">: click inside the browser page first.</w:t>
      </w:r>
    </w:p>
    <w:p>
      <w:pPr>
        <w:pStyle w:val="ListParagraph"/>
        <w:numPr>
          <w:ilvl w:val="0"/>
          <w:numId w:val="3"/>
        </w:numPr>
        <w:bidi w:val="false"/>
        <w:spacing w:after="80" w:line="290"/>
        <w:jc w:val="both"/>
      </w:pPr>
      <w:r>
        <w:rPr>
          <w:rFonts w:ascii="Times New Roman" w:cs="B Nazanin" w:eastAsia="Times New Roman" w:hAnsi="Times New Roman"/>
          <w:b w:val="false"/>
          <w:bCs w:val="false"/>
          <w:i/>
          <w:iCs/>
          <w:strike w:val="false"/>
          <w:sz w:val="26"/>
          <w:szCs w:val="26"/>
          <w:rtl w:val="false"/>
        </w:rPr>
        <w:t xml:space="preserve">A command is misunderstood</w:t>
      </w:r>
      <w:r>
        <w:rPr>
          <w:rFonts w:ascii="Times New Roman" w:cs="B Nazanin" w:eastAsia="Times New Roman" w:hAnsi="Times New Roman"/>
          <w:b w:val="false"/>
          <w:bCs w:val="false"/>
          <w:i w:val="false"/>
          <w:iCs w:val="false"/>
          <w:strike w:val="false"/>
          <w:sz w:val="26"/>
          <w:szCs w:val="26"/>
          <w:rtl w:val="false"/>
        </w:rPr>
        <w:t xml:space="preserve">: the pill shows the words Guya heard. Say the sentence again in one breath; short single words are the hardest for the model.</w:t>
      </w:r>
    </w:p>
    <w:p>
      <w:pPr>
        <w:pStyle w:val="ListParagraph"/>
        <w:numPr>
          <w:ilvl w:val="0"/>
          <w:numId w:val="3"/>
        </w:numPr>
        <w:bidi w:val="false"/>
        <w:spacing w:after="80" w:line="290"/>
        <w:jc w:val="both"/>
      </w:pPr>
      <w:r>
        <w:rPr>
          <w:rFonts w:ascii="Times New Roman" w:cs="B Nazanin" w:eastAsia="Times New Roman" w:hAnsi="Times New Roman"/>
          <w:b w:val="false"/>
          <w:bCs w:val="false"/>
          <w:i/>
          <w:iCs/>
          <w:strike w:val="false"/>
          <w:sz w:val="26"/>
          <w:szCs w:val="26"/>
          <w:rtl w:val="false"/>
        </w:rPr>
        <w:t xml:space="preserve">Everything else</w:t>
      </w:r>
      <w:r>
        <w:rPr>
          <w:rFonts w:ascii="Times New Roman" w:cs="B Nazanin" w:eastAsia="Times New Roman" w:hAnsi="Times New Roman"/>
          <w:b w:val="false"/>
          <w:bCs w:val="false"/>
          <w:i w:val="false"/>
          <w:iCs w:val="false"/>
          <w:strike w:val="false"/>
          <w:sz w:val="26"/>
          <w:szCs w:val="26"/>
          <w:rtl w:val="false"/>
        </w:rPr>
        <w:t xml:space="preserve">: the control panel's Open Logs button shows </w:t>
      </w:r>
      <w:r>
        <w:rPr>
          <w:rFonts w:ascii="Courier New" w:cs="Courier New" w:eastAsia="Courier New" w:hAnsi="Courier New"/>
          <w:b w:val="false"/>
          <w:bCs w:val="false"/>
          <w:i w:val="false"/>
          <w:iCs w:val="false"/>
          <w:strike w:val="false"/>
          <w:sz w:val="23"/>
          <w:szCs w:val="23"/>
          <w:shd w:fill="EEF1F1" w:color="auto" w:val="clear"/>
          <w:rtl w:val="false"/>
        </w:rPr>
        <w:t xml:space="preserve">~/.guya/logs/guya.log</w:t>
      </w:r>
      <w:r>
        <w:rPr>
          <w:rFonts w:ascii="Times New Roman" w:cs="B Nazanin" w:eastAsia="Times New Roman" w:hAnsi="Times New Roman"/>
          <w:b w:val="false"/>
          <w:bCs w:val="false"/>
          <w:i w:val="false"/>
          <w:iCs w:val="false"/>
          <w:strike w:val="false"/>
          <w:sz w:val="26"/>
          <w:szCs w:val="26"/>
          <w:rtl w:val="false"/>
        </w:rPr>
        <w:t xml:space="preserve">; every command is one line there with what was heard and what happened. Sending that file with a bug report is the fastest way to get it fixed.</w:t>
      </w:r>
    </w:p>
    <w:p>
      <w:pPr>
        <w:pStyle w:val="Heading2"/>
        <w:keepNext/>
        <w:bidi w:val="false"/>
        <w:spacing w:after="120" w:before="300" w:line="300"/>
        <w:jc w:val="left"/>
      </w:pPr>
      <w:r>
        <w:rPr>
          <w:rFonts w:ascii="Times New Roman" w:cs="B Nazanin" w:eastAsia="Times New Roman" w:hAnsi="Times New Roman"/>
          <w:b/>
          <w:bCs/>
          <w:i w:val="false"/>
          <w:iCs w:val="false"/>
          <w:strike w:val="false"/>
          <w:color w:val="111111"/>
          <w:sz w:val="26"/>
          <w:szCs w:val="26"/>
          <w:rtl w:val="false"/>
        </w:rPr>
        <w:t xml:space="preserve">6.10 Removing Guya</w:t>
      </w:r>
    </w:p>
    <w:p>
      <w:pPr>
        <w:bidi w:val="false"/>
        <w:spacing w:after="140" w:line="300"/>
        <w:jc w:val="both"/>
      </w:pPr>
      <w:r>
        <w:rPr>
          <w:rFonts w:ascii="Times New Roman" w:cs="B Nazanin" w:eastAsia="Times New Roman" w:hAnsi="Times New Roman"/>
          <w:b w:val="false"/>
          <w:bCs w:val="false"/>
          <w:i w:val="false"/>
          <w:iCs w:val="false"/>
          <w:strike w:val="false"/>
          <w:sz w:val="26"/>
          <w:szCs w:val="26"/>
          <w:rtl w:val="false"/>
        </w:rPr>
        <w:t xml:space="preserve">The Uninstall button in Settings removes the settings, the logs, the downloaded models and the launcher, and leaves the project folder. Re-run Setup starts the wizard again without removing anything.</w:t>
      </w:r>
    </w:p>
    <w:p>
      <w:pPr>
        <w:pStyle w:val="Heading1"/>
        <w:keepNext/>
        <w:pageBreakBefore/>
        <w:bidi w:val="false"/>
        <w:spacing w:after="240" w:before="0" w:line="300"/>
        <w:jc w:val="left"/>
      </w:pPr>
      <w:r>
        <w:rPr>
          <w:rFonts w:ascii="Times New Roman" w:cs="B Nazanin" w:eastAsia="Times New Roman" w:hAnsi="Times New Roman"/>
          <w:b/>
          <w:bCs/>
          <w:i w:val="false"/>
          <w:iCs w:val="false"/>
          <w:strike w:val="false"/>
          <w:color w:val="0F5F58"/>
          <w:sz w:val="34"/>
          <w:szCs w:val="34"/>
          <w:rtl w:val="false"/>
        </w:rPr>
        <w:t xml:space="preserve">7. Evaluation</w:t>
      </w:r>
    </w:p>
    <w:p>
      <w:pPr>
        <w:bidi w:val="false"/>
        <w:spacing w:after="140" w:line="300"/>
        <w:jc w:val="both"/>
      </w:pPr>
      <w:r>
        <w:rPr>
          <w:rFonts w:ascii="Times New Roman" w:cs="B Nazanin" w:eastAsia="Times New Roman" w:hAnsi="Times New Roman"/>
          <w:b w:val="false"/>
          <w:bCs w:val="false"/>
          <w:i w:val="false"/>
          <w:iCs w:val="false"/>
          <w:strike w:val="false"/>
          <w:sz w:val="26"/>
          <w:szCs w:val="26"/>
          <w:rtl w:val="false"/>
        </w:rPr>
        <w:t xml:space="preserve">Every number in this chapter was produced by a script in </w:t>
      </w:r>
      <w:r>
        <w:rPr>
          <w:rFonts w:ascii="Courier New" w:cs="Courier New" w:eastAsia="Courier New" w:hAnsi="Courier New"/>
          <w:b w:val="false"/>
          <w:bCs w:val="false"/>
          <w:i w:val="false"/>
          <w:iCs w:val="false"/>
          <w:strike w:val="false"/>
          <w:sz w:val="23"/>
          <w:szCs w:val="23"/>
          <w:shd w:fill="EEF1F1" w:color="auto" w:val="clear"/>
          <w:rtl w:val="false"/>
        </w:rPr>
        <w:t xml:space="preserve">eval/</w:t>
      </w:r>
      <w:r>
        <w:rPr>
          <w:rFonts w:ascii="Times New Roman" w:cs="B Nazanin" w:eastAsia="Times New Roman" w:hAnsi="Times New Roman"/>
          <w:b w:val="false"/>
          <w:bCs w:val="false"/>
          <w:i w:val="false"/>
          <w:iCs w:val="false"/>
          <w:strike w:val="false"/>
          <w:sz w:val="26"/>
          <w:szCs w:val="26"/>
          <w:rtl w:val="false"/>
        </w:rPr>
        <w:t xml:space="preserve"> from data that is either in the repository or downloadable by anyone; Appendix A gives the exact commands, and </w:t>
      </w:r>
      <w:r>
        <w:rPr>
          <w:rFonts w:ascii="Courier New" w:cs="Courier New" w:eastAsia="Courier New" w:hAnsi="Courier New"/>
          <w:b w:val="false"/>
          <w:bCs w:val="false"/>
          <w:i w:val="false"/>
          <w:iCs w:val="false"/>
          <w:strike w:val="false"/>
          <w:sz w:val="23"/>
          <w:szCs w:val="23"/>
          <w:shd w:fill="EEF1F1" w:color="auto" w:val="clear"/>
          <w:rtl w:val="false"/>
        </w:rPr>
        <w:t xml:space="preserve">report_tables.py</w:t>
      </w:r>
      <w:r>
        <w:rPr>
          <w:rFonts w:ascii="Times New Roman" w:cs="B Nazanin" w:eastAsia="Times New Roman" w:hAnsi="Times New Roman"/>
          <w:b w:val="false"/>
          <w:bCs w:val="false"/>
          <w:i w:val="false"/>
          <w:iCs w:val="false"/>
          <w:strike w:val="false"/>
          <w:sz w:val="26"/>
          <w:szCs w:val="26"/>
          <w:rtl w:val="false"/>
        </w:rPr>
        <w:t xml:space="preserve"> regenerates every table from the stored per-clip results with the current scorer, so the tables and the raw files cannot drift apart. Speech results are corpus-level word error rate (WER) and character error rate (CER); the real-time factor (RTF) is transcription time divided by audio length. All timing was done on an otherwise idle Apple M1 Pro (10 cores, 16 GB) with 8-bit weights on the CPU, which is the machine Guya is used on every day.</w:t>
      </w:r>
    </w:p>
    <w:p>
      <w:pPr>
        <w:pStyle w:val="Heading2"/>
        <w:keepNext/>
        <w:bidi w:val="false"/>
        <w:spacing w:after="120" w:before="300" w:line="300"/>
        <w:jc w:val="left"/>
      </w:pPr>
      <w:r>
        <w:rPr>
          <w:rFonts w:ascii="Times New Roman" w:cs="B Nazanin" w:eastAsia="Times New Roman" w:hAnsi="Times New Roman"/>
          <w:b/>
          <w:bCs/>
          <w:i w:val="false"/>
          <w:iCs w:val="false"/>
          <w:strike w:val="false"/>
          <w:color w:val="111111"/>
          <w:sz w:val="26"/>
          <w:szCs w:val="26"/>
          <w:rtl w:val="false"/>
        </w:rPr>
        <w:t xml:space="preserve">7.1 Data and method</w:t>
      </w:r>
    </w:p>
    <w:p>
      <w:pPr>
        <w:bidi w:val="false"/>
        <w:spacing w:after="140" w:line="300"/>
        <w:jc w:val="both"/>
      </w:pPr>
      <w:r>
        <w:rPr>
          <w:rFonts w:ascii="Times New Roman" w:cs="B Nazanin" w:eastAsia="Times New Roman" w:hAnsi="Times New Roman"/>
          <w:b/>
          <w:bCs/>
          <w:i w:val="false"/>
          <w:iCs w:val="false"/>
          <w:strike w:val="false"/>
          <w:sz w:val="26"/>
          <w:szCs w:val="26"/>
          <w:rtl w:val="false"/>
        </w:rPr>
        <w:t xml:space="preserve">Speech.</w:t>
      </w:r>
      <w:r>
        <w:rPr>
          <w:rFonts w:ascii="Times New Roman" w:cs="B Nazanin" w:eastAsia="Times New Roman" w:hAnsi="Times New Roman"/>
          <w:b w:val="false"/>
          <w:bCs w:val="false"/>
          <w:i w:val="false"/>
          <w:iCs w:val="false"/>
          <w:strike w:val="false"/>
          <w:sz w:val="26"/>
          <w:szCs w:val="26"/>
          <w:rtl w:val="false"/>
        </w:rPr>
        <w:t xml:space="preserve"> Google FLEURS [4] is read speech of Wikipedia sentences recorded by native speakers, with human transcripts; it was chosen because it is the only Persian speech corpus the author found that can be downloaded without an account, so anyone assessing this report can rerun the evaluation. </w:t>
      </w:r>
      <w:r>
        <w:rPr>
          <w:rFonts w:ascii="Courier New" w:cs="Courier New" w:eastAsia="Courier New" w:hAnsi="Courier New"/>
          <w:b w:val="false"/>
          <w:bCs w:val="false"/>
          <w:i w:val="false"/>
          <w:iCs w:val="false"/>
          <w:strike w:val="false"/>
          <w:sz w:val="23"/>
          <w:szCs w:val="23"/>
          <w:shd w:fill="EEF1F1" w:color="auto" w:val="clear"/>
          <w:rtl w:val="false"/>
        </w:rPr>
        <w:t xml:space="preserve">eval/import_fleurs.py</w:t>
      </w:r>
      <w:r>
        <w:rPr>
          <w:rFonts w:ascii="Times New Roman" w:cs="B Nazanin" w:eastAsia="Times New Roman" w:hAnsi="Times New Roman"/>
          <w:b w:val="false"/>
          <w:bCs w:val="false"/>
          <w:i w:val="false"/>
          <w:iCs w:val="false"/>
          <w:strike w:val="false"/>
          <w:sz w:val="26"/>
          <w:szCs w:val="26"/>
          <w:rtl w:val="false"/>
        </w:rPr>
        <w:t xml:space="preserve"> samples 60 Persian and 60 English clips from the development split with a fixed seed (7), one clip per sentence so that no sentence is counted twice: 14.8 minutes of Persian (1,355 words after normalisation) and 9.4 minutes of English (1,211 words). The Persian sentences are long (median 23 words, 14.7 s), formal, and full of numbers and proper names; this is harder than the short colloquial commands Guya is built for, and the absolute Persian error rates should be read with that in mind. Ten clean English sentences from the macOS speech synthesiser were also kept as a smoke test of the pipeline; they are too easy to rank models and are not used below.</w:t>
      </w:r>
    </w:p>
    <w:p>
      <w:pPr>
        <w:bidi w:val="false"/>
        <w:spacing w:after="140" w:line="300"/>
        <w:jc w:val="both"/>
      </w:pPr>
      <w:r>
        <w:rPr>
          <w:rFonts w:ascii="Times New Roman" w:cs="B Nazanin" w:eastAsia="Times New Roman" w:hAnsi="Times New Roman"/>
          <w:b/>
          <w:bCs/>
          <w:i w:val="false"/>
          <w:iCs w:val="false"/>
          <w:strike w:val="false"/>
          <w:sz w:val="26"/>
          <w:szCs w:val="26"/>
          <w:rtl w:val="false"/>
        </w:rPr>
        <w:t xml:space="preserve">Commands.</w:t>
      </w:r>
      <w:r>
        <w:rPr>
          <w:rFonts w:ascii="Times New Roman" w:cs="B Nazanin" w:eastAsia="Times New Roman" w:hAnsi="Times New Roman"/>
          <w:b w:val="false"/>
          <w:bCs w:val="false"/>
          <w:i w:val="false"/>
          <w:iCs w:val="false"/>
          <w:strike w:val="false"/>
          <w:sz w:val="26"/>
          <w:szCs w:val="26"/>
          <w:rtl w:val="false"/>
        </w:rPr>
        <w:t xml:space="preserve"> </w:t>
      </w:r>
      <w:r>
        <w:rPr>
          <w:rFonts w:ascii="Courier New" w:cs="Courier New" w:eastAsia="Courier New" w:hAnsi="Courier New"/>
          <w:b w:val="false"/>
          <w:bCs w:val="false"/>
          <w:i w:val="false"/>
          <w:iCs w:val="false"/>
          <w:strike w:val="false"/>
          <w:sz w:val="23"/>
          <w:szCs w:val="23"/>
          <w:shd w:fill="EEF1F1" w:color="auto" w:val="clear"/>
          <w:rtl w:val="false"/>
        </w:rPr>
        <w:t xml:space="preserve">eval/data/intents.jsonl</w:t>
      </w:r>
      <w:r>
        <w:rPr>
          <w:rFonts w:ascii="Times New Roman" w:cs="B Nazanin" w:eastAsia="Times New Roman" w:hAnsi="Times New Roman"/>
          <w:b w:val="false"/>
          <w:bCs w:val="false"/>
          <w:i w:val="false"/>
          <w:iCs w:val="false"/>
          <w:strike w:val="false"/>
          <w:sz w:val="26"/>
          <w:szCs w:val="26"/>
          <w:rtl w:val="false"/>
        </w:rPr>
        <w:t xml:space="preserve"> holds 267 Persian and English command phrasings (139 English, 128 Persian), written to be natural rather than to match the parser, each labelled with the intended intent and arguments. The last ten are taken verbatim from the manual test sessions of Section 7.8. The evaluator computes which rows coincide with one of the parser's own example phrases (46, after the yes/no vocabulary was widened) and reports them separately, so the headline number is on the 221 phrasings the parser had never seen (120 English, 101 Persian).</w:t>
      </w:r>
    </w:p>
    <w:p>
      <w:pPr>
        <w:bidi w:val="false"/>
        <w:spacing w:after="140" w:line="300"/>
        <w:jc w:val="both"/>
      </w:pPr>
      <w:r>
        <w:rPr>
          <w:rFonts w:ascii="Times New Roman" w:cs="B Nazanin" w:eastAsia="Times New Roman" w:hAnsi="Times New Roman"/>
          <w:b/>
          <w:bCs/>
          <w:i w:val="false"/>
          <w:iCs w:val="false"/>
          <w:strike w:val="false"/>
          <w:sz w:val="26"/>
          <w:szCs w:val="26"/>
          <w:rtl w:val="false"/>
        </w:rPr>
        <w:t xml:space="preserve">Real use.</w:t>
      </w:r>
      <w:r>
        <w:rPr>
          <w:rFonts w:ascii="Times New Roman" w:cs="B Nazanin" w:eastAsia="Times New Roman" w:hAnsi="Times New Roman"/>
          <w:b w:val="false"/>
          <w:bCs w:val="false"/>
          <w:i w:val="false"/>
          <w:iCs w:val="false"/>
          <w:strike w:val="false"/>
          <w:sz w:val="26"/>
          <w:szCs w:val="26"/>
          <w:rtl w:val="false"/>
        </w:rPr>
        <w:t xml:space="preserve"> Every assistant command Guya processes writes one JSON record to the log (Table 4.6). At the time of the audit the log held 41 commands from four sessions of the author's own use in July and August; that snapshot is analysed in Section 7.6. At the time of writing the log holds 165 records; only the audited snapshot is analysed here.</w:t>
      </w:r>
    </w:p>
    <w:p>
      <w:pPr>
        <w:bidi w:val="false"/>
        <w:spacing w:after="140" w:line="300"/>
        <w:jc w:val="both"/>
      </w:pPr>
      <w:r>
        <w:rPr>
          <w:rFonts w:ascii="Times New Roman" w:cs="B Nazanin" w:eastAsia="Times New Roman" w:hAnsi="Times New Roman"/>
          <w:b/>
          <w:bCs/>
          <w:i w:val="false"/>
          <w:iCs w:val="false"/>
          <w:strike w:val="false"/>
          <w:sz w:val="26"/>
          <w:szCs w:val="26"/>
          <w:rtl w:val="false"/>
        </w:rPr>
        <w:t xml:space="preserve">Machine and settings.</w:t>
      </w:r>
      <w:r>
        <w:rPr>
          <w:rFonts w:ascii="Times New Roman" w:cs="B Nazanin" w:eastAsia="Times New Roman" w:hAnsi="Times New Roman"/>
          <w:b w:val="false"/>
          <w:bCs w:val="false"/>
          <w:i w:val="false"/>
          <w:iCs w:val="false"/>
          <w:strike w:val="false"/>
          <w:sz w:val="26"/>
          <w:szCs w:val="26"/>
          <w:rtl w:val="false"/>
        </w:rPr>
        <w:t xml:space="preserve"> All speech measurements use faster-whisper 1.2.1 with int8 weights on the CPU. "Stock" means the library defaults with a beam of 5; "Guya pipeline" means the exact code of </w:t>
      </w:r>
      <w:r>
        <w:rPr>
          <w:rFonts w:ascii="Courier New" w:cs="Courier New" w:eastAsia="Courier New" w:hAnsi="Courier New"/>
          <w:b w:val="false"/>
          <w:bCs w:val="false"/>
          <w:i w:val="false"/>
          <w:iCs w:val="false"/>
          <w:strike w:val="false"/>
          <w:sz w:val="23"/>
          <w:szCs w:val="23"/>
          <w:shd w:fill="EEF1F1" w:color="auto" w:val="clear"/>
          <w:rtl w:val="false"/>
        </w:rPr>
        <w:t xml:space="preserve">stt.py</w:t>
      </w:r>
      <w:r>
        <w:rPr>
          <w:rFonts w:ascii="Times New Roman" w:cs="B Nazanin" w:eastAsia="Times New Roman" w:hAnsi="Times New Roman"/>
          <w:b w:val="false"/>
          <w:bCs w:val="false"/>
          <w:i w:val="false"/>
          <w:iCs w:val="false"/>
          <w:strike w:val="false"/>
          <w:sz w:val="26"/>
          <w:szCs w:val="26"/>
          <w:rtl w:val="false"/>
        </w:rPr>
        <w:t xml:space="preserve"> as the widget runs it.</w:t>
      </w:r>
    </w:p>
    <w:p>
      <w:pPr>
        <w:pStyle w:val="Heading2"/>
        <w:keepNext/>
        <w:bidi w:val="false"/>
        <w:spacing w:after="120" w:before="300" w:line="300"/>
        <w:jc w:val="left"/>
      </w:pPr>
      <w:r>
        <w:rPr>
          <w:rFonts w:ascii="Times New Roman" w:cs="B Nazanin" w:eastAsia="Times New Roman" w:hAnsi="Times New Roman"/>
          <w:b/>
          <w:bCs/>
          <w:i w:val="false"/>
          <w:iCs w:val="false"/>
          <w:strike w:val="false"/>
          <w:color w:val="111111"/>
          <w:sz w:val="26"/>
          <w:szCs w:val="26"/>
          <w:rtl w:val="false"/>
        </w:rPr>
        <w:t xml:space="preserve">7.2 Which model size does Persian need?</w:t>
      </w:r>
    </w:p>
    <w:tbl>
      <w:tblPr>
        <w:bidiVisual w:val="false"/>
        <w:tblW w:type="dxa" w:w="9072"/>
        <w:tblBorders>
          <w:top w:val="single" w:color="B9C2C2" w:sz="4"/>
          <w:left w:val="single" w:color="B9C2C2" w:sz="4"/>
          <w:bottom w:val="single" w:color="B9C2C2" w:sz="4"/>
          <w:right w:val="single" w:color="B9C2C2" w:sz="4"/>
          <w:insideH w:val="single" w:color="B9C2C2" w:sz="4"/>
          <w:insideV w:val="single" w:color="B9C2C2" w:sz="4"/>
        </w:tblBorders>
      </w:tblPr>
      <w:tblGrid>
        <w:gridCol w:w="1841"/>
        <w:gridCol w:w="1205"/>
        <w:gridCol w:w="1205"/>
        <w:gridCol w:w="1205"/>
        <w:gridCol w:w="1205"/>
        <w:gridCol w:w="1205"/>
        <w:gridCol w:w="1206"/>
      </w:tblGrid>
      <w:tr>
        <w:trPr>
          <w:cantSplit/>
          <w:tblHeader/>
        </w:trPr>
        <w:tc>
          <w:tcPr>
            <w:tcW w:type="dxa" w:w="1841"/>
            <w:shd w:fill="E8F1F0" w:color="auto" w:val="clear"/>
            <w:tcMar>
              <w:top w:type="dxa" w:w="50"/>
              <w:left w:type="dxa" w:w="80"/>
              <w:bottom w:type="dxa" w:w="50"/>
              <w:right w:type="dxa" w:w="80"/>
            </w:tcMar>
            <w:vAlign w:val="top"/>
          </w:tcPr>
          <w:p>
            <w:pPr>
              <w:bidi w:val="false"/>
              <w:spacing w:after="0" w:line="260"/>
            </w:pPr>
            <w:r>
              <w:rPr>
                <w:rFonts w:ascii="Times New Roman" w:cs="B Nazanin" w:eastAsia="Times New Roman" w:hAnsi="Times New Roman"/>
                <w:b/>
                <w:bCs/>
                <w:i w:val="false"/>
                <w:iCs w:val="false"/>
                <w:strike w:val="false"/>
                <w:sz w:val="18"/>
                <w:szCs w:val="18"/>
                <w:rtl w:val="false"/>
              </w:rPr>
              <w:t xml:space="preserve">Model</w:t>
            </w:r>
          </w:p>
        </w:tc>
        <w:tc>
          <w:tcPr>
            <w:tcW w:type="dxa" w:w="1205"/>
            <w:shd w:fill="E8F1F0" w:color="auto" w:val="clear"/>
            <w:tcMar>
              <w:top w:type="dxa" w:w="50"/>
              <w:left w:type="dxa" w:w="80"/>
              <w:bottom w:type="dxa" w:w="50"/>
              <w:right w:type="dxa" w:w="80"/>
            </w:tcMar>
            <w:vAlign w:val="top"/>
          </w:tcPr>
          <w:p>
            <w:pPr>
              <w:bidi w:val="false"/>
              <w:spacing w:after="0" w:line="260"/>
            </w:pPr>
            <w:r>
              <w:rPr>
                <w:rFonts w:ascii="Times New Roman" w:cs="B Nazanin" w:eastAsia="Times New Roman" w:hAnsi="Times New Roman"/>
                <w:b/>
                <w:bCs/>
                <w:i w:val="false"/>
                <w:iCs w:val="false"/>
                <w:strike w:val="false"/>
                <w:sz w:val="18"/>
                <w:szCs w:val="18"/>
                <w:rtl w:val="false"/>
              </w:rPr>
              <w:t xml:space="preserve">FA WER</w:t>
            </w:r>
          </w:p>
        </w:tc>
        <w:tc>
          <w:tcPr>
            <w:tcW w:type="dxa" w:w="1205"/>
            <w:shd w:fill="E8F1F0" w:color="auto" w:val="clear"/>
            <w:tcMar>
              <w:top w:type="dxa" w:w="50"/>
              <w:left w:type="dxa" w:w="80"/>
              <w:bottom w:type="dxa" w:w="50"/>
              <w:right w:type="dxa" w:w="80"/>
            </w:tcMar>
            <w:vAlign w:val="top"/>
          </w:tcPr>
          <w:p>
            <w:pPr>
              <w:bidi w:val="false"/>
              <w:spacing w:after="0" w:line="260"/>
            </w:pPr>
            <w:r>
              <w:rPr>
                <w:rFonts w:ascii="Times New Roman" w:cs="B Nazanin" w:eastAsia="Times New Roman" w:hAnsi="Times New Roman"/>
                <w:b/>
                <w:bCs/>
                <w:i w:val="false"/>
                <w:iCs w:val="false"/>
                <w:strike w:val="false"/>
                <w:sz w:val="18"/>
                <w:szCs w:val="18"/>
                <w:rtl w:val="false"/>
              </w:rPr>
              <w:t xml:space="preserve">FA CER</w:t>
            </w:r>
          </w:p>
        </w:tc>
        <w:tc>
          <w:tcPr>
            <w:tcW w:type="dxa" w:w="1205"/>
            <w:shd w:fill="E8F1F0" w:color="auto" w:val="clear"/>
            <w:tcMar>
              <w:top w:type="dxa" w:w="50"/>
              <w:left w:type="dxa" w:w="80"/>
              <w:bottom w:type="dxa" w:w="50"/>
              <w:right w:type="dxa" w:w="80"/>
            </w:tcMar>
            <w:vAlign w:val="top"/>
          </w:tcPr>
          <w:p>
            <w:pPr>
              <w:bidi w:val="false"/>
              <w:spacing w:after="0" w:line="260"/>
            </w:pPr>
            <w:r>
              <w:rPr>
                <w:rFonts w:ascii="Times New Roman" w:cs="B Nazanin" w:eastAsia="Times New Roman" w:hAnsi="Times New Roman"/>
                <w:b/>
                <w:bCs/>
                <w:i w:val="false"/>
                <w:iCs w:val="false"/>
                <w:strike w:val="false"/>
                <w:sz w:val="18"/>
                <w:szCs w:val="18"/>
                <w:rtl w:val="false"/>
              </w:rPr>
              <w:t xml:space="preserve">EN WER</w:t>
            </w:r>
          </w:p>
        </w:tc>
        <w:tc>
          <w:tcPr>
            <w:tcW w:type="dxa" w:w="1205"/>
            <w:shd w:fill="E8F1F0" w:color="auto" w:val="clear"/>
            <w:tcMar>
              <w:top w:type="dxa" w:w="50"/>
              <w:left w:type="dxa" w:w="80"/>
              <w:bottom w:type="dxa" w:w="50"/>
              <w:right w:type="dxa" w:w="80"/>
            </w:tcMar>
            <w:vAlign w:val="top"/>
          </w:tcPr>
          <w:p>
            <w:pPr>
              <w:bidi w:val="false"/>
              <w:spacing w:after="0" w:line="260"/>
            </w:pPr>
            <w:r>
              <w:rPr>
                <w:rFonts w:ascii="Times New Roman" w:cs="B Nazanin" w:eastAsia="Times New Roman" w:hAnsi="Times New Roman"/>
                <w:b/>
                <w:bCs/>
                <w:i w:val="false"/>
                <w:iCs w:val="false"/>
                <w:strike w:val="false"/>
                <w:sz w:val="18"/>
                <w:szCs w:val="18"/>
                <w:rtl w:val="false"/>
              </w:rPr>
              <w:t xml:space="preserve">EN CER</w:t>
            </w:r>
          </w:p>
        </w:tc>
        <w:tc>
          <w:tcPr>
            <w:tcW w:type="dxa" w:w="1205"/>
            <w:shd w:fill="E8F1F0" w:color="auto" w:val="clear"/>
            <w:tcMar>
              <w:top w:type="dxa" w:w="50"/>
              <w:left w:type="dxa" w:w="80"/>
              <w:bottom w:type="dxa" w:w="50"/>
              <w:right w:type="dxa" w:w="80"/>
            </w:tcMar>
            <w:vAlign w:val="top"/>
          </w:tcPr>
          <w:p>
            <w:pPr>
              <w:bidi w:val="false"/>
              <w:spacing w:after="0" w:line="260"/>
            </w:pPr>
            <w:r>
              <w:rPr>
                <w:rFonts w:ascii="Times New Roman" w:cs="B Nazanin" w:eastAsia="Times New Roman" w:hAnsi="Times New Roman"/>
                <w:b/>
                <w:bCs/>
                <w:i w:val="false"/>
                <w:iCs w:val="false"/>
                <w:strike w:val="false"/>
                <w:sz w:val="18"/>
                <w:szCs w:val="18"/>
                <w:rtl w:val="false"/>
              </w:rPr>
              <w:t xml:space="preserve">FA RTF</w:t>
            </w:r>
          </w:p>
        </w:tc>
        <w:tc>
          <w:tcPr>
            <w:tcW w:type="dxa" w:w="1206"/>
            <w:shd w:fill="E8F1F0" w:color="auto" w:val="clear"/>
            <w:tcMar>
              <w:top w:type="dxa" w:w="50"/>
              <w:left w:type="dxa" w:w="80"/>
              <w:bottom w:type="dxa" w:w="50"/>
              <w:right w:type="dxa" w:w="80"/>
            </w:tcMar>
            <w:vAlign w:val="top"/>
          </w:tcPr>
          <w:p>
            <w:pPr>
              <w:bidi w:val="false"/>
              <w:spacing w:after="0" w:line="260"/>
            </w:pPr>
            <w:r>
              <w:rPr>
                <w:rFonts w:ascii="Times New Roman" w:cs="B Nazanin" w:eastAsia="Times New Roman" w:hAnsi="Times New Roman"/>
                <w:b/>
                <w:bCs/>
                <w:i w:val="false"/>
                <w:iCs w:val="false"/>
                <w:strike w:val="false"/>
                <w:sz w:val="18"/>
                <w:szCs w:val="18"/>
                <w:rtl w:val="false"/>
              </w:rPr>
              <w:t xml:space="preserve">EN RTF</w:t>
            </w:r>
          </w:p>
        </w:tc>
      </w:tr>
      <w:tr>
        <w:trPr>
          <w:cantSplit/>
        </w:trPr>
        <w:tc>
          <w:tcPr>
            <w:tcW w:type="dxa" w:w="1841"/>
            <w:tcMar>
              <w:top w:type="dxa" w:w="50"/>
              <w:left w:type="dxa" w:w="80"/>
              <w:bottom w:type="dxa" w:w="50"/>
              <w:right w:type="dxa" w:w="80"/>
            </w:tcMar>
            <w:vAlign w:val="top"/>
          </w:tcPr>
          <w:p>
            <w:pPr>
              <w:bidi w:val="false"/>
              <w:spacing w:after="0" w:line="260"/>
              <w:jc w:val="left"/>
            </w:pPr>
            <w:r>
              <w:rPr>
                <w:rFonts w:ascii="Times New Roman" w:cs="B Nazanin" w:eastAsia="Times New Roman" w:hAnsi="Times New Roman"/>
                <w:b w:val="false"/>
                <w:bCs w:val="false"/>
                <w:i w:val="false"/>
                <w:iCs w:val="false"/>
                <w:strike w:val="false"/>
                <w:sz w:val="18"/>
                <w:szCs w:val="18"/>
                <w:rtl w:val="false"/>
              </w:rPr>
              <w:t xml:space="preserve">tiny</w:t>
            </w:r>
          </w:p>
        </w:tc>
        <w:tc>
          <w:tcPr>
            <w:tcW w:type="dxa" w:w="1205"/>
            <w:tcMar>
              <w:top w:type="dxa" w:w="50"/>
              <w:left w:type="dxa" w:w="80"/>
              <w:bottom w:type="dxa" w:w="50"/>
              <w:right w:type="dxa" w:w="80"/>
            </w:tcMar>
            <w:vAlign w:val="top"/>
          </w:tcPr>
          <w:p>
            <w:pPr>
              <w:bidi w:val="false"/>
              <w:spacing w:after="0" w:line="260"/>
              <w:jc w:val="right"/>
            </w:pPr>
            <w:r>
              <w:rPr>
                <w:rFonts w:ascii="Times New Roman" w:cs="B Nazanin" w:eastAsia="Times New Roman" w:hAnsi="Times New Roman"/>
                <w:b w:val="false"/>
                <w:bCs w:val="false"/>
                <w:i w:val="false"/>
                <w:iCs w:val="false"/>
                <w:strike w:val="false"/>
                <w:sz w:val="18"/>
                <w:szCs w:val="18"/>
                <w:rtl w:val="false"/>
              </w:rPr>
              <w:t xml:space="preserve">92.5%</w:t>
            </w:r>
          </w:p>
        </w:tc>
        <w:tc>
          <w:tcPr>
            <w:tcW w:type="dxa" w:w="1205"/>
            <w:tcMar>
              <w:top w:type="dxa" w:w="50"/>
              <w:left w:type="dxa" w:w="80"/>
              <w:bottom w:type="dxa" w:w="50"/>
              <w:right w:type="dxa" w:w="80"/>
            </w:tcMar>
            <w:vAlign w:val="top"/>
          </w:tcPr>
          <w:p>
            <w:pPr>
              <w:bidi w:val="false"/>
              <w:spacing w:after="0" w:line="260"/>
              <w:jc w:val="right"/>
            </w:pPr>
            <w:r>
              <w:rPr>
                <w:rFonts w:ascii="Times New Roman" w:cs="B Nazanin" w:eastAsia="Times New Roman" w:hAnsi="Times New Roman"/>
                <w:b w:val="false"/>
                <w:bCs w:val="false"/>
                <w:i w:val="false"/>
                <w:iCs w:val="false"/>
                <w:strike w:val="false"/>
                <w:sz w:val="18"/>
                <w:szCs w:val="18"/>
                <w:rtl w:val="false"/>
              </w:rPr>
              <w:t xml:space="preserve">37.7%</w:t>
            </w:r>
          </w:p>
        </w:tc>
        <w:tc>
          <w:tcPr>
            <w:tcW w:type="dxa" w:w="1205"/>
            <w:tcMar>
              <w:top w:type="dxa" w:w="50"/>
              <w:left w:type="dxa" w:w="80"/>
              <w:bottom w:type="dxa" w:w="50"/>
              <w:right w:type="dxa" w:w="80"/>
            </w:tcMar>
            <w:vAlign w:val="top"/>
          </w:tcPr>
          <w:p>
            <w:pPr>
              <w:bidi w:val="false"/>
              <w:spacing w:after="0" w:line="260"/>
              <w:jc w:val="right"/>
            </w:pPr>
            <w:r>
              <w:rPr>
                <w:rFonts w:ascii="Times New Roman" w:cs="B Nazanin" w:eastAsia="Times New Roman" w:hAnsi="Times New Roman"/>
                <w:b w:val="false"/>
                <w:bCs w:val="false"/>
                <w:i w:val="false"/>
                <w:iCs w:val="false"/>
                <w:strike w:val="false"/>
                <w:sz w:val="18"/>
                <w:szCs w:val="18"/>
                <w:rtl w:val="false"/>
              </w:rPr>
              <w:t xml:space="preserve">13.4%</w:t>
            </w:r>
          </w:p>
        </w:tc>
        <w:tc>
          <w:tcPr>
            <w:tcW w:type="dxa" w:w="1205"/>
            <w:tcMar>
              <w:top w:type="dxa" w:w="50"/>
              <w:left w:type="dxa" w:w="80"/>
              <w:bottom w:type="dxa" w:w="50"/>
              <w:right w:type="dxa" w:w="80"/>
            </w:tcMar>
            <w:vAlign w:val="top"/>
          </w:tcPr>
          <w:p>
            <w:pPr>
              <w:bidi w:val="false"/>
              <w:spacing w:after="0" w:line="260"/>
              <w:jc w:val="right"/>
            </w:pPr>
            <w:r>
              <w:rPr>
                <w:rFonts w:ascii="Times New Roman" w:cs="B Nazanin" w:eastAsia="Times New Roman" w:hAnsi="Times New Roman"/>
                <w:b w:val="false"/>
                <w:bCs w:val="false"/>
                <w:i w:val="false"/>
                <w:iCs w:val="false"/>
                <w:strike w:val="false"/>
                <w:sz w:val="18"/>
                <w:szCs w:val="18"/>
                <w:rtl w:val="false"/>
              </w:rPr>
              <w:t xml:space="preserve">6.1%</w:t>
            </w:r>
          </w:p>
        </w:tc>
        <w:tc>
          <w:tcPr>
            <w:tcW w:type="dxa" w:w="1205"/>
            <w:tcMar>
              <w:top w:type="dxa" w:w="50"/>
              <w:left w:type="dxa" w:w="80"/>
              <w:bottom w:type="dxa" w:w="50"/>
              <w:right w:type="dxa" w:w="80"/>
            </w:tcMar>
            <w:vAlign w:val="top"/>
          </w:tcPr>
          <w:p>
            <w:pPr>
              <w:bidi w:val="false"/>
              <w:spacing w:after="0" w:line="260"/>
              <w:jc w:val="right"/>
            </w:pPr>
            <w:r>
              <w:rPr>
                <w:rFonts w:ascii="Times New Roman" w:cs="B Nazanin" w:eastAsia="Times New Roman" w:hAnsi="Times New Roman"/>
                <w:b w:val="false"/>
                <w:bCs w:val="false"/>
                <w:i w:val="false"/>
                <w:iCs w:val="false"/>
                <w:strike w:val="false"/>
                <w:sz w:val="18"/>
                <w:szCs w:val="18"/>
                <w:rtl w:val="false"/>
              </w:rPr>
              <w:t xml:space="preserve">0.11</w:t>
            </w:r>
          </w:p>
        </w:tc>
        <w:tc>
          <w:tcPr>
            <w:tcW w:type="dxa" w:w="1206"/>
            <w:tcMar>
              <w:top w:type="dxa" w:w="50"/>
              <w:left w:type="dxa" w:w="80"/>
              <w:bottom w:type="dxa" w:w="50"/>
              <w:right w:type="dxa" w:w="80"/>
            </w:tcMar>
            <w:vAlign w:val="top"/>
          </w:tcPr>
          <w:p>
            <w:pPr>
              <w:bidi w:val="false"/>
              <w:spacing w:after="0" w:line="260"/>
              <w:jc w:val="right"/>
            </w:pPr>
            <w:r>
              <w:rPr>
                <w:rFonts w:ascii="Times New Roman" w:cs="B Nazanin" w:eastAsia="Times New Roman" w:hAnsi="Times New Roman"/>
                <w:b w:val="false"/>
                <w:bCs w:val="false"/>
                <w:i w:val="false"/>
                <w:iCs w:val="false"/>
                <w:strike w:val="false"/>
                <w:sz w:val="18"/>
                <w:szCs w:val="18"/>
                <w:rtl w:val="false"/>
              </w:rPr>
              <w:t xml:space="preserve">0.03</w:t>
            </w:r>
          </w:p>
        </w:tc>
      </w:tr>
      <w:tr>
        <w:trPr>
          <w:cantSplit/>
        </w:trPr>
        <w:tc>
          <w:tcPr>
            <w:tcW w:type="dxa" w:w="1841"/>
            <w:tcMar>
              <w:top w:type="dxa" w:w="50"/>
              <w:left w:type="dxa" w:w="80"/>
              <w:bottom w:type="dxa" w:w="50"/>
              <w:right w:type="dxa" w:w="80"/>
            </w:tcMar>
            <w:vAlign w:val="top"/>
          </w:tcPr>
          <w:p>
            <w:pPr>
              <w:bidi w:val="false"/>
              <w:spacing w:after="0" w:line="260"/>
              <w:jc w:val="left"/>
            </w:pPr>
            <w:r>
              <w:rPr>
                <w:rFonts w:ascii="Times New Roman" w:cs="B Nazanin" w:eastAsia="Times New Roman" w:hAnsi="Times New Roman"/>
                <w:b w:val="false"/>
                <w:bCs w:val="false"/>
                <w:i w:val="false"/>
                <w:iCs w:val="false"/>
                <w:strike w:val="false"/>
                <w:sz w:val="18"/>
                <w:szCs w:val="18"/>
                <w:rtl w:val="false"/>
              </w:rPr>
              <w:t xml:space="preserve">base</w:t>
            </w:r>
          </w:p>
        </w:tc>
        <w:tc>
          <w:tcPr>
            <w:tcW w:type="dxa" w:w="1205"/>
            <w:tcMar>
              <w:top w:type="dxa" w:w="50"/>
              <w:left w:type="dxa" w:w="80"/>
              <w:bottom w:type="dxa" w:w="50"/>
              <w:right w:type="dxa" w:w="80"/>
            </w:tcMar>
            <w:vAlign w:val="top"/>
          </w:tcPr>
          <w:p>
            <w:pPr>
              <w:bidi w:val="false"/>
              <w:spacing w:after="0" w:line="260"/>
              <w:jc w:val="right"/>
            </w:pPr>
            <w:r>
              <w:rPr>
                <w:rFonts w:ascii="Times New Roman" w:cs="B Nazanin" w:eastAsia="Times New Roman" w:hAnsi="Times New Roman"/>
                <w:b w:val="false"/>
                <w:bCs w:val="false"/>
                <w:i w:val="false"/>
                <w:iCs w:val="false"/>
                <w:strike w:val="false"/>
                <w:sz w:val="18"/>
                <w:szCs w:val="18"/>
                <w:rtl w:val="false"/>
              </w:rPr>
              <w:t xml:space="preserve">84.1%</w:t>
            </w:r>
          </w:p>
        </w:tc>
        <w:tc>
          <w:tcPr>
            <w:tcW w:type="dxa" w:w="1205"/>
            <w:tcMar>
              <w:top w:type="dxa" w:w="50"/>
              <w:left w:type="dxa" w:w="80"/>
              <w:bottom w:type="dxa" w:w="50"/>
              <w:right w:type="dxa" w:w="80"/>
            </w:tcMar>
            <w:vAlign w:val="top"/>
          </w:tcPr>
          <w:p>
            <w:pPr>
              <w:bidi w:val="false"/>
              <w:spacing w:after="0" w:line="260"/>
              <w:jc w:val="right"/>
            </w:pPr>
            <w:r>
              <w:rPr>
                <w:rFonts w:ascii="Times New Roman" w:cs="B Nazanin" w:eastAsia="Times New Roman" w:hAnsi="Times New Roman"/>
                <w:b w:val="false"/>
                <w:bCs w:val="false"/>
                <w:i w:val="false"/>
                <w:iCs w:val="false"/>
                <w:strike w:val="false"/>
                <w:sz w:val="18"/>
                <w:szCs w:val="18"/>
                <w:rtl w:val="false"/>
              </w:rPr>
              <w:t xml:space="preserve">30.8%</w:t>
            </w:r>
          </w:p>
        </w:tc>
        <w:tc>
          <w:tcPr>
            <w:tcW w:type="dxa" w:w="1205"/>
            <w:tcMar>
              <w:top w:type="dxa" w:w="50"/>
              <w:left w:type="dxa" w:w="80"/>
              <w:bottom w:type="dxa" w:w="50"/>
              <w:right w:type="dxa" w:w="80"/>
            </w:tcMar>
            <w:vAlign w:val="top"/>
          </w:tcPr>
          <w:p>
            <w:pPr>
              <w:bidi w:val="false"/>
              <w:spacing w:after="0" w:line="260"/>
              <w:jc w:val="right"/>
            </w:pPr>
            <w:r>
              <w:rPr>
                <w:rFonts w:ascii="Times New Roman" w:cs="B Nazanin" w:eastAsia="Times New Roman" w:hAnsi="Times New Roman"/>
                <w:b w:val="false"/>
                <w:bCs w:val="false"/>
                <w:i w:val="false"/>
                <w:iCs w:val="false"/>
                <w:strike w:val="false"/>
                <w:sz w:val="18"/>
                <w:szCs w:val="18"/>
                <w:rtl w:val="false"/>
              </w:rPr>
              <w:t xml:space="preserve">7.8%</w:t>
            </w:r>
          </w:p>
        </w:tc>
        <w:tc>
          <w:tcPr>
            <w:tcW w:type="dxa" w:w="1205"/>
            <w:tcMar>
              <w:top w:type="dxa" w:w="50"/>
              <w:left w:type="dxa" w:w="80"/>
              <w:bottom w:type="dxa" w:w="50"/>
              <w:right w:type="dxa" w:w="80"/>
            </w:tcMar>
            <w:vAlign w:val="top"/>
          </w:tcPr>
          <w:p>
            <w:pPr>
              <w:bidi w:val="false"/>
              <w:spacing w:after="0" w:line="260"/>
              <w:jc w:val="right"/>
            </w:pPr>
            <w:r>
              <w:rPr>
                <w:rFonts w:ascii="Times New Roman" w:cs="B Nazanin" w:eastAsia="Times New Roman" w:hAnsi="Times New Roman"/>
                <w:b w:val="false"/>
                <w:bCs w:val="false"/>
                <w:i w:val="false"/>
                <w:iCs w:val="false"/>
                <w:strike w:val="false"/>
                <w:sz w:val="18"/>
                <w:szCs w:val="18"/>
                <w:rtl w:val="false"/>
              </w:rPr>
              <w:t xml:space="preserve">3.7%</w:t>
            </w:r>
          </w:p>
        </w:tc>
        <w:tc>
          <w:tcPr>
            <w:tcW w:type="dxa" w:w="1205"/>
            <w:tcMar>
              <w:top w:type="dxa" w:w="50"/>
              <w:left w:type="dxa" w:w="80"/>
              <w:bottom w:type="dxa" w:w="50"/>
              <w:right w:type="dxa" w:w="80"/>
            </w:tcMar>
            <w:vAlign w:val="top"/>
          </w:tcPr>
          <w:p>
            <w:pPr>
              <w:bidi w:val="false"/>
              <w:spacing w:after="0" w:line="260"/>
              <w:jc w:val="right"/>
            </w:pPr>
            <w:r>
              <w:rPr>
                <w:rFonts w:ascii="Times New Roman" w:cs="B Nazanin" w:eastAsia="Times New Roman" w:hAnsi="Times New Roman"/>
                <w:b w:val="false"/>
                <w:bCs w:val="false"/>
                <w:i w:val="false"/>
                <w:iCs w:val="false"/>
                <w:strike w:val="false"/>
                <w:sz w:val="18"/>
                <w:szCs w:val="18"/>
                <w:rtl w:val="false"/>
              </w:rPr>
              <w:t xml:space="preserve">0.07</w:t>
            </w:r>
          </w:p>
        </w:tc>
        <w:tc>
          <w:tcPr>
            <w:tcW w:type="dxa" w:w="1206"/>
            <w:tcMar>
              <w:top w:type="dxa" w:w="50"/>
              <w:left w:type="dxa" w:w="80"/>
              <w:bottom w:type="dxa" w:w="50"/>
              <w:right w:type="dxa" w:w="80"/>
            </w:tcMar>
            <w:vAlign w:val="top"/>
          </w:tcPr>
          <w:p>
            <w:pPr>
              <w:bidi w:val="false"/>
              <w:spacing w:after="0" w:line="260"/>
              <w:jc w:val="right"/>
            </w:pPr>
            <w:r>
              <w:rPr>
                <w:rFonts w:ascii="Times New Roman" w:cs="B Nazanin" w:eastAsia="Times New Roman" w:hAnsi="Times New Roman"/>
                <w:b w:val="false"/>
                <w:bCs w:val="false"/>
                <w:i w:val="false"/>
                <w:iCs w:val="false"/>
                <w:strike w:val="false"/>
                <w:sz w:val="18"/>
                <w:szCs w:val="18"/>
                <w:rtl w:val="false"/>
              </w:rPr>
              <w:t xml:space="preserve">0.05</w:t>
            </w:r>
          </w:p>
        </w:tc>
      </w:tr>
      <w:tr>
        <w:trPr>
          <w:cantSplit/>
        </w:trPr>
        <w:tc>
          <w:tcPr>
            <w:tcW w:type="dxa" w:w="1841"/>
            <w:tcMar>
              <w:top w:type="dxa" w:w="50"/>
              <w:left w:type="dxa" w:w="80"/>
              <w:bottom w:type="dxa" w:w="50"/>
              <w:right w:type="dxa" w:w="80"/>
            </w:tcMar>
            <w:vAlign w:val="top"/>
          </w:tcPr>
          <w:p>
            <w:pPr>
              <w:bidi w:val="false"/>
              <w:spacing w:after="0" w:line="260"/>
              <w:jc w:val="left"/>
            </w:pPr>
            <w:r>
              <w:rPr>
                <w:rFonts w:ascii="Times New Roman" w:cs="B Nazanin" w:eastAsia="Times New Roman" w:hAnsi="Times New Roman"/>
                <w:b w:val="false"/>
                <w:bCs w:val="false"/>
                <w:i w:val="false"/>
                <w:iCs w:val="false"/>
                <w:strike w:val="false"/>
                <w:sz w:val="18"/>
                <w:szCs w:val="18"/>
                <w:rtl w:val="false"/>
              </w:rPr>
              <w:t xml:space="preserve">small</w:t>
            </w:r>
          </w:p>
        </w:tc>
        <w:tc>
          <w:tcPr>
            <w:tcW w:type="dxa" w:w="1205"/>
            <w:tcMar>
              <w:top w:type="dxa" w:w="50"/>
              <w:left w:type="dxa" w:w="80"/>
              <w:bottom w:type="dxa" w:w="50"/>
              <w:right w:type="dxa" w:w="80"/>
            </w:tcMar>
            <w:vAlign w:val="top"/>
          </w:tcPr>
          <w:p>
            <w:pPr>
              <w:bidi w:val="false"/>
              <w:spacing w:after="0" w:line="260"/>
              <w:jc w:val="right"/>
            </w:pPr>
            <w:r>
              <w:rPr>
                <w:rFonts w:ascii="Times New Roman" w:cs="B Nazanin" w:eastAsia="Times New Roman" w:hAnsi="Times New Roman"/>
                <w:b w:val="false"/>
                <w:bCs w:val="false"/>
                <w:i w:val="false"/>
                <w:iCs w:val="false"/>
                <w:strike w:val="false"/>
                <w:sz w:val="18"/>
                <w:szCs w:val="18"/>
                <w:rtl w:val="false"/>
              </w:rPr>
              <w:t xml:space="preserve">56.6%</w:t>
            </w:r>
          </w:p>
        </w:tc>
        <w:tc>
          <w:tcPr>
            <w:tcW w:type="dxa" w:w="1205"/>
            <w:tcMar>
              <w:top w:type="dxa" w:w="50"/>
              <w:left w:type="dxa" w:w="80"/>
              <w:bottom w:type="dxa" w:w="50"/>
              <w:right w:type="dxa" w:w="80"/>
            </w:tcMar>
            <w:vAlign w:val="top"/>
          </w:tcPr>
          <w:p>
            <w:pPr>
              <w:bidi w:val="false"/>
              <w:spacing w:after="0" w:line="260"/>
              <w:jc w:val="right"/>
            </w:pPr>
            <w:r>
              <w:rPr>
                <w:rFonts w:ascii="Times New Roman" w:cs="B Nazanin" w:eastAsia="Times New Roman" w:hAnsi="Times New Roman"/>
                <w:b w:val="false"/>
                <w:bCs w:val="false"/>
                <w:i w:val="false"/>
                <w:iCs w:val="false"/>
                <w:strike w:val="false"/>
                <w:sz w:val="18"/>
                <w:szCs w:val="18"/>
                <w:rtl w:val="false"/>
              </w:rPr>
              <w:t xml:space="preserve">16.7%</w:t>
            </w:r>
          </w:p>
        </w:tc>
        <w:tc>
          <w:tcPr>
            <w:tcW w:type="dxa" w:w="1205"/>
            <w:tcMar>
              <w:top w:type="dxa" w:w="50"/>
              <w:left w:type="dxa" w:w="80"/>
              <w:bottom w:type="dxa" w:w="50"/>
              <w:right w:type="dxa" w:w="80"/>
            </w:tcMar>
            <w:vAlign w:val="top"/>
          </w:tcPr>
          <w:p>
            <w:pPr>
              <w:bidi w:val="false"/>
              <w:spacing w:after="0" w:line="260"/>
              <w:jc w:val="right"/>
            </w:pPr>
            <w:r>
              <w:rPr>
                <w:rFonts w:ascii="Times New Roman" w:cs="B Nazanin" w:eastAsia="Times New Roman" w:hAnsi="Times New Roman"/>
                <w:b w:val="false"/>
                <w:bCs w:val="false"/>
                <w:i w:val="false"/>
                <w:iCs w:val="false"/>
                <w:strike w:val="false"/>
                <w:sz w:val="18"/>
                <w:szCs w:val="18"/>
                <w:rtl w:val="false"/>
              </w:rPr>
              <w:t xml:space="preserve">6.0%</w:t>
            </w:r>
          </w:p>
        </w:tc>
        <w:tc>
          <w:tcPr>
            <w:tcW w:type="dxa" w:w="1205"/>
            <w:tcMar>
              <w:top w:type="dxa" w:w="50"/>
              <w:left w:type="dxa" w:w="80"/>
              <w:bottom w:type="dxa" w:w="50"/>
              <w:right w:type="dxa" w:w="80"/>
            </w:tcMar>
            <w:vAlign w:val="top"/>
          </w:tcPr>
          <w:p>
            <w:pPr>
              <w:bidi w:val="false"/>
              <w:spacing w:after="0" w:line="260"/>
              <w:jc w:val="right"/>
            </w:pPr>
            <w:r>
              <w:rPr>
                <w:rFonts w:ascii="Times New Roman" w:cs="B Nazanin" w:eastAsia="Times New Roman" w:hAnsi="Times New Roman"/>
                <w:b w:val="false"/>
                <w:bCs w:val="false"/>
                <w:i w:val="false"/>
                <w:iCs w:val="false"/>
                <w:strike w:val="false"/>
                <w:sz w:val="18"/>
                <w:szCs w:val="18"/>
                <w:rtl w:val="false"/>
              </w:rPr>
              <w:t xml:space="preserve">2.6%</w:t>
            </w:r>
          </w:p>
        </w:tc>
        <w:tc>
          <w:tcPr>
            <w:tcW w:type="dxa" w:w="1205"/>
            <w:tcMar>
              <w:top w:type="dxa" w:w="50"/>
              <w:left w:type="dxa" w:w="80"/>
              <w:bottom w:type="dxa" w:w="50"/>
              <w:right w:type="dxa" w:w="80"/>
            </w:tcMar>
            <w:vAlign w:val="top"/>
          </w:tcPr>
          <w:p>
            <w:pPr>
              <w:bidi w:val="false"/>
              <w:spacing w:after="0" w:line="260"/>
              <w:jc w:val="right"/>
            </w:pPr>
            <w:r>
              <w:rPr>
                <w:rFonts w:ascii="Times New Roman" w:cs="B Nazanin" w:eastAsia="Times New Roman" w:hAnsi="Times New Roman"/>
                <w:b w:val="false"/>
                <w:bCs w:val="false"/>
                <w:i w:val="false"/>
                <w:iCs w:val="false"/>
                <w:strike w:val="false"/>
                <w:sz w:val="18"/>
                <w:szCs w:val="18"/>
                <w:rtl w:val="false"/>
              </w:rPr>
              <w:t xml:space="preserve">0.18</w:t>
            </w:r>
          </w:p>
        </w:tc>
        <w:tc>
          <w:tcPr>
            <w:tcW w:type="dxa" w:w="1206"/>
            <w:tcMar>
              <w:top w:type="dxa" w:w="50"/>
              <w:left w:type="dxa" w:w="80"/>
              <w:bottom w:type="dxa" w:w="50"/>
              <w:right w:type="dxa" w:w="80"/>
            </w:tcMar>
            <w:vAlign w:val="top"/>
          </w:tcPr>
          <w:p>
            <w:pPr>
              <w:bidi w:val="false"/>
              <w:spacing w:after="0" w:line="260"/>
              <w:jc w:val="right"/>
            </w:pPr>
            <w:r>
              <w:rPr>
                <w:rFonts w:ascii="Times New Roman" w:cs="B Nazanin" w:eastAsia="Times New Roman" w:hAnsi="Times New Roman"/>
                <w:b w:val="false"/>
                <w:bCs w:val="false"/>
                <w:i w:val="false"/>
                <w:iCs w:val="false"/>
                <w:strike w:val="false"/>
                <w:sz w:val="18"/>
                <w:szCs w:val="18"/>
                <w:rtl w:val="false"/>
              </w:rPr>
              <w:t xml:space="preserve">0.14</w:t>
            </w:r>
          </w:p>
        </w:tc>
      </w:tr>
      <w:tr>
        <w:trPr>
          <w:cantSplit/>
        </w:trPr>
        <w:tc>
          <w:tcPr>
            <w:tcW w:type="dxa" w:w="1841"/>
            <w:tcMar>
              <w:top w:type="dxa" w:w="50"/>
              <w:left w:type="dxa" w:w="80"/>
              <w:bottom w:type="dxa" w:w="50"/>
              <w:right w:type="dxa" w:w="80"/>
            </w:tcMar>
            <w:vAlign w:val="top"/>
          </w:tcPr>
          <w:p>
            <w:pPr>
              <w:bidi w:val="false"/>
              <w:spacing w:after="0" w:line="260"/>
              <w:jc w:val="left"/>
            </w:pPr>
            <w:r>
              <w:rPr>
                <w:rFonts w:ascii="Times New Roman" w:cs="B Nazanin" w:eastAsia="Times New Roman" w:hAnsi="Times New Roman"/>
                <w:b w:val="false"/>
                <w:bCs w:val="false"/>
                <w:i w:val="false"/>
                <w:iCs w:val="false"/>
                <w:strike w:val="false"/>
                <w:sz w:val="18"/>
                <w:szCs w:val="18"/>
                <w:rtl w:val="false"/>
              </w:rPr>
              <w:t xml:space="preserve">medium</w:t>
            </w:r>
          </w:p>
        </w:tc>
        <w:tc>
          <w:tcPr>
            <w:tcW w:type="dxa" w:w="1205"/>
            <w:tcMar>
              <w:top w:type="dxa" w:w="50"/>
              <w:left w:type="dxa" w:w="80"/>
              <w:bottom w:type="dxa" w:w="50"/>
              <w:right w:type="dxa" w:w="80"/>
            </w:tcMar>
            <w:vAlign w:val="top"/>
          </w:tcPr>
          <w:p>
            <w:pPr>
              <w:bidi w:val="false"/>
              <w:spacing w:after="0" w:line="260"/>
              <w:jc w:val="right"/>
            </w:pPr>
            <w:r>
              <w:rPr>
                <w:rFonts w:ascii="Times New Roman" w:cs="B Nazanin" w:eastAsia="Times New Roman" w:hAnsi="Times New Roman"/>
                <w:b w:val="false"/>
                <w:bCs w:val="false"/>
                <w:i w:val="false"/>
                <w:iCs w:val="false"/>
                <w:strike w:val="false"/>
                <w:sz w:val="18"/>
                <w:szCs w:val="18"/>
                <w:rtl w:val="false"/>
              </w:rPr>
              <w:t xml:space="preserve">39.6%</w:t>
            </w:r>
          </w:p>
        </w:tc>
        <w:tc>
          <w:tcPr>
            <w:tcW w:type="dxa" w:w="1205"/>
            <w:tcMar>
              <w:top w:type="dxa" w:w="50"/>
              <w:left w:type="dxa" w:w="80"/>
              <w:bottom w:type="dxa" w:w="50"/>
              <w:right w:type="dxa" w:w="80"/>
            </w:tcMar>
            <w:vAlign w:val="top"/>
          </w:tcPr>
          <w:p>
            <w:pPr>
              <w:bidi w:val="false"/>
              <w:spacing w:after="0" w:line="260"/>
              <w:jc w:val="right"/>
            </w:pPr>
            <w:r>
              <w:rPr>
                <w:rFonts w:ascii="Times New Roman" w:cs="B Nazanin" w:eastAsia="Times New Roman" w:hAnsi="Times New Roman"/>
                <w:b w:val="false"/>
                <w:bCs w:val="false"/>
                <w:i w:val="false"/>
                <w:iCs w:val="false"/>
                <w:strike w:val="false"/>
                <w:sz w:val="18"/>
                <w:szCs w:val="18"/>
                <w:rtl w:val="false"/>
              </w:rPr>
              <w:t xml:space="preserve">9.8%</w:t>
            </w:r>
          </w:p>
        </w:tc>
        <w:tc>
          <w:tcPr>
            <w:tcW w:type="dxa" w:w="1205"/>
            <w:tcMar>
              <w:top w:type="dxa" w:w="50"/>
              <w:left w:type="dxa" w:w="80"/>
              <w:bottom w:type="dxa" w:w="50"/>
              <w:right w:type="dxa" w:w="80"/>
            </w:tcMar>
            <w:vAlign w:val="top"/>
          </w:tcPr>
          <w:p>
            <w:pPr>
              <w:bidi w:val="false"/>
              <w:spacing w:after="0" w:line="260"/>
              <w:jc w:val="right"/>
            </w:pPr>
            <w:r>
              <w:rPr>
                <w:rFonts w:ascii="Times New Roman" w:cs="B Nazanin" w:eastAsia="Times New Roman" w:hAnsi="Times New Roman"/>
                <w:b w:val="false"/>
                <w:bCs w:val="false"/>
                <w:i w:val="false"/>
                <w:iCs w:val="false"/>
                <w:strike w:val="false"/>
                <w:sz w:val="18"/>
                <w:szCs w:val="18"/>
                <w:rtl w:val="false"/>
              </w:rPr>
              <w:t xml:space="preserve">5.0%</w:t>
            </w:r>
          </w:p>
        </w:tc>
        <w:tc>
          <w:tcPr>
            <w:tcW w:type="dxa" w:w="1205"/>
            <w:tcMar>
              <w:top w:type="dxa" w:w="50"/>
              <w:left w:type="dxa" w:w="80"/>
              <w:bottom w:type="dxa" w:w="50"/>
              <w:right w:type="dxa" w:w="80"/>
            </w:tcMar>
            <w:vAlign w:val="top"/>
          </w:tcPr>
          <w:p>
            <w:pPr>
              <w:bidi w:val="false"/>
              <w:spacing w:after="0" w:line="260"/>
              <w:jc w:val="right"/>
            </w:pPr>
            <w:r>
              <w:rPr>
                <w:rFonts w:ascii="Times New Roman" w:cs="B Nazanin" w:eastAsia="Times New Roman" w:hAnsi="Times New Roman"/>
                <w:b w:val="false"/>
                <w:bCs w:val="false"/>
                <w:i w:val="false"/>
                <w:iCs w:val="false"/>
                <w:strike w:val="false"/>
                <w:sz w:val="18"/>
                <w:szCs w:val="18"/>
                <w:rtl w:val="false"/>
              </w:rPr>
              <w:t xml:space="preserve">2.2%</w:t>
            </w:r>
          </w:p>
        </w:tc>
        <w:tc>
          <w:tcPr>
            <w:tcW w:type="dxa" w:w="1205"/>
            <w:tcMar>
              <w:top w:type="dxa" w:w="50"/>
              <w:left w:type="dxa" w:w="80"/>
              <w:bottom w:type="dxa" w:w="50"/>
              <w:right w:type="dxa" w:w="80"/>
            </w:tcMar>
            <w:vAlign w:val="top"/>
          </w:tcPr>
          <w:p>
            <w:pPr>
              <w:bidi w:val="false"/>
              <w:spacing w:after="0" w:line="260"/>
              <w:jc w:val="right"/>
            </w:pPr>
            <w:r>
              <w:rPr>
                <w:rFonts w:ascii="Times New Roman" w:cs="B Nazanin" w:eastAsia="Times New Roman" w:hAnsi="Times New Roman"/>
                <w:b w:val="false"/>
                <w:bCs w:val="false"/>
                <w:i w:val="false"/>
                <w:iCs w:val="false"/>
                <w:strike w:val="false"/>
                <w:sz w:val="18"/>
                <w:szCs w:val="18"/>
                <w:rtl w:val="false"/>
              </w:rPr>
              <w:t xml:space="preserve">0.42</w:t>
            </w:r>
          </w:p>
        </w:tc>
        <w:tc>
          <w:tcPr>
            <w:tcW w:type="dxa" w:w="1206"/>
            <w:tcMar>
              <w:top w:type="dxa" w:w="50"/>
              <w:left w:type="dxa" w:w="80"/>
              <w:bottom w:type="dxa" w:w="50"/>
              <w:right w:type="dxa" w:w="80"/>
            </w:tcMar>
            <w:vAlign w:val="top"/>
          </w:tcPr>
          <w:p>
            <w:pPr>
              <w:bidi w:val="false"/>
              <w:spacing w:after="0" w:line="260"/>
              <w:jc w:val="right"/>
            </w:pPr>
            <w:r>
              <w:rPr>
                <w:rFonts w:ascii="Times New Roman" w:cs="B Nazanin" w:eastAsia="Times New Roman" w:hAnsi="Times New Roman"/>
                <w:b w:val="false"/>
                <w:bCs w:val="false"/>
                <w:i w:val="false"/>
                <w:iCs w:val="false"/>
                <w:strike w:val="false"/>
                <w:sz w:val="18"/>
                <w:szCs w:val="18"/>
                <w:rtl w:val="false"/>
              </w:rPr>
              <w:t xml:space="preserve">0.36</w:t>
            </w:r>
          </w:p>
        </w:tc>
      </w:tr>
      <w:tr>
        <w:trPr>
          <w:cantSplit/>
        </w:trPr>
        <w:tc>
          <w:tcPr>
            <w:tcW w:type="dxa" w:w="1841"/>
            <w:tcMar>
              <w:top w:type="dxa" w:w="50"/>
              <w:left w:type="dxa" w:w="80"/>
              <w:bottom w:type="dxa" w:w="50"/>
              <w:right w:type="dxa" w:w="80"/>
            </w:tcMar>
            <w:vAlign w:val="top"/>
          </w:tcPr>
          <w:p>
            <w:pPr>
              <w:bidi w:val="false"/>
              <w:spacing w:after="0" w:line="260"/>
              <w:jc w:val="left"/>
            </w:pPr>
            <w:r>
              <w:rPr>
                <w:rFonts w:ascii="Times New Roman" w:cs="B Nazanin" w:eastAsia="Times New Roman" w:hAnsi="Times New Roman"/>
                <w:b w:val="false"/>
                <w:bCs w:val="false"/>
                <w:i w:val="false"/>
                <w:iCs w:val="false"/>
                <w:strike w:val="false"/>
                <w:sz w:val="18"/>
                <w:szCs w:val="18"/>
                <w:rtl w:val="false"/>
              </w:rPr>
              <w:t xml:space="preserve">large-v3-turbo</w:t>
            </w:r>
          </w:p>
        </w:tc>
        <w:tc>
          <w:tcPr>
            <w:tcW w:type="dxa" w:w="1205"/>
            <w:tcMar>
              <w:top w:type="dxa" w:w="50"/>
              <w:left w:type="dxa" w:w="80"/>
              <w:bottom w:type="dxa" w:w="50"/>
              <w:right w:type="dxa" w:w="80"/>
            </w:tcMar>
            <w:vAlign w:val="top"/>
          </w:tcPr>
          <w:p>
            <w:pPr>
              <w:bidi w:val="false"/>
              <w:spacing w:after="0" w:line="260"/>
              <w:jc w:val="right"/>
            </w:pPr>
            <w:r>
              <w:rPr>
                <w:rFonts w:ascii="Times New Roman" w:cs="B Nazanin" w:eastAsia="Times New Roman" w:hAnsi="Times New Roman"/>
                <w:b w:val="false"/>
                <w:bCs w:val="false"/>
                <w:i w:val="false"/>
                <w:iCs w:val="false"/>
                <w:strike w:val="false"/>
                <w:sz w:val="18"/>
                <w:szCs w:val="18"/>
                <w:rtl w:val="false"/>
              </w:rPr>
              <w:t xml:space="preserve">28.9%</w:t>
            </w:r>
          </w:p>
        </w:tc>
        <w:tc>
          <w:tcPr>
            <w:tcW w:type="dxa" w:w="1205"/>
            <w:tcMar>
              <w:top w:type="dxa" w:w="50"/>
              <w:left w:type="dxa" w:w="80"/>
              <w:bottom w:type="dxa" w:w="50"/>
              <w:right w:type="dxa" w:w="80"/>
            </w:tcMar>
            <w:vAlign w:val="top"/>
          </w:tcPr>
          <w:p>
            <w:pPr>
              <w:bidi w:val="false"/>
              <w:spacing w:after="0" w:line="260"/>
              <w:jc w:val="right"/>
            </w:pPr>
            <w:r>
              <w:rPr>
                <w:rFonts w:ascii="Times New Roman" w:cs="B Nazanin" w:eastAsia="Times New Roman" w:hAnsi="Times New Roman"/>
                <w:b w:val="false"/>
                <w:bCs w:val="false"/>
                <w:i w:val="false"/>
                <w:iCs w:val="false"/>
                <w:strike w:val="false"/>
                <w:sz w:val="18"/>
                <w:szCs w:val="18"/>
                <w:rtl w:val="false"/>
              </w:rPr>
              <w:t xml:space="preserve">6.0%</w:t>
            </w:r>
          </w:p>
        </w:tc>
        <w:tc>
          <w:tcPr>
            <w:tcW w:type="dxa" w:w="1205"/>
            <w:tcMar>
              <w:top w:type="dxa" w:w="50"/>
              <w:left w:type="dxa" w:w="80"/>
              <w:bottom w:type="dxa" w:w="50"/>
              <w:right w:type="dxa" w:w="80"/>
            </w:tcMar>
            <w:vAlign w:val="top"/>
          </w:tcPr>
          <w:p>
            <w:pPr>
              <w:bidi w:val="false"/>
              <w:spacing w:after="0" w:line="260"/>
              <w:jc w:val="right"/>
            </w:pPr>
            <w:r>
              <w:rPr>
                <w:rFonts w:ascii="Times New Roman" w:cs="B Nazanin" w:eastAsia="Times New Roman" w:hAnsi="Times New Roman"/>
                <w:b w:val="false"/>
                <w:bCs w:val="false"/>
                <w:i w:val="false"/>
                <w:iCs w:val="false"/>
                <w:strike w:val="false"/>
                <w:sz w:val="18"/>
                <w:szCs w:val="18"/>
                <w:rtl w:val="false"/>
              </w:rPr>
              <w:t xml:space="preserve">4.0%</w:t>
            </w:r>
          </w:p>
        </w:tc>
        <w:tc>
          <w:tcPr>
            <w:tcW w:type="dxa" w:w="1205"/>
            <w:tcMar>
              <w:top w:type="dxa" w:w="50"/>
              <w:left w:type="dxa" w:w="80"/>
              <w:bottom w:type="dxa" w:w="50"/>
              <w:right w:type="dxa" w:w="80"/>
            </w:tcMar>
            <w:vAlign w:val="top"/>
          </w:tcPr>
          <w:p>
            <w:pPr>
              <w:bidi w:val="false"/>
              <w:spacing w:after="0" w:line="260"/>
              <w:jc w:val="right"/>
            </w:pPr>
            <w:r>
              <w:rPr>
                <w:rFonts w:ascii="Times New Roman" w:cs="B Nazanin" w:eastAsia="Times New Roman" w:hAnsi="Times New Roman"/>
                <w:b w:val="false"/>
                <w:bCs w:val="false"/>
                <w:i w:val="false"/>
                <w:iCs w:val="false"/>
                <w:strike w:val="false"/>
                <w:sz w:val="18"/>
                <w:szCs w:val="18"/>
                <w:rtl w:val="false"/>
              </w:rPr>
              <w:t xml:space="preserve">1.9%</w:t>
            </w:r>
          </w:p>
        </w:tc>
        <w:tc>
          <w:tcPr>
            <w:tcW w:type="dxa" w:w="1205"/>
            <w:tcMar>
              <w:top w:type="dxa" w:w="50"/>
              <w:left w:type="dxa" w:w="80"/>
              <w:bottom w:type="dxa" w:w="50"/>
              <w:right w:type="dxa" w:w="80"/>
            </w:tcMar>
            <w:vAlign w:val="top"/>
          </w:tcPr>
          <w:p>
            <w:pPr>
              <w:bidi w:val="false"/>
              <w:spacing w:after="0" w:line="260"/>
              <w:jc w:val="right"/>
            </w:pPr>
            <w:r>
              <w:rPr>
                <w:rFonts w:ascii="Times New Roman" w:cs="B Nazanin" w:eastAsia="Times New Roman" w:hAnsi="Times New Roman"/>
                <w:b w:val="false"/>
                <w:bCs w:val="false"/>
                <w:i w:val="false"/>
                <w:iCs w:val="false"/>
                <w:strike w:val="false"/>
                <w:sz w:val="18"/>
                <w:szCs w:val="18"/>
                <w:rtl w:val="false"/>
              </w:rPr>
              <w:t xml:space="preserve">0.29</w:t>
            </w:r>
          </w:p>
        </w:tc>
        <w:tc>
          <w:tcPr>
            <w:tcW w:type="dxa" w:w="1206"/>
            <w:tcMar>
              <w:top w:type="dxa" w:w="50"/>
              <w:left w:type="dxa" w:w="80"/>
              <w:bottom w:type="dxa" w:w="50"/>
              <w:right w:type="dxa" w:w="80"/>
            </w:tcMar>
            <w:vAlign w:val="top"/>
          </w:tcPr>
          <w:p>
            <w:pPr>
              <w:bidi w:val="false"/>
              <w:spacing w:after="0" w:line="260"/>
              <w:jc w:val="right"/>
            </w:pPr>
            <w:r>
              <w:rPr>
                <w:rFonts w:ascii="Times New Roman" w:cs="B Nazanin" w:eastAsia="Times New Roman" w:hAnsi="Times New Roman"/>
                <w:b w:val="false"/>
                <w:bCs w:val="false"/>
                <w:i w:val="false"/>
                <w:iCs w:val="false"/>
                <w:strike w:val="false"/>
                <w:sz w:val="18"/>
                <w:szCs w:val="18"/>
                <w:rtl w:val="false"/>
              </w:rPr>
              <w:t xml:space="preserve">0.35</w:t>
            </w:r>
          </w:p>
        </w:tc>
      </w:tr>
      <w:tr>
        <w:trPr>
          <w:cantSplit/>
        </w:trPr>
        <w:tc>
          <w:tcPr>
            <w:tcW w:type="dxa" w:w="1841"/>
            <w:tcMar>
              <w:top w:type="dxa" w:w="50"/>
              <w:left w:type="dxa" w:w="80"/>
              <w:bottom w:type="dxa" w:w="50"/>
              <w:right w:type="dxa" w:w="80"/>
            </w:tcMar>
            <w:vAlign w:val="top"/>
          </w:tcPr>
          <w:p>
            <w:pPr>
              <w:bidi w:val="false"/>
              <w:spacing w:after="0" w:line="260"/>
              <w:jc w:val="left"/>
            </w:pPr>
            <w:r>
              <w:rPr>
                <w:rFonts w:ascii="Times New Roman" w:cs="B Nazanin" w:eastAsia="Times New Roman" w:hAnsi="Times New Roman"/>
                <w:b w:val="false"/>
                <w:bCs w:val="false"/>
                <w:i w:val="false"/>
                <w:iCs w:val="false"/>
                <w:strike w:val="false"/>
                <w:sz w:val="18"/>
                <w:szCs w:val="18"/>
                <w:rtl w:val="false"/>
              </w:rPr>
              <w:t xml:space="preserve">large-v3</w:t>
            </w:r>
          </w:p>
        </w:tc>
        <w:tc>
          <w:tcPr>
            <w:tcW w:type="dxa" w:w="1205"/>
            <w:tcMar>
              <w:top w:type="dxa" w:w="50"/>
              <w:left w:type="dxa" w:w="80"/>
              <w:bottom w:type="dxa" w:w="50"/>
              <w:right w:type="dxa" w:w="80"/>
            </w:tcMar>
            <w:vAlign w:val="top"/>
          </w:tcPr>
          <w:p>
            <w:pPr>
              <w:bidi w:val="false"/>
              <w:spacing w:after="0" w:line="260"/>
              <w:jc w:val="right"/>
            </w:pPr>
            <w:r>
              <w:rPr>
                <w:rFonts w:ascii="Times New Roman" w:cs="B Nazanin" w:eastAsia="Times New Roman" w:hAnsi="Times New Roman"/>
                <w:b w:val="false"/>
                <w:bCs w:val="false"/>
                <w:i w:val="false"/>
                <w:iCs w:val="false"/>
                <w:strike w:val="false"/>
                <w:sz w:val="18"/>
                <w:szCs w:val="18"/>
                <w:rtl w:val="false"/>
              </w:rPr>
              <w:t xml:space="preserve">28.2%</w:t>
            </w:r>
          </w:p>
        </w:tc>
        <w:tc>
          <w:tcPr>
            <w:tcW w:type="dxa" w:w="1205"/>
            <w:tcMar>
              <w:top w:type="dxa" w:w="50"/>
              <w:left w:type="dxa" w:w="80"/>
              <w:bottom w:type="dxa" w:w="50"/>
              <w:right w:type="dxa" w:w="80"/>
            </w:tcMar>
            <w:vAlign w:val="top"/>
          </w:tcPr>
          <w:p>
            <w:pPr>
              <w:bidi w:val="false"/>
              <w:spacing w:after="0" w:line="260"/>
              <w:jc w:val="right"/>
            </w:pPr>
            <w:r>
              <w:rPr>
                <w:rFonts w:ascii="Times New Roman" w:cs="B Nazanin" w:eastAsia="Times New Roman" w:hAnsi="Times New Roman"/>
                <w:b w:val="false"/>
                <w:bCs w:val="false"/>
                <w:i w:val="false"/>
                <w:iCs w:val="false"/>
                <w:strike w:val="false"/>
                <w:sz w:val="18"/>
                <w:szCs w:val="18"/>
                <w:rtl w:val="false"/>
              </w:rPr>
              <w:t xml:space="preserve">5.8%</w:t>
            </w:r>
          </w:p>
        </w:tc>
        <w:tc>
          <w:tcPr>
            <w:tcW w:type="dxa" w:w="1205"/>
            <w:tcMar>
              <w:top w:type="dxa" w:w="50"/>
              <w:left w:type="dxa" w:w="80"/>
              <w:bottom w:type="dxa" w:w="50"/>
              <w:right w:type="dxa" w:w="80"/>
            </w:tcMar>
            <w:vAlign w:val="top"/>
          </w:tcPr>
          <w:p>
            <w:pPr>
              <w:bidi w:val="false"/>
              <w:spacing w:after="0" w:line="260"/>
              <w:jc w:val="right"/>
            </w:pPr>
            <w:r>
              <w:rPr>
                <w:rFonts w:ascii="Times New Roman" w:cs="B Nazanin" w:eastAsia="Times New Roman" w:hAnsi="Times New Roman"/>
                <w:b w:val="false"/>
                <w:bCs w:val="false"/>
                <w:i w:val="false"/>
                <w:iCs w:val="false"/>
                <w:strike w:val="false"/>
                <w:sz w:val="18"/>
                <w:szCs w:val="18"/>
                <w:rtl w:val="false"/>
              </w:rPr>
              <w:t xml:space="preserve">4.8%</w:t>
            </w:r>
          </w:p>
        </w:tc>
        <w:tc>
          <w:tcPr>
            <w:tcW w:type="dxa" w:w="1205"/>
            <w:tcMar>
              <w:top w:type="dxa" w:w="50"/>
              <w:left w:type="dxa" w:w="80"/>
              <w:bottom w:type="dxa" w:w="50"/>
              <w:right w:type="dxa" w:w="80"/>
            </w:tcMar>
            <w:vAlign w:val="top"/>
          </w:tcPr>
          <w:p>
            <w:pPr>
              <w:bidi w:val="false"/>
              <w:spacing w:after="0" w:line="260"/>
              <w:jc w:val="right"/>
            </w:pPr>
            <w:r>
              <w:rPr>
                <w:rFonts w:ascii="Times New Roman" w:cs="B Nazanin" w:eastAsia="Times New Roman" w:hAnsi="Times New Roman"/>
                <w:b w:val="false"/>
                <w:bCs w:val="false"/>
                <w:i w:val="false"/>
                <w:iCs w:val="false"/>
                <w:strike w:val="false"/>
                <w:sz w:val="18"/>
                <w:szCs w:val="18"/>
                <w:rtl w:val="false"/>
              </w:rPr>
              <w:t xml:space="preserve">2.2%</w:t>
            </w:r>
          </w:p>
        </w:tc>
        <w:tc>
          <w:tcPr>
            <w:tcW w:type="dxa" w:w="1205"/>
            <w:tcMar>
              <w:top w:type="dxa" w:w="50"/>
              <w:left w:type="dxa" w:w="80"/>
              <w:bottom w:type="dxa" w:w="50"/>
              <w:right w:type="dxa" w:w="80"/>
            </w:tcMar>
            <w:vAlign w:val="top"/>
          </w:tcPr>
          <w:p>
            <w:pPr>
              <w:bidi w:val="false"/>
              <w:spacing w:after="0" w:line="260"/>
              <w:jc w:val="right"/>
            </w:pPr>
            <w:r>
              <w:rPr>
                <w:rFonts w:ascii="Times New Roman" w:cs="B Nazanin" w:eastAsia="Times New Roman" w:hAnsi="Times New Roman"/>
                <w:b w:val="false"/>
                <w:bCs w:val="false"/>
                <w:i w:val="false"/>
                <w:iCs w:val="false"/>
                <w:strike w:val="false"/>
                <w:sz w:val="18"/>
                <w:szCs w:val="18"/>
                <w:rtl w:val="false"/>
              </w:rPr>
              <w:t xml:space="preserve">0.72</w:t>
            </w:r>
          </w:p>
        </w:tc>
        <w:tc>
          <w:tcPr>
            <w:tcW w:type="dxa" w:w="1206"/>
            <w:tcMar>
              <w:top w:type="dxa" w:w="50"/>
              <w:left w:type="dxa" w:w="80"/>
              <w:bottom w:type="dxa" w:w="50"/>
              <w:right w:type="dxa" w:w="80"/>
            </w:tcMar>
            <w:vAlign w:val="top"/>
          </w:tcPr>
          <w:p>
            <w:pPr>
              <w:bidi w:val="false"/>
              <w:spacing w:after="0" w:line="260"/>
              <w:jc w:val="right"/>
            </w:pPr>
            <w:r>
              <w:rPr>
                <w:rFonts w:ascii="Times New Roman" w:cs="B Nazanin" w:eastAsia="Times New Roman" w:hAnsi="Times New Roman"/>
                <w:b w:val="false"/>
                <w:bCs w:val="false"/>
                <w:i w:val="false"/>
                <w:iCs w:val="false"/>
                <w:strike w:val="false"/>
                <w:sz w:val="18"/>
                <w:szCs w:val="18"/>
                <w:rtl w:val="false"/>
              </w:rPr>
              <w:t xml:space="preserve">0.57</w:t>
            </w:r>
          </w:p>
        </w:tc>
      </w:tr>
    </w:tbl>
    <w:p>
      <w:pPr>
        <w:spacing w:after="60"/>
      </w:pPr>
    </w:p>
    <w:p>
      <w:pPr>
        <w:bidi w:val="false"/>
        <w:spacing w:after="240" w:before="40" w:line="280"/>
        <w:jc w:val="center"/>
      </w:pPr>
      <w:r>
        <w:rPr>
          <w:rFonts w:ascii="Times New Roman" w:cs="B Nazanin" w:eastAsia="Times New Roman" w:hAnsi="Times New Roman"/>
          <w:b w:val="false"/>
          <w:bCs w:val="false"/>
          <w:i/>
          <w:iCs/>
          <w:strike w:val="false"/>
          <w:color w:val="333333"/>
          <w:sz w:val="23"/>
          <w:szCs w:val="23"/>
          <w:rtl w:val="false"/>
        </w:rPr>
        <w:t xml:space="preserve">Table 7.1. Stock faster-whisper decoding (beam 5), FLEURS dev, 60 + 60 clips. RTF from a separate pass on the idle machine over 12 + 12 clips.</w:t>
      </w:r>
    </w:p>
    <w:p>
      <w:pPr>
        <w:bidi w:val="false"/>
        <w:spacing w:after="140" w:line="300"/>
        <w:jc w:val="both"/>
      </w:pPr>
      <w:r>
        <w:rPr>
          <w:rFonts w:ascii="Times New Roman" w:cs="B Nazanin" w:eastAsia="Times New Roman" w:hAnsi="Times New Roman"/>
          <w:b w:val="false"/>
          <w:bCs w:val="false"/>
          <w:i w:val="false"/>
          <w:iCs w:val="false"/>
          <w:strike w:val="false"/>
          <w:sz w:val="26"/>
          <w:szCs w:val="26"/>
          <w:rtl w:val="false"/>
        </w:rPr>
        <w:t xml:space="preserve">Three results follow from Table 7.1.</w:t>
      </w:r>
    </w:p>
    <w:p>
      <w:pPr>
        <w:bidi w:val="false"/>
        <w:spacing w:after="140" w:line="300"/>
        <w:jc w:val="both"/>
      </w:pPr>
      <w:r>
        <w:rPr>
          <w:rFonts w:ascii="Times New Roman" w:cs="B Nazanin" w:eastAsia="Times New Roman" w:hAnsi="Times New Roman"/>
          <w:b/>
          <w:bCs/>
          <w:i w:val="false"/>
          <w:iCs w:val="false"/>
          <w:strike w:val="false"/>
          <w:sz w:val="26"/>
          <w:szCs w:val="26"/>
          <w:rtl w:val="false"/>
        </w:rPr>
        <w:t xml:space="preserve">The two languages need different model sizes.</w:t>
      </w:r>
      <w:r>
        <w:rPr>
          <w:rFonts w:ascii="Times New Roman" w:cs="B Nazanin" w:eastAsia="Times New Roman" w:hAnsi="Times New Roman"/>
          <w:b w:val="false"/>
          <w:bCs w:val="false"/>
          <w:i w:val="false"/>
          <w:iCs w:val="false"/>
          <w:strike w:val="false"/>
          <w:sz w:val="26"/>
          <w:szCs w:val="26"/>
          <w:rtl w:val="false"/>
        </w:rPr>
        <w:t xml:space="preserve"> English at </w:t>
      </w:r>
      <w:r>
        <w:rPr>
          <w:rFonts w:ascii="Courier New" w:cs="Courier New" w:eastAsia="Courier New" w:hAnsi="Courier New"/>
          <w:b w:val="false"/>
          <w:bCs w:val="false"/>
          <w:i w:val="false"/>
          <w:iCs w:val="false"/>
          <w:strike w:val="false"/>
          <w:sz w:val="23"/>
          <w:szCs w:val="23"/>
          <w:shd w:fill="EEF1F1" w:color="auto" w:val="clear"/>
          <w:rtl w:val="false"/>
        </w:rPr>
        <w:t xml:space="preserve">small</w:t>
      </w:r>
      <w:r>
        <w:rPr>
          <w:rFonts w:ascii="Times New Roman" w:cs="B Nazanin" w:eastAsia="Times New Roman" w:hAnsi="Times New Roman"/>
          <w:b w:val="false"/>
          <w:bCs w:val="false"/>
          <w:i w:val="false"/>
          <w:iCs w:val="false"/>
          <w:strike w:val="false"/>
          <w:sz w:val="26"/>
          <w:szCs w:val="26"/>
          <w:rtl w:val="false"/>
        </w:rPr>
        <w:t xml:space="preserve"> is already a solved problem for this purpose: 6% WER on read Wikipedia sentences, and 32 of the 60 clips are transcribed with no error at all. Persian needs a much larger model. The three smaller models are unusable for Persian (more than one word in two wrong), </w:t>
      </w:r>
      <w:r>
        <w:rPr>
          <w:rFonts w:ascii="Courier New" w:cs="Courier New" w:eastAsia="Courier New" w:hAnsi="Courier New"/>
          <w:b w:val="false"/>
          <w:bCs w:val="false"/>
          <w:i w:val="false"/>
          <w:iCs w:val="false"/>
          <w:strike w:val="false"/>
          <w:sz w:val="23"/>
          <w:szCs w:val="23"/>
          <w:shd w:fill="EEF1F1" w:color="auto" w:val="clear"/>
          <w:rtl w:val="false"/>
        </w:rPr>
        <w:t xml:space="preserve">medium</w:t>
      </w:r>
      <w:r>
        <w:rPr>
          <w:rFonts w:ascii="Times New Roman" w:cs="B Nazanin" w:eastAsia="Times New Roman" w:hAnsi="Times New Roman"/>
          <w:b w:val="false"/>
          <w:bCs w:val="false"/>
          <w:i w:val="false"/>
          <w:iCs w:val="false"/>
          <w:strike w:val="false"/>
          <w:sz w:val="26"/>
          <w:szCs w:val="26"/>
          <w:rtl w:val="false"/>
        </w:rPr>
        <w:t xml:space="preserve"> is marginal, and only the two large models bring Persian under 30% WER. Persian WER is about seven times the English figure at the large end and nine times at </w:t>
      </w:r>
      <w:r>
        <w:rPr>
          <w:rFonts w:ascii="Courier New" w:cs="Courier New" w:eastAsia="Courier New" w:hAnsi="Courier New"/>
          <w:b w:val="false"/>
          <w:bCs w:val="false"/>
          <w:i w:val="false"/>
          <w:iCs w:val="false"/>
          <w:strike w:val="false"/>
          <w:sz w:val="23"/>
          <w:szCs w:val="23"/>
          <w:shd w:fill="EEF1F1" w:color="auto" w:val="clear"/>
          <w:rtl w:val="false"/>
        </w:rPr>
        <w:t xml:space="preserve">small</w:t>
      </w:r>
      <w:r>
        <w:rPr>
          <w:rFonts w:ascii="Times New Roman" w:cs="B Nazanin" w:eastAsia="Times New Roman" w:hAnsi="Times New Roman"/>
          <w:b w:val="false"/>
          <w:bCs w:val="false"/>
          <w:i w:val="false"/>
          <w:iCs w:val="false"/>
          <w:strike w:val="false"/>
          <w:sz w:val="26"/>
          <w:szCs w:val="26"/>
          <w:rtl w:val="false"/>
        </w:rPr>
        <w:t xml:space="preserve">. This is the measurement behind the per-language accuracy floor in the wizard: English may run on </w:t>
      </w:r>
      <w:r>
        <w:rPr>
          <w:rFonts w:ascii="Courier New" w:cs="Courier New" w:eastAsia="Courier New" w:hAnsi="Courier New"/>
          <w:b w:val="false"/>
          <w:bCs w:val="false"/>
          <w:i w:val="false"/>
          <w:iCs w:val="false"/>
          <w:strike w:val="false"/>
          <w:sz w:val="23"/>
          <w:szCs w:val="23"/>
          <w:shd w:fill="EEF1F1" w:color="auto" w:val="clear"/>
          <w:rtl w:val="false"/>
        </w:rPr>
        <w:t xml:space="preserve">small</w:t>
      </w:r>
      <w:r>
        <w:rPr>
          <w:rFonts w:ascii="Times New Roman" w:cs="B Nazanin" w:eastAsia="Times New Roman" w:hAnsi="Times New Roman"/>
          <w:b w:val="false"/>
          <w:bCs w:val="false"/>
          <w:i w:val="false"/>
          <w:iCs w:val="false"/>
          <w:strike w:val="false"/>
          <w:sz w:val="26"/>
          <w:szCs w:val="26"/>
          <w:rtl w:val="false"/>
        </w:rPr>
        <w:t xml:space="preserve">, but Persian must not be offered anything below </w:t>
      </w:r>
      <w:r>
        <w:rPr>
          <w:rFonts w:ascii="Courier New" w:cs="Courier New" w:eastAsia="Courier New" w:hAnsi="Courier New"/>
          <w:b w:val="false"/>
          <w:bCs w:val="false"/>
          <w:i w:val="false"/>
          <w:iCs w:val="false"/>
          <w:strike w:val="false"/>
          <w:sz w:val="23"/>
          <w:szCs w:val="23"/>
          <w:shd w:fill="EEF1F1" w:color="auto" w:val="clear"/>
          <w:rtl w:val="false"/>
        </w:rPr>
        <w:t xml:space="preserve">large-v3-turbo</w:t>
      </w:r>
      <w:r>
        <w:rPr>
          <w:rFonts w:ascii="Times New Roman" w:cs="B Nazanin" w:eastAsia="Times New Roman" w:hAnsi="Times New Roman"/>
          <w:b w:val="false"/>
          <w:bCs w:val="false"/>
          <w:i w:val="false"/>
          <w:iCs w:val="false"/>
          <w:strike w:val="false"/>
          <w:sz w:val="26"/>
          <w:szCs w:val="26"/>
          <w:rtl w:val="false"/>
        </w:rPr>
        <w:t xml:space="preserve">. That rule was a constant in the code from the first prototype; it is now a measured rule with a test.</w:t>
      </w:r>
    </w:p>
    <w:p>
      <w:pPr>
        <w:bidi w:val="false"/>
        <w:spacing w:after="140" w:line="300"/>
        <w:jc w:val="both"/>
      </w:pPr>
      <w:r>
        <w:rPr>
          <w:rFonts w:ascii="Courier New" w:cs="Courier New" w:eastAsia="Courier New" w:hAnsi="Courier New"/>
          <w:b/>
          <w:bCs/>
          <w:i w:val="false"/>
          <w:iCs w:val="false"/>
          <w:strike w:val="false"/>
          <w:sz w:val="23"/>
          <w:szCs w:val="23"/>
          <w:shd w:fill="EEF1F1" w:color="auto" w:val="clear"/>
          <w:rtl w:val="false"/>
        </w:rPr>
        <w:t xml:space="preserve">large-v3-turbo</w:t>
      </w:r>
      <w:r>
        <w:rPr>
          <w:rFonts w:ascii="Times New Roman" w:cs="B Nazanin" w:eastAsia="Times New Roman" w:hAnsi="Times New Roman"/>
          <w:b/>
          <w:bCs/>
          <w:i w:val="false"/>
          <w:iCs w:val="false"/>
          <w:strike w:val="false"/>
          <w:sz w:val="26"/>
          <w:szCs w:val="26"/>
          <w:rtl w:val="false"/>
        </w:rPr>
        <w:t xml:space="preserve"> is the right default.</w:t>
      </w:r>
      <w:r>
        <w:rPr>
          <w:rFonts w:ascii="Times New Roman" w:cs="B Nazanin" w:eastAsia="Times New Roman" w:hAnsi="Times New Roman"/>
          <w:b w:val="false"/>
          <w:bCs w:val="false"/>
          <w:i w:val="false"/>
          <w:iCs w:val="false"/>
          <w:strike w:val="false"/>
          <w:sz w:val="26"/>
          <w:szCs w:val="26"/>
          <w:rtl w:val="false"/>
        </w:rPr>
        <w:t xml:space="preserve"> It matches </w:t>
      </w:r>
      <w:r>
        <w:rPr>
          <w:rFonts w:ascii="Courier New" w:cs="Courier New" w:eastAsia="Courier New" w:hAnsi="Courier New"/>
          <w:b w:val="false"/>
          <w:bCs w:val="false"/>
          <w:i w:val="false"/>
          <w:iCs w:val="false"/>
          <w:strike w:val="false"/>
          <w:sz w:val="23"/>
          <w:szCs w:val="23"/>
          <w:shd w:fill="EEF1F1" w:color="auto" w:val="clear"/>
          <w:rtl w:val="false"/>
        </w:rPr>
        <w:t xml:space="preserve">large-v3</w:t>
      </w:r>
      <w:r>
        <w:rPr>
          <w:rFonts w:ascii="Times New Roman" w:cs="B Nazanin" w:eastAsia="Times New Roman" w:hAnsi="Times New Roman"/>
          <w:b w:val="false"/>
          <w:bCs w:val="false"/>
          <w:i w:val="false"/>
          <w:iCs w:val="false"/>
          <w:strike w:val="false"/>
          <w:sz w:val="26"/>
          <w:szCs w:val="26"/>
          <w:rtl w:val="false"/>
        </w:rPr>
        <w:t xml:space="preserve"> on Persian (28.9% against 28.2%, a difference of nine words in 1,355), beats it on English, and runs in less than half the time (RTF 0.32 against 0.66, Table 7.4). There is no reason to ship </w:t>
      </w:r>
      <w:r>
        <w:rPr>
          <w:rFonts w:ascii="Courier New" w:cs="Courier New" w:eastAsia="Courier New" w:hAnsi="Courier New"/>
          <w:b w:val="false"/>
          <w:bCs w:val="false"/>
          <w:i w:val="false"/>
          <w:iCs w:val="false"/>
          <w:strike w:val="false"/>
          <w:sz w:val="23"/>
          <w:szCs w:val="23"/>
          <w:shd w:fill="EEF1F1" w:color="auto" w:val="clear"/>
          <w:rtl w:val="false"/>
        </w:rPr>
        <w:t xml:space="preserve">large-v3</w:t>
      </w:r>
      <w:r>
        <w:rPr>
          <w:rFonts w:ascii="Times New Roman" w:cs="B Nazanin" w:eastAsia="Times New Roman" w:hAnsi="Times New Roman"/>
          <w:b w:val="false"/>
          <w:bCs w:val="false"/>
          <w:i w:val="false"/>
          <w:iCs w:val="false"/>
          <w:strike w:val="false"/>
          <w:sz w:val="26"/>
          <w:szCs w:val="26"/>
          <w:rtl w:val="false"/>
        </w:rPr>
        <w:t xml:space="preserve"> on a CPU.</w:t>
      </w:r>
    </w:p>
    <w:p>
      <w:pPr>
        <w:bidi w:val="false"/>
        <w:spacing w:after="140" w:line="300"/>
        <w:jc w:val="both"/>
      </w:pPr>
      <w:r>
        <w:rPr>
          <w:rFonts w:ascii="Times New Roman" w:cs="B Nazanin" w:eastAsia="Times New Roman" w:hAnsi="Times New Roman"/>
          <w:b/>
          <w:bCs/>
          <w:i w:val="false"/>
          <w:iCs w:val="false"/>
          <w:strike w:val="false"/>
          <w:sz w:val="26"/>
          <w:szCs w:val="26"/>
          <w:rtl w:val="false"/>
        </w:rPr>
        <w:t xml:space="preserve">Persian CER is much lower than Persian WER</w:t>
      </w:r>
      <w:r>
        <w:rPr>
          <w:rFonts w:ascii="Times New Roman" w:cs="B Nazanin" w:eastAsia="Times New Roman" w:hAnsi="Times New Roman"/>
          <w:b w:val="false"/>
          <w:bCs w:val="false"/>
          <w:i w:val="false"/>
          <w:iCs w:val="false"/>
          <w:strike w:val="false"/>
          <w:sz w:val="26"/>
          <w:szCs w:val="26"/>
          <w:rtl/>
        </w:rPr>
        <w:t xml:space="preserve">, 6% against 29% for the shipped model, because a large share of the word errors are spacing conventions rather than misheard words: «می‌کند» written as «می کند», «کنترل کننده‌های» written as «کنترل کننده های». The scorer deliberately does not unify these, because the user has to correct them by hand; but they are a different kind of error from the substitutions in the worst clips (technical vocabulary such as «ردیابی» heard as «رجابی», numbers, foreign names), and a Persian reader sees the text as mostly right. The spread across clips is wide. With </w:t>
      </w:r>
      <w:r>
        <w:rPr>
          <w:rFonts w:ascii="Courier New" w:cs="Courier New" w:eastAsia="Courier New" w:hAnsi="Courier New"/>
          <w:b w:val="false"/>
          <w:bCs w:val="false"/>
          <w:i w:val="false"/>
          <w:iCs w:val="false"/>
          <w:strike w:val="false"/>
          <w:sz w:val="23"/>
          <w:szCs w:val="23"/>
          <w:shd w:fill="EEF1F1" w:color="auto" w:val="clear"/>
          <w:rtl w:val="false"/>
        </w:rPr>
        <w:t xml:space="preserve">large-v3-turbo</w:t>
      </w:r>
      <w:r>
        <w:rPr>
          <w:rFonts w:ascii="Times New Roman" w:cs="B Nazanin" w:eastAsia="Times New Roman" w:hAnsi="Times New Roman"/>
          <w:b w:val="false"/>
          <w:bCs w:val="false"/>
          <w:i w:val="false"/>
          <w:iCs w:val="false"/>
          <w:strike w:val="false"/>
          <w:sz w:val="26"/>
          <w:szCs w:val="26"/>
          <w:rtl w:val="false"/>
        </w:rPr>
        <w:t xml:space="preserve">, the median Persian clip has 25.7% WER; six of the sixty clips are at or under 10%, one is perfect, five are at or over 50%, and the worst is 71%. English is tighter: 40 of the 60 clips are perfect and 52 are at or under 10%.</w:t>
      </w:r>
    </w:p>
    <w:p>
      <w:pPr>
        <w:pStyle w:val="Heading2"/>
        <w:keepNext/>
        <w:bidi w:val="false"/>
        <w:spacing w:after="120" w:before="300" w:line="300"/>
        <w:jc w:val="left"/>
      </w:pPr>
      <w:r>
        <w:rPr>
          <w:rFonts w:ascii="Times New Roman" w:cs="B Nazanin" w:eastAsia="Times New Roman" w:hAnsi="Times New Roman"/>
          <w:b/>
          <w:bCs/>
          <w:i w:val="false"/>
          <w:iCs w:val="false"/>
          <w:strike w:val="false"/>
          <w:color w:val="111111"/>
          <w:sz w:val="26"/>
          <w:szCs w:val="26"/>
          <w:rtl w:val="false"/>
        </w:rPr>
        <w:t xml:space="preserve">7.3 Does Guya's own pipeline help or hurt?</w:t>
      </w:r>
    </w:p>
    <w:p>
      <w:pPr>
        <w:bidi w:val="false"/>
        <w:spacing w:after="140" w:line="300"/>
        <w:jc w:val="both"/>
      </w:pPr>
      <w:r>
        <w:rPr>
          <w:rFonts w:ascii="Times New Roman" w:cs="B Nazanin" w:eastAsia="Times New Roman" w:hAnsi="Times New Roman"/>
          <w:b w:val="false"/>
          <w:bCs w:val="false"/>
          <w:i w:val="false"/>
          <w:iCs w:val="false"/>
          <w:strike w:val="false"/>
          <w:sz w:val="26"/>
          <w:szCs w:val="26"/>
          <w:rtl w:val="false"/>
        </w:rPr>
        <w:t xml:space="preserve">The widget does not call the model with stock settings. Over months of use it had accumulated loudness normalisation, a VAD tuned for quiet speech, a vocabulary prompt per language, a repetition penalty of 1.2 against Whisper's habit of looping, a stricter no-speech threshold, and three Persian post-processing stages (Section 5.4). None of these had ever been measured. Extracting the pipeline into </w:t>
      </w:r>
      <w:r>
        <w:rPr>
          <w:rFonts w:ascii="Courier New" w:cs="Courier New" w:eastAsia="Courier New" w:hAnsi="Courier New"/>
          <w:b w:val="false"/>
          <w:bCs w:val="false"/>
          <w:i w:val="false"/>
          <w:iCs w:val="false"/>
          <w:strike w:val="false"/>
          <w:sz w:val="23"/>
          <w:szCs w:val="23"/>
          <w:shd w:fill="EEF1F1" w:color="auto" w:val="clear"/>
          <w:rtl w:val="false"/>
        </w:rPr>
        <w:t xml:space="preserve">stt.py</w:t>
      </w:r>
      <w:r>
        <w:rPr>
          <w:rFonts w:ascii="Times New Roman" w:cs="B Nazanin" w:eastAsia="Times New Roman" w:hAnsi="Times New Roman"/>
          <w:b w:val="false"/>
          <w:bCs w:val="false"/>
          <w:i w:val="false"/>
          <w:iCs w:val="false"/>
          <w:strike w:val="false"/>
          <w:sz w:val="26"/>
          <w:szCs w:val="26"/>
          <w:rtl w:val="false"/>
        </w:rPr>
        <w:t xml:space="preserve"> made it possible to run exactly the production code over the test set and then switch each setting back to the library default one at a time.</w:t>
      </w:r>
    </w:p>
    <w:tbl>
      <w:tblPr>
        <w:bidiVisual w:val="false"/>
        <w:tblW w:type="dxa" w:w="9072"/>
        <w:tblBorders>
          <w:top w:val="single" w:color="B9C2C2" w:sz="4"/>
          <w:left w:val="single" w:color="B9C2C2" w:sz="4"/>
          <w:bottom w:val="single" w:color="B9C2C2" w:sz="4"/>
          <w:right w:val="single" w:color="B9C2C2" w:sz="4"/>
          <w:insideH w:val="single" w:color="B9C2C2" w:sz="4"/>
          <w:insideV w:val="single" w:color="B9C2C2" w:sz="4"/>
        </w:tblBorders>
      </w:tblPr>
      <w:tblGrid>
        <w:gridCol w:w="3711"/>
        <w:gridCol w:w="1340"/>
        <w:gridCol w:w="1340"/>
        <w:gridCol w:w="1340"/>
        <w:gridCol w:w="1341"/>
      </w:tblGrid>
      <w:tr>
        <w:trPr>
          <w:cantSplit/>
          <w:tblHeader/>
        </w:trPr>
        <w:tc>
          <w:tcPr>
            <w:tcW w:type="dxa" w:w="3711"/>
            <w:shd w:fill="E8F1F0" w:color="auto" w:val="clear"/>
            <w:tcMar>
              <w:top w:type="dxa" w:w="50"/>
              <w:left w:type="dxa" w:w="80"/>
              <w:bottom w:type="dxa" w:w="50"/>
              <w:right w:type="dxa" w:w="80"/>
            </w:tcMar>
            <w:vAlign w:val="top"/>
          </w:tcPr>
          <w:p>
            <w:pPr>
              <w:bidi w:val="false"/>
              <w:spacing w:after="0" w:line="260"/>
            </w:pPr>
            <w:r>
              <w:rPr>
                <w:rFonts w:ascii="Courier New" w:cs="Courier New" w:eastAsia="Courier New" w:hAnsi="Courier New"/>
                <w:b/>
                <w:bCs/>
                <w:i w:val="false"/>
                <w:iCs w:val="false"/>
                <w:strike w:val="false"/>
                <w:sz w:val="18"/>
                <w:szCs w:val="18"/>
                <w:shd w:fill="EEF1F1" w:color="auto" w:val="clear"/>
                <w:rtl w:val="false"/>
              </w:rPr>
              <w:t xml:space="preserve">small</w:t>
            </w:r>
          </w:p>
        </w:tc>
        <w:tc>
          <w:tcPr>
            <w:tcW w:type="dxa" w:w="1340"/>
            <w:shd w:fill="E8F1F0" w:color="auto" w:val="clear"/>
            <w:tcMar>
              <w:top w:type="dxa" w:w="50"/>
              <w:left w:type="dxa" w:w="80"/>
              <w:bottom w:type="dxa" w:w="50"/>
              <w:right w:type="dxa" w:w="80"/>
            </w:tcMar>
            <w:vAlign w:val="top"/>
          </w:tcPr>
          <w:p>
            <w:pPr>
              <w:bidi w:val="false"/>
              <w:spacing w:after="0" w:line="260"/>
            </w:pPr>
            <w:r>
              <w:rPr>
                <w:rFonts w:ascii="Times New Roman" w:cs="B Nazanin" w:eastAsia="Times New Roman" w:hAnsi="Times New Roman"/>
                <w:b/>
                <w:bCs/>
                <w:i w:val="false"/>
                <w:iCs w:val="false"/>
                <w:strike w:val="false"/>
                <w:sz w:val="18"/>
                <w:szCs w:val="18"/>
                <w:rtl w:val="false"/>
              </w:rPr>
              <w:t xml:space="preserve">FA WER</w:t>
            </w:r>
          </w:p>
        </w:tc>
        <w:tc>
          <w:tcPr>
            <w:tcW w:type="dxa" w:w="1340"/>
            <w:shd w:fill="E8F1F0" w:color="auto" w:val="clear"/>
            <w:tcMar>
              <w:top w:type="dxa" w:w="50"/>
              <w:left w:type="dxa" w:w="80"/>
              <w:bottom w:type="dxa" w:w="50"/>
              <w:right w:type="dxa" w:w="80"/>
            </w:tcMar>
            <w:vAlign w:val="top"/>
          </w:tcPr>
          <w:p>
            <w:pPr>
              <w:bidi w:val="false"/>
              <w:spacing w:after="0" w:line="260"/>
            </w:pPr>
            <w:r>
              <w:rPr>
                <w:rFonts w:ascii="Times New Roman" w:cs="B Nazanin" w:eastAsia="Times New Roman" w:hAnsi="Times New Roman"/>
                <w:b/>
                <w:bCs/>
                <w:i w:val="false"/>
                <w:iCs w:val="false"/>
                <w:strike w:val="false"/>
                <w:sz w:val="18"/>
                <w:szCs w:val="18"/>
                <w:rtl w:val="false"/>
              </w:rPr>
              <w:t xml:space="preserve">FA CER</w:t>
            </w:r>
          </w:p>
        </w:tc>
        <w:tc>
          <w:tcPr>
            <w:tcW w:type="dxa" w:w="1340"/>
            <w:shd w:fill="E8F1F0" w:color="auto" w:val="clear"/>
            <w:tcMar>
              <w:top w:type="dxa" w:w="50"/>
              <w:left w:type="dxa" w:w="80"/>
              <w:bottom w:type="dxa" w:w="50"/>
              <w:right w:type="dxa" w:w="80"/>
            </w:tcMar>
            <w:vAlign w:val="top"/>
          </w:tcPr>
          <w:p>
            <w:pPr>
              <w:bidi w:val="false"/>
              <w:spacing w:after="0" w:line="260"/>
            </w:pPr>
            <w:r>
              <w:rPr>
                <w:rFonts w:ascii="Times New Roman" w:cs="B Nazanin" w:eastAsia="Times New Roman" w:hAnsi="Times New Roman"/>
                <w:b/>
                <w:bCs/>
                <w:i w:val="false"/>
                <w:iCs w:val="false"/>
                <w:strike w:val="false"/>
                <w:sz w:val="18"/>
                <w:szCs w:val="18"/>
                <w:rtl w:val="false"/>
              </w:rPr>
              <w:t xml:space="preserve">EN WER</w:t>
            </w:r>
          </w:p>
        </w:tc>
        <w:tc>
          <w:tcPr>
            <w:tcW w:type="dxa" w:w="1341"/>
            <w:shd w:fill="E8F1F0" w:color="auto" w:val="clear"/>
            <w:tcMar>
              <w:top w:type="dxa" w:w="50"/>
              <w:left w:type="dxa" w:w="80"/>
              <w:bottom w:type="dxa" w:w="50"/>
              <w:right w:type="dxa" w:w="80"/>
            </w:tcMar>
            <w:vAlign w:val="top"/>
          </w:tcPr>
          <w:p>
            <w:pPr>
              <w:bidi w:val="false"/>
              <w:spacing w:after="0" w:line="260"/>
            </w:pPr>
            <w:r>
              <w:rPr>
                <w:rFonts w:ascii="Times New Roman" w:cs="B Nazanin" w:eastAsia="Times New Roman" w:hAnsi="Times New Roman"/>
                <w:b/>
                <w:bCs/>
                <w:i w:val="false"/>
                <w:iCs w:val="false"/>
                <w:strike w:val="false"/>
                <w:sz w:val="18"/>
                <w:szCs w:val="18"/>
                <w:rtl w:val="false"/>
              </w:rPr>
              <w:t xml:space="preserve">EN CER</w:t>
            </w:r>
          </w:p>
        </w:tc>
      </w:tr>
      <w:tr>
        <w:trPr>
          <w:cantSplit/>
        </w:trPr>
        <w:tc>
          <w:tcPr>
            <w:tcW w:type="dxa" w:w="3711"/>
            <w:tcMar>
              <w:top w:type="dxa" w:w="50"/>
              <w:left w:type="dxa" w:w="80"/>
              <w:bottom w:type="dxa" w:w="50"/>
              <w:right w:type="dxa" w:w="80"/>
            </w:tcMar>
            <w:vAlign w:val="top"/>
          </w:tcPr>
          <w:p>
            <w:pPr>
              <w:bidi w:val="false"/>
              <w:spacing w:after="0" w:line="260"/>
              <w:jc w:val="left"/>
            </w:pPr>
            <w:r>
              <w:rPr>
                <w:rFonts w:ascii="Times New Roman" w:cs="B Nazanin" w:eastAsia="Times New Roman" w:hAnsi="Times New Roman"/>
                <w:b w:val="false"/>
                <w:bCs w:val="false"/>
                <w:i w:val="false"/>
                <w:iCs w:val="false"/>
                <w:strike w:val="false"/>
                <w:sz w:val="18"/>
                <w:szCs w:val="18"/>
                <w:rtl w:val="false"/>
              </w:rPr>
              <w:t xml:space="preserve">stock faster-whisper</w:t>
            </w:r>
          </w:p>
        </w:tc>
        <w:tc>
          <w:tcPr>
            <w:tcW w:type="dxa" w:w="1340"/>
            <w:tcMar>
              <w:top w:type="dxa" w:w="50"/>
              <w:left w:type="dxa" w:w="80"/>
              <w:bottom w:type="dxa" w:w="50"/>
              <w:right w:type="dxa" w:w="80"/>
            </w:tcMar>
            <w:vAlign w:val="top"/>
          </w:tcPr>
          <w:p>
            <w:pPr>
              <w:bidi w:val="false"/>
              <w:spacing w:after="0" w:line="260"/>
              <w:jc w:val="right"/>
            </w:pPr>
            <w:r>
              <w:rPr>
                <w:rFonts w:ascii="Times New Roman" w:cs="B Nazanin" w:eastAsia="Times New Roman" w:hAnsi="Times New Roman"/>
                <w:b w:val="false"/>
                <w:bCs w:val="false"/>
                <w:i w:val="false"/>
                <w:iCs w:val="false"/>
                <w:strike w:val="false"/>
                <w:sz w:val="18"/>
                <w:szCs w:val="18"/>
                <w:rtl w:val="false"/>
              </w:rPr>
              <w:t xml:space="preserve">56.6%</w:t>
            </w:r>
          </w:p>
        </w:tc>
        <w:tc>
          <w:tcPr>
            <w:tcW w:type="dxa" w:w="1340"/>
            <w:tcMar>
              <w:top w:type="dxa" w:w="50"/>
              <w:left w:type="dxa" w:w="80"/>
              <w:bottom w:type="dxa" w:w="50"/>
              <w:right w:type="dxa" w:w="80"/>
            </w:tcMar>
            <w:vAlign w:val="top"/>
          </w:tcPr>
          <w:p>
            <w:pPr>
              <w:bidi w:val="false"/>
              <w:spacing w:after="0" w:line="260"/>
              <w:jc w:val="right"/>
            </w:pPr>
            <w:r>
              <w:rPr>
                <w:rFonts w:ascii="Times New Roman" w:cs="B Nazanin" w:eastAsia="Times New Roman" w:hAnsi="Times New Roman"/>
                <w:b w:val="false"/>
                <w:bCs w:val="false"/>
                <w:i w:val="false"/>
                <w:iCs w:val="false"/>
                <w:strike w:val="false"/>
                <w:sz w:val="18"/>
                <w:szCs w:val="18"/>
                <w:rtl w:val="false"/>
              </w:rPr>
              <w:t xml:space="preserve">16.7%</w:t>
            </w:r>
          </w:p>
        </w:tc>
        <w:tc>
          <w:tcPr>
            <w:tcW w:type="dxa" w:w="1340"/>
            <w:tcMar>
              <w:top w:type="dxa" w:w="50"/>
              <w:left w:type="dxa" w:w="80"/>
              <w:bottom w:type="dxa" w:w="50"/>
              <w:right w:type="dxa" w:w="80"/>
            </w:tcMar>
            <w:vAlign w:val="top"/>
          </w:tcPr>
          <w:p>
            <w:pPr>
              <w:bidi w:val="false"/>
              <w:spacing w:after="0" w:line="260"/>
              <w:jc w:val="right"/>
            </w:pPr>
            <w:r>
              <w:rPr>
                <w:rFonts w:ascii="Times New Roman" w:cs="B Nazanin" w:eastAsia="Times New Roman" w:hAnsi="Times New Roman"/>
                <w:b w:val="false"/>
                <w:bCs w:val="false"/>
                <w:i w:val="false"/>
                <w:iCs w:val="false"/>
                <w:strike w:val="false"/>
                <w:sz w:val="18"/>
                <w:szCs w:val="18"/>
                <w:rtl w:val="false"/>
              </w:rPr>
              <w:t xml:space="preserve">6.0%</w:t>
            </w:r>
          </w:p>
        </w:tc>
        <w:tc>
          <w:tcPr>
            <w:tcW w:type="dxa" w:w="1341"/>
            <w:tcMar>
              <w:top w:type="dxa" w:w="50"/>
              <w:left w:type="dxa" w:w="80"/>
              <w:bottom w:type="dxa" w:w="50"/>
              <w:right w:type="dxa" w:w="80"/>
            </w:tcMar>
            <w:vAlign w:val="top"/>
          </w:tcPr>
          <w:p>
            <w:pPr>
              <w:bidi w:val="false"/>
              <w:spacing w:after="0" w:line="260"/>
              <w:jc w:val="right"/>
            </w:pPr>
            <w:r>
              <w:rPr>
                <w:rFonts w:ascii="Times New Roman" w:cs="B Nazanin" w:eastAsia="Times New Roman" w:hAnsi="Times New Roman"/>
                <w:b w:val="false"/>
                <w:bCs w:val="false"/>
                <w:i w:val="false"/>
                <w:iCs w:val="false"/>
                <w:strike w:val="false"/>
                <w:sz w:val="18"/>
                <w:szCs w:val="18"/>
                <w:rtl w:val="false"/>
              </w:rPr>
              <w:t xml:space="preserve">2.6%</w:t>
            </w:r>
          </w:p>
        </w:tc>
      </w:tr>
      <w:tr>
        <w:trPr>
          <w:cantSplit/>
        </w:trPr>
        <w:tc>
          <w:tcPr>
            <w:tcW w:type="dxa" w:w="3711"/>
            <w:tcMar>
              <w:top w:type="dxa" w:w="50"/>
              <w:left w:type="dxa" w:w="80"/>
              <w:bottom w:type="dxa" w:w="50"/>
              <w:right w:type="dxa" w:w="80"/>
            </w:tcMar>
            <w:vAlign w:val="top"/>
          </w:tcPr>
          <w:p>
            <w:pPr>
              <w:bidi w:val="false"/>
              <w:spacing w:after="0" w:line="260"/>
              <w:jc w:val="left"/>
            </w:pPr>
            <w:r>
              <w:rPr>
                <w:rFonts w:ascii="Times New Roman" w:cs="B Nazanin" w:eastAsia="Times New Roman" w:hAnsi="Times New Roman"/>
                <w:b w:val="false"/>
                <w:bCs w:val="false"/>
                <w:i w:val="false"/>
                <w:iCs w:val="false"/>
                <w:strike w:val="false"/>
                <w:sz w:val="18"/>
                <w:szCs w:val="18"/>
                <w:rtl w:val="false"/>
              </w:rPr>
              <w:t xml:space="preserve">Guya pipeline, all settings</w:t>
            </w:r>
          </w:p>
        </w:tc>
        <w:tc>
          <w:tcPr>
            <w:tcW w:type="dxa" w:w="1340"/>
            <w:tcMar>
              <w:top w:type="dxa" w:w="50"/>
              <w:left w:type="dxa" w:w="80"/>
              <w:bottom w:type="dxa" w:w="50"/>
              <w:right w:type="dxa" w:w="80"/>
            </w:tcMar>
            <w:vAlign w:val="top"/>
          </w:tcPr>
          <w:p>
            <w:pPr>
              <w:bidi w:val="false"/>
              <w:spacing w:after="0" w:line="260"/>
              <w:jc w:val="right"/>
            </w:pPr>
            <w:r>
              <w:rPr>
                <w:rFonts w:ascii="Times New Roman" w:cs="B Nazanin" w:eastAsia="Times New Roman" w:hAnsi="Times New Roman"/>
                <w:b w:val="false"/>
                <w:bCs w:val="false"/>
                <w:i w:val="false"/>
                <w:iCs w:val="false"/>
                <w:strike w:val="false"/>
                <w:sz w:val="18"/>
                <w:szCs w:val="18"/>
                <w:rtl w:val="false"/>
              </w:rPr>
              <w:t xml:space="preserve">63.2%</w:t>
            </w:r>
          </w:p>
        </w:tc>
        <w:tc>
          <w:tcPr>
            <w:tcW w:type="dxa" w:w="1340"/>
            <w:tcMar>
              <w:top w:type="dxa" w:w="50"/>
              <w:left w:type="dxa" w:w="80"/>
              <w:bottom w:type="dxa" w:w="50"/>
              <w:right w:type="dxa" w:w="80"/>
            </w:tcMar>
            <w:vAlign w:val="top"/>
          </w:tcPr>
          <w:p>
            <w:pPr>
              <w:bidi w:val="false"/>
              <w:spacing w:after="0" w:line="260"/>
              <w:jc w:val="right"/>
            </w:pPr>
            <w:r>
              <w:rPr>
                <w:rFonts w:ascii="Times New Roman" w:cs="B Nazanin" w:eastAsia="Times New Roman" w:hAnsi="Times New Roman"/>
                <w:b w:val="false"/>
                <w:bCs w:val="false"/>
                <w:i w:val="false"/>
                <w:iCs w:val="false"/>
                <w:strike w:val="false"/>
                <w:sz w:val="18"/>
                <w:szCs w:val="18"/>
                <w:rtl w:val="false"/>
              </w:rPr>
              <w:t xml:space="preserve">21.6%</w:t>
            </w:r>
          </w:p>
        </w:tc>
        <w:tc>
          <w:tcPr>
            <w:tcW w:type="dxa" w:w="1340"/>
            <w:tcMar>
              <w:top w:type="dxa" w:w="50"/>
              <w:left w:type="dxa" w:w="80"/>
              <w:bottom w:type="dxa" w:w="50"/>
              <w:right w:type="dxa" w:w="80"/>
            </w:tcMar>
            <w:vAlign w:val="top"/>
          </w:tcPr>
          <w:p>
            <w:pPr>
              <w:bidi w:val="false"/>
              <w:spacing w:after="0" w:line="260"/>
              <w:jc w:val="right"/>
            </w:pPr>
            <w:r>
              <w:rPr>
                <w:rFonts w:ascii="Times New Roman" w:cs="B Nazanin" w:eastAsia="Times New Roman" w:hAnsi="Times New Roman"/>
                <w:b w:val="false"/>
                <w:bCs w:val="false"/>
                <w:i w:val="false"/>
                <w:iCs w:val="false"/>
                <w:strike w:val="false"/>
                <w:sz w:val="18"/>
                <w:szCs w:val="18"/>
                <w:rtl w:val="false"/>
              </w:rPr>
              <w:t xml:space="preserve">15.6%</w:t>
            </w:r>
          </w:p>
        </w:tc>
        <w:tc>
          <w:tcPr>
            <w:tcW w:type="dxa" w:w="1341"/>
            <w:tcMar>
              <w:top w:type="dxa" w:w="50"/>
              <w:left w:type="dxa" w:w="80"/>
              <w:bottom w:type="dxa" w:w="50"/>
              <w:right w:type="dxa" w:w="80"/>
            </w:tcMar>
            <w:vAlign w:val="top"/>
          </w:tcPr>
          <w:p>
            <w:pPr>
              <w:bidi w:val="false"/>
              <w:spacing w:after="0" w:line="260"/>
              <w:jc w:val="right"/>
            </w:pPr>
            <w:r>
              <w:rPr>
                <w:rFonts w:ascii="Times New Roman" w:cs="B Nazanin" w:eastAsia="Times New Roman" w:hAnsi="Times New Roman"/>
                <w:b w:val="false"/>
                <w:bCs w:val="false"/>
                <w:i w:val="false"/>
                <w:iCs w:val="false"/>
                <w:strike w:val="false"/>
                <w:sz w:val="18"/>
                <w:szCs w:val="18"/>
                <w:rtl w:val="false"/>
              </w:rPr>
              <w:t xml:space="preserve">11.0%</w:t>
            </w:r>
          </w:p>
        </w:tc>
      </w:tr>
      <w:tr>
        <w:trPr>
          <w:cantSplit/>
        </w:trPr>
        <w:tc>
          <w:tcPr>
            <w:tcW w:type="dxa" w:w="3711"/>
            <w:tcMar>
              <w:top w:type="dxa" w:w="50"/>
              <w:left w:type="dxa" w:w="80"/>
              <w:bottom w:type="dxa" w:w="50"/>
              <w:right w:type="dxa" w:w="80"/>
            </w:tcMar>
            <w:vAlign w:val="top"/>
          </w:tcPr>
          <w:p>
            <w:pPr>
              <w:bidi w:val="false"/>
              <w:spacing w:after="0" w:line="260"/>
              <w:jc w:val="left"/>
            </w:pPr>
            <w:r>
              <w:rPr>
                <w:rFonts w:ascii="Times New Roman" w:cs="B Nazanin" w:eastAsia="Times New Roman" w:hAnsi="Times New Roman"/>
                <w:b w:val="false"/>
                <w:bCs w:val="false"/>
                <w:i w:val="false"/>
                <w:iCs w:val="false"/>
                <w:strike w:val="false"/>
                <w:sz w:val="18"/>
                <w:szCs w:val="18"/>
                <w:rtl w:val="false"/>
              </w:rPr>
              <w:t xml:space="preserve">minus the repetition penalty</w:t>
            </w:r>
          </w:p>
        </w:tc>
        <w:tc>
          <w:tcPr>
            <w:tcW w:type="dxa" w:w="1340"/>
            <w:tcMar>
              <w:top w:type="dxa" w:w="50"/>
              <w:left w:type="dxa" w:w="80"/>
              <w:bottom w:type="dxa" w:w="50"/>
              <w:right w:type="dxa" w:w="80"/>
            </w:tcMar>
            <w:vAlign w:val="top"/>
          </w:tcPr>
          <w:p>
            <w:pPr>
              <w:bidi w:val="false"/>
              <w:spacing w:after="0" w:line="260"/>
              <w:jc w:val="right"/>
            </w:pPr>
            <w:r>
              <w:rPr>
                <w:rFonts w:ascii="Times New Roman" w:cs="B Nazanin" w:eastAsia="Times New Roman" w:hAnsi="Times New Roman"/>
                <w:b w:val="false"/>
                <w:bCs w:val="false"/>
                <w:i w:val="false"/>
                <w:iCs w:val="false"/>
                <w:strike w:val="false"/>
                <w:sz w:val="18"/>
                <w:szCs w:val="18"/>
                <w:rtl w:val="false"/>
              </w:rPr>
              <w:t xml:space="preserve">57.3%</w:t>
            </w:r>
          </w:p>
        </w:tc>
        <w:tc>
          <w:tcPr>
            <w:tcW w:type="dxa" w:w="1340"/>
            <w:tcMar>
              <w:top w:type="dxa" w:w="50"/>
              <w:left w:type="dxa" w:w="80"/>
              <w:bottom w:type="dxa" w:w="50"/>
              <w:right w:type="dxa" w:w="80"/>
            </w:tcMar>
            <w:vAlign w:val="top"/>
          </w:tcPr>
          <w:p>
            <w:pPr>
              <w:bidi w:val="false"/>
              <w:spacing w:after="0" w:line="260"/>
              <w:jc w:val="right"/>
            </w:pPr>
            <w:r>
              <w:rPr>
                <w:rFonts w:ascii="Times New Roman" w:cs="B Nazanin" w:eastAsia="Times New Roman" w:hAnsi="Times New Roman"/>
                <w:b w:val="false"/>
                <w:bCs w:val="false"/>
                <w:i w:val="false"/>
                <w:iCs w:val="false"/>
                <w:strike w:val="false"/>
                <w:sz w:val="18"/>
                <w:szCs w:val="18"/>
                <w:rtl w:val="false"/>
              </w:rPr>
              <w:t xml:space="preserve">17.5%</w:t>
            </w:r>
          </w:p>
        </w:tc>
        <w:tc>
          <w:tcPr>
            <w:tcW w:type="dxa" w:w="1340"/>
            <w:tcMar>
              <w:top w:type="dxa" w:w="50"/>
              <w:left w:type="dxa" w:w="80"/>
              <w:bottom w:type="dxa" w:w="50"/>
              <w:right w:type="dxa" w:w="80"/>
            </w:tcMar>
            <w:vAlign w:val="top"/>
          </w:tcPr>
          <w:p>
            <w:pPr>
              <w:bidi w:val="false"/>
              <w:spacing w:after="0" w:line="260"/>
              <w:jc w:val="right"/>
            </w:pPr>
            <w:r>
              <w:rPr>
                <w:rFonts w:ascii="Times New Roman" w:cs="B Nazanin" w:eastAsia="Times New Roman" w:hAnsi="Times New Roman"/>
                <w:b w:val="false"/>
                <w:bCs w:val="false"/>
                <w:i w:val="false"/>
                <w:iCs w:val="false"/>
                <w:strike w:val="false"/>
                <w:sz w:val="18"/>
                <w:szCs w:val="18"/>
                <w:rtl w:val="false"/>
              </w:rPr>
              <w:t xml:space="preserve">6.0%</w:t>
            </w:r>
          </w:p>
        </w:tc>
        <w:tc>
          <w:tcPr>
            <w:tcW w:type="dxa" w:w="1341"/>
            <w:tcMar>
              <w:top w:type="dxa" w:w="50"/>
              <w:left w:type="dxa" w:w="80"/>
              <w:bottom w:type="dxa" w:w="50"/>
              <w:right w:type="dxa" w:w="80"/>
            </w:tcMar>
            <w:vAlign w:val="top"/>
          </w:tcPr>
          <w:p>
            <w:pPr>
              <w:bidi w:val="false"/>
              <w:spacing w:after="0" w:line="260"/>
              <w:jc w:val="right"/>
            </w:pPr>
            <w:r>
              <w:rPr>
                <w:rFonts w:ascii="Times New Roman" w:cs="B Nazanin" w:eastAsia="Times New Roman" w:hAnsi="Times New Roman"/>
                <w:b w:val="false"/>
                <w:bCs w:val="false"/>
                <w:i w:val="false"/>
                <w:iCs w:val="false"/>
                <w:strike w:val="false"/>
                <w:sz w:val="18"/>
                <w:szCs w:val="18"/>
                <w:rtl w:val="false"/>
              </w:rPr>
              <w:t xml:space="preserve">2.5%</w:t>
            </w:r>
          </w:p>
        </w:tc>
      </w:tr>
      <w:tr>
        <w:trPr>
          <w:cantSplit/>
        </w:trPr>
        <w:tc>
          <w:tcPr>
            <w:tcW w:type="dxa" w:w="3711"/>
            <w:tcMar>
              <w:top w:type="dxa" w:w="50"/>
              <w:left w:type="dxa" w:w="80"/>
              <w:bottom w:type="dxa" w:w="50"/>
              <w:right w:type="dxa" w:w="80"/>
            </w:tcMar>
            <w:vAlign w:val="top"/>
          </w:tcPr>
          <w:p>
            <w:pPr>
              <w:bidi w:val="false"/>
              <w:spacing w:after="0" w:line="260"/>
              <w:jc w:val="left"/>
            </w:pPr>
            <w:r>
              <w:rPr>
                <w:rFonts w:ascii="Times New Roman" w:cs="B Nazanin" w:eastAsia="Times New Roman" w:hAnsi="Times New Roman"/>
                <w:b w:val="false"/>
                <w:bCs w:val="false"/>
                <w:i w:val="false"/>
                <w:iCs w:val="false"/>
                <w:strike w:val="false"/>
                <w:sz w:val="18"/>
                <w:szCs w:val="18"/>
                <w:rtl w:val="false"/>
              </w:rPr>
              <w:t xml:space="preserve">minus the VAD</w:t>
            </w:r>
          </w:p>
        </w:tc>
        <w:tc>
          <w:tcPr>
            <w:tcW w:type="dxa" w:w="1340"/>
            <w:tcMar>
              <w:top w:type="dxa" w:w="50"/>
              <w:left w:type="dxa" w:w="80"/>
              <w:bottom w:type="dxa" w:w="50"/>
              <w:right w:type="dxa" w:w="80"/>
            </w:tcMar>
            <w:vAlign w:val="top"/>
          </w:tcPr>
          <w:p>
            <w:pPr>
              <w:bidi w:val="false"/>
              <w:spacing w:after="0" w:line="260"/>
              <w:jc w:val="right"/>
            </w:pPr>
            <w:r>
              <w:rPr>
                <w:rFonts w:ascii="Times New Roman" w:cs="B Nazanin" w:eastAsia="Times New Roman" w:hAnsi="Times New Roman"/>
                <w:b w:val="false"/>
                <w:bCs w:val="false"/>
                <w:i w:val="false"/>
                <w:iCs w:val="false"/>
                <w:strike w:val="false"/>
                <w:sz w:val="18"/>
                <w:szCs w:val="18"/>
                <w:rtl w:val="false"/>
              </w:rPr>
              <w:t xml:space="preserve">62.3%</w:t>
            </w:r>
          </w:p>
        </w:tc>
        <w:tc>
          <w:tcPr>
            <w:tcW w:type="dxa" w:w="1340"/>
            <w:tcMar>
              <w:top w:type="dxa" w:w="50"/>
              <w:left w:type="dxa" w:w="80"/>
              <w:bottom w:type="dxa" w:w="50"/>
              <w:right w:type="dxa" w:w="80"/>
            </w:tcMar>
            <w:vAlign w:val="top"/>
          </w:tcPr>
          <w:p>
            <w:pPr>
              <w:bidi w:val="false"/>
              <w:spacing w:after="0" w:line="260"/>
              <w:jc w:val="right"/>
            </w:pPr>
            <w:r>
              <w:rPr>
                <w:rFonts w:ascii="Times New Roman" w:cs="B Nazanin" w:eastAsia="Times New Roman" w:hAnsi="Times New Roman"/>
                <w:b w:val="false"/>
                <w:bCs w:val="false"/>
                <w:i w:val="false"/>
                <w:iCs w:val="false"/>
                <w:strike w:val="false"/>
                <w:sz w:val="18"/>
                <w:szCs w:val="18"/>
                <w:rtl w:val="false"/>
              </w:rPr>
              <w:t xml:space="preserve">21.3%</w:t>
            </w:r>
          </w:p>
        </w:tc>
        <w:tc>
          <w:tcPr>
            <w:tcW w:type="dxa" w:w="1340"/>
            <w:tcMar>
              <w:top w:type="dxa" w:w="50"/>
              <w:left w:type="dxa" w:w="80"/>
              <w:bottom w:type="dxa" w:w="50"/>
              <w:right w:type="dxa" w:w="80"/>
            </w:tcMar>
            <w:vAlign w:val="top"/>
          </w:tcPr>
          <w:p>
            <w:pPr>
              <w:bidi w:val="false"/>
              <w:spacing w:after="0" w:line="260"/>
              <w:jc w:val="right"/>
            </w:pPr>
            <w:r>
              <w:rPr>
                <w:rFonts w:ascii="Times New Roman" w:cs="B Nazanin" w:eastAsia="Times New Roman" w:hAnsi="Times New Roman"/>
                <w:b w:val="false"/>
                <w:bCs w:val="false"/>
                <w:i w:val="false"/>
                <w:iCs w:val="false"/>
                <w:strike w:val="false"/>
                <w:sz w:val="18"/>
                <w:szCs w:val="18"/>
                <w:rtl w:val="false"/>
              </w:rPr>
              <w:t xml:space="preserve">12.2%</w:t>
            </w:r>
          </w:p>
        </w:tc>
        <w:tc>
          <w:tcPr>
            <w:tcW w:type="dxa" w:w="1341"/>
            <w:tcMar>
              <w:top w:type="dxa" w:w="50"/>
              <w:left w:type="dxa" w:w="80"/>
              <w:bottom w:type="dxa" w:w="50"/>
              <w:right w:type="dxa" w:w="80"/>
            </w:tcMar>
            <w:vAlign w:val="top"/>
          </w:tcPr>
          <w:p>
            <w:pPr>
              <w:bidi w:val="false"/>
              <w:spacing w:after="0" w:line="260"/>
              <w:jc w:val="right"/>
            </w:pPr>
            <w:r>
              <w:rPr>
                <w:rFonts w:ascii="Times New Roman" w:cs="B Nazanin" w:eastAsia="Times New Roman" w:hAnsi="Times New Roman"/>
                <w:b w:val="false"/>
                <w:bCs w:val="false"/>
                <w:i w:val="false"/>
                <w:iCs w:val="false"/>
                <w:strike w:val="false"/>
                <w:sz w:val="18"/>
                <w:szCs w:val="18"/>
                <w:rtl w:val="false"/>
              </w:rPr>
              <w:t xml:space="preserve">7.0%</w:t>
            </w:r>
          </w:p>
        </w:tc>
      </w:tr>
      <w:tr>
        <w:trPr>
          <w:cantSplit/>
        </w:trPr>
        <w:tc>
          <w:tcPr>
            <w:tcW w:type="dxa" w:w="3711"/>
            <w:tcMar>
              <w:top w:type="dxa" w:w="50"/>
              <w:left w:type="dxa" w:w="80"/>
              <w:bottom w:type="dxa" w:w="50"/>
              <w:right w:type="dxa" w:w="80"/>
            </w:tcMar>
            <w:vAlign w:val="top"/>
          </w:tcPr>
          <w:p>
            <w:pPr>
              <w:bidi w:val="false"/>
              <w:spacing w:after="0" w:line="260"/>
              <w:jc w:val="left"/>
            </w:pPr>
            <w:r>
              <w:rPr>
                <w:rFonts w:ascii="Times New Roman" w:cs="B Nazanin" w:eastAsia="Times New Roman" w:hAnsi="Times New Roman"/>
                <w:b w:val="false"/>
                <w:bCs w:val="false"/>
                <w:i w:val="false"/>
                <w:iCs w:val="false"/>
                <w:strike w:val="false"/>
                <w:sz w:val="18"/>
                <w:szCs w:val="18"/>
                <w:rtl w:val="false"/>
              </w:rPr>
              <w:t xml:space="preserve">minus the vocabulary prompt</w:t>
            </w:r>
          </w:p>
        </w:tc>
        <w:tc>
          <w:tcPr>
            <w:tcW w:type="dxa" w:w="1340"/>
            <w:tcMar>
              <w:top w:type="dxa" w:w="50"/>
              <w:left w:type="dxa" w:w="80"/>
              <w:bottom w:type="dxa" w:w="50"/>
              <w:right w:type="dxa" w:w="80"/>
            </w:tcMar>
            <w:vAlign w:val="top"/>
          </w:tcPr>
          <w:p>
            <w:pPr>
              <w:bidi w:val="false"/>
              <w:spacing w:after="0" w:line="260"/>
              <w:jc w:val="right"/>
            </w:pPr>
            <w:r>
              <w:rPr>
                <w:rFonts w:ascii="Times New Roman" w:cs="B Nazanin" w:eastAsia="Times New Roman" w:hAnsi="Times New Roman"/>
                <w:b w:val="false"/>
                <w:bCs w:val="false"/>
                <w:i w:val="false"/>
                <w:iCs w:val="false"/>
                <w:strike w:val="false"/>
                <w:sz w:val="18"/>
                <w:szCs w:val="18"/>
                <w:rtl w:val="false"/>
              </w:rPr>
              <w:t xml:space="preserve">63.7%</w:t>
            </w:r>
          </w:p>
        </w:tc>
        <w:tc>
          <w:tcPr>
            <w:tcW w:type="dxa" w:w="1340"/>
            <w:tcMar>
              <w:top w:type="dxa" w:w="50"/>
              <w:left w:type="dxa" w:w="80"/>
              <w:bottom w:type="dxa" w:w="50"/>
              <w:right w:type="dxa" w:w="80"/>
            </w:tcMar>
            <w:vAlign w:val="top"/>
          </w:tcPr>
          <w:p>
            <w:pPr>
              <w:bidi w:val="false"/>
              <w:spacing w:after="0" w:line="260"/>
              <w:jc w:val="right"/>
            </w:pPr>
            <w:r>
              <w:rPr>
                <w:rFonts w:ascii="Times New Roman" w:cs="B Nazanin" w:eastAsia="Times New Roman" w:hAnsi="Times New Roman"/>
                <w:b w:val="false"/>
                <w:bCs w:val="false"/>
                <w:i w:val="false"/>
                <w:iCs w:val="false"/>
                <w:strike w:val="false"/>
                <w:sz w:val="18"/>
                <w:szCs w:val="18"/>
                <w:rtl w:val="false"/>
              </w:rPr>
              <w:t xml:space="preserve">20.6%</w:t>
            </w:r>
          </w:p>
        </w:tc>
        <w:tc>
          <w:tcPr>
            <w:tcW w:type="dxa" w:w="1340"/>
            <w:tcMar>
              <w:top w:type="dxa" w:w="50"/>
              <w:left w:type="dxa" w:w="80"/>
              <w:bottom w:type="dxa" w:w="50"/>
              <w:right w:type="dxa" w:w="80"/>
            </w:tcMar>
            <w:vAlign w:val="top"/>
          </w:tcPr>
          <w:p>
            <w:pPr>
              <w:bidi w:val="false"/>
              <w:spacing w:after="0" w:line="260"/>
              <w:jc w:val="right"/>
            </w:pPr>
            <w:r>
              <w:rPr>
                <w:rFonts w:ascii="Times New Roman" w:cs="B Nazanin" w:eastAsia="Times New Roman" w:hAnsi="Times New Roman"/>
                <w:b w:val="false"/>
                <w:bCs w:val="false"/>
                <w:i w:val="false"/>
                <w:iCs w:val="false"/>
                <w:strike w:val="false"/>
                <w:sz w:val="18"/>
                <w:szCs w:val="18"/>
                <w:rtl w:val="false"/>
              </w:rPr>
              <w:t xml:space="preserve">16.9%</w:t>
            </w:r>
          </w:p>
        </w:tc>
        <w:tc>
          <w:tcPr>
            <w:tcW w:type="dxa" w:w="1341"/>
            <w:tcMar>
              <w:top w:type="dxa" w:w="50"/>
              <w:left w:type="dxa" w:w="80"/>
              <w:bottom w:type="dxa" w:w="50"/>
              <w:right w:type="dxa" w:w="80"/>
            </w:tcMar>
            <w:vAlign w:val="top"/>
          </w:tcPr>
          <w:p>
            <w:pPr>
              <w:bidi w:val="false"/>
              <w:spacing w:after="0" w:line="260"/>
              <w:jc w:val="right"/>
            </w:pPr>
            <w:r>
              <w:rPr>
                <w:rFonts w:ascii="Times New Roman" w:cs="B Nazanin" w:eastAsia="Times New Roman" w:hAnsi="Times New Roman"/>
                <w:b w:val="false"/>
                <w:bCs w:val="false"/>
                <w:i w:val="false"/>
                <w:iCs w:val="false"/>
                <w:strike w:val="false"/>
                <w:sz w:val="18"/>
                <w:szCs w:val="18"/>
                <w:rtl w:val="false"/>
              </w:rPr>
              <w:t xml:space="preserve">12.7%</w:t>
            </w:r>
          </w:p>
        </w:tc>
      </w:tr>
      <w:tr>
        <w:trPr>
          <w:cantSplit/>
        </w:trPr>
        <w:tc>
          <w:tcPr>
            <w:tcW w:type="dxa" w:w="3711"/>
            <w:tcMar>
              <w:top w:type="dxa" w:w="50"/>
              <w:left w:type="dxa" w:w="80"/>
              <w:bottom w:type="dxa" w:w="50"/>
              <w:right w:type="dxa" w:w="80"/>
            </w:tcMar>
            <w:vAlign w:val="top"/>
          </w:tcPr>
          <w:p>
            <w:pPr>
              <w:bidi w:val="false"/>
              <w:spacing w:after="0" w:line="260"/>
              <w:jc w:val="left"/>
            </w:pPr>
            <w:r>
              <w:rPr>
                <w:rFonts w:ascii="Times New Roman" w:cs="B Nazanin" w:eastAsia="Times New Roman" w:hAnsi="Times New Roman"/>
                <w:b w:val="false"/>
                <w:bCs w:val="false"/>
                <w:i w:val="false"/>
                <w:iCs w:val="false"/>
                <w:strike w:val="false"/>
                <w:sz w:val="18"/>
                <w:szCs w:val="18"/>
                <w:rtl w:val="false"/>
              </w:rPr>
              <w:t xml:space="preserve">minus Persian post-processing</w:t>
            </w:r>
          </w:p>
        </w:tc>
        <w:tc>
          <w:tcPr>
            <w:tcW w:type="dxa" w:w="1340"/>
            <w:tcMar>
              <w:top w:type="dxa" w:w="50"/>
              <w:left w:type="dxa" w:w="80"/>
              <w:bottom w:type="dxa" w:w="50"/>
              <w:right w:type="dxa" w:w="80"/>
            </w:tcMar>
            <w:vAlign w:val="top"/>
          </w:tcPr>
          <w:p>
            <w:pPr>
              <w:bidi w:val="false"/>
              <w:spacing w:after="0" w:line="260"/>
              <w:jc w:val="right"/>
            </w:pPr>
            <w:r>
              <w:rPr>
                <w:rFonts w:ascii="Times New Roman" w:cs="B Nazanin" w:eastAsia="Times New Roman" w:hAnsi="Times New Roman"/>
                <w:b w:val="false"/>
                <w:bCs w:val="false"/>
                <w:i w:val="false"/>
                <w:iCs w:val="false"/>
                <w:strike w:val="false"/>
                <w:sz w:val="18"/>
                <w:szCs w:val="18"/>
                <w:rtl w:val="false"/>
              </w:rPr>
              <w:t xml:space="preserve">62.4%</w:t>
            </w:r>
          </w:p>
        </w:tc>
        <w:tc>
          <w:tcPr>
            <w:tcW w:type="dxa" w:w="1340"/>
            <w:tcMar>
              <w:top w:type="dxa" w:w="50"/>
              <w:left w:type="dxa" w:w="80"/>
              <w:bottom w:type="dxa" w:w="50"/>
              <w:right w:type="dxa" w:w="80"/>
            </w:tcMar>
            <w:vAlign w:val="top"/>
          </w:tcPr>
          <w:p>
            <w:pPr>
              <w:bidi w:val="false"/>
              <w:spacing w:after="0" w:line="260"/>
              <w:jc w:val="right"/>
            </w:pPr>
            <w:r>
              <w:rPr>
                <w:rFonts w:ascii="Times New Roman" w:cs="B Nazanin" w:eastAsia="Times New Roman" w:hAnsi="Times New Roman"/>
                <w:b w:val="false"/>
                <w:bCs w:val="false"/>
                <w:i w:val="false"/>
                <w:iCs w:val="false"/>
                <w:strike w:val="false"/>
                <w:sz w:val="18"/>
                <w:szCs w:val="18"/>
                <w:rtl w:val="false"/>
              </w:rPr>
              <w:t xml:space="preserve">20.6%</w:t>
            </w:r>
          </w:p>
        </w:tc>
        <w:tc>
          <w:tcPr>
            <w:tcW w:type="dxa" w:w="1340"/>
            <w:tcMar>
              <w:top w:type="dxa" w:w="50"/>
              <w:left w:type="dxa" w:w="80"/>
              <w:bottom w:type="dxa" w:w="50"/>
              <w:right w:type="dxa" w:w="80"/>
            </w:tcMar>
            <w:vAlign w:val="top"/>
          </w:tcPr>
          <w:p>
            <w:pPr>
              <w:bidi w:val="false"/>
              <w:spacing w:after="0" w:line="260"/>
              <w:jc w:val="right"/>
            </w:pPr>
            <w:r>
              <w:rPr>
                <w:rFonts w:ascii="Times New Roman" w:cs="B Nazanin" w:eastAsia="Times New Roman" w:hAnsi="Times New Roman"/>
                <w:b w:val="false"/>
                <w:bCs w:val="false"/>
                <w:i w:val="false"/>
                <w:iCs w:val="false"/>
                <w:strike w:val="false"/>
                <w:sz w:val="18"/>
                <w:szCs w:val="18"/>
                <w:rtl w:val="false"/>
              </w:rPr>
              <w:t xml:space="preserve">15.6%</w:t>
            </w:r>
          </w:p>
        </w:tc>
        <w:tc>
          <w:tcPr>
            <w:tcW w:type="dxa" w:w="1341"/>
            <w:tcMar>
              <w:top w:type="dxa" w:w="50"/>
              <w:left w:type="dxa" w:w="80"/>
              <w:bottom w:type="dxa" w:w="50"/>
              <w:right w:type="dxa" w:w="80"/>
            </w:tcMar>
            <w:vAlign w:val="top"/>
          </w:tcPr>
          <w:p>
            <w:pPr>
              <w:bidi w:val="false"/>
              <w:spacing w:after="0" w:line="260"/>
              <w:jc w:val="right"/>
            </w:pPr>
            <w:r>
              <w:rPr>
                <w:rFonts w:ascii="Times New Roman" w:cs="B Nazanin" w:eastAsia="Times New Roman" w:hAnsi="Times New Roman"/>
                <w:b w:val="false"/>
                <w:bCs w:val="false"/>
                <w:i w:val="false"/>
                <w:iCs w:val="false"/>
                <w:strike w:val="false"/>
                <w:sz w:val="18"/>
                <w:szCs w:val="18"/>
                <w:rtl w:val="false"/>
              </w:rPr>
              <w:t xml:space="preserve">11.0%</w:t>
            </w:r>
          </w:p>
        </w:tc>
      </w:tr>
      <w:tr>
        <w:trPr>
          <w:cantSplit/>
        </w:trPr>
        <w:tc>
          <w:tcPr>
            <w:tcW w:type="dxa" w:w="3711"/>
            <w:tcMar>
              <w:top w:type="dxa" w:w="50"/>
              <w:left w:type="dxa" w:w="80"/>
              <w:bottom w:type="dxa" w:w="50"/>
              <w:right w:type="dxa" w:w="80"/>
            </w:tcMar>
            <w:vAlign w:val="top"/>
          </w:tcPr>
          <w:p>
            <w:pPr>
              <w:bidi w:val="false"/>
              <w:spacing w:after="0" w:line="260"/>
              <w:jc w:val="left"/>
            </w:pPr>
            <w:r>
              <w:rPr>
                <w:rFonts w:ascii="Times New Roman" w:cs="B Nazanin" w:eastAsia="Times New Roman" w:hAnsi="Times New Roman"/>
                <w:b w:val="false"/>
                <w:bCs w:val="false"/>
                <w:i w:val="false"/>
                <w:iCs w:val="false"/>
                <w:strike w:val="false"/>
                <w:sz w:val="18"/>
                <w:szCs w:val="18"/>
                <w:rtl w:val="false"/>
              </w:rPr>
              <w:t xml:space="preserve">minus the stricter no-speech threshold</w:t>
            </w:r>
          </w:p>
        </w:tc>
        <w:tc>
          <w:tcPr>
            <w:tcW w:type="dxa" w:w="1340"/>
            <w:tcMar>
              <w:top w:type="dxa" w:w="50"/>
              <w:left w:type="dxa" w:w="80"/>
              <w:bottom w:type="dxa" w:w="50"/>
              <w:right w:type="dxa" w:w="80"/>
            </w:tcMar>
            <w:vAlign w:val="top"/>
          </w:tcPr>
          <w:p>
            <w:pPr>
              <w:bidi w:val="false"/>
              <w:spacing w:after="0" w:line="260"/>
              <w:jc w:val="right"/>
            </w:pPr>
            <w:r>
              <w:rPr>
                <w:rFonts w:ascii="Times New Roman" w:cs="B Nazanin" w:eastAsia="Times New Roman" w:hAnsi="Times New Roman"/>
                <w:b w:val="false"/>
                <w:bCs w:val="false"/>
                <w:i w:val="false"/>
                <w:iCs w:val="false"/>
                <w:strike w:val="false"/>
                <w:sz w:val="18"/>
                <w:szCs w:val="18"/>
                <w:rtl w:val="false"/>
              </w:rPr>
              <w:t xml:space="preserve">62.6%</w:t>
            </w:r>
          </w:p>
        </w:tc>
        <w:tc>
          <w:tcPr>
            <w:tcW w:type="dxa" w:w="1340"/>
            <w:tcMar>
              <w:top w:type="dxa" w:w="50"/>
              <w:left w:type="dxa" w:w="80"/>
              <w:bottom w:type="dxa" w:w="50"/>
              <w:right w:type="dxa" w:w="80"/>
            </w:tcMar>
            <w:vAlign w:val="top"/>
          </w:tcPr>
          <w:p>
            <w:pPr>
              <w:bidi w:val="false"/>
              <w:spacing w:after="0" w:line="260"/>
              <w:jc w:val="right"/>
            </w:pPr>
            <w:r>
              <w:rPr>
                <w:rFonts w:ascii="Times New Roman" w:cs="B Nazanin" w:eastAsia="Times New Roman" w:hAnsi="Times New Roman"/>
                <w:b w:val="false"/>
                <w:bCs w:val="false"/>
                <w:i w:val="false"/>
                <w:iCs w:val="false"/>
                <w:strike w:val="false"/>
                <w:sz w:val="18"/>
                <w:szCs w:val="18"/>
                <w:rtl w:val="false"/>
              </w:rPr>
              <w:t xml:space="preserve">20.7%</w:t>
            </w:r>
          </w:p>
        </w:tc>
        <w:tc>
          <w:tcPr>
            <w:tcW w:type="dxa" w:w="1340"/>
            <w:tcMar>
              <w:top w:type="dxa" w:w="50"/>
              <w:left w:type="dxa" w:w="80"/>
              <w:bottom w:type="dxa" w:w="50"/>
              <w:right w:type="dxa" w:w="80"/>
            </w:tcMar>
            <w:vAlign w:val="top"/>
          </w:tcPr>
          <w:p>
            <w:pPr>
              <w:bidi w:val="false"/>
              <w:spacing w:after="0" w:line="260"/>
              <w:jc w:val="right"/>
            </w:pPr>
            <w:r>
              <w:rPr>
                <w:rFonts w:ascii="Times New Roman" w:cs="B Nazanin" w:eastAsia="Times New Roman" w:hAnsi="Times New Roman"/>
                <w:b w:val="false"/>
                <w:bCs w:val="false"/>
                <w:i w:val="false"/>
                <w:iCs w:val="false"/>
                <w:strike w:val="false"/>
                <w:sz w:val="18"/>
                <w:szCs w:val="18"/>
                <w:rtl w:val="false"/>
              </w:rPr>
              <w:t xml:space="preserve">15.6%</w:t>
            </w:r>
          </w:p>
        </w:tc>
        <w:tc>
          <w:tcPr>
            <w:tcW w:type="dxa" w:w="1341"/>
            <w:tcMar>
              <w:top w:type="dxa" w:w="50"/>
              <w:left w:type="dxa" w:w="80"/>
              <w:bottom w:type="dxa" w:w="50"/>
              <w:right w:type="dxa" w:w="80"/>
            </w:tcMar>
            <w:vAlign w:val="top"/>
          </w:tcPr>
          <w:p>
            <w:pPr>
              <w:bidi w:val="false"/>
              <w:spacing w:after="0" w:line="260"/>
              <w:jc w:val="right"/>
            </w:pPr>
            <w:r>
              <w:rPr>
                <w:rFonts w:ascii="Times New Roman" w:cs="B Nazanin" w:eastAsia="Times New Roman" w:hAnsi="Times New Roman"/>
                <w:b w:val="false"/>
                <w:bCs w:val="false"/>
                <w:i w:val="false"/>
                <w:iCs w:val="false"/>
                <w:strike w:val="false"/>
                <w:sz w:val="18"/>
                <w:szCs w:val="18"/>
                <w:rtl w:val="false"/>
              </w:rPr>
              <w:t xml:space="preserve">11.0%</w:t>
            </w:r>
          </w:p>
        </w:tc>
      </w:tr>
      <w:tr>
        <w:trPr>
          <w:cantSplit/>
        </w:trPr>
        <w:tc>
          <w:tcPr>
            <w:tcW w:type="dxa" w:w="3711"/>
            <w:tcMar>
              <w:top w:type="dxa" w:w="50"/>
              <w:left w:type="dxa" w:w="80"/>
              <w:bottom w:type="dxa" w:w="50"/>
              <w:right w:type="dxa" w:w="80"/>
            </w:tcMar>
            <w:vAlign w:val="top"/>
          </w:tcPr>
          <w:p>
            <w:pPr>
              <w:bidi w:val="false"/>
              <w:spacing w:after="0" w:line="260"/>
              <w:jc w:val="left"/>
            </w:pPr>
            <w:r>
              <w:rPr>
                <w:rFonts w:ascii="Times New Roman" w:cs="B Nazanin" w:eastAsia="Times New Roman" w:hAnsi="Times New Roman"/>
                <w:b w:val="false"/>
                <w:bCs w:val="false"/>
                <w:i w:val="false"/>
                <w:iCs w:val="false"/>
                <w:strike w:val="false"/>
                <w:sz w:val="18"/>
                <w:szCs w:val="18"/>
                <w:rtl w:val="false"/>
              </w:rPr>
              <w:t xml:space="preserve">minus loudness normalisation</w:t>
            </w:r>
          </w:p>
        </w:tc>
        <w:tc>
          <w:tcPr>
            <w:tcW w:type="dxa" w:w="1340"/>
            <w:tcMar>
              <w:top w:type="dxa" w:w="50"/>
              <w:left w:type="dxa" w:w="80"/>
              <w:bottom w:type="dxa" w:w="50"/>
              <w:right w:type="dxa" w:w="80"/>
            </w:tcMar>
            <w:vAlign w:val="top"/>
          </w:tcPr>
          <w:p>
            <w:pPr>
              <w:bidi w:val="false"/>
              <w:spacing w:after="0" w:line="260"/>
              <w:jc w:val="right"/>
            </w:pPr>
            <w:r>
              <w:rPr>
                <w:rFonts w:ascii="Times New Roman" w:cs="B Nazanin" w:eastAsia="Times New Roman" w:hAnsi="Times New Roman"/>
                <w:b w:val="false"/>
                <w:bCs w:val="false"/>
                <w:i w:val="false"/>
                <w:iCs w:val="false"/>
                <w:strike w:val="false"/>
                <w:sz w:val="18"/>
                <w:szCs w:val="18"/>
                <w:rtl w:val="false"/>
              </w:rPr>
              <w:t xml:space="preserve">64.3%</w:t>
            </w:r>
          </w:p>
        </w:tc>
        <w:tc>
          <w:tcPr>
            <w:tcW w:type="dxa" w:w="1340"/>
            <w:tcMar>
              <w:top w:type="dxa" w:w="50"/>
              <w:left w:type="dxa" w:w="80"/>
              <w:bottom w:type="dxa" w:w="50"/>
              <w:right w:type="dxa" w:w="80"/>
            </w:tcMar>
            <w:vAlign w:val="top"/>
          </w:tcPr>
          <w:p>
            <w:pPr>
              <w:bidi w:val="false"/>
              <w:spacing w:after="0" w:line="260"/>
              <w:jc w:val="right"/>
            </w:pPr>
            <w:r>
              <w:rPr>
                <w:rFonts w:ascii="Times New Roman" w:cs="B Nazanin" w:eastAsia="Times New Roman" w:hAnsi="Times New Roman"/>
                <w:b w:val="false"/>
                <w:bCs w:val="false"/>
                <w:i w:val="false"/>
                <w:iCs w:val="false"/>
                <w:strike w:val="false"/>
                <w:sz w:val="18"/>
                <w:szCs w:val="18"/>
                <w:rtl w:val="false"/>
              </w:rPr>
              <w:t xml:space="preserve">22.1%</w:t>
            </w:r>
          </w:p>
        </w:tc>
        <w:tc>
          <w:tcPr>
            <w:tcW w:type="dxa" w:w="1340"/>
            <w:tcMar>
              <w:top w:type="dxa" w:w="50"/>
              <w:left w:type="dxa" w:w="80"/>
              <w:bottom w:type="dxa" w:w="50"/>
              <w:right w:type="dxa" w:w="80"/>
            </w:tcMar>
            <w:vAlign w:val="top"/>
          </w:tcPr>
          <w:p>
            <w:pPr>
              <w:bidi w:val="false"/>
              <w:spacing w:after="0" w:line="260"/>
              <w:jc w:val="right"/>
            </w:pPr>
            <w:r>
              <w:rPr>
                <w:rFonts w:ascii="Times New Roman" w:cs="B Nazanin" w:eastAsia="Times New Roman" w:hAnsi="Times New Roman"/>
                <w:b w:val="false"/>
                <w:bCs w:val="false"/>
                <w:i w:val="false"/>
                <w:iCs w:val="false"/>
                <w:strike w:val="false"/>
                <w:sz w:val="18"/>
                <w:szCs w:val="18"/>
                <w:rtl w:val="false"/>
              </w:rPr>
              <w:t xml:space="preserve">16.4%</w:t>
            </w:r>
          </w:p>
        </w:tc>
        <w:tc>
          <w:tcPr>
            <w:tcW w:type="dxa" w:w="1341"/>
            <w:tcMar>
              <w:top w:type="dxa" w:w="50"/>
              <w:left w:type="dxa" w:w="80"/>
              <w:bottom w:type="dxa" w:w="50"/>
              <w:right w:type="dxa" w:w="80"/>
            </w:tcMar>
            <w:vAlign w:val="top"/>
          </w:tcPr>
          <w:p>
            <w:pPr>
              <w:bidi w:val="false"/>
              <w:spacing w:after="0" w:line="260"/>
              <w:jc w:val="right"/>
            </w:pPr>
            <w:r>
              <w:rPr>
                <w:rFonts w:ascii="Times New Roman" w:cs="B Nazanin" w:eastAsia="Times New Roman" w:hAnsi="Times New Roman"/>
                <w:b w:val="false"/>
                <w:bCs w:val="false"/>
                <w:i w:val="false"/>
                <w:iCs w:val="false"/>
                <w:strike w:val="false"/>
                <w:sz w:val="18"/>
                <w:szCs w:val="18"/>
                <w:rtl w:val="false"/>
              </w:rPr>
              <w:t xml:space="preserve">12.2%</w:t>
            </w:r>
          </w:p>
        </w:tc>
      </w:tr>
      <w:tr>
        <w:trPr>
          <w:cantSplit/>
        </w:trPr>
        <w:tc>
          <w:tcPr>
            <w:tcW w:type="dxa" w:w="3711"/>
            <w:tcMar>
              <w:top w:type="dxa" w:w="50"/>
              <w:left w:type="dxa" w:w="80"/>
              <w:bottom w:type="dxa" w:w="50"/>
              <w:right w:type="dxa" w:w="80"/>
            </w:tcMar>
            <w:vAlign w:val="top"/>
          </w:tcPr>
          <w:p>
            <w:pPr>
              <w:bidi w:val="false"/>
              <w:spacing w:after="0" w:line="260"/>
              <w:jc w:val="left"/>
            </w:pPr>
            <w:r>
              <w:rPr>
                <w:rFonts w:ascii="Times New Roman" w:cs="B Nazanin" w:eastAsia="Times New Roman" w:hAnsi="Times New Roman"/>
                <w:b w:val="false"/>
                <w:bCs w:val="false"/>
                <w:i w:val="false"/>
                <w:iCs w:val="false"/>
                <w:strike w:val="false"/>
                <w:sz w:val="18"/>
                <w:szCs w:val="18"/>
                <w:rtl w:val="false"/>
              </w:rPr>
              <w:t xml:space="preserve">minus the no-conditioning rule for short clips</w:t>
            </w:r>
          </w:p>
        </w:tc>
        <w:tc>
          <w:tcPr>
            <w:tcW w:type="dxa" w:w="1340"/>
            <w:tcMar>
              <w:top w:type="dxa" w:w="50"/>
              <w:left w:type="dxa" w:w="80"/>
              <w:bottom w:type="dxa" w:w="50"/>
              <w:right w:type="dxa" w:w="80"/>
            </w:tcMar>
            <w:vAlign w:val="top"/>
          </w:tcPr>
          <w:p>
            <w:pPr>
              <w:bidi w:val="false"/>
              <w:spacing w:after="0" w:line="260"/>
              <w:jc w:val="right"/>
            </w:pPr>
            <w:r>
              <w:rPr>
                <w:rFonts w:ascii="Times New Roman" w:cs="B Nazanin" w:eastAsia="Times New Roman" w:hAnsi="Times New Roman"/>
                <w:b w:val="false"/>
                <w:bCs w:val="false"/>
                <w:i w:val="false"/>
                <w:iCs w:val="false"/>
                <w:strike w:val="false"/>
                <w:sz w:val="18"/>
                <w:szCs w:val="18"/>
                <w:rtl w:val="false"/>
              </w:rPr>
              <w:t xml:space="preserve">62.6%</w:t>
            </w:r>
          </w:p>
        </w:tc>
        <w:tc>
          <w:tcPr>
            <w:tcW w:type="dxa" w:w="1340"/>
            <w:tcMar>
              <w:top w:type="dxa" w:w="50"/>
              <w:left w:type="dxa" w:w="80"/>
              <w:bottom w:type="dxa" w:w="50"/>
              <w:right w:type="dxa" w:w="80"/>
            </w:tcMar>
            <w:vAlign w:val="top"/>
          </w:tcPr>
          <w:p>
            <w:pPr>
              <w:bidi w:val="false"/>
              <w:spacing w:after="0" w:line="260"/>
              <w:jc w:val="right"/>
            </w:pPr>
            <w:r>
              <w:rPr>
                <w:rFonts w:ascii="Times New Roman" w:cs="B Nazanin" w:eastAsia="Times New Roman" w:hAnsi="Times New Roman"/>
                <w:b w:val="false"/>
                <w:bCs w:val="false"/>
                <w:i w:val="false"/>
                <w:iCs w:val="false"/>
                <w:strike w:val="false"/>
                <w:sz w:val="18"/>
                <w:szCs w:val="18"/>
                <w:rtl w:val="false"/>
              </w:rPr>
              <w:t xml:space="preserve">20.7%</w:t>
            </w:r>
          </w:p>
        </w:tc>
        <w:tc>
          <w:tcPr>
            <w:tcW w:type="dxa" w:w="1340"/>
            <w:tcMar>
              <w:top w:type="dxa" w:w="50"/>
              <w:left w:type="dxa" w:w="80"/>
              <w:bottom w:type="dxa" w:w="50"/>
              <w:right w:type="dxa" w:w="80"/>
            </w:tcMar>
            <w:vAlign w:val="top"/>
          </w:tcPr>
          <w:p>
            <w:pPr>
              <w:bidi w:val="false"/>
              <w:spacing w:after="0" w:line="260"/>
              <w:jc w:val="right"/>
            </w:pPr>
            <w:r>
              <w:rPr>
                <w:rFonts w:ascii="Times New Roman" w:cs="B Nazanin" w:eastAsia="Times New Roman" w:hAnsi="Times New Roman"/>
                <w:b w:val="false"/>
                <w:bCs w:val="false"/>
                <w:i w:val="false"/>
                <w:iCs w:val="false"/>
                <w:strike w:val="false"/>
                <w:sz w:val="18"/>
                <w:szCs w:val="18"/>
                <w:rtl w:val="false"/>
              </w:rPr>
              <w:t xml:space="preserve">15.6%</w:t>
            </w:r>
          </w:p>
        </w:tc>
        <w:tc>
          <w:tcPr>
            <w:tcW w:type="dxa" w:w="1341"/>
            <w:tcMar>
              <w:top w:type="dxa" w:w="50"/>
              <w:left w:type="dxa" w:w="80"/>
              <w:bottom w:type="dxa" w:w="50"/>
              <w:right w:type="dxa" w:w="80"/>
            </w:tcMar>
            <w:vAlign w:val="top"/>
          </w:tcPr>
          <w:p>
            <w:pPr>
              <w:bidi w:val="false"/>
              <w:spacing w:after="0" w:line="260"/>
              <w:jc w:val="right"/>
            </w:pPr>
            <w:r>
              <w:rPr>
                <w:rFonts w:ascii="Times New Roman" w:cs="B Nazanin" w:eastAsia="Times New Roman" w:hAnsi="Times New Roman"/>
                <w:b w:val="false"/>
                <w:bCs w:val="false"/>
                <w:i w:val="false"/>
                <w:iCs w:val="false"/>
                <w:strike w:val="false"/>
                <w:sz w:val="18"/>
                <w:szCs w:val="18"/>
                <w:rtl w:val="false"/>
              </w:rPr>
              <w:t xml:space="preserve">11.0%</w:t>
            </w:r>
          </w:p>
        </w:tc>
      </w:tr>
    </w:tbl>
    <w:p>
      <w:pPr>
        <w:spacing w:after="60"/>
      </w:pPr>
    </w:p>
    <w:p>
      <w:pPr>
        <w:bidi w:val="false"/>
        <w:spacing w:after="240" w:before="40" w:line="280"/>
        <w:jc w:val="center"/>
      </w:pPr>
      <w:r>
        <w:rPr>
          <w:rFonts w:ascii="Times New Roman" w:cs="B Nazanin" w:eastAsia="Times New Roman" w:hAnsi="Times New Roman"/>
          <w:b w:val="false"/>
          <w:bCs w:val="false"/>
          <w:i/>
          <w:iCs/>
          <w:strike w:val="false"/>
          <w:color w:val="333333"/>
          <w:sz w:val="23"/>
          <w:szCs w:val="23"/>
          <w:rtl w:val="false"/>
        </w:rPr>
        <w:t xml:space="preserve">Table 7.2. The production pipeline on </w:t>
      </w:r>
      <w:r>
        <w:rPr>
          <w:rFonts w:ascii="Courier New" w:cs="Courier New" w:eastAsia="Courier New" w:hAnsi="Courier New"/>
          <w:b w:val="false"/>
          <w:bCs w:val="false"/>
          <w:i/>
          <w:iCs/>
          <w:strike w:val="false"/>
          <w:color w:val="333333"/>
          <w:sz w:val="23"/>
          <w:szCs w:val="23"/>
          <w:shd w:fill="EEF1F1" w:color="auto" w:val="clear"/>
          <w:rtl w:val="false"/>
        </w:rPr>
        <w:t xml:space="preserve">small</w:t>
      </w:r>
      <w:r>
        <w:rPr>
          <w:rFonts w:ascii="Times New Roman" w:cs="B Nazanin" w:eastAsia="Times New Roman" w:hAnsi="Times New Roman"/>
          <w:b w:val="false"/>
          <w:bCs w:val="false"/>
          <w:i/>
          <w:iCs/>
          <w:strike w:val="false"/>
          <w:color w:val="333333"/>
          <w:sz w:val="23"/>
          <w:szCs w:val="23"/>
          <w:rtl w:val="false"/>
        </w:rPr>
        <w:t xml:space="preserve">, and each setting switched back to stock in turn.</w:t>
      </w:r>
    </w:p>
    <w:p>
      <w:pPr>
        <w:bidi w:val="false"/>
        <w:spacing w:after="140" w:line="300"/>
        <w:jc w:val="both"/>
      </w:pPr>
      <w:r>
        <w:rPr>
          <w:rFonts w:ascii="Times New Roman" w:cs="B Nazanin" w:eastAsia="Times New Roman" w:hAnsi="Times New Roman"/>
          <w:b w:val="false"/>
          <w:bCs w:val="false"/>
          <w:i w:val="false"/>
          <w:iCs w:val="false"/>
          <w:strike w:val="false"/>
          <w:sz w:val="26"/>
          <w:szCs w:val="26"/>
          <w:rtl w:val="false"/>
        </w:rPr>
        <w:t xml:space="preserve">The production pipeline made </w:t>
      </w:r>
      <w:r>
        <w:rPr>
          <w:rFonts w:ascii="Courier New" w:cs="Courier New" w:eastAsia="Courier New" w:hAnsi="Courier New"/>
          <w:b w:val="false"/>
          <w:bCs w:val="false"/>
          <w:i w:val="false"/>
          <w:iCs w:val="false"/>
          <w:strike w:val="false"/>
          <w:sz w:val="23"/>
          <w:szCs w:val="23"/>
          <w:shd w:fill="EEF1F1" w:color="auto" w:val="clear"/>
          <w:rtl w:val="false"/>
        </w:rPr>
        <w:t xml:space="preserve">small</w:t>
      </w:r>
      <w:r>
        <w:rPr>
          <w:rFonts w:ascii="Times New Roman" w:cs="B Nazanin" w:eastAsia="Times New Roman" w:hAnsi="Times New Roman"/>
          <w:b w:val="false"/>
          <w:bCs w:val="false"/>
          <w:i w:val="false"/>
          <w:iCs w:val="false"/>
          <w:strike w:val="false"/>
          <w:sz w:val="26"/>
          <w:szCs w:val="26"/>
          <w:rtl w:val="false"/>
        </w:rPr>
        <w:t xml:space="preserve"> two and a half times worse on English (6.0% to 15.6%) and 6.6 points worse on Persian (56.6% to 63.2%), and Table 7.2 says why: almost all of the loss is the repetition penalty. Removing that one setting restores stock accuracy on English exactly and recovers nearly all of the Persian loss. The worst clips show the mechanism. The penalty, which lowers the score of every token already generated, pushes the decoder to end the sentence early rather than repeat a common word such as "the" or "of":</w:t>
      </w:r>
    </w:p>
    <w:p>
      <w:pPr>
        <w:pStyle w:val="ListParagraph"/>
        <w:numPr>
          <w:ilvl w:val="0"/>
          <w:numId w:val="3"/>
        </w:numPr>
        <w:bidi w:val="false"/>
        <w:spacing w:after="80" w:line="290"/>
        <w:jc w:val="both"/>
      </w:pPr>
      <w:r>
        <w:rPr>
          <w:rFonts w:ascii="Times New Roman" w:cs="B Nazanin" w:eastAsia="Times New Roman" w:hAnsi="Times New Roman"/>
          <w:b w:val="false"/>
          <w:bCs w:val="false"/>
          <w:i/>
          <w:iCs/>
          <w:strike w:val="false"/>
          <w:sz w:val="26"/>
          <w:szCs w:val="26"/>
          <w:rtl w:val="false"/>
        </w:rPr>
        <w:t xml:space="preserve">reference:</w:t>
      </w:r>
      <w:r>
        <w:rPr>
          <w:rFonts w:ascii="Times New Roman" w:cs="B Nazanin" w:eastAsia="Times New Roman" w:hAnsi="Times New Roman"/>
          <w:b w:val="false"/>
          <w:bCs w:val="false"/>
          <w:i w:val="false"/>
          <w:iCs w:val="false"/>
          <w:strike w:val="false"/>
          <w:sz w:val="26"/>
          <w:szCs w:val="26"/>
          <w:rtl w:val="false"/>
        </w:rPr>
        <w:t xml:space="preserve"> Next, some saddles, particularly English saddles, have safety bars that allow a stirrup leather to fall off the saddle if pulled backwards by a falling rider.</w:t>
      </w:r>
    </w:p>
    <w:p>
      <w:pPr>
        <w:pStyle w:val="ListParagraph"/>
        <w:numPr>
          <w:ilvl w:val="0"/>
          <w:numId w:val="3"/>
        </w:numPr>
        <w:bidi w:val="false"/>
        <w:spacing w:after="80" w:line="290"/>
        <w:jc w:val="both"/>
      </w:pPr>
      <w:r>
        <w:rPr>
          <w:rFonts w:ascii="Times New Roman" w:cs="B Nazanin" w:eastAsia="Times New Roman" w:hAnsi="Times New Roman"/>
          <w:b w:val="false"/>
          <w:bCs w:val="false"/>
          <w:i/>
          <w:iCs/>
          <w:strike w:val="false"/>
          <w:sz w:val="26"/>
          <w:szCs w:val="26"/>
          <w:rtl w:val="false"/>
        </w:rPr>
        <w:t xml:space="preserve">with the penalty:</w:t>
      </w:r>
      <w:r>
        <w:rPr>
          <w:rFonts w:ascii="Times New Roman" w:cs="B Nazanin" w:eastAsia="Times New Roman" w:hAnsi="Times New Roman"/>
          <w:b w:val="false"/>
          <w:bCs w:val="false"/>
          <w:i w:val="false"/>
          <w:iCs w:val="false"/>
          <w:strike w:val="false"/>
          <w:sz w:val="26"/>
          <w:szCs w:val="26"/>
          <w:rtl w:val="false"/>
        </w:rPr>
        <w:t xml:space="preserve"> Next, some saddles particularly English saddles have safety bars that allow a stirrup leather</w:t>
      </w:r>
    </w:p>
    <w:p>
      <w:pPr>
        <w:pStyle w:val="ListParagraph"/>
        <w:numPr>
          <w:ilvl w:val="0"/>
          <w:numId w:val="3"/>
        </w:numPr>
        <w:bidi w:val="false"/>
        <w:spacing w:after="80" w:line="290"/>
        <w:jc w:val="both"/>
      </w:pPr>
      <w:r>
        <w:rPr>
          <w:rFonts w:ascii="Times New Roman" w:cs="B Nazanin" w:eastAsia="Times New Roman" w:hAnsi="Times New Roman"/>
          <w:b w:val="false"/>
          <w:bCs w:val="false"/>
          <w:i/>
          <w:iCs/>
          <w:strike w:val="false"/>
          <w:sz w:val="26"/>
          <w:szCs w:val="26"/>
          <w:rtl w:val="false"/>
        </w:rPr>
        <w:t xml:space="preserve">without it:</w:t>
      </w:r>
      <w:r>
        <w:rPr>
          <w:rFonts w:ascii="Times New Roman" w:cs="B Nazanin" w:eastAsia="Times New Roman" w:hAnsi="Times New Roman"/>
          <w:b w:val="false"/>
          <w:bCs w:val="false"/>
          <w:i w:val="false"/>
          <w:iCs w:val="false"/>
          <w:strike w:val="false"/>
          <w:sz w:val="26"/>
          <w:szCs w:val="26"/>
          <w:rtl w:val="false"/>
        </w:rPr>
        <w:t xml:space="preserve"> Next, some saddles, particularly English saddles, have safety bars that allow a stirrup leather to fall off the saddle if pulled backwards by a falling rider.</w:t>
      </w:r>
    </w:p>
    <w:p>
      <w:pPr>
        <w:bidi w:val="false"/>
        <w:spacing w:after="140" w:line="300"/>
        <w:jc w:val="both"/>
      </w:pPr>
      <w:r>
        <w:rPr>
          <w:rFonts w:ascii="Times New Roman" w:cs="B Nazanin" w:eastAsia="Times New Roman" w:hAnsi="Times New Roman"/>
          <w:b w:val="false"/>
          <w:bCs w:val="false"/>
          <w:i w:val="false"/>
          <w:iCs w:val="false"/>
          <w:strike w:val="false"/>
          <w:sz w:val="26"/>
          <w:szCs w:val="26"/>
          <w:rtl w:val="false"/>
        </w:rPr>
        <w:t xml:space="preserve">The VAD costs another three to four points of English on </w:t>
      </w:r>
      <w:r>
        <w:rPr>
          <w:rFonts w:ascii="Courier New" w:cs="Courier New" w:eastAsia="Courier New" w:hAnsi="Courier New"/>
          <w:b w:val="false"/>
          <w:bCs w:val="false"/>
          <w:i w:val="false"/>
          <w:iCs w:val="false"/>
          <w:strike w:val="false"/>
          <w:sz w:val="23"/>
          <w:szCs w:val="23"/>
          <w:shd w:fill="EEF1F1" w:color="auto" w:val="clear"/>
          <w:rtl w:val="false"/>
        </w:rPr>
        <w:t xml:space="preserve">small</w:t>
      </w:r>
      <w:r>
        <w:rPr>
          <w:rFonts w:ascii="Times New Roman" w:cs="B Nazanin" w:eastAsia="Times New Roman" w:hAnsi="Times New Roman"/>
          <w:b w:val="false"/>
          <w:bCs w:val="false"/>
          <w:i w:val="false"/>
          <w:iCs w:val="false"/>
          <w:strike w:val="false"/>
          <w:sz w:val="26"/>
          <w:szCs w:val="26"/>
          <w:rtl/>
        </w:rPr>
        <w:t xml:space="preserve">, because splitting a sentence into segments loses context at every cut; removing the prompt, the post-processing or the no-speech threshold changes the result by at most 1.3 points, which is within noise on 60 clips. Persian post-processing is expected to add errors on this set, because it deliberately rewrites formal verb forms into the colloquial forms a speaker uses («می‌خواهم» to «میخوام») and FLEURS is formal text; the cost is under one point.</w:t>
      </w:r>
    </w:p>
    <w:tbl>
      <w:tblPr>
        <w:bidiVisual w:val="false"/>
        <w:tblW w:type="dxa" w:w="9072"/>
        <w:tblBorders>
          <w:top w:val="single" w:color="B9C2C2" w:sz="4"/>
          <w:left w:val="single" w:color="B9C2C2" w:sz="4"/>
          <w:bottom w:val="single" w:color="B9C2C2" w:sz="4"/>
          <w:right w:val="single" w:color="B9C2C2" w:sz="4"/>
          <w:insideH w:val="single" w:color="B9C2C2" w:sz="4"/>
          <w:insideV w:val="single" w:color="B9C2C2" w:sz="4"/>
        </w:tblBorders>
      </w:tblPr>
      <w:tblGrid>
        <w:gridCol w:w="3218"/>
        <w:gridCol w:w="1464"/>
        <w:gridCol w:w="1464"/>
        <w:gridCol w:w="1464"/>
        <w:gridCol w:w="1462"/>
      </w:tblGrid>
      <w:tr>
        <w:trPr>
          <w:cantSplit/>
          <w:tblHeader/>
        </w:trPr>
        <w:tc>
          <w:tcPr>
            <w:tcW w:type="dxa" w:w="3218"/>
            <w:shd w:fill="E8F1F0" w:color="auto" w:val="clear"/>
            <w:tcMar>
              <w:top w:type="dxa" w:w="50"/>
              <w:left w:type="dxa" w:w="80"/>
              <w:bottom w:type="dxa" w:w="50"/>
              <w:right w:type="dxa" w:w="80"/>
            </w:tcMar>
            <w:vAlign w:val="top"/>
          </w:tcPr>
          <w:p>
            <w:pPr>
              <w:bidi w:val="false"/>
              <w:spacing w:after="0" w:line="260"/>
            </w:pPr>
            <w:r>
              <w:rPr>
                <w:rFonts w:ascii="Courier New" w:cs="Courier New" w:eastAsia="Courier New" w:hAnsi="Courier New"/>
                <w:b/>
                <w:bCs/>
                <w:i w:val="false"/>
                <w:iCs w:val="false"/>
                <w:strike w:val="false"/>
                <w:sz w:val="18"/>
                <w:szCs w:val="18"/>
                <w:shd w:fill="EEF1F1" w:color="auto" w:val="clear"/>
                <w:rtl w:val="false"/>
              </w:rPr>
              <w:t xml:space="preserve">large-v3-turbo</w:t>
            </w:r>
          </w:p>
        </w:tc>
        <w:tc>
          <w:tcPr>
            <w:tcW w:type="dxa" w:w="1464"/>
            <w:shd w:fill="E8F1F0" w:color="auto" w:val="clear"/>
            <w:tcMar>
              <w:top w:type="dxa" w:w="50"/>
              <w:left w:type="dxa" w:w="80"/>
              <w:bottom w:type="dxa" w:w="50"/>
              <w:right w:type="dxa" w:w="80"/>
            </w:tcMar>
            <w:vAlign w:val="top"/>
          </w:tcPr>
          <w:p>
            <w:pPr>
              <w:bidi w:val="false"/>
              <w:spacing w:after="0" w:line="260"/>
            </w:pPr>
            <w:r>
              <w:rPr>
                <w:rFonts w:ascii="Times New Roman" w:cs="B Nazanin" w:eastAsia="Times New Roman" w:hAnsi="Times New Roman"/>
                <w:b/>
                <w:bCs/>
                <w:i w:val="false"/>
                <w:iCs w:val="false"/>
                <w:strike w:val="false"/>
                <w:sz w:val="18"/>
                <w:szCs w:val="18"/>
                <w:rtl w:val="false"/>
              </w:rPr>
              <w:t xml:space="preserve">FA WER</w:t>
            </w:r>
          </w:p>
        </w:tc>
        <w:tc>
          <w:tcPr>
            <w:tcW w:type="dxa" w:w="1464"/>
            <w:shd w:fill="E8F1F0" w:color="auto" w:val="clear"/>
            <w:tcMar>
              <w:top w:type="dxa" w:w="50"/>
              <w:left w:type="dxa" w:w="80"/>
              <w:bottom w:type="dxa" w:w="50"/>
              <w:right w:type="dxa" w:w="80"/>
            </w:tcMar>
            <w:vAlign w:val="top"/>
          </w:tcPr>
          <w:p>
            <w:pPr>
              <w:bidi w:val="false"/>
              <w:spacing w:after="0" w:line="260"/>
            </w:pPr>
            <w:r>
              <w:rPr>
                <w:rFonts w:ascii="Times New Roman" w:cs="B Nazanin" w:eastAsia="Times New Roman" w:hAnsi="Times New Roman"/>
                <w:b/>
                <w:bCs/>
                <w:i w:val="false"/>
                <w:iCs w:val="false"/>
                <w:strike w:val="false"/>
                <w:sz w:val="18"/>
                <w:szCs w:val="18"/>
                <w:rtl w:val="false"/>
              </w:rPr>
              <w:t xml:space="preserve">FA CER</w:t>
            </w:r>
          </w:p>
        </w:tc>
        <w:tc>
          <w:tcPr>
            <w:tcW w:type="dxa" w:w="1464"/>
            <w:shd w:fill="E8F1F0" w:color="auto" w:val="clear"/>
            <w:tcMar>
              <w:top w:type="dxa" w:w="50"/>
              <w:left w:type="dxa" w:w="80"/>
              <w:bottom w:type="dxa" w:w="50"/>
              <w:right w:type="dxa" w:w="80"/>
            </w:tcMar>
            <w:vAlign w:val="top"/>
          </w:tcPr>
          <w:p>
            <w:pPr>
              <w:bidi w:val="false"/>
              <w:spacing w:after="0" w:line="260"/>
            </w:pPr>
            <w:r>
              <w:rPr>
                <w:rFonts w:ascii="Times New Roman" w:cs="B Nazanin" w:eastAsia="Times New Roman" w:hAnsi="Times New Roman"/>
                <w:b/>
                <w:bCs/>
                <w:i w:val="false"/>
                <w:iCs w:val="false"/>
                <w:strike w:val="false"/>
                <w:sz w:val="18"/>
                <w:szCs w:val="18"/>
                <w:rtl w:val="false"/>
              </w:rPr>
              <w:t xml:space="preserve">EN WER</w:t>
            </w:r>
          </w:p>
        </w:tc>
        <w:tc>
          <w:tcPr>
            <w:tcW w:type="dxa" w:w="1462"/>
            <w:shd w:fill="E8F1F0" w:color="auto" w:val="clear"/>
            <w:tcMar>
              <w:top w:type="dxa" w:w="50"/>
              <w:left w:type="dxa" w:w="80"/>
              <w:bottom w:type="dxa" w:w="50"/>
              <w:right w:type="dxa" w:w="80"/>
            </w:tcMar>
            <w:vAlign w:val="top"/>
          </w:tcPr>
          <w:p>
            <w:pPr>
              <w:bidi w:val="false"/>
              <w:spacing w:after="0" w:line="260"/>
            </w:pPr>
            <w:r>
              <w:rPr>
                <w:rFonts w:ascii="Times New Roman" w:cs="B Nazanin" w:eastAsia="Times New Roman" w:hAnsi="Times New Roman"/>
                <w:b/>
                <w:bCs/>
                <w:i w:val="false"/>
                <w:iCs w:val="false"/>
                <w:strike w:val="false"/>
                <w:sz w:val="18"/>
                <w:szCs w:val="18"/>
                <w:rtl w:val="false"/>
              </w:rPr>
              <w:t xml:space="preserve">EN CER</w:t>
            </w:r>
          </w:p>
        </w:tc>
      </w:tr>
      <w:tr>
        <w:trPr>
          <w:cantSplit/>
        </w:trPr>
        <w:tc>
          <w:tcPr>
            <w:tcW w:type="dxa" w:w="3218"/>
            <w:tcMar>
              <w:top w:type="dxa" w:w="50"/>
              <w:left w:type="dxa" w:w="80"/>
              <w:bottom w:type="dxa" w:w="50"/>
              <w:right w:type="dxa" w:w="80"/>
            </w:tcMar>
            <w:vAlign w:val="top"/>
          </w:tcPr>
          <w:p>
            <w:pPr>
              <w:bidi w:val="false"/>
              <w:spacing w:after="0" w:line="260"/>
              <w:jc w:val="left"/>
            </w:pPr>
            <w:r>
              <w:rPr>
                <w:rFonts w:ascii="Times New Roman" w:cs="B Nazanin" w:eastAsia="Times New Roman" w:hAnsi="Times New Roman"/>
                <w:b w:val="false"/>
                <w:bCs w:val="false"/>
                <w:i w:val="false"/>
                <w:iCs w:val="false"/>
                <w:strike w:val="false"/>
                <w:sz w:val="18"/>
                <w:szCs w:val="18"/>
                <w:rtl w:val="false"/>
              </w:rPr>
              <w:t xml:space="preserve">stock faster-whisper</w:t>
            </w:r>
          </w:p>
        </w:tc>
        <w:tc>
          <w:tcPr>
            <w:tcW w:type="dxa" w:w="1464"/>
            <w:tcMar>
              <w:top w:type="dxa" w:w="50"/>
              <w:left w:type="dxa" w:w="80"/>
              <w:bottom w:type="dxa" w:w="50"/>
              <w:right w:type="dxa" w:w="80"/>
            </w:tcMar>
            <w:vAlign w:val="top"/>
          </w:tcPr>
          <w:p>
            <w:pPr>
              <w:bidi w:val="false"/>
              <w:spacing w:after="0" w:line="260"/>
              <w:jc w:val="right"/>
            </w:pPr>
            <w:r>
              <w:rPr>
                <w:rFonts w:ascii="Times New Roman" w:cs="B Nazanin" w:eastAsia="Times New Roman" w:hAnsi="Times New Roman"/>
                <w:b w:val="false"/>
                <w:bCs w:val="false"/>
                <w:i w:val="false"/>
                <w:iCs w:val="false"/>
                <w:strike w:val="false"/>
                <w:sz w:val="18"/>
                <w:szCs w:val="18"/>
                <w:rtl w:val="false"/>
              </w:rPr>
              <w:t xml:space="preserve">28.9%</w:t>
            </w:r>
          </w:p>
        </w:tc>
        <w:tc>
          <w:tcPr>
            <w:tcW w:type="dxa" w:w="1464"/>
            <w:tcMar>
              <w:top w:type="dxa" w:w="50"/>
              <w:left w:type="dxa" w:w="80"/>
              <w:bottom w:type="dxa" w:w="50"/>
              <w:right w:type="dxa" w:w="80"/>
            </w:tcMar>
            <w:vAlign w:val="top"/>
          </w:tcPr>
          <w:p>
            <w:pPr>
              <w:bidi w:val="false"/>
              <w:spacing w:after="0" w:line="260"/>
              <w:jc w:val="right"/>
            </w:pPr>
            <w:r>
              <w:rPr>
                <w:rFonts w:ascii="Times New Roman" w:cs="B Nazanin" w:eastAsia="Times New Roman" w:hAnsi="Times New Roman"/>
                <w:b w:val="false"/>
                <w:bCs w:val="false"/>
                <w:i w:val="false"/>
                <w:iCs w:val="false"/>
                <w:strike w:val="false"/>
                <w:sz w:val="18"/>
                <w:szCs w:val="18"/>
                <w:rtl w:val="false"/>
              </w:rPr>
              <w:t xml:space="preserve">6.0%</w:t>
            </w:r>
          </w:p>
        </w:tc>
        <w:tc>
          <w:tcPr>
            <w:tcW w:type="dxa" w:w="1464"/>
            <w:tcMar>
              <w:top w:type="dxa" w:w="50"/>
              <w:left w:type="dxa" w:w="80"/>
              <w:bottom w:type="dxa" w:w="50"/>
              <w:right w:type="dxa" w:w="80"/>
            </w:tcMar>
            <w:vAlign w:val="top"/>
          </w:tcPr>
          <w:p>
            <w:pPr>
              <w:bidi w:val="false"/>
              <w:spacing w:after="0" w:line="260"/>
              <w:jc w:val="right"/>
            </w:pPr>
            <w:r>
              <w:rPr>
                <w:rFonts w:ascii="Times New Roman" w:cs="B Nazanin" w:eastAsia="Times New Roman" w:hAnsi="Times New Roman"/>
                <w:b w:val="false"/>
                <w:bCs w:val="false"/>
                <w:i w:val="false"/>
                <w:iCs w:val="false"/>
                <w:strike w:val="false"/>
                <w:sz w:val="18"/>
                <w:szCs w:val="18"/>
                <w:rtl w:val="false"/>
              </w:rPr>
              <w:t xml:space="preserve">4.0%</w:t>
            </w:r>
          </w:p>
        </w:tc>
        <w:tc>
          <w:tcPr>
            <w:tcW w:type="dxa" w:w="1462"/>
            <w:tcMar>
              <w:top w:type="dxa" w:w="50"/>
              <w:left w:type="dxa" w:w="80"/>
              <w:bottom w:type="dxa" w:w="50"/>
              <w:right w:type="dxa" w:w="80"/>
            </w:tcMar>
            <w:vAlign w:val="top"/>
          </w:tcPr>
          <w:p>
            <w:pPr>
              <w:bidi w:val="false"/>
              <w:spacing w:after="0" w:line="260"/>
              <w:jc w:val="right"/>
            </w:pPr>
            <w:r>
              <w:rPr>
                <w:rFonts w:ascii="Times New Roman" w:cs="B Nazanin" w:eastAsia="Times New Roman" w:hAnsi="Times New Roman"/>
                <w:b w:val="false"/>
                <w:bCs w:val="false"/>
                <w:i w:val="false"/>
                <w:iCs w:val="false"/>
                <w:strike w:val="false"/>
                <w:sz w:val="18"/>
                <w:szCs w:val="18"/>
                <w:rtl w:val="false"/>
              </w:rPr>
              <w:t xml:space="preserve">1.9%</w:t>
            </w:r>
          </w:p>
        </w:tc>
      </w:tr>
      <w:tr>
        <w:trPr>
          <w:cantSplit/>
        </w:trPr>
        <w:tc>
          <w:tcPr>
            <w:tcW w:type="dxa" w:w="3218"/>
            <w:tcMar>
              <w:top w:type="dxa" w:w="50"/>
              <w:left w:type="dxa" w:w="80"/>
              <w:bottom w:type="dxa" w:w="50"/>
              <w:right w:type="dxa" w:w="80"/>
            </w:tcMar>
            <w:vAlign w:val="top"/>
          </w:tcPr>
          <w:p>
            <w:pPr>
              <w:bidi w:val="false"/>
              <w:spacing w:after="0" w:line="260"/>
              <w:jc w:val="left"/>
            </w:pPr>
            <w:r>
              <w:rPr>
                <w:rFonts w:ascii="Times New Roman" w:cs="B Nazanin" w:eastAsia="Times New Roman" w:hAnsi="Times New Roman"/>
                <w:b w:val="false"/>
                <w:bCs w:val="false"/>
                <w:i w:val="false"/>
                <w:iCs w:val="false"/>
                <w:strike w:val="false"/>
                <w:sz w:val="18"/>
                <w:szCs w:val="18"/>
                <w:rtl w:val="false"/>
              </w:rPr>
              <w:t xml:space="preserve">Guya pipeline, all settings</w:t>
            </w:r>
          </w:p>
        </w:tc>
        <w:tc>
          <w:tcPr>
            <w:tcW w:type="dxa" w:w="1464"/>
            <w:tcMar>
              <w:top w:type="dxa" w:w="50"/>
              <w:left w:type="dxa" w:w="80"/>
              <w:bottom w:type="dxa" w:w="50"/>
              <w:right w:type="dxa" w:w="80"/>
            </w:tcMar>
            <w:vAlign w:val="top"/>
          </w:tcPr>
          <w:p>
            <w:pPr>
              <w:bidi w:val="false"/>
              <w:spacing w:after="0" w:line="260"/>
              <w:jc w:val="right"/>
            </w:pPr>
            <w:r>
              <w:rPr>
                <w:rFonts w:ascii="Times New Roman" w:cs="B Nazanin" w:eastAsia="Times New Roman" w:hAnsi="Times New Roman"/>
                <w:b w:val="false"/>
                <w:bCs w:val="false"/>
                <w:i w:val="false"/>
                <w:iCs w:val="false"/>
                <w:strike w:val="false"/>
                <w:sz w:val="18"/>
                <w:szCs w:val="18"/>
                <w:rtl w:val="false"/>
              </w:rPr>
              <w:t xml:space="preserve">29.2%</w:t>
            </w:r>
          </w:p>
        </w:tc>
        <w:tc>
          <w:tcPr>
            <w:tcW w:type="dxa" w:w="1464"/>
            <w:tcMar>
              <w:top w:type="dxa" w:w="50"/>
              <w:left w:type="dxa" w:w="80"/>
              <w:bottom w:type="dxa" w:w="50"/>
              <w:right w:type="dxa" w:w="80"/>
            </w:tcMar>
            <w:vAlign w:val="top"/>
          </w:tcPr>
          <w:p>
            <w:pPr>
              <w:bidi w:val="false"/>
              <w:spacing w:after="0" w:line="260"/>
              <w:jc w:val="right"/>
            </w:pPr>
            <w:r>
              <w:rPr>
                <w:rFonts w:ascii="Times New Roman" w:cs="B Nazanin" w:eastAsia="Times New Roman" w:hAnsi="Times New Roman"/>
                <w:b w:val="false"/>
                <w:bCs w:val="false"/>
                <w:i w:val="false"/>
                <w:iCs w:val="false"/>
                <w:strike w:val="false"/>
                <w:sz w:val="18"/>
                <w:szCs w:val="18"/>
                <w:rtl w:val="false"/>
              </w:rPr>
              <w:t xml:space="preserve">6.3%</w:t>
            </w:r>
          </w:p>
        </w:tc>
        <w:tc>
          <w:tcPr>
            <w:tcW w:type="dxa" w:w="1464"/>
            <w:tcMar>
              <w:top w:type="dxa" w:w="50"/>
              <w:left w:type="dxa" w:w="80"/>
              <w:bottom w:type="dxa" w:w="50"/>
              <w:right w:type="dxa" w:w="80"/>
            </w:tcMar>
            <w:vAlign w:val="top"/>
          </w:tcPr>
          <w:p>
            <w:pPr>
              <w:bidi w:val="false"/>
              <w:spacing w:after="0" w:line="260"/>
              <w:jc w:val="right"/>
            </w:pPr>
            <w:r>
              <w:rPr>
                <w:rFonts w:ascii="Times New Roman" w:cs="B Nazanin" w:eastAsia="Times New Roman" w:hAnsi="Times New Roman"/>
                <w:b w:val="false"/>
                <w:bCs w:val="false"/>
                <w:i w:val="false"/>
                <w:iCs w:val="false"/>
                <w:strike w:val="false"/>
                <w:sz w:val="18"/>
                <w:szCs w:val="18"/>
                <w:rtl w:val="false"/>
              </w:rPr>
              <w:t xml:space="preserve">4.1%</w:t>
            </w:r>
          </w:p>
        </w:tc>
        <w:tc>
          <w:tcPr>
            <w:tcW w:type="dxa" w:w="1462"/>
            <w:tcMar>
              <w:top w:type="dxa" w:w="50"/>
              <w:left w:type="dxa" w:w="80"/>
              <w:bottom w:type="dxa" w:w="50"/>
              <w:right w:type="dxa" w:w="80"/>
            </w:tcMar>
            <w:vAlign w:val="top"/>
          </w:tcPr>
          <w:p>
            <w:pPr>
              <w:bidi w:val="false"/>
              <w:spacing w:after="0" w:line="260"/>
              <w:jc w:val="right"/>
            </w:pPr>
            <w:r>
              <w:rPr>
                <w:rFonts w:ascii="Times New Roman" w:cs="B Nazanin" w:eastAsia="Times New Roman" w:hAnsi="Times New Roman"/>
                <w:b w:val="false"/>
                <w:bCs w:val="false"/>
                <w:i w:val="false"/>
                <w:iCs w:val="false"/>
                <w:strike w:val="false"/>
                <w:sz w:val="18"/>
                <w:szCs w:val="18"/>
                <w:rtl w:val="false"/>
              </w:rPr>
              <w:t xml:space="preserve">2.0%</w:t>
            </w:r>
          </w:p>
        </w:tc>
      </w:tr>
      <w:tr>
        <w:trPr>
          <w:cantSplit/>
        </w:trPr>
        <w:tc>
          <w:tcPr>
            <w:tcW w:type="dxa" w:w="3218"/>
            <w:tcMar>
              <w:top w:type="dxa" w:w="50"/>
              <w:left w:type="dxa" w:w="80"/>
              <w:bottom w:type="dxa" w:w="50"/>
              <w:right w:type="dxa" w:w="80"/>
            </w:tcMar>
            <w:vAlign w:val="top"/>
          </w:tcPr>
          <w:p>
            <w:pPr>
              <w:bidi w:val="false"/>
              <w:spacing w:after="0" w:line="260"/>
              <w:jc w:val="left"/>
            </w:pPr>
            <w:r>
              <w:rPr>
                <w:rFonts w:ascii="Times New Roman" w:cs="B Nazanin" w:eastAsia="Times New Roman" w:hAnsi="Times New Roman"/>
                <w:b w:val="false"/>
                <w:bCs w:val="false"/>
                <w:i w:val="false"/>
                <w:iCs w:val="false"/>
                <w:strike w:val="false"/>
                <w:sz w:val="18"/>
                <w:szCs w:val="18"/>
                <w:rtl w:val="false"/>
              </w:rPr>
              <w:t xml:space="preserve">minus the repetition penalty</w:t>
            </w:r>
          </w:p>
        </w:tc>
        <w:tc>
          <w:tcPr>
            <w:tcW w:type="dxa" w:w="1464"/>
            <w:tcMar>
              <w:top w:type="dxa" w:w="50"/>
              <w:left w:type="dxa" w:w="80"/>
              <w:bottom w:type="dxa" w:w="50"/>
              <w:right w:type="dxa" w:w="80"/>
            </w:tcMar>
            <w:vAlign w:val="top"/>
          </w:tcPr>
          <w:p>
            <w:pPr>
              <w:bidi w:val="false"/>
              <w:spacing w:after="0" w:line="260"/>
              <w:jc w:val="right"/>
            </w:pPr>
            <w:r>
              <w:rPr>
                <w:rFonts w:ascii="Times New Roman" w:cs="B Nazanin" w:eastAsia="Times New Roman" w:hAnsi="Times New Roman"/>
                <w:b w:val="false"/>
                <w:bCs w:val="false"/>
                <w:i w:val="false"/>
                <w:iCs w:val="false"/>
                <w:strike w:val="false"/>
                <w:sz w:val="18"/>
                <w:szCs w:val="18"/>
                <w:rtl w:val="false"/>
              </w:rPr>
              <w:t xml:space="preserve">27.1%</w:t>
            </w:r>
          </w:p>
        </w:tc>
        <w:tc>
          <w:tcPr>
            <w:tcW w:type="dxa" w:w="1464"/>
            <w:tcMar>
              <w:top w:type="dxa" w:w="50"/>
              <w:left w:type="dxa" w:w="80"/>
              <w:bottom w:type="dxa" w:w="50"/>
              <w:right w:type="dxa" w:w="80"/>
            </w:tcMar>
            <w:vAlign w:val="top"/>
          </w:tcPr>
          <w:p>
            <w:pPr>
              <w:bidi w:val="false"/>
              <w:spacing w:after="0" w:line="260"/>
              <w:jc w:val="right"/>
            </w:pPr>
            <w:r>
              <w:rPr>
                <w:rFonts w:ascii="Times New Roman" w:cs="B Nazanin" w:eastAsia="Times New Roman" w:hAnsi="Times New Roman"/>
                <w:b w:val="false"/>
                <w:bCs w:val="false"/>
                <w:i w:val="false"/>
                <w:iCs w:val="false"/>
                <w:strike w:val="false"/>
                <w:sz w:val="18"/>
                <w:szCs w:val="18"/>
                <w:rtl w:val="false"/>
              </w:rPr>
              <w:t xml:space="preserve">6.6%</w:t>
            </w:r>
          </w:p>
        </w:tc>
        <w:tc>
          <w:tcPr>
            <w:tcW w:type="dxa" w:w="1464"/>
            <w:tcMar>
              <w:top w:type="dxa" w:w="50"/>
              <w:left w:type="dxa" w:w="80"/>
              <w:bottom w:type="dxa" w:w="50"/>
              <w:right w:type="dxa" w:w="80"/>
            </w:tcMar>
            <w:vAlign w:val="top"/>
          </w:tcPr>
          <w:p>
            <w:pPr>
              <w:bidi w:val="false"/>
              <w:spacing w:after="0" w:line="260"/>
              <w:jc w:val="right"/>
            </w:pPr>
            <w:r>
              <w:rPr>
                <w:rFonts w:ascii="Times New Roman" w:cs="B Nazanin" w:eastAsia="Times New Roman" w:hAnsi="Times New Roman"/>
                <w:b w:val="false"/>
                <w:bCs w:val="false"/>
                <w:i w:val="false"/>
                <w:iCs w:val="false"/>
                <w:strike w:val="false"/>
                <w:sz w:val="18"/>
                <w:szCs w:val="18"/>
                <w:rtl w:val="false"/>
              </w:rPr>
              <w:t xml:space="preserve">3.9%</w:t>
            </w:r>
          </w:p>
        </w:tc>
        <w:tc>
          <w:tcPr>
            <w:tcW w:type="dxa" w:w="1462"/>
            <w:tcMar>
              <w:top w:type="dxa" w:w="50"/>
              <w:left w:type="dxa" w:w="80"/>
              <w:bottom w:type="dxa" w:w="50"/>
              <w:right w:type="dxa" w:w="80"/>
            </w:tcMar>
            <w:vAlign w:val="top"/>
          </w:tcPr>
          <w:p>
            <w:pPr>
              <w:bidi w:val="false"/>
              <w:spacing w:after="0" w:line="260"/>
              <w:jc w:val="right"/>
            </w:pPr>
            <w:r>
              <w:rPr>
                <w:rFonts w:ascii="Times New Roman" w:cs="B Nazanin" w:eastAsia="Times New Roman" w:hAnsi="Times New Roman"/>
                <w:b w:val="false"/>
                <w:bCs w:val="false"/>
                <w:i w:val="false"/>
                <w:iCs w:val="false"/>
                <w:strike w:val="false"/>
                <w:sz w:val="18"/>
                <w:szCs w:val="18"/>
                <w:rtl w:val="false"/>
              </w:rPr>
              <w:t xml:space="preserve">1.8%</w:t>
            </w:r>
          </w:p>
        </w:tc>
      </w:tr>
      <w:tr>
        <w:trPr>
          <w:cantSplit/>
        </w:trPr>
        <w:tc>
          <w:tcPr>
            <w:tcW w:type="dxa" w:w="3218"/>
            <w:tcMar>
              <w:top w:type="dxa" w:w="50"/>
              <w:left w:type="dxa" w:w="80"/>
              <w:bottom w:type="dxa" w:w="50"/>
              <w:right w:type="dxa" w:w="80"/>
            </w:tcMar>
            <w:vAlign w:val="top"/>
          </w:tcPr>
          <w:p>
            <w:pPr>
              <w:bidi w:val="false"/>
              <w:spacing w:after="0" w:line="260"/>
              <w:jc w:val="left"/>
            </w:pPr>
            <w:r>
              <w:rPr>
                <w:rFonts w:ascii="Times New Roman" w:cs="B Nazanin" w:eastAsia="Times New Roman" w:hAnsi="Times New Roman"/>
                <w:b w:val="false"/>
                <w:bCs w:val="false"/>
                <w:i w:val="false"/>
                <w:iCs w:val="false"/>
                <w:strike w:val="false"/>
                <w:sz w:val="18"/>
                <w:szCs w:val="18"/>
                <w:rtl w:val="false"/>
              </w:rPr>
              <w:t xml:space="preserve">minus the VAD</w:t>
            </w:r>
          </w:p>
        </w:tc>
        <w:tc>
          <w:tcPr>
            <w:tcW w:type="dxa" w:w="1464"/>
            <w:tcMar>
              <w:top w:type="dxa" w:w="50"/>
              <w:left w:type="dxa" w:w="80"/>
              <w:bottom w:type="dxa" w:w="50"/>
              <w:right w:type="dxa" w:w="80"/>
            </w:tcMar>
            <w:vAlign w:val="top"/>
          </w:tcPr>
          <w:p>
            <w:pPr>
              <w:bidi w:val="false"/>
              <w:spacing w:after="0" w:line="260"/>
              <w:jc w:val="right"/>
            </w:pPr>
            <w:r>
              <w:rPr>
                <w:rFonts w:ascii="Times New Roman" w:cs="B Nazanin" w:eastAsia="Times New Roman" w:hAnsi="Times New Roman"/>
                <w:b w:val="false"/>
                <w:bCs w:val="false"/>
                <w:i w:val="false"/>
                <w:iCs w:val="false"/>
                <w:strike w:val="false"/>
                <w:sz w:val="18"/>
                <w:szCs w:val="18"/>
                <w:rtl w:val="false"/>
              </w:rPr>
              <w:t xml:space="preserve">29.7%</w:t>
            </w:r>
          </w:p>
        </w:tc>
        <w:tc>
          <w:tcPr>
            <w:tcW w:type="dxa" w:w="1464"/>
            <w:tcMar>
              <w:top w:type="dxa" w:w="50"/>
              <w:left w:type="dxa" w:w="80"/>
              <w:bottom w:type="dxa" w:w="50"/>
              <w:right w:type="dxa" w:w="80"/>
            </w:tcMar>
            <w:vAlign w:val="top"/>
          </w:tcPr>
          <w:p>
            <w:pPr>
              <w:bidi w:val="false"/>
              <w:spacing w:after="0" w:line="260"/>
              <w:jc w:val="right"/>
            </w:pPr>
            <w:r>
              <w:rPr>
                <w:rFonts w:ascii="Times New Roman" w:cs="B Nazanin" w:eastAsia="Times New Roman" w:hAnsi="Times New Roman"/>
                <w:b w:val="false"/>
                <w:bCs w:val="false"/>
                <w:i w:val="false"/>
                <w:iCs w:val="false"/>
                <w:strike w:val="false"/>
                <w:sz w:val="18"/>
                <w:szCs w:val="18"/>
                <w:rtl w:val="false"/>
              </w:rPr>
              <w:t xml:space="preserve">7.2%</w:t>
            </w:r>
          </w:p>
        </w:tc>
        <w:tc>
          <w:tcPr>
            <w:tcW w:type="dxa" w:w="1464"/>
            <w:tcMar>
              <w:top w:type="dxa" w:w="50"/>
              <w:left w:type="dxa" w:w="80"/>
              <w:bottom w:type="dxa" w:w="50"/>
              <w:right w:type="dxa" w:w="80"/>
            </w:tcMar>
            <w:vAlign w:val="top"/>
          </w:tcPr>
          <w:p>
            <w:pPr>
              <w:bidi w:val="false"/>
              <w:spacing w:after="0" w:line="260"/>
              <w:jc w:val="right"/>
            </w:pPr>
            <w:r>
              <w:rPr>
                <w:rFonts w:ascii="Times New Roman" w:cs="B Nazanin" w:eastAsia="Times New Roman" w:hAnsi="Times New Roman"/>
                <w:b w:val="false"/>
                <w:bCs w:val="false"/>
                <w:i w:val="false"/>
                <w:iCs w:val="false"/>
                <w:strike w:val="false"/>
                <w:sz w:val="18"/>
                <w:szCs w:val="18"/>
                <w:rtl w:val="false"/>
              </w:rPr>
              <w:t xml:space="preserve">4.4%</w:t>
            </w:r>
          </w:p>
        </w:tc>
        <w:tc>
          <w:tcPr>
            <w:tcW w:type="dxa" w:w="1462"/>
            <w:tcMar>
              <w:top w:type="dxa" w:w="50"/>
              <w:left w:type="dxa" w:w="80"/>
              <w:bottom w:type="dxa" w:w="50"/>
              <w:right w:type="dxa" w:w="80"/>
            </w:tcMar>
            <w:vAlign w:val="top"/>
          </w:tcPr>
          <w:p>
            <w:pPr>
              <w:bidi w:val="false"/>
              <w:spacing w:after="0" w:line="260"/>
              <w:jc w:val="right"/>
            </w:pPr>
            <w:r>
              <w:rPr>
                <w:rFonts w:ascii="Times New Roman" w:cs="B Nazanin" w:eastAsia="Times New Roman" w:hAnsi="Times New Roman"/>
                <w:b w:val="false"/>
                <w:bCs w:val="false"/>
                <w:i w:val="false"/>
                <w:iCs w:val="false"/>
                <w:strike w:val="false"/>
                <w:sz w:val="18"/>
                <w:szCs w:val="18"/>
                <w:rtl w:val="false"/>
              </w:rPr>
              <w:t xml:space="preserve">2.0%</w:t>
            </w:r>
          </w:p>
        </w:tc>
      </w:tr>
      <w:tr>
        <w:trPr>
          <w:cantSplit/>
        </w:trPr>
        <w:tc>
          <w:tcPr>
            <w:tcW w:type="dxa" w:w="3218"/>
            <w:tcMar>
              <w:top w:type="dxa" w:w="50"/>
              <w:left w:type="dxa" w:w="80"/>
              <w:bottom w:type="dxa" w:w="50"/>
              <w:right w:type="dxa" w:w="80"/>
            </w:tcMar>
            <w:vAlign w:val="top"/>
          </w:tcPr>
          <w:p>
            <w:pPr>
              <w:bidi w:val="false"/>
              <w:spacing w:after="0" w:line="260"/>
              <w:jc w:val="left"/>
            </w:pPr>
            <w:r>
              <w:rPr>
                <w:rFonts w:ascii="Times New Roman" w:cs="B Nazanin" w:eastAsia="Times New Roman" w:hAnsi="Times New Roman"/>
                <w:b w:val="false"/>
                <w:bCs w:val="false"/>
                <w:i w:val="false"/>
                <w:iCs w:val="false"/>
                <w:strike w:val="false"/>
                <w:sz w:val="18"/>
                <w:szCs w:val="18"/>
                <w:rtl w:val="false"/>
              </w:rPr>
              <w:t xml:space="preserve">minus the vocabulary prompt</w:t>
            </w:r>
          </w:p>
        </w:tc>
        <w:tc>
          <w:tcPr>
            <w:tcW w:type="dxa" w:w="1464"/>
            <w:tcMar>
              <w:top w:type="dxa" w:w="50"/>
              <w:left w:type="dxa" w:w="80"/>
              <w:bottom w:type="dxa" w:w="50"/>
              <w:right w:type="dxa" w:w="80"/>
            </w:tcMar>
            <w:vAlign w:val="top"/>
          </w:tcPr>
          <w:p>
            <w:pPr>
              <w:bidi w:val="false"/>
              <w:spacing w:after="0" w:line="260"/>
              <w:jc w:val="right"/>
            </w:pPr>
            <w:r>
              <w:rPr>
                <w:rFonts w:ascii="Times New Roman" w:cs="B Nazanin" w:eastAsia="Times New Roman" w:hAnsi="Times New Roman"/>
                <w:b w:val="false"/>
                <w:bCs w:val="false"/>
                <w:i w:val="false"/>
                <w:iCs w:val="false"/>
                <w:strike w:val="false"/>
                <w:sz w:val="18"/>
                <w:szCs w:val="18"/>
                <w:rtl w:val="false"/>
              </w:rPr>
              <w:t xml:space="preserve">29.7%</w:t>
            </w:r>
          </w:p>
        </w:tc>
        <w:tc>
          <w:tcPr>
            <w:tcW w:type="dxa" w:w="1464"/>
            <w:tcMar>
              <w:top w:type="dxa" w:w="50"/>
              <w:left w:type="dxa" w:w="80"/>
              <w:bottom w:type="dxa" w:w="50"/>
              <w:right w:type="dxa" w:w="80"/>
            </w:tcMar>
            <w:vAlign w:val="top"/>
          </w:tcPr>
          <w:p>
            <w:pPr>
              <w:bidi w:val="false"/>
              <w:spacing w:after="0" w:line="260"/>
              <w:jc w:val="right"/>
            </w:pPr>
            <w:r>
              <w:rPr>
                <w:rFonts w:ascii="Times New Roman" w:cs="B Nazanin" w:eastAsia="Times New Roman" w:hAnsi="Times New Roman"/>
                <w:b w:val="false"/>
                <w:bCs w:val="false"/>
                <w:i w:val="false"/>
                <w:iCs w:val="false"/>
                <w:strike w:val="false"/>
                <w:sz w:val="18"/>
                <w:szCs w:val="18"/>
                <w:rtl w:val="false"/>
              </w:rPr>
              <w:t xml:space="preserve">6.8%</w:t>
            </w:r>
          </w:p>
        </w:tc>
        <w:tc>
          <w:tcPr>
            <w:tcW w:type="dxa" w:w="1464"/>
            <w:tcMar>
              <w:top w:type="dxa" w:w="50"/>
              <w:left w:type="dxa" w:w="80"/>
              <w:bottom w:type="dxa" w:w="50"/>
              <w:right w:type="dxa" w:w="80"/>
            </w:tcMar>
            <w:vAlign w:val="top"/>
          </w:tcPr>
          <w:p>
            <w:pPr>
              <w:bidi w:val="false"/>
              <w:spacing w:after="0" w:line="260"/>
              <w:jc w:val="right"/>
            </w:pPr>
            <w:r>
              <w:rPr>
                <w:rFonts w:ascii="Times New Roman" w:cs="B Nazanin" w:eastAsia="Times New Roman" w:hAnsi="Times New Roman"/>
                <w:b w:val="false"/>
                <w:bCs w:val="false"/>
                <w:i w:val="false"/>
                <w:iCs w:val="false"/>
                <w:strike w:val="false"/>
                <w:sz w:val="18"/>
                <w:szCs w:val="18"/>
                <w:rtl w:val="false"/>
              </w:rPr>
              <w:t xml:space="preserve">4.0%</w:t>
            </w:r>
          </w:p>
        </w:tc>
        <w:tc>
          <w:tcPr>
            <w:tcW w:type="dxa" w:w="1462"/>
            <w:tcMar>
              <w:top w:type="dxa" w:w="50"/>
              <w:left w:type="dxa" w:w="80"/>
              <w:bottom w:type="dxa" w:w="50"/>
              <w:right w:type="dxa" w:w="80"/>
            </w:tcMar>
            <w:vAlign w:val="top"/>
          </w:tcPr>
          <w:p>
            <w:pPr>
              <w:bidi w:val="false"/>
              <w:spacing w:after="0" w:line="260"/>
              <w:jc w:val="right"/>
            </w:pPr>
            <w:r>
              <w:rPr>
                <w:rFonts w:ascii="Times New Roman" w:cs="B Nazanin" w:eastAsia="Times New Roman" w:hAnsi="Times New Roman"/>
                <w:b w:val="false"/>
                <w:bCs w:val="false"/>
                <w:i w:val="false"/>
                <w:iCs w:val="false"/>
                <w:strike w:val="false"/>
                <w:sz w:val="18"/>
                <w:szCs w:val="18"/>
                <w:rtl w:val="false"/>
              </w:rPr>
              <w:t xml:space="preserve">1.9%</w:t>
            </w:r>
          </w:p>
        </w:tc>
      </w:tr>
      <w:tr>
        <w:trPr>
          <w:cantSplit/>
        </w:trPr>
        <w:tc>
          <w:tcPr>
            <w:tcW w:type="dxa" w:w="3218"/>
            <w:tcMar>
              <w:top w:type="dxa" w:w="50"/>
              <w:left w:type="dxa" w:w="80"/>
              <w:bottom w:type="dxa" w:w="50"/>
              <w:right w:type="dxa" w:w="80"/>
            </w:tcMar>
            <w:vAlign w:val="top"/>
          </w:tcPr>
          <w:p>
            <w:pPr>
              <w:bidi w:val="false"/>
              <w:spacing w:after="0" w:line="260"/>
              <w:jc w:val="left"/>
            </w:pPr>
            <w:r>
              <w:rPr>
                <w:rFonts w:ascii="Times New Roman" w:cs="B Nazanin" w:eastAsia="Times New Roman" w:hAnsi="Times New Roman"/>
                <w:b w:val="false"/>
                <w:bCs w:val="false"/>
                <w:i w:val="false"/>
                <w:iCs w:val="false"/>
                <w:strike w:val="false"/>
                <w:sz w:val="18"/>
                <w:szCs w:val="18"/>
                <w:rtl w:val="false"/>
              </w:rPr>
              <w:t xml:space="preserve">minus Persian post-processing</w:t>
            </w:r>
          </w:p>
        </w:tc>
        <w:tc>
          <w:tcPr>
            <w:tcW w:type="dxa" w:w="1464"/>
            <w:tcMar>
              <w:top w:type="dxa" w:w="50"/>
              <w:left w:type="dxa" w:w="80"/>
              <w:bottom w:type="dxa" w:w="50"/>
              <w:right w:type="dxa" w:w="80"/>
            </w:tcMar>
            <w:vAlign w:val="top"/>
          </w:tcPr>
          <w:p>
            <w:pPr>
              <w:bidi w:val="false"/>
              <w:spacing w:after="0" w:line="260"/>
              <w:jc w:val="right"/>
            </w:pPr>
            <w:r>
              <w:rPr>
                <w:rFonts w:ascii="Times New Roman" w:cs="B Nazanin" w:eastAsia="Times New Roman" w:hAnsi="Times New Roman"/>
                <w:b w:val="false"/>
                <w:bCs w:val="false"/>
                <w:i w:val="false"/>
                <w:iCs w:val="false"/>
                <w:strike w:val="false"/>
                <w:sz w:val="18"/>
                <w:szCs w:val="18"/>
                <w:rtl w:val="false"/>
              </w:rPr>
              <w:t xml:space="preserve">28.3%</w:t>
            </w:r>
          </w:p>
        </w:tc>
        <w:tc>
          <w:tcPr>
            <w:tcW w:type="dxa" w:w="1464"/>
            <w:tcMar>
              <w:top w:type="dxa" w:w="50"/>
              <w:left w:type="dxa" w:w="80"/>
              <w:bottom w:type="dxa" w:w="50"/>
              <w:right w:type="dxa" w:w="80"/>
            </w:tcMar>
            <w:vAlign w:val="top"/>
          </w:tcPr>
          <w:p>
            <w:pPr>
              <w:bidi w:val="false"/>
              <w:spacing w:after="0" w:line="260"/>
              <w:jc w:val="right"/>
            </w:pPr>
            <w:r>
              <w:rPr>
                <w:rFonts w:ascii="Times New Roman" w:cs="B Nazanin" w:eastAsia="Times New Roman" w:hAnsi="Times New Roman"/>
                <w:b w:val="false"/>
                <w:bCs w:val="false"/>
                <w:i w:val="false"/>
                <w:iCs w:val="false"/>
                <w:strike w:val="false"/>
                <w:sz w:val="18"/>
                <w:szCs w:val="18"/>
                <w:rtl w:val="false"/>
              </w:rPr>
              <w:t xml:space="preserve">6.4%</w:t>
            </w:r>
          </w:p>
        </w:tc>
        <w:tc>
          <w:tcPr>
            <w:tcW w:type="dxa" w:w="1464"/>
            <w:tcMar>
              <w:top w:type="dxa" w:w="50"/>
              <w:left w:type="dxa" w:w="80"/>
              <w:bottom w:type="dxa" w:w="50"/>
              <w:right w:type="dxa" w:w="80"/>
            </w:tcMar>
            <w:vAlign w:val="top"/>
          </w:tcPr>
          <w:p>
            <w:pPr>
              <w:bidi w:val="false"/>
              <w:spacing w:after="0" w:line="260"/>
              <w:jc w:val="right"/>
            </w:pPr>
            <w:r>
              <w:rPr>
                <w:rFonts w:ascii="Times New Roman" w:cs="B Nazanin" w:eastAsia="Times New Roman" w:hAnsi="Times New Roman"/>
                <w:b w:val="false"/>
                <w:bCs w:val="false"/>
                <w:i w:val="false"/>
                <w:iCs w:val="false"/>
                <w:strike w:val="false"/>
                <w:sz w:val="18"/>
                <w:szCs w:val="18"/>
                <w:rtl w:val="false"/>
              </w:rPr>
              <w:t xml:space="preserve">4.1%</w:t>
            </w:r>
          </w:p>
        </w:tc>
        <w:tc>
          <w:tcPr>
            <w:tcW w:type="dxa" w:w="1462"/>
            <w:tcMar>
              <w:top w:type="dxa" w:w="50"/>
              <w:left w:type="dxa" w:w="80"/>
              <w:bottom w:type="dxa" w:w="50"/>
              <w:right w:type="dxa" w:w="80"/>
            </w:tcMar>
            <w:vAlign w:val="top"/>
          </w:tcPr>
          <w:p>
            <w:pPr>
              <w:bidi w:val="false"/>
              <w:spacing w:after="0" w:line="260"/>
              <w:jc w:val="right"/>
            </w:pPr>
            <w:r>
              <w:rPr>
                <w:rFonts w:ascii="Times New Roman" w:cs="B Nazanin" w:eastAsia="Times New Roman" w:hAnsi="Times New Roman"/>
                <w:b w:val="false"/>
                <w:bCs w:val="false"/>
                <w:i w:val="false"/>
                <w:iCs w:val="false"/>
                <w:strike w:val="false"/>
                <w:sz w:val="18"/>
                <w:szCs w:val="18"/>
                <w:rtl w:val="false"/>
              </w:rPr>
              <w:t xml:space="preserve">2.0%</w:t>
            </w:r>
          </w:p>
        </w:tc>
      </w:tr>
    </w:tbl>
    <w:p>
      <w:pPr>
        <w:spacing w:after="60"/>
      </w:pPr>
    </w:p>
    <w:p>
      <w:pPr>
        <w:bidi w:val="false"/>
        <w:spacing w:after="240" w:before="40" w:line="280"/>
        <w:jc w:val="center"/>
      </w:pPr>
      <w:r>
        <w:rPr>
          <w:rFonts w:ascii="Times New Roman" w:cs="B Nazanin" w:eastAsia="Times New Roman" w:hAnsi="Times New Roman"/>
          <w:b w:val="false"/>
          <w:bCs w:val="false"/>
          <w:i/>
          <w:iCs/>
          <w:strike w:val="false"/>
          <w:color w:val="333333"/>
          <w:sz w:val="23"/>
          <w:szCs w:val="23"/>
          <w:rtl w:val="false"/>
        </w:rPr>
        <w:t xml:space="preserve">Table 7.3. The same on the shipped model.</w:t>
      </w:r>
    </w:p>
    <w:p>
      <w:pPr>
        <w:bidi w:val="false"/>
        <w:spacing w:after="140" w:line="300"/>
        <w:jc w:val="both"/>
      </w:pPr>
      <w:r>
        <w:rPr>
          <w:rFonts w:ascii="Times New Roman" w:cs="B Nazanin" w:eastAsia="Times New Roman" w:hAnsi="Times New Roman"/>
          <w:b w:val="false"/>
          <w:bCs w:val="false"/>
          <w:i w:val="false"/>
          <w:iCs w:val="false"/>
          <w:strike w:val="false"/>
          <w:sz w:val="26"/>
          <w:szCs w:val="26"/>
          <w:rtl w:val="false"/>
        </w:rPr>
        <w:t xml:space="preserve">On the shipped model the whole pipeline is within a few words of stock, so the damage from the penalty is specific to the smaller model, which is less certain about each token and gives up sooner. Even on the shipped model, though, the row without the penalty is the best in the table (27.1% Persian, 3.9% English), better than stock decoding. As a result, the repetition penalty is now off (1.0). Protection against Whisper's repetition loops falls to the hallucination filter, which drops a segment dominated by one repeated word, and to the rule that short recordings are decoded without conditioning on previous text; both are kept. The other settings stay, because they cost nothing measurable on the shipped model and exist for situations this test set does not contain (weak microphones, specialised vocabulary, colloquial Persian).</w:t>
      </w:r>
    </w:p>
    <w:p>
      <w:pPr>
        <w:pStyle w:val="Heading2"/>
        <w:keepNext/>
        <w:bidi w:val="false"/>
        <w:spacing w:after="120" w:before="300" w:line="300"/>
        <w:jc w:val="left"/>
      </w:pPr>
      <w:r>
        <w:rPr>
          <w:rFonts w:ascii="Times New Roman" w:cs="B Nazanin" w:eastAsia="Times New Roman" w:hAnsi="Times New Roman"/>
          <w:b/>
          <w:bCs/>
          <w:i w:val="false"/>
          <w:iCs w:val="false"/>
          <w:strike w:val="false"/>
          <w:color w:val="111111"/>
          <w:sz w:val="26"/>
          <w:szCs w:val="26"/>
          <w:rtl w:val="false"/>
        </w:rPr>
        <w:t xml:space="preserve">7.4 Calibrating the device benchmark</w:t>
      </w:r>
    </w:p>
    <w:p>
      <w:pPr>
        <w:bidi w:val="false"/>
        <w:spacing w:after="140" w:line="300"/>
        <w:jc w:val="both"/>
      </w:pPr>
      <w:r>
        <w:rPr>
          <w:rFonts w:ascii="Times New Roman" w:cs="B Nazanin" w:eastAsia="Times New Roman" w:hAnsi="Times New Roman"/>
          <w:b w:val="false"/>
          <w:bCs w:val="false"/>
          <w:i w:val="false"/>
          <w:iCs w:val="false"/>
          <w:strike w:val="false"/>
          <w:sz w:val="26"/>
          <w:szCs w:val="26"/>
          <w:rtl w:val="false"/>
        </w:rPr>
        <w:t xml:space="preserve">The wizard predicts each model's speed from one measurement of </w:t>
      </w:r>
      <w:r>
        <w:rPr>
          <w:rFonts w:ascii="Courier New" w:cs="Courier New" w:eastAsia="Courier New" w:hAnsi="Courier New"/>
          <w:b w:val="false"/>
          <w:bCs w:val="false"/>
          <w:i w:val="false"/>
          <w:iCs w:val="false"/>
          <w:strike w:val="false"/>
          <w:sz w:val="23"/>
          <w:szCs w:val="23"/>
          <w:shd w:fill="EEF1F1" w:color="auto" w:val="clear"/>
          <w:rtl w:val="false"/>
        </w:rPr>
        <w:t xml:space="preserve">tiny</w:t>
      </w:r>
      <w:r>
        <w:rPr>
          <w:rFonts w:ascii="Times New Roman" w:cs="B Nazanin" w:eastAsia="Times New Roman" w:hAnsi="Times New Roman"/>
          <w:b w:val="false"/>
          <w:bCs w:val="false"/>
          <w:i w:val="false"/>
          <w:iCs w:val="false"/>
          <w:strike w:val="false"/>
          <w:sz w:val="26"/>
          <w:szCs w:val="26"/>
          <w:rtl w:val="false"/>
        </w:rPr>
        <w:t xml:space="preserve">. Table 7.4 gives the measured cost of every model relative to </w:t>
      </w:r>
      <w:r>
        <w:rPr>
          <w:rFonts w:ascii="Courier New" w:cs="Courier New" w:eastAsia="Courier New" w:hAnsi="Courier New"/>
          <w:b w:val="false"/>
          <w:bCs w:val="false"/>
          <w:i w:val="false"/>
          <w:iCs w:val="false"/>
          <w:strike w:val="false"/>
          <w:sz w:val="23"/>
          <w:szCs w:val="23"/>
          <w:shd w:fill="EEF1F1" w:color="auto" w:val="clear"/>
          <w:rtl w:val="false"/>
        </w:rPr>
        <w:t xml:space="preserve">tiny</w:t>
      </w:r>
      <w:r>
        <w:rPr>
          <w:rFonts w:ascii="Times New Roman" w:cs="B Nazanin" w:eastAsia="Times New Roman" w:hAnsi="Times New Roman"/>
          <w:b w:val="false"/>
          <w:bCs w:val="false"/>
          <w:i w:val="false"/>
          <w:iCs w:val="false"/>
          <w:strike w:val="false"/>
          <w:sz w:val="26"/>
          <w:szCs w:val="26"/>
          <w:rtl w:val="false"/>
        </w:rPr>
        <w:t xml:space="preserve"> on the idle machine; these ratios replaced the estimated table in </w:t>
      </w:r>
      <w:r>
        <w:rPr>
          <w:rFonts w:ascii="Courier New" w:cs="Courier New" w:eastAsia="Courier New" w:hAnsi="Courier New"/>
          <w:b w:val="false"/>
          <w:bCs w:val="false"/>
          <w:i w:val="false"/>
          <w:iCs w:val="false"/>
          <w:strike w:val="false"/>
          <w:sz w:val="23"/>
          <w:szCs w:val="23"/>
          <w:shd w:fill="EEF1F1" w:color="auto" w:val="clear"/>
          <w:rtl w:val="false"/>
        </w:rPr>
        <w:t xml:space="preserve">benchmark.py</w:t>
      </w:r>
      <w:r>
        <w:rPr>
          <w:rFonts w:ascii="Times New Roman" w:cs="B Nazanin" w:eastAsia="Times New Roman" w:hAnsi="Times New Roman"/>
          <w:b w:val="false"/>
          <w:bCs w:val="false"/>
          <w:i w:val="false"/>
          <w:iCs w:val="false"/>
          <w:strike w:val="false"/>
          <w:sz w:val="26"/>
          <w:szCs w:val="26"/>
          <w:rtl w:val="false"/>
        </w:rPr>
        <w:t xml:space="preserve">.</w:t>
      </w:r>
    </w:p>
    <w:tbl>
      <w:tblPr>
        <w:bidiVisual w:val="false"/>
        <w:tblW w:type="dxa" w:w="9072"/>
        <w:tblBorders>
          <w:top w:val="single" w:color="B9C2C2" w:sz="4"/>
          <w:left w:val="single" w:color="B9C2C2" w:sz="4"/>
          <w:bottom w:val="single" w:color="B9C2C2" w:sz="4"/>
          <w:right w:val="single" w:color="B9C2C2" w:sz="4"/>
          <w:insideH w:val="single" w:color="B9C2C2" w:sz="4"/>
          <w:insideV w:val="single" w:color="B9C2C2" w:sz="4"/>
        </w:tblBorders>
      </w:tblPr>
      <w:tblGrid>
        <w:gridCol w:w="2320"/>
        <w:gridCol w:w="1961"/>
        <w:gridCol w:w="2235"/>
        <w:gridCol w:w="2556"/>
      </w:tblGrid>
      <w:tr>
        <w:trPr>
          <w:cantSplit/>
          <w:tblHeader/>
        </w:trPr>
        <w:tc>
          <w:tcPr>
            <w:tcW w:type="dxa" w:w="2320"/>
            <w:shd w:fill="E8F1F0" w:color="auto" w:val="clear"/>
            <w:tcMar>
              <w:top w:type="dxa" w:w="50"/>
              <w:left w:type="dxa" w:w="80"/>
              <w:bottom w:type="dxa" w:w="50"/>
              <w:right w:type="dxa" w:w="80"/>
            </w:tcMar>
            <w:vAlign w:val="top"/>
          </w:tcPr>
          <w:p>
            <w:pPr>
              <w:bidi w:val="false"/>
              <w:spacing w:after="0" w:line="260"/>
            </w:pPr>
            <w:r>
              <w:rPr>
                <w:rFonts w:ascii="Times New Roman" w:cs="B Nazanin" w:eastAsia="Times New Roman" w:hAnsi="Times New Roman"/>
                <w:b/>
                <w:bCs/>
                <w:i w:val="false"/>
                <w:iCs w:val="false"/>
                <w:strike w:val="false"/>
                <w:sz w:val="18"/>
                <w:szCs w:val="18"/>
                <w:rtl w:val="false"/>
              </w:rPr>
              <w:t xml:space="preserve">Model</w:t>
            </w:r>
          </w:p>
        </w:tc>
        <w:tc>
          <w:tcPr>
            <w:tcW w:type="dxa" w:w="1961"/>
            <w:shd w:fill="E8F1F0" w:color="auto" w:val="clear"/>
            <w:tcMar>
              <w:top w:type="dxa" w:w="50"/>
              <w:left w:type="dxa" w:w="80"/>
              <w:bottom w:type="dxa" w:w="50"/>
              <w:right w:type="dxa" w:w="80"/>
            </w:tcMar>
            <w:vAlign w:val="top"/>
          </w:tcPr>
          <w:p>
            <w:pPr>
              <w:bidi w:val="false"/>
              <w:spacing w:after="0" w:line="260"/>
            </w:pPr>
            <w:r>
              <w:rPr>
                <w:rFonts w:ascii="Times New Roman" w:cs="B Nazanin" w:eastAsia="Times New Roman" w:hAnsi="Times New Roman"/>
                <w:b/>
                <w:bCs/>
                <w:i w:val="false"/>
                <w:iCs w:val="false"/>
                <w:strike w:val="false"/>
                <w:sz w:val="18"/>
                <w:szCs w:val="18"/>
                <w:rtl w:val="false"/>
              </w:rPr>
              <w:t xml:space="preserve">RTF (idle)</w:t>
            </w:r>
          </w:p>
        </w:tc>
        <w:tc>
          <w:tcPr>
            <w:tcW w:type="dxa" w:w="2235"/>
            <w:shd w:fill="E8F1F0" w:color="auto" w:val="clear"/>
            <w:tcMar>
              <w:top w:type="dxa" w:w="50"/>
              <w:left w:type="dxa" w:w="80"/>
              <w:bottom w:type="dxa" w:w="50"/>
              <w:right w:type="dxa" w:w="80"/>
            </w:tcMar>
            <w:vAlign w:val="top"/>
          </w:tcPr>
          <w:p>
            <w:pPr>
              <w:bidi w:val="false"/>
              <w:spacing w:after="0" w:line="260"/>
            </w:pPr>
            <w:r>
              <w:rPr>
                <w:rFonts w:ascii="Times New Roman" w:cs="B Nazanin" w:eastAsia="Times New Roman" w:hAnsi="Times New Roman"/>
                <w:b/>
                <w:bCs/>
                <w:i w:val="false"/>
                <w:iCs w:val="false"/>
                <w:strike w:val="false"/>
                <w:sz w:val="18"/>
                <w:szCs w:val="18"/>
                <w:rtl w:val="false"/>
              </w:rPr>
              <w:t xml:space="preserve">ratio to </w:t>
            </w:r>
            <w:r>
              <w:rPr>
                <w:rFonts w:ascii="Courier New" w:cs="Courier New" w:eastAsia="Courier New" w:hAnsi="Courier New"/>
                <w:b/>
                <w:bCs/>
                <w:i w:val="false"/>
                <w:iCs w:val="false"/>
                <w:strike w:val="false"/>
                <w:sz w:val="18"/>
                <w:szCs w:val="18"/>
                <w:shd w:fill="EEF1F1" w:color="auto" w:val="clear"/>
                <w:rtl w:val="false"/>
              </w:rPr>
              <w:t xml:space="preserve">tiny</w:t>
            </w:r>
          </w:p>
        </w:tc>
        <w:tc>
          <w:tcPr>
            <w:tcW w:type="dxa" w:w="2556"/>
            <w:shd w:fill="E8F1F0" w:color="auto" w:val="clear"/>
            <w:tcMar>
              <w:top w:type="dxa" w:w="50"/>
              <w:left w:type="dxa" w:w="80"/>
              <w:bottom w:type="dxa" w:w="50"/>
              <w:right w:type="dxa" w:w="80"/>
            </w:tcMar>
            <w:vAlign w:val="top"/>
          </w:tcPr>
          <w:p>
            <w:pPr>
              <w:bidi w:val="false"/>
              <w:spacing w:after="0" w:line="260"/>
            </w:pPr>
            <w:r>
              <w:rPr>
                <w:rFonts w:ascii="Times New Roman" w:cs="B Nazanin" w:eastAsia="Times New Roman" w:hAnsi="Times New Roman"/>
                <w:b/>
                <w:bCs/>
                <w:i w:val="false"/>
                <w:iCs w:val="false"/>
                <w:strike w:val="false"/>
                <w:sz w:val="18"/>
                <w:szCs w:val="18"/>
                <w:rtl w:val="false"/>
              </w:rPr>
              <w:t xml:space="preserve">previous estimate</w:t>
            </w:r>
          </w:p>
        </w:tc>
      </w:tr>
      <w:tr>
        <w:trPr>
          <w:cantSplit/>
        </w:trPr>
        <w:tc>
          <w:tcPr>
            <w:tcW w:type="dxa" w:w="2320"/>
            <w:tcMar>
              <w:top w:type="dxa" w:w="50"/>
              <w:left w:type="dxa" w:w="80"/>
              <w:bottom w:type="dxa" w:w="50"/>
              <w:right w:type="dxa" w:w="80"/>
            </w:tcMar>
            <w:vAlign w:val="top"/>
          </w:tcPr>
          <w:p>
            <w:pPr>
              <w:bidi w:val="false"/>
              <w:spacing w:after="0" w:line="260"/>
              <w:jc w:val="left"/>
            </w:pPr>
            <w:r>
              <w:rPr>
                <w:rFonts w:ascii="Times New Roman" w:cs="B Nazanin" w:eastAsia="Times New Roman" w:hAnsi="Times New Roman"/>
                <w:b w:val="false"/>
                <w:bCs w:val="false"/>
                <w:i w:val="false"/>
                <w:iCs w:val="false"/>
                <w:strike w:val="false"/>
                <w:sz w:val="18"/>
                <w:szCs w:val="18"/>
                <w:rtl w:val="false"/>
              </w:rPr>
              <w:t xml:space="preserve">tiny</w:t>
            </w:r>
          </w:p>
        </w:tc>
        <w:tc>
          <w:tcPr>
            <w:tcW w:type="dxa" w:w="1961"/>
            <w:tcMar>
              <w:top w:type="dxa" w:w="50"/>
              <w:left w:type="dxa" w:w="80"/>
              <w:bottom w:type="dxa" w:w="50"/>
              <w:right w:type="dxa" w:w="80"/>
            </w:tcMar>
            <w:vAlign w:val="top"/>
          </w:tcPr>
          <w:p>
            <w:pPr>
              <w:bidi w:val="false"/>
              <w:spacing w:after="0" w:line="260"/>
              <w:jc w:val="right"/>
            </w:pPr>
            <w:r>
              <w:rPr>
                <w:rFonts w:ascii="Times New Roman" w:cs="B Nazanin" w:eastAsia="Times New Roman" w:hAnsi="Times New Roman"/>
                <w:b w:val="false"/>
                <w:bCs w:val="false"/>
                <w:i w:val="false"/>
                <w:iCs w:val="false"/>
                <w:strike w:val="false"/>
                <w:sz w:val="18"/>
                <w:szCs w:val="18"/>
                <w:rtl w:val="false"/>
              </w:rPr>
              <w:t xml:space="preserve">0.08</w:t>
            </w:r>
          </w:p>
        </w:tc>
        <w:tc>
          <w:tcPr>
            <w:tcW w:type="dxa" w:w="2235"/>
            <w:tcMar>
              <w:top w:type="dxa" w:w="50"/>
              <w:left w:type="dxa" w:w="80"/>
              <w:bottom w:type="dxa" w:w="50"/>
              <w:right w:type="dxa" w:w="80"/>
            </w:tcMar>
            <w:vAlign w:val="top"/>
          </w:tcPr>
          <w:p>
            <w:pPr>
              <w:bidi w:val="false"/>
              <w:spacing w:after="0" w:line="260"/>
              <w:jc w:val="right"/>
            </w:pPr>
            <w:r>
              <w:rPr>
                <w:rFonts w:ascii="Times New Roman" w:cs="B Nazanin" w:eastAsia="Times New Roman" w:hAnsi="Times New Roman"/>
                <w:b w:val="false"/>
                <w:bCs w:val="false"/>
                <w:i w:val="false"/>
                <w:iCs w:val="false"/>
                <w:strike w:val="false"/>
                <w:sz w:val="18"/>
                <w:szCs w:val="18"/>
                <w:rtl w:val="false"/>
              </w:rPr>
              <w:t xml:space="preserve">1.0</w:t>
            </w:r>
          </w:p>
        </w:tc>
        <w:tc>
          <w:tcPr>
            <w:tcW w:type="dxa" w:w="2556"/>
            <w:tcMar>
              <w:top w:type="dxa" w:w="50"/>
              <w:left w:type="dxa" w:w="80"/>
              <w:bottom w:type="dxa" w:w="50"/>
              <w:right w:type="dxa" w:w="80"/>
            </w:tcMar>
            <w:vAlign w:val="top"/>
          </w:tcPr>
          <w:p>
            <w:pPr>
              <w:bidi w:val="false"/>
              <w:spacing w:after="0" w:line="260"/>
              <w:jc w:val="right"/>
            </w:pPr>
            <w:r>
              <w:rPr>
                <w:rFonts w:ascii="Times New Roman" w:cs="B Nazanin" w:eastAsia="Times New Roman" w:hAnsi="Times New Roman"/>
                <w:b w:val="false"/>
                <w:bCs w:val="false"/>
                <w:i w:val="false"/>
                <w:iCs w:val="false"/>
                <w:strike w:val="false"/>
                <w:sz w:val="18"/>
                <w:szCs w:val="18"/>
                <w:rtl w:val="false"/>
              </w:rPr>
              <w:t xml:space="preserve">1.0</w:t>
            </w:r>
          </w:p>
        </w:tc>
      </w:tr>
      <w:tr>
        <w:trPr>
          <w:cantSplit/>
        </w:trPr>
        <w:tc>
          <w:tcPr>
            <w:tcW w:type="dxa" w:w="2320"/>
            <w:tcMar>
              <w:top w:type="dxa" w:w="50"/>
              <w:left w:type="dxa" w:w="80"/>
              <w:bottom w:type="dxa" w:w="50"/>
              <w:right w:type="dxa" w:w="80"/>
            </w:tcMar>
            <w:vAlign w:val="top"/>
          </w:tcPr>
          <w:p>
            <w:pPr>
              <w:bidi w:val="false"/>
              <w:spacing w:after="0" w:line="260"/>
              <w:jc w:val="left"/>
            </w:pPr>
            <w:r>
              <w:rPr>
                <w:rFonts w:ascii="Times New Roman" w:cs="B Nazanin" w:eastAsia="Times New Roman" w:hAnsi="Times New Roman"/>
                <w:b w:val="false"/>
                <w:bCs w:val="false"/>
                <w:i w:val="false"/>
                <w:iCs w:val="false"/>
                <w:strike w:val="false"/>
                <w:sz w:val="18"/>
                <w:szCs w:val="18"/>
                <w:rtl w:val="false"/>
              </w:rPr>
              <w:t xml:space="preserve">base</w:t>
            </w:r>
          </w:p>
        </w:tc>
        <w:tc>
          <w:tcPr>
            <w:tcW w:type="dxa" w:w="1961"/>
            <w:tcMar>
              <w:top w:type="dxa" w:w="50"/>
              <w:left w:type="dxa" w:w="80"/>
              <w:bottom w:type="dxa" w:w="50"/>
              <w:right w:type="dxa" w:w="80"/>
            </w:tcMar>
            <w:vAlign w:val="top"/>
          </w:tcPr>
          <w:p>
            <w:pPr>
              <w:bidi w:val="false"/>
              <w:spacing w:after="0" w:line="260"/>
              <w:jc w:val="right"/>
            </w:pPr>
            <w:r>
              <w:rPr>
                <w:rFonts w:ascii="Times New Roman" w:cs="B Nazanin" w:eastAsia="Times New Roman" w:hAnsi="Times New Roman"/>
                <w:b w:val="false"/>
                <w:bCs w:val="false"/>
                <w:i w:val="false"/>
                <w:iCs w:val="false"/>
                <w:strike w:val="false"/>
                <w:sz w:val="18"/>
                <w:szCs w:val="18"/>
                <w:rtl w:val="false"/>
              </w:rPr>
              <w:t xml:space="preserve">0.06</w:t>
            </w:r>
          </w:p>
        </w:tc>
        <w:tc>
          <w:tcPr>
            <w:tcW w:type="dxa" w:w="2235"/>
            <w:tcMar>
              <w:top w:type="dxa" w:w="50"/>
              <w:left w:type="dxa" w:w="80"/>
              <w:bottom w:type="dxa" w:w="50"/>
              <w:right w:type="dxa" w:w="80"/>
            </w:tcMar>
            <w:vAlign w:val="top"/>
          </w:tcPr>
          <w:p>
            <w:pPr>
              <w:bidi w:val="false"/>
              <w:spacing w:after="0" w:line="260"/>
              <w:jc w:val="right"/>
            </w:pPr>
            <w:r>
              <w:rPr>
                <w:rFonts w:ascii="Times New Roman" w:cs="B Nazanin" w:eastAsia="Times New Roman" w:hAnsi="Times New Roman"/>
                <w:b w:val="false"/>
                <w:bCs w:val="false"/>
                <w:i w:val="false"/>
                <w:iCs w:val="false"/>
                <w:strike w:val="false"/>
                <w:sz w:val="18"/>
                <w:szCs w:val="18"/>
                <w:rtl w:val="false"/>
              </w:rPr>
              <w:t xml:space="preserve">0.8</w:t>
            </w:r>
          </w:p>
        </w:tc>
        <w:tc>
          <w:tcPr>
            <w:tcW w:type="dxa" w:w="2556"/>
            <w:tcMar>
              <w:top w:type="dxa" w:w="50"/>
              <w:left w:type="dxa" w:w="80"/>
              <w:bottom w:type="dxa" w:w="50"/>
              <w:right w:type="dxa" w:w="80"/>
            </w:tcMar>
            <w:vAlign w:val="top"/>
          </w:tcPr>
          <w:p>
            <w:pPr>
              <w:bidi w:val="false"/>
              <w:spacing w:after="0" w:line="260"/>
              <w:jc w:val="right"/>
            </w:pPr>
            <w:r>
              <w:rPr>
                <w:rFonts w:ascii="Times New Roman" w:cs="B Nazanin" w:eastAsia="Times New Roman" w:hAnsi="Times New Roman"/>
                <w:b w:val="false"/>
                <w:bCs w:val="false"/>
                <w:i w:val="false"/>
                <w:iCs w:val="false"/>
                <w:strike w:val="false"/>
                <w:sz w:val="18"/>
                <w:szCs w:val="18"/>
                <w:rtl w:val="false"/>
              </w:rPr>
              <w:t xml:space="preserve">2.0</w:t>
            </w:r>
          </w:p>
        </w:tc>
      </w:tr>
      <w:tr>
        <w:trPr>
          <w:cantSplit/>
        </w:trPr>
        <w:tc>
          <w:tcPr>
            <w:tcW w:type="dxa" w:w="2320"/>
            <w:tcMar>
              <w:top w:type="dxa" w:w="50"/>
              <w:left w:type="dxa" w:w="80"/>
              <w:bottom w:type="dxa" w:w="50"/>
              <w:right w:type="dxa" w:w="80"/>
            </w:tcMar>
            <w:vAlign w:val="top"/>
          </w:tcPr>
          <w:p>
            <w:pPr>
              <w:bidi w:val="false"/>
              <w:spacing w:after="0" w:line="260"/>
              <w:jc w:val="left"/>
            </w:pPr>
            <w:r>
              <w:rPr>
                <w:rFonts w:ascii="Times New Roman" w:cs="B Nazanin" w:eastAsia="Times New Roman" w:hAnsi="Times New Roman"/>
                <w:b w:val="false"/>
                <w:bCs w:val="false"/>
                <w:i w:val="false"/>
                <w:iCs w:val="false"/>
                <w:strike w:val="false"/>
                <w:sz w:val="18"/>
                <w:szCs w:val="18"/>
                <w:rtl w:val="false"/>
              </w:rPr>
              <w:t xml:space="preserve">small</w:t>
            </w:r>
          </w:p>
        </w:tc>
        <w:tc>
          <w:tcPr>
            <w:tcW w:type="dxa" w:w="1961"/>
            <w:tcMar>
              <w:top w:type="dxa" w:w="50"/>
              <w:left w:type="dxa" w:w="80"/>
              <w:bottom w:type="dxa" w:w="50"/>
              <w:right w:type="dxa" w:w="80"/>
            </w:tcMar>
            <w:vAlign w:val="top"/>
          </w:tcPr>
          <w:p>
            <w:pPr>
              <w:bidi w:val="false"/>
              <w:spacing w:after="0" w:line="260"/>
              <w:jc w:val="right"/>
            </w:pPr>
            <w:r>
              <w:rPr>
                <w:rFonts w:ascii="Times New Roman" w:cs="B Nazanin" w:eastAsia="Times New Roman" w:hAnsi="Times New Roman"/>
                <w:b w:val="false"/>
                <w:bCs w:val="false"/>
                <w:i w:val="false"/>
                <w:iCs w:val="false"/>
                <w:strike w:val="false"/>
                <w:sz w:val="18"/>
                <w:szCs w:val="18"/>
                <w:rtl w:val="false"/>
              </w:rPr>
              <w:t xml:space="preserve">0.16</w:t>
            </w:r>
          </w:p>
        </w:tc>
        <w:tc>
          <w:tcPr>
            <w:tcW w:type="dxa" w:w="2235"/>
            <w:tcMar>
              <w:top w:type="dxa" w:w="50"/>
              <w:left w:type="dxa" w:w="80"/>
              <w:bottom w:type="dxa" w:w="50"/>
              <w:right w:type="dxa" w:w="80"/>
            </w:tcMar>
            <w:vAlign w:val="top"/>
          </w:tcPr>
          <w:p>
            <w:pPr>
              <w:bidi w:val="false"/>
              <w:spacing w:after="0" w:line="260"/>
              <w:jc w:val="right"/>
            </w:pPr>
            <w:r>
              <w:rPr>
                <w:rFonts w:ascii="Times New Roman" w:cs="B Nazanin" w:eastAsia="Times New Roman" w:hAnsi="Times New Roman"/>
                <w:b w:val="false"/>
                <w:bCs w:val="false"/>
                <w:i w:val="false"/>
                <w:iCs w:val="false"/>
                <w:strike w:val="false"/>
                <w:sz w:val="18"/>
                <w:szCs w:val="18"/>
                <w:rtl w:val="false"/>
              </w:rPr>
              <w:t xml:space="preserve">2.1</w:t>
            </w:r>
          </w:p>
        </w:tc>
        <w:tc>
          <w:tcPr>
            <w:tcW w:type="dxa" w:w="2556"/>
            <w:tcMar>
              <w:top w:type="dxa" w:w="50"/>
              <w:left w:type="dxa" w:w="80"/>
              <w:bottom w:type="dxa" w:w="50"/>
              <w:right w:type="dxa" w:w="80"/>
            </w:tcMar>
            <w:vAlign w:val="top"/>
          </w:tcPr>
          <w:p>
            <w:pPr>
              <w:bidi w:val="false"/>
              <w:spacing w:after="0" w:line="260"/>
              <w:jc w:val="right"/>
            </w:pPr>
            <w:r>
              <w:rPr>
                <w:rFonts w:ascii="Times New Roman" w:cs="B Nazanin" w:eastAsia="Times New Roman" w:hAnsi="Times New Roman"/>
                <w:b w:val="false"/>
                <w:bCs w:val="false"/>
                <w:i w:val="false"/>
                <w:iCs w:val="false"/>
                <w:strike w:val="false"/>
                <w:sz w:val="18"/>
                <w:szCs w:val="18"/>
                <w:rtl w:val="false"/>
              </w:rPr>
              <w:t xml:space="preserve">5.2</w:t>
            </w:r>
          </w:p>
        </w:tc>
      </w:tr>
      <w:tr>
        <w:trPr>
          <w:cantSplit/>
        </w:trPr>
        <w:tc>
          <w:tcPr>
            <w:tcW w:type="dxa" w:w="2320"/>
            <w:tcMar>
              <w:top w:type="dxa" w:w="50"/>
              <w:left w:type="dxa" w:w="80"/>
              <w:bottom w:type="dxa" w:w="50"/>
              <w:right w:type="dxa" w:w="80"/>
            </w:tcMar>
            <w:vAlign w:val="top"/>
          </w:tcPr>
          <w:p>
            <w:pPr>
              <w:bidi w:val="false"/>
              <w:spacing w:after="0" w:line="260"/>
              <w:jc w:val="left"/>
            </w:pPr>
            <w:r>
              <w:rPr>
                <w:rFonts w:ascii="Times New Roman" w:cs="B Nazanin" w:eastAsia="Times New Roman" w:hAnsi="Times New Roman"/>
                <w:b w:val="false"/>
                <w:bCs w:val="false"/>
                <w:i w:val="false"/>
                <w:iCs w:val="false"/>
                <w:strike w:val="false"/>
                <w:sz w:val="18"/>
                <w:szCs w:val="18"/>
                <w:rtl w:val="false"/>
              </w:rPr>
              <w:t xml:space="preserve">medium</w:t>
            </w:r>
          </w:p>
        </w:tc>
        <w:tc>
          <w:tcPr>
            <w:tcW w:type="dxa" w:w="1961"/>
            <w:tcMar>
              <w:top w:type="dxa" w:w="50"/>
              <w:left w:type="dxa" w:w="80"/>
              <w:bottom w:type="dxa" w:w="50"/>
              <w:right w:type="dxa" w:w="80"/>
            </w:tcMar>
            <w:vAlign w:val="top"/>
          </w:tcPr>
          <w:p>
            <w:pPr>
              <w:bidi w:val="false"/>
              <w:spacing w:after="0" w:line="260"/>
              <w:jc w:val="right"/>
            </w:pPr>
            <w:r>
              <w:rPr>
                <w:rFonts w:ascii="Times New Roman" w:cs="B Nazanin" w:eastAsia="Times New Roman" w:hAnsi="Times New Roman"/>
                <w:b w:val="false"/>
                <w:bCs w:val="false"/>
                <w:i w:val="false"/>
                <w:iCs w:val="false"/>
                <w:strike w:val="false"/>
                <w:sz w:val="18"/>
                <w:szCs w:val="18"/>
                <w:rtl w:val="false"/>
              </w:rPr>
              <w:t xml:space="preserve">0.40</w:t>
            </w:r>
          </w:p>
        </w:tc>
        <w:tc>
          <w:tcPr>
            <w:tcW w:type="dxa" w:w="2235"/>
            <w:tcMar>
              <w:top w:type="dxa" w:w="50"/>
              <w:left w:type="dxa" w:w="80"/>
              <w:bottom w:type="dxa" w:w="50"/>
              <w:right w:type="dxa" w:w="80"/>
            </w:tcMar>
            <w:vAlign w:val="top"/>
          </w:tcPr>
          <w:p>
            <w:pPr>
              <w:bidi w:val="false"/>
              <w:spacing w:after="0" w:line="260"/>
              <w:jc w:val="right"/>
            </w:pPr>
            <w:r>
              <w:rPr>
                <w:rFonts w:ascii="Times New Roman" w:cs="B Nazanin" w:eastAsia="Times New Roman" w:hAnsi="Times New Roman"/>
                <w:b w:val="false"/>
                <w:bCs w:val="false"/>
                <w:i w:val="false"/>
                <w:iCs w:val="false"/>
                <w:strike w:val="false"/>
                <w:sz w:val="18"/>
                <w:szCs w:val="18"/>
                <w:rtl w:val="false"/>
              </w:rPr>
              <w:t xml:space="preserve">5.0</w:t>
            </w:r>
          </w:p>
        </w:tc>
        <w:tc>
          <w:tcPr>
            <w:tcW w:type="dxa" w:w="2556"/>
            <w:tcMar>
              <w:top w:type="dxa" w:w="50"/>
              <w:left w:type="dxa" w:w="80"/>
              <w:bottom w:type="dxa" w:w="50"/>
              <w:right w:type="dxa" w:w="80"/>
            </w:tcMar>
            <w:vAlign w:val="top"/>
          </w:tcPr>
          <w:p>
            <w:pPr>
              <w:bidi w:val="false"/>
              <w:spacing w:after="0" w:line="260"/>
              <w:jc w:val="right"/>
            </w:pPr>
            <w:r>
              <w:rPr>
                <w:rFonts w:ascii="Times New Roman" w:cs="B Nazanin" w:eastAsia="Times New Roman" w:hAnsi="Times New Roman"/>
                <w:b w:val="false"/>
                <w:bCs w:val="false"/>
                <w:i w:val="false"/>
                <w:iCs w:val="false"/>
                <w:strike w:val="false"/>
                <w:sz w:val="18"/>
                <w:szCs w:val="18"/>
                <w:rtl w:val="false"/>
              </w:rPr>
              <w:t xml:space="preserve">14.0</w:t>
            </w:r>
          </w:p>
        </w:tc>
      </w:tr>
      <w:tr>
        <w:trPr>
          <w:cantSplit/>
        </w:trPr>
        <w:tc>
          <w:tcPr>
            <w:tcW w:type="dxa" w:w="2320"/>
            <w:tcMar>
              <w:top w:type="dxa" w:w="50"/>
              <w:left w:type="dxa" w:w="80"/>
              <w:bottom w:type="dxa" w:w="50"/>
              <w:right w:type="dxa" w:w="80"/>
            </w:tcMar>
            <w:vAlign w:val="top"/>
          </w:tcPr>
          <w:p>
            <w:pPr>
              <w:bidi w:val="false"/>
              <w:spacing w:after="0" w:line="260"/>
              <w:jc w:val="left"/>
            </w:pPr>
            <w:r>
              <w:rPr>
                <w:rFonts w:ascii="Times New Roman" w:cs="B Nazanin" w:eastAsia="Times New Roman" w:hAnsi="Times New Roman"/>
                <w:b w:val="false"/>
                <w:bCs w:val="false"/>
                <w:i w:val="false"/>
                <w:iCs w:val="false"/>
                <w:strike w:val="false"/>
                <w:sz w:val="18"/>
                <w:szCs w:val="18"/>
                <w:rtl w:val="false"/>
              </w:rPr>
              <w:t xml:space="preserve">large-v3-turbo</w:t>
            </w:r>
          </w:p>
        </w:tc>
        <w:tc>
          <w:tcPr>
            <w:tcW w:type="dxa" w:w="1961"/>
            <w:tcMar>
              <w:top w:type="dxa" w:w="50"/>
              <w:left w:type="dxa" w:w="80"/>
              <w:bottom w:type="dxa" w:w="50"/>
              <w:right w:type="dxa" w:w="80"/>
            </w:tcMar>
            <w:vAlign w:val="top"/>
          </w:tcPr>
          <w:p>
            <w:pPr>
              <w:bidi w:val="false"/>
              <w:spacing w:after="0" w:line="260"/>
              <w:jc w:val="right"/>
            </w:pPr>
            <w:r>
              <w:rPr>
                <w:rFonts w:ascii="Times New Roman" w:cs="B Nazanin" w:eastAsia="Times New Roman" w:hAnsi="Times New Roman"/>
                <w:b w:val="false"/>
                <w:bCs w:val="false"/>
                <w:i w:val="false"/>
                <w:iCs w:val="false"/>
                <w:strike w:val="false"/>
                <w:sz w:val="18"/>
                <w:szCs w:val="18"/>
                <w:rtl w:val="false"/>
              </w:rPr>
              <w:t xml:space="preserve">0.32</w:t>
            </w:r>
          </w:p>
        </w:tc>
        <w:tc>
          <w:tcPr>
            <w:tcW w:type="dxa" w:w="2235"/>
            <w:tcMar>
              <w:top w:type="dxa" w:w="50"/>
              <w:left w:type="dxa" w:w="80"/>
              <w:bottom w:type="dxa" w:w="50"/>
              <w:right w:type="dxa" w:w="80"/>
            </w:tcMar>
            <w:vAlign w:val="top"/>
          </w:tcPr>
          <w:p>
            <w:pPr>
              <w:bidi w:val="false"/>
              <w:spacing w:after="0" w:line="260"/>
              <w:jc w:val="right"/>
            </w:pPr>
            <w:r>
              <w:rPr>
                <w:rFonts w:ascii="Times New Roman" w:cs="B Nazanin" w:eastAsia="Times New Roman" w:hAnsi="Times New Roman"/>
                <w:b w:val="false"/>
                <w:bCs w:val="false"/>
                <w:i w:val="false"/>
                <w:iCs w:val="false"/>
                <w:strike w:val="false"/>
                <w:sz w:val="18"/>
                <w:szCs w:val="18"/>
                <w:rtl w:val="false"/>
              </w:rPr>
              <w:t xml:space="preserve">4.0</w:t>
            </w:r>
          </w:p>
        </w:tc>
        <w:tc>
          <w:tcPr>
            <w:tcW w:type="dxa" w:w="2556"/>
            <w:tcMar>
              <w:top w:type="dxa" w:w="50"/>
              <w:left w:type="dxa" w:w="80"/>
              <w:bottom w:type="dxa" w:w="50"/>
              <w:right w:type="dxa" w:w="80"/>
            </w:tcMar>
            <w:vAlign w:val="top"/>
          </w:tcPr>
          <w:p>
            <w:pPr>
              <w:bidi w:val="false"/>
              <w:spacing w:after="0" w:line="260"/>
              <w:jc w:val="right"/>
            </w:pPr>
            <w:r>
              <w:rPr>
                <w:rFonts w:ascii="Times New Roman" w:cs="B Nazanin" w:eastAsia="Times New Roman" w:hAnsi="Times New Roman"/>
                <w:b w:val="false"/>
                <w:bCs w:val="false"/>
                <w:i w:val="false"/>
                <w:iCs w:val="false"/>
                <w:strike w:val="false"/>
                <w:sz w:val="18"/>
                <w:szCs w:val="18"/>
                <w:rtl w:val="false"/>
              </w:rPr>
              <w:t xml:space="preserve">8.0</w:t>
            </w:r>
          </w:p>
        </w:tc>
      </w:tr>
      <w:tr>
        <w:trPr>
          <w:cantSplit/>
        </w:trPr>
        <w:tc>
          <w:tcPr>
            <w:tcW w:type="dxa" w:w="2320"/>
            <w:tcMar>
              <w:top w:type="dxa" w:w="50"/>
              <w:left w:type="dxa" w:w="80"/>
              <w:bottom w:type="dxa" w:w="50"/>
              <w:right w:type="dxa" w:w="80"/>
            </w:tcMar>
            <w:vAlign w:val="top"/>
          </w:tcPr>
          <w:p>
            <w:pPr>
              <w:bidi w:val="false"/>
              <w:spacing w:after="0" w:line="260"/>
              <w:jc w:val="left"/>
            </w:pPr>
            <w:r>
              <w:rPr>
                <w:rFonts w:ascii="Times New Roman" w:cs="B Nazanin" w:eastAsia="Times New Roman" w:hAnsi="Times New Roman"/>
                <w:b w:val="false"/>
                <w:bCs w:val="false"/>
                <w:i w:val="false"/>
                <w:iCs w:val="false"/>
                <w:strike w:val="false"/>
                <w:sz w:val="18"/>
                <w:szCs w:val="18"/>
                <w:rtl w:val="false"/>
              </w:rPr>
              <w:t xml:space="preserve">large-v3</w:t>
            </w:r>
          </w:p>
        </w:tc>
        <w:tc>
          <w:tcPr>
            <w:tcW w:type="dxa" w:w="1961"/>
            <w:tcMar>
              <w:top w:type="dxa" w:w="50"/>
              <w:left w:type="dxa" w:w="80"/>
              <w:bottom w:type="dxa" w:w="50"/>
              <w:right w:type="dxa" w:w="80"/>
            </w:tcMar>
            <w:vAlign w:val="top"/>
          </w:tcPr>
          <w:p>
            <w:pPr>
              <w:bidi w:val="false"/>
              <w:spacing w:after="0" w:line="260"/>
              <w:jc w:val="right"/>
            </w:pPr>
            <w:r>
              <w:rPr>
                <w:rFonts w:ascii="Times New Roman" w:cs="B Nazanin" w:eastAsia="Times New Roman" w:hAnsi="Times New Roman"/>
                <w:b w:val="false"/>
                <w:bCs w:val="false"/>
                <w:i w:val="false"/>
                <w:iCs w:val="false"/>
                <w:strike w:val="false"/>
                <w:sz w:val="18"/>
                <w:szCs w:val="18"/>
                <w:rtl w:val="false"/>
              </w:rPr>
              <w:t xml:space="preserve">0.66</w:t>
            </w:r>
          </w:p>
        </w:tc>
        <w:tc>
          <w:tcPr>
            <w:tcW w:type="dxa" w:w="2235"/>
            <w:tcMar>
              <w:top w:type="dxa" w:w="50"/>
              <w:left w:type="dxa" w:w="80"/>
              <w:bottom w:type="dxa" w:w="50"/>
              <w:right w:type="dxa" w:w="80"/>
            </w:tcMar>
            <w:vAlign w:val="top"/>
          </w:tcPr>
          <w:p>
            <w:pPr>
              <w:bidi w:val="false"/>
              <w:spacing w:after="0" w:line="260"/>
              <w:jc w:val="right"/>
            </w:pPr>
            <w:r>
              <w:rPr>
                <w:rFonts w:ascii="Times New Roman" w:cs="B Nazanin" w:eastAsia="Times New Roman" w:hAnsi="Times New Roman"/>
                <w:b w:val="false"/>
                <w:bCs w:val="false"/>
                <w:i w:val="false"/>
                <w:iCs w:val="false"/>
                <w:strike w:val="false"/>
                <w:sz w:val="18"/>
                <w:szCs w:val="18"/>
                <w:rtl w:val="false"/>
              </w:rPr>
              <w:t xml:space="preserve">8.4</w:t>
            </w:r>
          </w:p>
        </w:tc>
        <w:tc>
          <w:tcPr>
            <w:tcW w:type="dxa" w:w="2556"/>
            <w:tcMar>
              <w:top w:type="dxa" w:w="50"/>
              <w:left w:type="dxa" w:w="80"/>
              <w:bottom w:type="dxa" w:w="50"/>
              <w:right w:type="dxa" w:w="80"/>
            </w:tcMar>
            <w:vAlign w:val="top"/>
          </w:tcPr>
          <w:p>
            <w:pPr>
              <w:bidi w:val="false"/>
              <w:spacing w:after="0" w:line="260"/>
              <w:jc w:val="right"/>
            </w:pPr>
            <w:r>
              <w:rPr>
                <w:rFonts w:ascii="Times New Roman" w:cs="B Nazanin" w:eastAsia="Times New Roman" w:hAnsi="Times New Roman"/>
                <w:b w:val="false"/>
                <w:bCs w:val="false"/>
                <w:i w:val="false"/>
                <w:iCs w:val="false"/>
                <w:strike w:val="false"/>
                <w:sz w:val="18"/>
                <w:szCs w:val="18"/>
                <w:rtl w:val="false"/>
              </w:rPr>
              <w:t xml:space="preserve">28.0</w:t>
            </w:r>
          </w:p>
        </w:tc>
      </w:tr>
    </w:tbl>
    <w:p>
      <w:pPr>
        <w:spacing w:after="60"/>
      </w:pPr>
    </w:p>
    <w:p>
      <w:pPr>
        <w:bidi w:val="false"/>
        <w:spacing w:after="240" w:before="40" w:line="280"/>
        <w:jc w:val="center"/>
      </w:pPr>
      <w:r>
        <w:rPr>
          <w:rFonts w:ascii="Times New Roman" w:cs="B Nazanin" w:eastAsia="Times New Roman" w:hAnsi="Times New Roman"/>
          <w:b w:val="false"/>
          <w:bCs w:val="false"/>
          <w:i/>
          <w:iCs/>
          <w:strike w:val="false"/>
          <w:color w:val="333333"/>
          <w:sz w:val="23"/>
          <w:szCs w:val="23"/>
          <w:rtl w:val="false"/>
        </w:rPr>
        <w:t xml:space="preserve">Table 7.4. Measured cost ratios. </w:t>
      </w:r>
      <w:r>
        <w:rPr>
          <w:rFonts w:ascii="Courier New" w:cs="Courier New" w:eastAsia="Courier New" w:hAnsi="Courier New"/>
          <w:b w:val="false"/>
          <w:bCs w:val="false"/>
          <w:i/>
          <w:iCs/>
          <w:strike w:val="false"/>
          <w:color w:val="333333"/>
          <w:sz w:val="23"/>
          <w:szCs w:val="23"/>
          <w:shd w:fill="EEF1F1" w:color="auto" w:val="clear"/>
          <w:rtl w:val="false"/>
        </w:rPr>
        <w:t xml:space="preserve">base</w:t>
      </w:r>
      <w:r>
        <w:rPr>
          <w:rFonts w:ascii="Times New Roman" w:cs="B Nazanin" w:eastAsia="Times New Roman" w:hAnsi="Times New Roman"/>
          <w:b w:val="false"/>
          <w:bCs w:val="false"/>
          <w:i/>
          <w:iCs/>
          <w:strike w:val="false"/>
          <w:color w:val="333333"/>
          <w:sz w:val="23"/>
          <w:szCs w:val="23"/>
          <w:rtl w:val="false"/>
        </w:rPr>
        <w:t xml:space="preserve"> is slightly faster than </w:t>
      </w:r>
      <w:r>
        <w:rPr>
          <w:rFonts w:ascii="Courier New" w:cs="Courier New" w:eastAsia="Courier New" w:hAnsi="Courier New"/>
          <w:b w:val="false"/>
          <w:bCs w:val="false"/>
          <w:i/>
          <w:iCs/>
          <w:strike w:val="false"/>
          <w:color w:val="333333"/>
          <w:sz w:val="23"/>
          <w:szCs w:val="23"/>
          <w:shd w:fill="EEF1F1" w:color="auto" w:val="clear"/>
          <w:rtl w:val="false"/>
        </w:rPr>
        <w:t xml:space="preserve">tiny</w:t>
      </w:r>
      <w:r>
        <w:rPr>
          <w:rFonts w:ascii="Times New Roman" w:cs="B Nazanin" w:eastAsia="Times New Roman" w:hAnsi="Times New Roman"/>
          <w:b w:val="false"/>
          <w:bCs w:val="false"/>
          <w:i/>
          <w:iCs/>
          <w:strike w:val="false"/>
          <w:color w:val="333333"/>
          <w:sz w:val="23"/>
          <w:szCs w:val="23"/>
          <w:rtl w:val="false"/>
        </w:rPr>
        <w:t xml:space="preserve"> because </w:t>
      </w:r>
      <w:r>
        <w:rPr>
          <w:rFonts w:ascii="Courier New" w:cs="Courier New" w:eastAsia="Courier New" w:hAnsi="Courier New"/>
          <w:b w:val="false"/>
          <w:bCs w:val="false"/>
          <w:i/>
          <w:iCs/>
          <w:strike w:val="false"/>
          <w:color w:val="333333"/>
          <w:sz w:val="23"/>
          <w:szCs w:val="23"/>
          <w:shd w:fill="EEF1F1" w:color="auto" w:val="clear"/>
          <w:rtl w:val="false"/>
        </w:rPr>
        <w:t xml:space="preserve">tiny</w:t>
      </w:r>
      <w:r>
        <w:rPr>
          <w:rFonts w:ascii="Times New Roman" w:cs="B Nazanin" w:eastAsia="Times New Roman" w:hAnsi="Times New Roman"/>
          <w:b w:val="false"/>
          <w:bCs w:val="false"/>
          <w:i/>
          <w:iCs/>
          <w:strike w:val="false"/>
          <w:color w:val="333333"/>
          <w:sz w:val="23"/>
          <w:szCs w:val="23"/>
          <w:rtl w:val="false"/>
        </w:rPr>
        <w:t xml:space="preserve"> fails Whisper's quality checks more often and retries at higher temperatures. The wizard's table now holds these measured values (Guya's own pipeline for </w:t>
      </w:r>
      <w:r>
        <w:rPr>
          <w:rFonts w:ascii="Courier New" w:cs="Courier New" w:eastAsia="Courier New" w:hAnsi="Courier New"/>
          <w:b w:val="false"/>
          <w:bCs w:val="false"/>
          <w:i/>
          <w:iCs/>
          <w:strike w:val="false"/>
          <w:color w:val="333333"/>
          <w:sz w:val="23"/>
          <w:szCs w:val="23"/>
          <w:shd w:fill="EEF1F1" w:color="auto" w:val="clear"/>
          <w:rtl w:val="false"/>
        </w:rPr>
        <w:t xml:space="preserve">small</w:t>
      </w:r>
      <w:r>
        <w:rPr>
          <w:rFonts w:ascii="Times New Roman" w:cs="B Nazanin" w:eastAsia="Times New Roman" w:hAnsi="Times New Roman"/>
          <w:b w:val="false"/>
          <w:bCs w:val="false"/>
          <w:i/>
          <w:iCs/>
          <w:strike w:val="false"/>
          <w:color w:val="333333"/>
          <w:sz w:val="23"/>
          <w:szCs w:val="23"/>
          <w:rtl w:val="false"/>
        </w:rPr>
        <w:t xml:space="preserve"> and </w:t>
      </w:r>
      <w:r>
        <w:rPr>
          <w:rFonts w:ascii="Courier New" w:cs="Courier New" w:eastAsia="Courier New" w:hAnsi="Courier New"/>
          <w:b w:val="false"/>
          <w:bCs w:val="false"/>
          <w:i/>
          <w:iCs/>
          <w:strike w:val="false"/>
          <w:color w:val="333333"/>
          <w:sz w:val="23"/>
          <w:szCs w:val="23"/>
          <w:shd w:fill="EEF1F1" w:color="auto" w:val="clear"/>
          <w:rtl w:val="false"/>
        </w:rPr>
        <w:t xml:space="preserve">large-v3-turbo</w:t>
      </w:r>
      <w:r>
        <w:rPr>
          <w:rFonts w:ascii="Times New Roman" w:cs="B Nazanin" w:eastAsia="Times New Roman" w:hAnsi="Times New Roman"/>
          <w:b w:val="false"/>
          <w:bCs w:val="false"/>
          <w:i/>
          <w:iCs/>
          <w:strike w:val="false"/>
          <w:color w:val="333333"/>
          <w:sz w:val="23"/>
          <w:szCs w:val="23"/>
          <w:rtl w:val="false"/>
        </w:rPr>
        <w:t xml:space="preserve">, stock decoding for the rest) divided by the reference probe measurement of 0.040, so a machine whose probe comes out twice the reference is predicted to run every model twice as slowly.</w:t>
      </w:r>
    </w:p>
    <w:p>
      <w:pPr>
        <w:bidi w:val="false"/>
        <w:spacing w:after="140" w:line="300"/>
        <w:jc w:val="both"/>
      </w:pPr>
      <w:r>
        <w:rPr>
          <w:rFonts w:ascii="Times New Roman" w:cs="B Nazanin" w:eastAsia="Times New Roman" w:hAnsi="Times New Roman"/>
          <w:b w:val="false"/>
          <w:bCs w:val="false"/>
          <w:i w:val="false"/>
          <w:iCs w:val="false"/>
          <w:strike w:val="false"/>
          <w:sz w:val="26"/>
          <w:szCs w:val="26"/>
          <w:rtl w:val="false"/>
        </w:rPr>
        <w:t xml:space="preserve">The estimates were pessimistic by a factor of two to three, and the probe behind them was less reliable still: it timed </w:t>
      </w:r>
      <w:r>
        <w:rPr>
          <w:rFonts w:ascii="Courier New" w:cs="Courier New" w:eastAsia="Courier New" w:hAnsi="Courier New"/>
          <w:b w:val="false"/>
          <w:bCs w:val="false"/>
          <w:i w:val="false"/>
          <w:iCs w:val="false"/>
          <w:strike w:val="false"/>
          <w:sz w:val="23"/>
          <w:szCs w:val="23"/>
          <w:shd w:fill="EEF1F1" w:color="auto" w:val="clear"/>
          <w:rtl w:val="false"/>
        </w:rPr>
        <w:t xml:space="preserve">tiny</w:t>
      </w:r>
      <w:r>
        <w:rPr>
          <w:rFonts w:ascii="Times New Roman" w:cs="B Nazanin" w:eastAsia="Times New Roman" w:hAnsi="Times New Roman"/>
          <w:b w:val="false"/>
          <w:bCs w:val="false"/>
          <w:i w:val="false"/>
          <w:iCs w:val="false"/>
          <w:strike w:val="false"/>
          <w:sz w:val="26"/>
          <w:szCs w:val="26"/>
          <w:rtl w:val="false"/>
        </w:rPr>
        <w:t xml:space="preserve"> on synthetic noise, on which Whisper fails its own compression-ratio check and retries at every temperature. Three runs on the same idle machine gave RTF 0.34, 0.48 and 0.69, and all three told this machine, which runs </w:t>
      </w:r>
      <w:r>
        <w:rPr>
          <w:rFonts w:ascii="Courier New" w:cs="Courier New" w:eastAsia="Courier New" w:hAnsi="Courier New"/>
          <w:b w:val="false"/>
          <w:bCs w:val="false"/>
          <w:i w:val="false"/>
          <w:iCs w:val="false"/>
          <w:strike w:val="false"/>
          <w:sz w:val="23"/>
          <w:szCs w:val="23"/>
          <w:shd w:fill="EEF1F1" w:color="auto" w:val="clear"/>
          <w:rtl w:val="false"/>
        </w:rPr>
        <w:t xml:space="preserve">large-v3-turbo</w:t>
      </w:r>
      <w:r>
        <w:rPr>
          <w:rFonts w:ascii="Times New Roman" w:cs="B Nazanin" w:eastAsia="Times New Roman" w:hAnsi="Times New Roman"/>
          <w:b w:val="false"/>
          <w:bCs w:val="false"/>
          <w:i w:val="false"/>
          <w:iCs w:val="false"/>
          <w:strike w:val="false"/>
          <w:sz w:val="26"/>
          <w:szCs w:val="26"/>
          <w:rtl w:val="false"/>
        </w:rPr>
        <w:t xml:space="preserve"> at 0.32, to use the online model for every language. The benchmark now times a bundled seven-second speech clip with temperature fallback off, takes the best of two runs, and gives 0.040 on this machine (three runs: 0.0398, 0.040, 0.040); with the ratios of Table 7.4 it predicts </w:t>
      </w:r>
      <w:r>
        <w:rPr>
          <w:rFonts w:ascii="Courier New" w:cs="Courier New" w:eastAsia="Courier New" w:hAnsi="Courier New"/>
          <w:b w:val="false"/>
          <w:bCs w:val="false"/>
          <w:i w:val="false"/>
          <w:iCs w:val="false"/>
          <w:strike w:val="false"/>
          <w:sz w:val="23"/>
          <w:szCs w:val="23"/>
          <w:shd w:fill="EEF1F1" w:color="auto" w:val="clear"/>
          <w:rtl w:val="false"/>
        </w:rPr>
        <w:t xml:space="preserve">large-v3-turbo</w:t>
      </w:r>
      <w:r>
        <w:rPr>
          <w:rFonts w:ascii="Times New Roman" w:cs="B Nazanin" w:eastAsia="Times New Roman" w:hAnsi="Times New Roman"/>
          <w:b w:val="false"/>
          <w:bCs w:val="false"/>
          <w:i w:val="false"/>
          <w:iCs w:val="false"/>
          <w:strike w:val="false"/>
          <w:sz w:val="26"/>
          <w:szCs w:val="26"/>
          <w:rtl w:val="false"/>
        </w:rPr>
        <w:t xml:space="preserve"> at 0.33 and recommends it, which matches the measured 0.32. The recommendation rule also changed from two latency tiers, which were non-monotonic (a slightly slower machine could be told to run a bigger model), to a single threshold of 1.0.</w:t>
      </w:r>
    </w:p>
    <w:p>
      <w:pPr>
        <w:pStyle w:val="Heading2"/>
        <w:keepNext/>
        <w:bidi w:val="false"/>
        <w:spacing w:after="120" w:before="300" w:line="300"/>
        <w:jc w:val="left"/>
      </w:pPr>
      <w:r>
        <w:rPr>
          <w:rFonts w:ascii="Times New Roman" w:cs="B Nazanin" w:eastAsia="Times New Roman" w:hAnsi="Times New Roman"/>
          <w:b/>
          <w:bCs/>
          <w:i w:val="false"/>
          <w:iCs w:val="false"/>
          <w:strike w:val="false"/>
          <w:color w:val="111111"/>
          <w:sz w:val="26"/>
          <w:szCs w:val="26"/>
          <w:rtl w:val="false"/>
        </w:rPr>
        <w:t xml:space="preserve">7.5 Does the command parser generalise?</w:t>
      </w:r>
    </w:p>
    <w:tbl>
      <w:tblPr>
        <w:bidiVisual w:val="false"/>
        <w:tblW w:type="dxa" w:w="9072"/>
        <w:tblBorders>
          <w:top w:val="single" w:color="B9C2C2" w:sz="4"/>
          <w:left w:val="single" w:color="B9C2C2" w:sz="4"/>
          <w:bottom w:val="single" w:color="B9C2C2" w:sz="4"/>
          <w:right w:val="single" w:color="B9C2C2" w:sz="4"/>
          <w:insideH w:val="single" w:color="B9C2C2" w:sz="4"/>
          <w:insideV w:val="single" w:color="B9C2C2" w:sz="4"/>
        </w:tblBorders>
      </w:tblPr>
      <w:tblGrid>
        <w:gridCol w:w="1466"/>
        <w:gridCol w:w="1100"/>
        <w:gridCol w:w="1372"/>
        <w:gridCol w:w="1639"/>
        <w:gridCol w:w="970"/>
        <w:gridCol w:w="970"/>
        <w:gridCol w:w="1555"/>
      </w:tblGrid>
      <w:tr>
        <w:trPr>
          <w:cantSplit/>
          <w:tblHeader/>
        </w:trPr>
        <w:tc>
          <w:tcPr>
            <w:tcW w:type="dxa" w:w="1466"/>
            <w:shd w:fill="E8F1F0" w:color="auto" w:val="clear"/>
            <w:tcMar>
              <w:top w:type="dxa" w:w="50"/>
              <w:left w:type="dxa" w:w="80"/>
              <w:bottom w:type="dxa" w:w="50"/>
              <w:right w:type="dxa" w:w="80"/>
            </w:tcMar>
            <w:vAlign w:val="top"/>
          </w:tcPr>
          <w:p>
            <w:pPr>
              <w:bidi w:val="false"/>
              <w:spacing w:after="0" w:line="260"/>
            </w:pPr>
            <w:r>
              <w:rPr>
                <w:rFonts w:ascii="Times New Roman" w:cs="B Nazanin" w:eastAsia="Times New Roman" w:hAnsi="Times New Roman"/>
                <w:b/>
                <w:bCs/>
                <w:i w:val="false"/>
                <w:iCs w:val="false"/>
                <w:strike w:val="false"/>
                <w:sz w:val="18"/>
                <w:szCs w:val="18"/>
                <w:rtl w:val="false"/>
              </w:rPr>
              <w:t xml:space="preserve">Parser</w:t>
            </w:r>
          </w:p>
        </w:tc>
        <w:tc>
          <w:tcPr>
            <w:tcW w:type="dxa" w:w="1100"/>
            <w:shd w:fill="E8F1F0" w:color="auto" w:val="clear"/>
            <w:tcMar>
              <w:top w:type="dxa" w:w="50"/>
              <w:left w:type="dxa" w:w="80"/>
              <w:bottom w:type="dxa" w:w="50"/>
              <w:right w:type="dxa" w:w="80"/>
            </w:tcMar>
            <w:vAlign w:val="top"/>
          </w:tcPr>
          <w:p>
            <w:pPr>
              <w:bidi w:val="false"/>
              <w:spacing w:after="0" w:line="260"/>
            </w:pPr>
            <w:r>
              <w:rPr>
                <w:rFonts w:ascii="Times New Roman" w:cs="B Nazanin" w:eastAsia="Times New Roman" w:hAnsi="Times New Roman"/>
                <w:b/>
                <w:bCs/>
                <w:i w:val="false"/>
                <w:iCs w:val="false"/>
                <w:strike w:val="false"/>
                <w:sz w:val="18"/>
                <w:szCs w:val="18"/>
                <w:rtl w:val="false"/>
              </w:rPr>
              <w:t xml:space="preserve">phrasings</w:t>
            </w:r>
          </w:p>
        </w:tc>
        <w:tc>
          <w:tcPr>
            <w:tcW w:type="dxa" w:w="1372"/>
            <w:shd w:fill="E8F1F0" w:color="auto" w:val="clear"/>
            <w:tcMar>
              <w:top w:type="dxa" w:w="50"/>
              <w:left w:type="dxa" w:w="80"/>
              <w:bottom w:type="dxa" w:w="50"/>
              <w:right w:type="dxa" w:w="80"/>
            </w:tcMar>
            <w:vAlign w:val="top"/>
          </w:tcPr>
          <w:p>
            <w:pPr>
              <w:bidi w:val="false"/>
              <w:spacing w:after="0" w:line="260"/>
            </w:pPr>
            <w:r>
              <w:rPr>
                <w:rFonts w:ascii="Times New Roman" w:cs="B Nazanin" w:eastAsia="Times New Roman" w:hAnsi="Times New Roman"/>
                <w:b/>
                <w:bCs/>
                <w:i w:val="false"/>
                <w:iCs w:val="false"/>
                <w:strike w:val="false"/>
                <w:sz w:val="18"/>
                <w:szCs w:val="18"/>
                <w:rtl w:val="false"/>
              </w:rPr>
              <w:t xml:space="preserve">intent correct</w:t>
            </w:r>
          </w:p>
        </w:tc>
        <w:tc>
          <w:tcPr>
            <w:tcW w:type="dxa" w:w="1639"/>
            <w:shd w:fill="E8F1F0" w:color="auto" w:val="clear"/>
            <w:tcMar>
              <w:top w:type="dxa" w:w="50"/>
              <w:left w:type="dxa" w:w="80"/>
              <w:bottom w:type="dxa" w:w="50"/>
              <w:right w:type="dxa" w:w="80"/>
            </w:tcMar>
            <w:vAlign w:val="top"/>
          </w:tcPr>
          <w:p>
            <w:pPr>
              <w:bidi w:val="false"/>
              <w:spacing w:after="0" w:line="260"/>
            </w:pPr>
            <w:r>
              <w:rPr>
                <w:rFonts w:ascii="Times New Roman" w:cs="B Nazanin" w:eastAsia="Times New Roman" w:hAnsi="Times New Roman"/>
                <w:b/>
                <w:bCs/>
                <w:i w:val="false"/>
                <w:iCs w:val="false"/>
                <w:strike w:val="false"/>
                <w:sz w:val="18"/>
                <w:szCs w:val="18"/>
                <w:rtl w:val="false"/>
              </w:rPr>
              <w:t xml:space="preserve">intent and arguments</w:t>
            </w:r>
          </w:p>
        </w:tc>
        <w:tc>
          <w:tcPr>
            <w:tcW w:type="dxa" w:w="970"/>
            <w:shd w:fill="E8F1F0" w:color="auto" w:val="clear"/>
            <w:tcMar>
              <w:top w:type="dxa" w:w="50"/>
              <w:left w:type="dxa" w:w="80"/>
              <w:bottom w:type="dxa" w:w="50"/>
              <w:right w:type="dxa" w:w="80"/>
            </w:tcMar>
            <w:vAlign w:val="top"/>
          </w:tcPr>
          <w:p>
            <w:pPr>
              <w:bidi w:val="false"/>
              <w:spacing w:after="0" w:line="260"/>
            </w:pPr>
            <w:r>
              <w:rPr>
                <w:rFonts w:ascii="Times New Roman" w:cs="B Nazanin" w:eastAsia="Times New Roman" w:hAnsi="Times New Roman"/>
                <w:b/>
                <w:bCs/>
                <w:i w:val="false"/>
                <w:iCs w:val="false"/>
                <w:strike w:val="false"/>
                <w:sz w:val="18"/>
                <w:szCs w:val="18"/>
                <w:rtl w:val="false"/>
              </w:rPr>
              <w:t xml:space="preserve">English</w:t>
            </w:r>
          </w:p>
        </w:tc>
        <w:tc>
          <w:tcPr>
            <w:tcW w:type="dxa" w:w="970"/>
            <w:shd w:fill="E8F1F0" w:color="auto" w:val="clear"/>
            <w:tcMar>
              <w:top w:type="dxa" w:w="50"/>
              <w:left w:type="dxa" w:w="80"/>
              <w:bottom w:type="dxa" w:w="50"/>
              <w:right w:type="dxa" w:w="80"/>
            </w:tcMar>
            <w:vAlign w:val="top"/>
          </w:tcPr>
          <w:p>
            <w:pPr>
              <w:bidi w:val="false"/>
              <w:spacing w:after="0" w:line="260"/>
            </w:pPr>
            <w:r>
              <w:rPr>
                <w:rFonts w:ascii="Times New Roman" w:cs="B Nazanin" w:eastAsia="Times New Roman" w:hAnsi="Times New Roman"/>
                <w:b/>
                <w:bCs/>
                <w:i w:val="false"/>
                <w:iCs w:val="false"/>
                <w:strike w:val="false"/>
                <w:sz w:val="18"/>
                <w:szCs w:val="18"/>
                <w:rtl w:val="false"/>
              </w:rPr>
              <w:t xml:space="preserve">Persian</w:t>
            </w:r>
          </w:p>
        </w:tc>
        <w:tc>
          <w:tcPr>
            <w:tcW w:type="dxa" w:w="1555"/>
            <w:shd w:fill="E8F1F0" w:color="auto" w:val="clear"/>
            <w:tcMar>
              <w:top w:type="dxa" w:w="50"/>
              <w:left w:type="dxa" w:w="80"/>
              <w:bottom w:type="dxa" w:w="50"/>
              <w:right w:type="dxa" w:w="80"/>
            </w:tcMar>
            <w:vAlign w:val="top"/>
          </w:tcPr>
          <w:p>
            <w:pPr>
              <w:bidi w:val="false"/>
              <w:spacing w:after="0" w:line="260"/>
            </w:pPr>
            <w:r>
              <w:rPr>
                <w:rFonts w:ascii="Times New Roman" w:cs="B Nazanin" w:eastAsia="Times New Roman" w:hAnsi="Times New Roman"/>
                <w:b/>
                <w:bCs/>
                <w:i w:val="false"/>
                <w:iCs w:val="false"/>
                <w:strike w:val="false"/>
                <w:sz w:val="18"/>
                <w:szCs w:val="18"/>
                <w:rtl w:val="false"/>
              </w:rPr>
              <w:t xml:space="preserve">browser navigation</w:t>
            </w:r>
          </w:p>
        </w:tc>
      </w:tr>
      <w:tr>
        <w:trPr>
          <w:cantSplit/>
        </w:trPr>
        <w:tc>
          <w:tcPr>
            <w:tcW w:type="dxa" w:w="1466"/>
            <w:tcMar>
              <w:top w:type="dxa" w:w="50"/>
              <w:left w:type="dxa" w:w="80"/>
              <w:bottom w:type="dxa" w:w="50"/>
              <w:right w:type="dxa" w:w="80"/>
            </w:tcMar>
            <w:vAlign w:val="top"/>
          </w:tcPr>
          <w:p>
            <w:pPr>
              <w:bidi w:val="false"/>
              <w:spacing w:after="0" w:line="260"/>
              <w:jc w:val="left"/>
            </w:pPr>
            <w:r>
              <w:rPr>
                <w:rFonts w:ascii="Times New Roman" w:cs="B Nazanin" w:eastAsia="Times New Roman" w:hAnsi="Times New Roman"/>
                <w:b w:val="false"/>
                <w:bCs w:val="false"/>
                <w:i w:val="false"/>
                <w:iCs w:val="false"/>
                <w:strike w:val="false"/>
                <w:sz w:val="18"/>
                <w:szCs w:val="18"/>
                <w:rtl w:val="false"/>
              </w:rPr>
              <w:t xml:space="preserve">before this work</w:t>
            </w:r>
          </w:p>
        </w:tc>
        <w:tc>
          <w:tcPr>
            <w:tcW w:type="dxa" w:w="1100"/>
            <w:tcMar>
              <w:top w:type="dxa" w:w="50"/>
              <w:left w:type="dxa" w:w="80"/>
              <w:bottom w:type="dxa" w:w="50"/>
              <w:right w:type="dxa" w:w="80"/>
            </w:tcMar>
            <w:vAlign w:val="top"/>
          </w:tcPr>
          <w:p>
            <w:pPr>
              <w:bidi w:val="false"/>
              <w:spacing w:after="0" w:line="260"/>
              <w:jc w:val="right"/>
            </w:pPr>
            <w:r>
              <w:rPr>
                <w:rFonts w:ascii="Times New Roman" w:cs="B Nazanin" w:eastAsia="Times New Roman" w:hAnsi="Times New Roman"/>
                <w:b w:val="false"/>
                <w:bCs w:val="false"/>
                <w:i w:val="false"/>
                <w:iCs w:val="false"/>
                <w:strike w:val="false"/>
                <w:sz w:val="18"/>
                <w:szCs w:val="18"/>
                <w:rtl w:val="false"/>
              </w:rPr>
              <w:t xml:space="preserve">221</w:t>
            </w:r>
          </w:p>
        </w:tc>
        <w:tc>
          <w:tcPr>
            <w:tcW w:type="dxa" w:w="1372"/>
            <w:tcMar>
              <w:top w:type="dxa" w:w="50"/>
              <w:left w:type="dxa" w:w="80"/>
              <w:bottom w:type="dxa" w:w="50"/>
              <w:right w:type="dxa" w:w="80"/>
            </w:tcMar>
            <w:vAlign w:val="top"/>
          </w:tcPr>
          <w:p>
            <w:pPr>
              <w:bidi w:val="false"/>
              <w:spacing w:after="0" w:line="260"/>
              <w:jc w:val="right"/>
            </w:pPr>
            <w:r>
              <w:rPr>
                <w:rFonts w:ascii="Times New Roman" w:cs="B Nazanin" w:eastAsia="Times New Roman" w:hAnsi="Times New Roman"/>
                <w:b w:val="false"/>
                <w:bCs w:val="false"/>
                <w:i w:val="false"/>
                <w:iCs w:val="false"/>
                <w:strike w:val="false"/>
                <w:sz w:val="18"/>
                <w:szCs w:val="18"/>
                <w:rtl w:val="false"/>
              </w:rPr>
              <w:t xml:space="preserve">69.2%</w:t>
            </w:r>
          </w:p>
        </w:tc>
        <w:tc>
          <w:tcPr>
            <w:tcW w:type="dxa" w:w="1639"/>
            <w:tcMar>
              <w:top w:type="dxa" w:w="50"/>
              <w:left w:type="dxa" w:w="80"/>
              <w:bottom w:type="dxa" w:w="50"/>
              <w:right w:type="dxa" w:w="80"/>
            </w:tcMar>
            <w:vAlign w:val="top"/>
          </w:tcPr>
          <w:p>
            <w:pPr>
              <w:bidi w:val="false"/>
              <w:spacing w:after="0" w:line="260"/>
              <w:jc w:val="right"/>
            </w:pPr>
            <w:r>
              <w:rPr>
                <w:rFonts w:ascii="Times New Roman" w:cs="B Nazanin" w:eastAsia="Times New Roman" w:hAnsi="Times New Roman"/>
                <w:b w:val="false"/>
                <w:bCs w:val="false"/>
                <w:i w:val="false"/>
                <w:iCs w:val="false"/>
                <w:strike w:val="false"/>
                <w:sz w:val="18"/>
                <w:szCs w:val="18"/>
                <w:rtl w:val="false"/>
              </w:rPr>
              <w:t xml:space="preserve">66.1%</w:t>
            </w:r>
          </w:p>
        </w:tc>
        <w:tc>
          <w:tcPr>
            <w:tcW w:type="dxa" w:w="970"/>
            <w:tcMar>
              <w:top w:type="dxa" w:w="50"/>
              <w:left w:type="dxa" w:w="80"/>
              <w:bottom w:type="dxa" w:w="50"/>
              <w:right w:type="dxa" w:w="80"/>
            </w:tcMar>
            <w:vAlign w:val="top"/>
          </w:tcPr>
          <w:p>
            <w:pPr>
              <w:bidi w:val="false"/>
              <w:spacing w:after="0" w:line="260"/>
              <w:jc w:val="right"/>
            </w:pPr>
            <w:r>
              <w:rPr>
                <w:rFonts w:ascii="Times New Roman" w:cs="B Nazanin" w:eastAsia="Times New Roman" w:hAnsi="Times New Roman"/>
                <w:b w:val="false"/>
                <w:bCs w:val="false"/>
                <w:i w:val="false"/>
                <w:iCs w:val="false"/>
                <w:strike w:val="false"/>
                <w:sz w:val="18"/>
                <w:szCs w:val="18"/>
                <w:rtl w:val="false"/>
              </w:rPr>
              <w:t xml:space="preserve">65.8%</w:t>
            </w:r>
          </w:p>
        </w:tc>
        <w:tc>
          <w:tcPr>
            <w:tcW w:type="dxa" w:w="970"/>
            <w:tcMar>
              <w:top w:type="dxa" w:w="50"/>
              <w:left w:type="dxa" w:w="80"/>
              <w:bottom w:type="dxa" w:w="50"/>
              <w:right w:type="dxa" w:w="80"/>
            </w:tcMar>
            <w:vAlign w:val="top"/>
          </w:tcPr>
          <w:p>
            <w:pPr>
              <w:bidi w:val="false"/>
              <w:spacing w:after="0" w:line="260"/>
              <w:jc w:val="right"/>
            </w:pPr>
            <w:r>
              <w:rPr>
                <w:rFonts w:ascii="Times New Roman" w:cs="B Nazanin" w:eastAsia="Times New Roman" w:hAnsi="Times New Roman"/>
                <w:b w:val="false"/>
                <w:bCs w:val="false"/>
                <w:i w:val="false"/>
                <w:iCs w:val="false"/>
                <w:strike w:val="false"/>
                <w:sz w:val="18"/>
                <w:szCs w:val="18"/>
                <w:rtl w:val="false"/>
              </w:rPr>
              <w:t xml:space="preserve">73.3%</w:t>
            </w:r>
          </w:p>
        </w:tc>
        <w:tc>
          <w:tcPr>
            <w:tcW w:type="dxa" w:w="1555"/>
            <w:tcMar>
              <w:top w:type="dxa" w:w="50"/>
              <w:left w:type="dxa" w:w="80"/>
              <w:bottom w:type="dxa" w:w="50"/>
              <w:right w:type="dxa" w:w="80"/>
            </w:tcMar>
            <w:vAlign w:val="top"/>
          </w:tcPr>
          <w:p>
            <w:pPr>
              <w:bidi w:val="false"/>
              <w:spacing w:after="0" w:line="260"/>
              <w:jc w:val="right"/>
            </w:pPr>
            <w:r>
              <w:rPr>
                <w:rFonts w:ascii="Times New Roman" w:cs="B Nazanin" w:eastAsia="Times New Roman" w:hAnsi="Times New Roman"/>
                <w:b w:val="false"/>
                <w:bCs w:val="false"/>
                <w:i w:val="false"/>
                <w:iCs w:val="false"/>
                <w:strike w:val="false"/>
                <w:sz w:val="18"/>
                <w:szCs w:val="18"/>
                <w:rtl w:val="false"/>
              </w:rPr>
              <w:t xml:space="preserve">42.3%</w:t>
            </w:r>
          </w:p>
        </w:tc>
      </w:tr>
      <w:tr>
        <w:trPr>
          <w:cantSplit/>
        </w:trPr>
        <w:tc>
          <w:tcPr>
            <w:tcW w:type="dxa" w:w="1466"/>
            <w:tcMar>
              <w:top w:type="dxa" w:w="50"/>
              <w:left w:type="dxa" w:w="80"/>
              <w:bottom w:type="dxa" w:w="50"/>
              <w:right w:type="dxa" w:w="80"/>
            </w:tcMar>
            <w:vAlign w:val="top"/>
          </w:tcPr>
          <w:p>
            <w:pPr>
              <w:bidi w:val="false"/>
              <w:spacing w:after="0" w:line="260"/>
              <w:jc w:val="left"/>
            </w:pPr>
            <w:r>
              <w:rPr>
                <w:rFonts w:ascii="Times New Roman" w:cs="B Nazanin" w:eastAsia="Times New Roman" w:hAnsi="Times New Roman"/>
                <w:b w:val="false"/>
                <w:bCs w:val="false"/>
                <w:i w:val="false"/>
                <w:iCs w:val="false"/>
                <w:strike w:val="false"/>
                <w:sz w:val="18"/>
                <w:szCs w:val="18"/>
                <w:rtl w:val="false"/>
              </w:rPr>
              <w:t xml:space="preserve">after</w:t>
            </w:r>
          </w:p>
        </w:tc>
        <w:tc>
          <w:tcPr>
            <w:tcW w:type="dxa" w:w="1100"/>
            <w:tcMar>
              <w:top w:type="dxa" w:w="50"/>
              <w:left w:type="dxa" w:w="80"/>
              <w:bottom w:type="dxa" w:w="50"/>
              <w:right w:type="dxa" w:w="80"/>
            </w:tcMar>
            <w:vAlign w:val="top"/>
          </w:tcPr>
          <w:p>
            <w:pPr>
              <w:bidi w:val="false"/>
              <w:spacing w:after="0" w:line="260"/>
              <w:jc w:val="right"/>
            </w:pPr>
            <w:r>
              <w:rPr>
                <w:rFonts w:ascii="Times New Roman" w:cs="B Nazanin" w:eastAsia="Times New Roman" w:hAnsi="Times New Roman"/>
                <w:b w:val="false"/>
                <w:bCs w:val="false"/>
                <w:i w:val="false"/>
                <w:iCs w:val="false"/>
                <w:strike w:val="false"/>
                <w:sz w:val="18"/>
                <w:szCs w:val="18"/>
                <w:rtl w:val="false"/>
              </w:rPr>
              <w:t xml:space="preserve">221</w:t>
            </w:r>
          </w:p>
        </w:tc>
        <w:tc>
          <w:tcPr>
            <w:tcW w:type="dxa" w:w="1372"/>
            <w:tcMar>
              <w:top w:type="dxa" w:w="50"/>
              <w:left w:type="dxa" w:w="80"/>
              <w:bottom w:type="dxa" w:w="50"/>
              <w:right w:type="dxa" w:w="80"/>
            </w:tcMar>
            <w:vAlign w:val="top"/>
          </w:tcPr>
          <w:p>
            <w:pPr>
              <w:bidi w:val="false"/>
              <w:spacing w:after="0" w:line="260"/>
              <w:jc w:val="right"/>
            </w:pPr>
            <w:r>
              <w:rPr>
                <w:rFonts w:ascii="Times New Roman" w:cs="B Nazanin" w:eastAsia="Times New Roman" w:hAnsi="Times New Roman"/>
                <w:b w:val="false"/>
                <w:bCs w:val="false"/>
                <w:i w:val="false"/>
                <w:iCs w:val="false"/>
                <w:strike w:val="false"/>
                <w:sz w:val="18"/>
                <w:szCs w:val="18"/>
                <w:rtl w:val="false"/>
              </w:rPr>
              <w:t xml:space="preserve">100.0%</w:t>
            </w:r>
          </w:p>
        </w:tc>
        <w:tc>
          <w:tcPr>
            <w:tcW w:type="dxa" w:w="1639"/>
            <w:tcMar>
              <w:top w:type="dxa" w:w="50"/>
              <w:left w:type="dxa" w:w="80"/>
              <w:bottom w:type="dxa" w:w="50"/>
              <w:right w:type="dxa" w:w="80"/>
            </w:tcMar>
            <w:vAlign w:val="top"/>
          </w:tcPr>
          <w:p>
            <w:pPr>
              <w:bidi w:val="false"/>
              <w:spacing w:after="0" w:line="260"/>
              <w:jc w:val="right"/>
            </w:pPr>
            <w:r>
              <w:rPr>
                <w:rFonts w:ascii="Times New Roman" w:cs="B Nazanin" w:eastAsia="Times New Roman" w:hAnsi="Times New Roman"/>
                <w:b w:val="false"/>
                <w:bCs w:val="false"/>
                <w:i w:val="false"/>
                <w:iCs w:val="false"/>
                <w:strike w:val="false"/>
                <w:sz w:val="18"/>
                <w:szCs w:val="18"/>
                <w:rtl w:val="false"/>
              </w:rPr>
              <w:t xml:space="preserve">100.0%</w:t>
            </w:r>
          </w:p>
        </w:tc>
        <w:tc>
          <w:tcPr>
            <w:tcW w:type="dxa" w:w="970"/>
            <w:tcMar>
              <w:top w:type="dxa" w:w="50"/>
              <w:left w:type="dxa" w:w="80"/>
              <w:bottom w:type="dxa" w:w="50"/>
              <w:right w:type="dxa" w:w="80"/>
            </w:tcMar>
            <w:vAlign w:val="top"/>
          </w:tcPr>
          <w:p>
            <w:pPr>
              <w:bidi w:val="false"/>
              <w:spacing w:after="0" w:line="260"/>
              <w:jc w:val="right"/>
            </w:pPr>
            <w:r>
              <w:rPr>
                <w:rFonts w:ascii="Times New Roman" w:cs="B Nazanin" w:eastAsia="Times New Roman" w:hAnsi="Times New Roman"/>
                <w:b w:val="false"/>
                <w:bCs w:val="false"/>
                <w:i w:val="false"/>
                <w:iCs w:val="false"/>
                <w:strike w:val="false"/>
                <w:sz w:val="18"/>
                <w:szCs w:val="18"/>
                <w:rtl w:val="false"/>
              </w:rPr>
              <w:t xml:space="preserve">100.0%</w:t>
            </w:r>
          </w:p>
        </w:tc>
        <w:tc>
          <w:tcPr>
            <w:tcW w:type="dxa" w:w="970"/>
            <w:tcMar>
              <w:top w:type="dxa" w:w="50"/>
              <w:left w:type="dxa" w:w="80"/>
              <w:bottom w:type="dxa" w:w="50"/>
              <w:right w:type="dxa" w:w="80"/>
            </w:tcMar>
            <w:vAlign w:val="top"/>
          </w:tcPr>
          <w:p>
            <w:pPr>
              <w:bidi w:val="false"/>
              <w:spacing w:after="0" w:line="260"/>
              <w:jc w:val="right"/>
            </w:pPr>
            <w:r>
              <w:rPr>
                <w:rFonts w:ascii="Times New Roman" w:cs="B Nazanin" w:eastAsia="Times New Roman" w:hAnsi="Times New Roman"/>
                <w:b w:val="false"/>
                <w:bCs w:val="false"/>
                <w:i w:val="false"/>
                <w:iCs w:val="false"/>
                <w:strike w:val="false"/>
                <w:sz w:val="18"/>
                <w:szCs w:val="18"/>
                <w:rtl w:val="false"/>
              </w:rPr>
              <w:t xml:space="preserve">100.0%</w:t>
            </w:r>
          </w:p>
        </w:tc>
        <w:tc>
          <w:tcPr>
            <w:tcW w:type="dxa" w:w="1555"/>
            <w:tcMar>
              <w:top w:type="dxa" w:w="50"/>
              <w:left w:type="dxa" w:w="80"/>
              <w:bottom w:type="dxa" w:w="50"/>
              <w:right w:type="dxa" w:w="80"/>
            </w:tcMar>
            <w:vAlign w:val="top"/>
          </w:tcPr>
          <w:p>
            <w:pPr>
              <w:bidi w:val="false"/>
              <w:spacing w:after="0" w:line="260"/>
              <w:jc w:val="right"/>
            </w:pPr>
            <w:r>
              <w:rPr>
                <w:rFonts w:ascii="Times New Roman" w:cs="B Nazanin" w:eastAsia="Times New Roman" w:hAnsi="Times New Roman"/>
                <w:b w:val="false"/>
                <w:bCs w:val="false"/>
                <w:i w:val="false"/>
                <w:iCs w:val="false"/>
                <w:strike w:val="false"/>
                <w:sz w:val="18"/>
                <w:szCs w:val="18"/>
                <w:rtl w:val="false"/>
              </w:rPr>
              <w:t xml:space="preserve">100.0%</w:t>
            </w:r>
          </w:p>
        </w:tc>
      </w:tr>
    </w:tbl>
    <w:p>
      <w:pPr>
        <w:spacing w:after="60"/>
      </w:pPr>
    </w:p>
    <w:p>
      <w:pPr>
        <w:bidi w:val="false"/>
        <w:spacing w:after="240" w:before="40" w:line="280"/>
        <w:jc w:val="center"/>
      </w:pPr>
      <w:r>
        <w:rPr>
          <w:rFonts w:ascii="Times New Roman" w:cs="B Nazanin" w:eastAsia="Times New Roman" w:hAnsi="Times New Roman"/>
          <w:b w:val="false"/>
          <w:bCs w:val="false"/>
          <w:i/>
          <w:iCs/>
          <w:strike w:val="false"/>
          <w:color w:val="333333"/>
          <w:sz w:val="23"/>
          <w:szCs w:val="23"/>
          <w:rtl w:val="false"/>
        </w:rPr>
        <w:t xml:space="preserve">Table 7.5. Unseen phrasings, </w:t>
      </w:r>
      <w:r>
        <w:rPr>
          <w:rFonts w:ascii="Courier New" w:cs="Courier New" w:eastAsia="Courier New" w:hAnsi="Courier New"/>
          <w:b w:val="false"/>
          <w:bCs w:val="false"/>
          <w:i/>
          <w:iCs/>
          <w:strike w:val="false"/>
          <w:color w:val="333333"/>
          <w:sz w:val="23"/>
          <w:szCs w:val="23"/>
          <w:shd w:fill="EEF1F1" w:color="auto" w:val="clear"/>
          <w:rtl w:val="false"/>
        </w:rPr>
        <w:t xml:space="preserve">eval/intent_accuracy.py</w:t>
      </w:r>
      <w:r>
        <w:rPr>
          <w:rFonts w:ascii="Times New Roman" w:cs="B Nazanin" w:eastAsia="Times New Roman" w:hAnsi="Times New Roman"/>
          <w:b w:val="false"/>
          <w:bCs w:val="false"/>
          <w:i/>
          <w:iCs/>
          <w:strike w:val="false"/>
          <w:color w:val="333333"/>
          <w:sz w:val="23"/>
          <w:szCs w:val="23"/>
          <w:rtl w:val="false"/>
        </w:rPr>
        <w:t xml:space="preserve">. The 46 phrasings that coincide with the parser's own examples are excluded from both rows.</w:t>
      </w:r>
    </w:p>
    <w:p>
      <w:pPr>
        <w:bidi w:val="false"/>
        <w:spacing w:after="140" w:line="300"/>
        <w:jc w:val="both"/>
      </w:pPr>
      <w:r>
        <w:rPr>
          <w:rFonts w:ascii="Times New Roman" w:cs="B Nazanin" w:eastAsia="Times New Roman" w:hAnsi="Times New Roman"/>
          <w:b w:val="false"/>
          <w:bCs w:val="false"/>
          <w:i w:val="false"/>
          <w:iCs w:val="false"/>
          <w:strike w:val="false"/>
          <w:sz w:val="26"/>
          <w:szCs w:val="26"/>
          <w:rtl/>
        </w:rPr>
        <w:t xml:space="preserve">The unit tests had always said the parser was fine, because they tested its example phrases against themselves. The unseen set said otherwise. Of the 75 failures before the change, 46 were browser navigation: "let's scroll down", "again, scroll down", «یه کم برو پایین» all failed outright, because navigation was matched with a regular expression over the whole sentence. The rest were spread over search (5), web search (5), open file (3), rename (3), open website (3) and a few others. Browser navigation went from 42% to 100% after filler words were stripped from the edges of the sentence and a keyword fallback was added. That fallback needed a second round of its own: its first version fired on any short sentence with a direction word, so "shut down the computer" scrolled the page and "back up my thesis" went back a page; it now requires a movement word as well as a direction and refuses anything that names a file, folder, application, window or tab. The remaining fixes were individually small and each came from one failing row: "new" was a create verb, so "open the new folder" </w:t>
      </w:r>
      <w:r>
        <w:rPr>
          <w:rFonts w:ascii="Times New Roman" w:cs="B Nazanin" w:eastAsia="Times New Roman" w:hAnsi="Times New Roman"/>
          <w:b w:val="false"/>
          <w:bCs w:val="false"/>
          <w:i/>
          <w:iCs/>
          <w:strike w:val="false"/>
          <w:sz w:val="26"/>
          <w:szCs w:val="26"/>
          <w:rtl w:val="false"/>
        </w:rPr>
        <w:t xml:space="preserve">created</w:t>
      </w:r>
      <w:r>
        <w:rPr>
          <w:rFonts w:ascii="Times New Roman" w:cs="B Nazanin" w:eastAsia="Times New Roman" w:hAnsi="Times New Roman"/>
          <w:b w:val="false"/>
          <w:bCs w:val="false"/>
          <w:i w:val="false"/>
          <w:iCs w:val="false"/>
          <w:strike w:val="false"/>
          <w:sz w:val="26"/>
          <w:szCs w:val="26"/>
          <w:rtl w:val="false"/>
        </w:rPr>
        <w:t xml:space="preserve"> a folder; "note app" looked like the domain </w:t>
      </w:r>
      <w:r>
        <w:rPr>
          <w:rFonts w:ascii="Courier New" w:cs="Courier New" w:eastAsia="Courier New" w:hAnsi="Courier New"/>
          <w:b w:val="false"/>
          <w:bCs w:val="false"/>
          <w:i w:val="false"/>
          <w:iCs w:val="false"/>
          <w:strike w:val="false"/>
          <w:sz w:val="23"/>
          <w:szCs w:val="23"/>
          <w:shd w:fill="EEF1F1" w:color="auto" w:val="clear"/>
          <w:rtl w:val="false"/>
        </w:rPr>
        <w:t xml:space="preserve">note.app</w:t>
      </w:r>
      <w:r>
        <w:rPr>
          <w:rFonts w:ascii="Times New Roman" w:cs="B Nazanin" w:eastAsia="Times New Roman" w:hAnsi="Times New Roman"/>
          <w:b w:val="false"/>
          <w:bCs w:val="false"/>
          <w:i w:val="false"/>
          <w:iCs w:val="false"/>
          <w:strike w:val="false"/>
          <w:sz w:val="26"/>
          <w:szCs w:val="26"/>
          <w:rtl/>
        </w:rPr>
        <w:t xml:space="preserve">; the word «نامه» contains «نام», so «سند پایان نامه رو باز کن» was a rename; «ماشین حساب» on its own was nothing; "delete the report" fuzzy-matched to a file search, and now is refused with a sentence that says so.</w:t>
      </w:r>
    </w:p>
    <w:p>
      <w:pPr>
        <w:bidi w:val="false"/>
        <w:spacing w:after="140" w:line="300"/>
        <w:jc w:val="both"/>
      </w:pPr>
      <w:r>
        <w:rPr>
          <w:rFonts w:ascii="Times New Roman" w:cs="B Nazanin" w:eastAsia="Times New Roman" w:hAnsi="Times New Roman"/>
          <w:b w:val="false"/>
          <w:bCs w:val="false"/>
          <w:i w:val="false"/>
          <w:iCs w:val="false"/>
          <w:strike w:val="false"/>
          <w:sz w:val="26"/>
          <w:szCs w:val="26"/>
          <w:rtl w:val="false"/>
        </w:rPr>
        <w:t xml:space="preserve">A perfect score on a set written by the parser's author shows that the parser covers the phrasings one person could think of; it says little about the phrasings nobody thought of. The real-use log is the check on that (Section 7.6), and the code review of Section 7.7 found five further regressions that this set had not caught.</w:t>
      </w:r>
    </w:p>
    <w:p>
      <w:pPr>
        <w:bidi w:val="false"/>
        <w:spacing w:after="140" w:line="300"/>
        <w:jc w:val="both"/>
      </w:pPr>
      <w:r>
        <w:rPr>
          <w:rFonts w:ascii="Times New Roman" w:cs="B Nazanin" w:eastAsia="Times New Roman" w:hAnsi="Times New Roman"/>
          <w:b w:val="false"/>
          <w:bCs w:val="false"/>
          <w:i w:val="false"/>
          <w:iCs w:val="false"/>
          <w:strike w:val="false"/>
          <w:sz w:val="26"/>
          <w:szCs w:val="26"/>
          <w:rtl/>
        </w:rPr>
        <w:t xml:space="preserve">When the 13 misunderstood transcripts from the usage log are re-run through the new parser, 9 of them parse to the intended action. Of the other four, two are Persian transcripts that are misheard beyond repair («برگیار داکات»), and two are "Let's cool down", which is what Whisper made of "let's scroll down": the parser is deliberately not so lenient as to scroll on "cool down", because the same leniency is what made "shut down the computer" scroll.</w:t>
      </w:r>
    </w:p>
    <w:p>
      <w:pPr>
        <w:pStyle w:val="Heading2"/>
        <w:keepNext/>
        <w:bidi w:val="false"/>
        <w:spacing w:after="120" w:before="300" w:line="300"/>
        <w:jc w:val="left"/>
      </w:pPr>
      <w:r>
        <w:rPr>
          <w:rFonts w:ascii="Times New Roman" w:cs="B Nazanin" w:eastAsia="Times New Roman" w:hAnsi="Times New Roman"/>
          <w:b/>
          <w:bCs/>
          <w:i w:val="false"/>
          <w:iCs w:val="false"/>
          <w:strike w:val="false"/>
          <w:color w:val="111111"/>
          <w:sz w:val="26"/>
          <w:szCs w:val="26"/>
          <w:rtl w:val="false"/>
        </w:rPr>
        <w:t xml:space="preserve">7.6 Real use</w:t>
      </w:r>
    </w:p>
    <w:p>
      <w:pPr>
        <w:bidi w:val="false"/>
        <w:spacing w:after="140" w:line="300"/>
        <w:jc w:val="both"/>
      </w:pPr>
      <w:r>
        <w:rPr>
          <w:rFonts w:ascii="Times New Roman" w:cs="B Nazanin" w:eastAsia="Times New Roman" w:hAnsi="Times New Roman"/>
          <w:b w:val="false"/>
          <w:bCs w:val="false"/>
          <w:i w:val="false"/>
          <w:iCs w:val="false"/>
          <w:strike w:val="false"/>
          <w:sz w:val="26"/>
          <w:szCs w:val="26"/>
          <w:rtl w:val="false"/>
        </w:rPr>
        <w:t xml:space="preserve">The 41 logged commands are a small and biased sample: the author's own commands, almost all in English (39 of 41), and mostly browser commands because that feature was being tested at the time. They still say two things clearly.</w:t>
      </w:r>
    </w:p>
    <w:tbl>
      <w:tblPr>
        <w:bidiVisual w:val="false"/>
        <w:tblW w:type="dxa" w:w="9072"/>
        <w:tblBorders>
          <w:top w:val="single" w:color="B9C2C2" w:sz="4"/>
          <w:left w:val="single" w:color="B9C2C2" w:sz="4"/>
          <w:bottom w:val="single" w:color="B9C2C2" w:sz="4"/>
          <w:right w:val="single" w:color="B9C2C2" w:sz="4"/>
          <w:insideH w:val="single" w:color="B9C2C2" w:sz="4"/>
          <w:insideV w:val="single" w:color="B9C2C2" w:sz="4"/>
        </w:tblBorders>
      </w:tblPr>
      <w:tblGrid>
        <w:gridCol w:w="7040"/>
        <w:gridCol w:w="2032"/>
      </w:tblGrid>
      <w:tr>
        <w:trPr>
          <w:cantSplit/>
          <w:tblHeader/>
        </w:trPr>
        <w:tc>
          <w:tcPr>
            <w:tcW w:type="dxa" w:w="7040"/>
            <w:shd w:fill="E8F1F0" w:color="auto" w:val="clear"/>
            <w:tcMar>
              <w:top w:type="dxa" w:w="50"/>
              <w:left w:type="dxa" w:w="80"/>
              <w:bottom w:type="dxa" w:w="50"/>
              <w:right w:type="dxa" w:w="80"/>
            </w:tcMar>
            <w:vAlign w:val="top"/>
          </w:tcPr>
          <w:p>
            <w:pPr>
              <w:bidi w:val="false"/>
              <w:spacing w:after="0" w:line="260"/>
            </w:pPr>
            <w:r>
              <w:rPr>
                <w:rFonts w:ascii="Times New Roman" w:cs="B Nazanin" w:eastAsia="Times New Roman" w:hAnsi="Times New Roman"/>
                <w:b/>
                <w:bCs/>
                <w:i w:val="false"/>
                <w:iCs w:val="false"/>
                <w:strike w:val="false"/>
                <w:sz w:val="18"/>
                <w:szCs w:val="18"/>
                <w:rtl w:val="false"/>
              </w:rPr>
              <w:t xml:space="preserve">Outcome (41 commands)</w:t>
            </w:r>
          </w:p>
        </w:tc>
        <w:tc>
          <w:tcPr>
            <w:tcW w:type="dxa" w:w="2032"/>
            <w:shd w:fill="E8F1F0" w:color="auto" w:val="clear"/>
            <w:tcMar>
              <w:top w:type="dxa" w:w="50"/>
              <w:left w:type="dxa" w:w="80"/>
              <w:bottom w:type="dxa" w:w="50"/>
              <w:right w:type="dxa" w:w="80"/>
            </w:tcMar>
            <w:vAlign w:val="top"/>
          </w:tcPr>
          <w:p>
            <w:pPr>
              <w:bidi w:val="false"/>
              <w:spacing w:after="0" w:line="260"/>
            </w:pPr>
            <w:r>
              <w:rPr>
                <w:rFonts w:ascii="Times New Roman" w:cs="B Nazanin" w:eastAsia="Times New Roman" w:hAnsi="Times New Roman"/>
                <w:b/>
                <w:bCs/>
                <w:i w:val="false"/>
                <w:iCs w:val="false"/>
                <w:strike w:val="false"/>
                <w:sz w:val="18"/>
                <w:szCs w:val="18"/>
                <w:rtl w:val="false"/>
              </w:rPr>
              <w:t xml:space="preserve">Share</w:t>
            </w:r>
          </w:p>
        </w:tc>
      </w:tr>
      <w:tr>
        <w:trPr>
          <w:cantSplit/>
        </w:trPr>
        <w:tc>
          <w:tcPr>
            <w:tcW w:type="dxa" w:w="7040"/>
            <w:tcMar>
              <w:top w:type="dxa" w:w="50"/>
              <w:left w:type="dxa" w:w="80"/>
              <w:bottom w:type="dxa" w:w="50"/>
              <w:right w:type="dxa" w:w="80"/>
            </w:tcMar>
            <w:vAlign w:val="top"/>
          </w:tcPr>
          <w:p>
            <w:pPr>
              <w:bidi w:val="false"/>
              <w:spacing w:after="0" w:line="260"/>
              <w:jc w:val="left"/>
            </w:pPr>
            <w:r>
              <w:rPr>
                <w:rFonts w:ascii="Times New Roman" w:cs="B Nazanin" w:eastAsia="Times New Roman" w:hAnsi="Times New Roman"/>
                <w:b w:val="false"/>
                <w:bCs w:val="false"/>
                <w:i w:val="false"/>
                <w:iCs w:val="false"/>
                <w:strike w:val="false"/>
                <w:sz w:val="18"/>
                <w:szCs w:val="18"/>
                <w:rtl w:val="false"/>
              </w:rPr>
              <w:t xml:space="preserve">action completed</w:t>
            </w:r>
          </w:p>
        </w:tc>
        <w:tc>
          <w:tcPr>
            <w:tcW w:type="dxa" w:w="2032"/>
            <w:tcMar>
              <w:top w:type="dxa" w:w="50"/>
              <w:left w:type="dxa" w:w="80"/>
              <w:bottom w:type="dxa" w:w="50"/>
              <w:right w:type="dxa" w:w="80"/>
            </w:tcMar>
            <w:vAlign w:val="top"/>
          </w:tcPr>
          <w:p>
            <w:pPr>
              <w:bidi w:val="false"/>
              <w:spacing w:after="0" w:line="260"/>
              <w:jc w:val="right"/>
            </w:pPr>
            <w:r>
              <w:rPr>
                <w:rFonts w:ascii="Times New Roman" w:cs="B Nazanin" w:eastAsia="Times New Roman" w:hAnsi="Times New Roman"/>
                <w:b w:val="false"/>
                <w:bCs w:val="false"/>
                <w:i w:val="false"/>
                <w:iCs w:val="false"/>
                <w:strike w:val="false"/>
                <w:sz w:val="18"/>
                <w:szCs w:val="18"/>
                <w:rtl w:val="false"/>
              </w:rPr>
              <w:t xml:space="preserve">51%</w:t>
            </w:r>
          </w:p>
        </w:tc>
      </w:tr>
      <w:tr>
        <w:trPr>
          <w:cantSplit/>
        </w:trPr>
        <w:tc>
          <w:tcPr>
            <w:tcW w:type="dxa" w:w="7040"/>
            <w:tcMar>
              <w:top w:type="dxa" w:w="50"/>
              <w:left w:type="dxa" w:w="80"/>
              <w:bottom w:type="dxa" w:w="50"/>
              <w:right w:type="dxa" w:w="80"/>
            </w:tcMar>
            <w:vAlign w:val="top"/>
          </w:tcPr>
          <w:p>
            <w:pPr>
              <w:bidi w:val="false"/>
              <w:spacing w:after="0" w:line="260"/>
              <w:jc w:val="left"/>
            </w:pPr>
            <w:r>
              <w:rPr>
                <w:rFonts w:ascii="Times New Roman" w:cs="B Nazanin" w:eastAsia="Times New Roman" w:hAnsi="Times New Roman"/>
                <w:b w:val="false"/>
                <w:bCs w:val="false"/>
                <w:i w:val="false"/>
                <w:iCs w:val="false"/>
                <w:strike w:val="false"/>
                <w:sz w:val="18"/>
                <w:szCs w:val="18"/>
                <w:rtl w:val="false"/>
              </w:rPr>
              <w:t xml:space="preserve">not understood</w:t>
            </w:r>
          </w:p>
        </w:tc>
        <w:tc>
          <w:tcPr>
            <w:tcW w:type="dxa" w:w="2032"/>
            <w:tcMar>
              <w:top w:type="dxa" w:w="50"/>
              <w:left w:type="dxa" w:w="80"/>
              <w:bottom w:type="dxa" w:w="50"/>
              <w:right w:type="dxa" w:w="80"/>
            </w:tcMar>
            <w:vAlign w:val="top"/>
          </w:tcPr>
          <w:p>
            <w:pPr>
              <w:bidi w:val="false"/>
              <w:spacing w:after="0" w:line="260"/>
              <w:jc w:val="right"/>
            </w:pPr>
            <w:r>
              <w:rPr>
                <w:rFonts w:ascii="Times New Roman" w:cs="B Nazanin" w:eastAsia="Times New Roman" w:hAnsi="Times New Roman"/>
                <w:b w:val="false"/>
                <w:bCs w:val="false"/>
                <w:i w:val="false"/>
                <w:iCs w:val="false"/>
                <w:strike w:val="false"/>
                <w:sz w:val="18"/>
                <w:szCs w:val="18"/>
                <w:rtl w:val="false"/>
              </w:rPr>
              <w:t xml:space="preserve">27%</w:t>
            </w:r>
          </w:p>
        </w:tc>
      </w:tr>
      <w:tr>
        <w:trPr>
          <w:cantSplit/>
        </w:trPr>
        <w:tc>
          <w:tcPr>
            <w:tcW w:type="dxa" w:w="7040"/>
            <w:tcMar>
              <w:top w:type="dxa" w:w="50"/>
              <w:left w:type="dxa" w:w="80"/>
              <w:bottom w:type="dxa" w:w="50"/>
              <w:right w:type="dxa" w:w="80"/>
            </w:tcMar>
            <w:vAlign w:val="top"/>
          </w:tcPr>
          <w:p>
            <w:pPr>
              <w:bidi w:val="false"/>
              <w:spacing w:after="0" w:line="260"/>
              <w:jc w:val="left"/>
            </w:pPr>
            <w:r>
              <w:rPr>
                <w:rFonts w:ascii="Times New Roman" w:cs="B Nazanin" w:eastAsia="Times New Roman" w:hAnsi="Times New Roman"/>
                <w:b w:val="false"/>
                <w:bCs w:val="false"/>
                <w:i w:val="false"/>
                <w:iCs w:val="false"/>
                <w:strike w:val="false"/>
                <w:sz w:val="18"/>
                <w:szCs w:val="18"/>
                <w:rtl w:val="false"/>
              </w:rPr>
              <w:t xml:space="preserve">understood but failed (wrong window in front, nothing found)</w:t>
            </w:r>
          </w:p>
        </w:tc>
        <w:tc>
          <w:tcPr>
            <w:tcW w:type="dxa" w:w="2032"/>
            <w:tcMar>
              <w:top w:type="dxa" w:w="50"/>
              <w:left w:type="dxa" w:w="80"/>
              <w:bottom w:type="dxa" w:w="50"/>
              <w:right w:type="dxa" w:w="80"/>
            </w:tcMar>
            <w:vAlign w:val="top"/>
          </w:tcPr>
          <w:p>
            <w:pPr>
              <w:bidi w:val="false"/>
              <w:spacing w:after="0" w:line="260"/>
              <w:jc w:val="right"/>
            </w:pPr>
            <w:r>
              <w:rPr>
                <w:rFonts w:ascii="Times New Roman" w:cs="B Nazanin" w:eastAsia="Times New Roman" w:hAnsi="Times New Roman"/>
                <w:b w:val="false"/>
                <w:bCs w:val="false"/>
                <w:i w:val="false"/>
                <w:iCs w:val="false"/>
                <w:strike w:val="false"/>
                <w:sz w:val="18"/>
                <w:szCs w:val="18"/>
                <w:rtl w:val="false"/>
              </w:rPr>
              <w:t xml:space="preserve">15%</w:t>
            </w:r>
          </w:p>
        </w:tc>
      </w:tr>
      <w:tr>
        <w:trPr>
          <w:cantSplit/>
        </w:trPr>
        <w:tc>
          <w:tcPr>
            <w:tcW w:type="dxa" w:w="7040"/>
            <w:tcMar>
              <w:top w:type="dxa" w:w="50"/>
              <w:left w:type="dxa" w:w="80"/>
              <w:bottom w:type="dxa" w:w="50"/>
              <w:right w:type="dxa" w:w="80"/>
            </w:tcMar>
            <w:vAlign w:val="top"/>
          </w:tcPr>
          <w:p>
            <w:pPr>
              <w:bidi w:val="false"/>
              <w:spacing w:after="0" w:line="260"/>
              <w:jc w:val="left"/>
            </w:pPr>
            <w:r>
              <w:rPr>
                <w:rFonts w:ascii="Times New Roman" w:cs="B Nazanin" w:eastAsia="Times New Roman" w:hAnsi="Times New Roman"/>
                <w:b w:val="false"/>
                <w:bCs w:val="false"/>
                <w:i w:val="false"/>
                <w:iCs w:val="false"/>
                <w:strike w:val="false"/>
                <w:sz w:val="18"/>
                <w:szCs w:val="18"/>
                <w:rtl w:val="false"/>
              </w:rPr>
              <w:t xml:space="preserve">the assistant asked a question</w:t>
            </w:r>
          </w:p>
        </w:tc>
        <w:tc>
          <w:tcPr>
            <w:tcW w:type="dxa" w:w="2032"/>
            <w:tcMar>
              <w:top w:type="dxa" w:w="50"/>
              <w:left w:type="dxa" w:w="80"/>
              <w:bottom w:type="dxa" w:w="50"/>
              <w:right w:type="dxa" w:w="80"/>
            </w:tcMar>
            <w:vAlign w:val="top"/>
          </w:tcPr>
          <w:p>
            <w:pPr>
              <w:bidi w:val="false"/>
              <w:spacing w:after="0" w:line="260"/>
              <w:jc w:val="right"/>
            </w:pPr>
            <w:r>
              <w:rPr>
                <w:rFonts w:ascii="Times New Roman" w:cs="B Nazanin" w:eastAsia="Times New Roman" w:hAnsi="Times New Roman"/>
                <w:b w:val="false"/>
                <w:bCs w:val="false"/>
                <w:i w:val="false"/>
                <w:iCs w:val="false"/>
                <w:strike w:val="false"/>
                <w:sz w:val="18"/>
                <w:szCs w:val="18"/>
                <w:rtl w:val="false"/>
              </w:rPr>
              <w:t xml:space="preserve">5%</w:t>
            </w:r>
          </w:p>
        </w:tc>
      </w:tr>
      <w:tr>
        <w:trPr>
          <w:cantSplit/>
        </w:trPr>
        <w:tc>
          <w:tcPr>
            <w:tcW w:type="dxa" w:w="7040"/>
            <w:tcMar>
              <w:top w:type="dxa" w:w="50"/>
              <w:left w:type="dxa" w:w="80"/>
              <w:bottom w:type="dxa" w:w="50"/>
              <w:right w:type="dxa" w:w="80"/>
            </w:tcMar>
            <w:vAlign w:val="top"/>
          </w:tcPr>
          <w:p>
            <w:pPr>
              <w:bidi w:val="false"/>
              <w:spacing w:after="0" w:line="260"/>
              <w:jc w:val="left"/>
            </w:pPr>
            <w:r>
              <w:rPr>
                <w:rFonts w:ascii="Times New Roman" w:cs="B Nazanin" w:eastAsia="Times New Roman" w:hAnsi="Times New Roman"/>
                <w:b w:val="false"/>
                <w:bCs w:val="false"/>
                <w:i w:val="false"/>
                <w:iCs w:val="false"/>
                <w:strike w:val="false"/>
                <w:sz w:val="18"/>
                <w:szCs w:val="18"/>
                <w:rtl w:val="false"/>
              </w:rPr>
              <w:t xml:space="preserve">cancelled</w:t>
            </w:r>
          </w:p>
        </w:tc>
        <w:tc>
          <w:tcPr>
            <w:tcW w:type="dxa" w:w="2032"/>
            <w:tcMar>
              <w:top w:type="dxa" w:w="50"/>
              <w:left w:type="dxa" w:w="80"/>
              <w:bottom w:type="dxa" w:w="50"/>
              <w:right w:type="dxa" w:w="80"/>
            </w:tcMar>
            <w:vAlign w:val="top"/>
          </w:tcPr>
          <w:p>
            <w:pPr>
              <w:bidi w:val="false"/>
              <w:spacing w:after="0" w:line="260"/>
              <w:jc w:val="right"/>
            </w:pPr>
            <w:r>
              <w:rPr>
                <w:rFonts w:ascii="Times New Roman" w:cs="B Nazanin" w:eastAsia="Times New Roman" w:hAnsi="Times New Roman"/>
                <w:b w:val="false"/>
                <w:bCs w:val="false"/>
                <w:i w:val="false"/>
                <w:iCs w:val="false"/>
                <w:strike w:val="false"/>
                <w:sz w:val="18"/>
                <w:szCs w:val="18"/>
                <w:rtl w:val="false"/>
              </w:rPr>
              <w:t xml:space="preserve">2%</w:t>
            </w:r>
          </w:p>
        </w:tc>
      </w:tr>
    </w:tbl>
    <w:p>
      <w:pPr>
        <w:spacing w:after="60"/>
      </w:pPr>
    </w:p>
    <w:p>
      <w:pPr>
        <w:bidi w:val="false"/>
        <w:spacing w:after="240" w:before="40" w:line="280"/>
        <w:jc w:val="center"/>
      </w:pPr>
      <w:r>
        <w:rPr>
          <w:rFonts w:ascii="Times New Roman" w:cs="B Nazanin" w:eastAsia="Times New Roman" w:hAnsi="Times New Roman"/>
          <w:b w:val="false"/>
          <w:bCs w:val="false"/>
          <w:i/>
          <w:iCs/>
          <w:strike w:val="false"/>
          <w:color w:val="333333"/>
          <w:sz w:val="23"/>
          <w:szCs w:val="23"/>
          <w:rtl w:val="false"/>
        </w:rPr>
        <w:t xml:space="preserve">Table 7.6. Outcomes in the usage log.</w:t>
      </w:r>
    </w:p>
    <w:p>
      <w:pPr>
        <w:bidi w:val="false"/>
        <w:spacing w:after="140" w:line="300"/>
        <w:jc w:val="both"/>
      </w:pPr>
      <w:r>
        <w:rPr>
          <w:rFonts w:ascii="Times New Roman" w:cs="B Nazanin" w:eastAsia="Times New Roman" w:hAnsi="Times New Roman"/>
          <w:b w:val="false"/>
          <w:bCs w:val="false"/>
          <w:i w:val="false"/>
          <w:iCs w:val="false"/>
          <w:strike w:val="false"/>
          <w:sz w:val="26"/>
          <w:szCs w:val="26"/>
          <w:rtl w:val="false"/>
        </w:rPr>
        <w:t xml:space="preserve">Most of the failures (the 27% not understood, eleven commands) were the parser's, and Section 7.5 removes almost all of them. The rest were one specific interaction bug: after a click on the pill or a result button, Guya itself was the frontmost application, so the next command was addressed to Guya and refused; six of the 41 commands hit this, and the widget now falls back to the last real target.</w:t>
      </w:r>
    </w:p>
    <w:p>
      <w:pPr>
        <w:bidi w:val="false"/>
        <w:spacing w:after="140" w:line="300"/>
        <w:jc w:val="both"/>
      </w:pPr>
      <w:r>
        <w:rPr>
          <w:rFonts w:ascii="Times New Roman" w:cs="B Nazanin" w:eastAsia="Times New Roman" w:hAnsi="Times New Roman"/>
          <w:b w:val="false"/>
          <w:bCs w:val="false"/>
          <w:i w:val="false"/>
          <w:iCs w:val="false"/>
          <w:strike w:val="false"/>
          <w:sz w:val="26"/>
          <w:szCs w:val="26"/>
          <w:rtl w:val="false"/>
        </w:rPr>
        <w:t xml:space="preserve">Latency is almost entirely the speech model. The median utterance was 1.9 s; median recognition 2,762 ms; median parse and act 30 ms; 97% of the time between key release and reply is Whisper. The real-time factor in use was 1.44, worse than the 0.32 measured in isolation, because the widget was re-transcribing the whole buffer every two seconds for the partial text and the final pass had to wait behind it; the partial pass is now limited to the last eight seconds. That the recommender could suggest a model which then fell behind real time in use is the reason the recommendation threshold is now 1.0 rather than 2.0.</w:t>
      </w:r>
    </w:p>
    <w:p>
      <w:pPr>
        <w:pStyle w:val="Heading2"/>
        <w:keepNext/>
        <w:bidi w:val="false"/>
        <w:spacing w:after="120" w:before="300" w:line="300"/>
        <w:jc w:val="left"/>
      </w:pPr>
      <w:r>
        <w:rPr>
          <w:rFonts w:ascii="Times New Roman" w:cs="B Nazanin" w:eastAsia="Times New Roman" w:hAnsi="Times New Roman"/>
          <w:b/>
          <w:bCs/>
          <w:i w:val="false"/>
          <w:iCs w:val="false"/>
          <w:strike w:val="false"/>
          <w:color w:val="111111"/>
          <w:sz w:val="26"/>
          <w:szCs w:val="26"/>
          <w:rtl w:val="false"/>
        </w:rPr>
        <w:t xml:space="preserve">7.7 Review of the September changes</w:t>
      </w:r>
    </w:p>
    <w:p>
      <w:pPr>
        <w:bidi w:val="false"/>
        <w:spacing w:after="140" w:line="300"/>
        <w:jc w:val="both"/>
      </w:pPr>
      <w:r>
        <w:rPr>
          <w:rFonts w:ascii="Times New Roman" w:cs="B Nazanin" w:eastAsia="Times New Roman" w:hAnsi="Times New Roman"/>
          <w:b w:val="false"/>
          <w:bCs w:val="false"/>
          <w:i w:val="false"/>
          <w:iCs w:val="false"/>
          <w:strike w:val="false"/>
          <w:sz w:val="26"/>
          <w:szCs w:val="26"/>
          <w:rtl w:val="false"/>
        </w:rPr>
        <w:t xml:space="preserve">The parser and widget changes of 5 September were reviewed line by line the same day, with every suspected defect reproduced before it was counted. The review found defects in six groups; Table 7.7 lists them by kind.</w:t>
      </w:r>
    </w:p>
    <w:tbl>
      <w:tblPr>
        <w:bidiVisual w:val="false"/>
        <w:tblW w:type="dxa" w:w="9072"/>
        <w:tblBorders>
          <w:top w:val="single" w:color="B9C2C2" w:sz="4"/>
          <w:left w:val="single" w:color="B9C2C2" w:sz="4"/>
          <w:bottom w:val="single" w:color="B9C2C2" w:sz="4"/>
          <w:right w:val="single" w:color="B9C2C2" w:sz="4"/>
          <w:insideH w:val="single" w:color="B9C2C2" w:sz="4"/>
          <w:insideV w:val="single" w:color="B9C2C2" w:sz="4"/>
        </w:tblBorders>
      </w:tblPr>
      <w:tblGrid>
        <w:gridCol w:w="3659"/>
        <w:gridCol w:w="5413"/>
      </w:tblGrid>
      <w:tr>
        <w:trPr>
          <w:cantSplit/>
          <w:tblHeader/>
        </w:trPr>
        <w:tc>
          <w:tcPr>
            <w:tcW w:type="dxa" w:w="3659"/>
            <w:shd w:fill="E8F1F0" w:color="auto" w:val="clear"/>
            <w:tcMar>
              <w:top w:type="dxa" w:w="50"/>
              <w:left w:type="dxa" w:w="80"/>
              <w:bottom w:type="dxa" w:w="50"/>
              <w:right w:type="dxa" w:w="80"/>
            </w:tcMar>
            <w:vAlign w:val="top"/>
          </w:tcPr>
          <w:p>
            <w:pPr>
              <w:bidi w:val="false"/>
              <w:spacing w:after="0" w:line="260"/>
            </w:pPr>
            <w:r>
              <w:rPr>
                <w:rFonts w:ascii="Times New Roman" w:cs="B Nazanin" w:eastAsia="Times New Roman" w:hAnsi="Times New Roman"/>
                <w:b/>
                <w:bCs/>
                <w:i w:val="false"/>
                <w:iCs w:val="false"/>
                <w:strike w:val="false"/>
                <w:sz w:val="18"/>
                <w:szCs w:val="18"/>
                <w:rtl w:val="false"/>
              </w:rPr>
              <w:t xml:space="preserve">Group</w:t>
            </w:r>
          </w:p>
        </w:tc>
        <w:tc>
          <w:tcPr>
            <w:tcW w:type="dxa" w:w="5413"/>
            <w:shd w:fill="E8F1F0" w:color="auto" w:val="clear"/>
            <w:tcMar>
              <w:top w:type="dxa" w:w="50"/>
              <w:left w:type="dxa" w:w="80"/>
              <w:bottom w:type="dxa" w:w="50"/>
              <w:right w:type="dxa" w:w="80"/>
            </w:tcMar>
            <w:vAlign w:val="top"/>
          </w:tcPr>
          <w:p>
            <w:pPr>
              <w:bidi w:val="false"/>
              <w:spacing w:after="0" w:line="260"/>
            </w:pPr>
            <w:r>
              <w:rPr>
                <w:rFonts w:ascii="Times New Roman" w:cs="B Nazanin" w:eastAsia="Times New Roman" w:hAnsi="Times New Roman"/>
                <w:b/>
                <w:bCs/>
                <w:i w:val="false"/>
                <w:iCs w:val="false"/>
                <w:strike w:val="false"/>
                <w:sz w:val="18"/>
                <w:szCs w:val="18"/>
                <w:rtl w:val="false"/>
              </w:rPr>
              <w:t xml:space="preserve">Examples</w:t>
            </w:r>
          </w:p>
        </w:tc>
      </w:tr>
      <w:tr>
        <w:trPr>
          <w:cantSplit/>
        </w:trPr>
        <w:tc>
          <w:tcPr>
            <w:tcW w:type="dxa" w:w="3659"/>
            <w:tcMar>
              <w:top w:type="dxa" w:w="50"/>
              <w:left w:type="dxa" w:w="80"/>
              <w:bottom w:type="dxa" w:w="50"/>
              <w:right w:type="dxa" w:w="80"/>
            </w:tcMar>
            <w:vAlign w:val="top"/>
          </w:tcPr>
          <w:p>
            <w:pPr>
              <w:bidi w:val="false"/>
              <w:spacing w:after="0" w:line="260"/>
              <w:jc w:val="left"/>
            </w:pPr>
            <w:r>
              <w:rPr>
                <w:rFonts w:ascii="Times New Roman" w:cs="B Nazanin" w:eastAsia="Times New Roman" w:hAnsi="Times New Roman"/>
                <w:b w:val="false"/>
                <w:bCs w:val="false"/>
                <w:i w:val="false"/>
                <w:iCs w:val="false"/>
                <w:strike w:val="false"/>
                <w:sz w:val="18"/>
                <w:szCs w:val="18"/>
                <w:rtl w:val="false"/>
              </w:rPr>
              <w:t xml:space="preserve">rule precedence</w:t>
            </w:r>
          </w:p>
        </w:tc>
        <w:tc>
          <w:tcPr>
            <w:tcW w:type="dxa" w:w="5413"/>
            <w:tcMar>
              <w:top w:type="dxa" w:w="50"/>
              <w:left w:type="dxa" w:w="80"/>
              <w:bottom w:type="dxa" w:w="50"/>
              <w:right w:type="dxa" w:w="80"/>
            </w:tcMar>
            <w:vAlign w:val="top"/>
          </w:tcPr>
          <w:p>
            <w:pPr>
              <w:bidi w:val="false"/>
              <w:spacing w:after="0" w:line="260"/>
              <w:jc w:val="left"/>
            </w:pPr>
            <w:r>
              <w:rPr>
                <w:rFonts w:ascii="Times New Roman" w:cs="B Nazanin" w:eastAsia="Times New Roman" w:hAnsi="Times New Roman"/>
                <w:b w:val="false"/>
                <w:bCs w:val="false"/>
                <w:i w:val="false"/>
                <w:iCs w:val="false"/>
                <w:strike w:val="false"/>
                <w:sz w:val="18"/>
                <w:szCs w:val="18"/>
                <w:rtl w:val="false"/>
              </w:rPr>
              <w:t xml:space="preserve">"open word file" opened the last remembered folder instead of Word; "Okay, new folder" was not a creation</w:t>
            </w:r>
          </w:p>
        </w:tc>
      </w:tr>
      <w:tr>
        <w:trPr>
          <w:cantSplit/>
        </w:trPr>
        <w:tc>
          <w:tcPr>
            <w:tcW w:type="dxa" w:w="3659"/>
            <w:tcMar>
              <w:top w:type="dxa" w:w="50"/>
              <w:left w:type="dxa" w:w="80"/>
              <w:bottom w:type="dxa" w:w="50"/>
              <w:right w:type="dxa" w:w="80"/>
            </w:tcMar>
            <w:vAlign w:val="top"/>
          </w:tcPr>
          <w:p>
            <w:pPr>
              <w:bidi w:val="false"/>
              <w:spacing w:after="0" w:line="260"/>
              <w:jc w:val="left"/>
            </w:pPr>
            <w:r>
              <w:rPr>
                <w:rFonts w:ascii="Times New Roman" w:cs="B Nazanin" w:eastAsia="Times New Roman" w:hAnsi="Times New Roman"/>
                <w:b w:val="false"/>
                <w:bCs w:val="false"/>
                <w:i w:val="false"/>
                <w:iCs w:val="false"/>
                <w:strike w:val="false"/>
                <w:sz w:val="18"/>
                <w:szCs w:val="18"/>
                <w:rtl w:val="false"/>
              </w:rPr>
              <w:t xml:space="preserve">whole-word guards</w:t>
            </w:r>
          </w:p>
        </w:tc>
        <w:tc>
          <w:tcPr>
            <w:tcW w:type="dxa" w:w="5413"/>
            <w:tcMar>
              <w:top w:type="dxa" w:w="50"/>
              <w:left w:type="dxa" w:w="80"/>
              <w:bottom w:type="dxa" w:w="50"/>
              <w:right w:type="dxa" w:w="80"/>
            </w:tcMar>
            <w:vAlign w:val="top"/>
          </w:tcPr>
          <w:p>
            <w:pPr>
              <w:bidi w:val="false"/>
              <w:spacing w:after="0" w:line="260"/>
              <w:jc w:val="left"/>
            </w:pPr>
            <w:r>
              <w:rPr>
                <w:rFonts w:ascii="Times New Roman" w:cs="B Nazanin" w:eastAsia="Times New Roman" w:hAnsi="Times New Roman"/>
                <w:b w:val="false"/>
                <w:bCs w:val="false"/>
                <w:i w:val="false"/>
                <w:iCs w:val="false"/>
                <w:strike w:val="false"/>
                <w:sz w:val="18"/>
                <w:szCs w:val="18"/>
                <w:rtl/>
              </w:rPr>
              <w:t xml:space="preserve">the guard that stopped «نامه» from being a rename also stopped the spoken contraction «اسمشو»</w:t>
            </w:r>
          </w:p>
        </w:tc>
      </w:tr>
      <w:tr>
        <w:trPr>
          <w:cantSplit/>
        </w:trPr>
        <w:tc>
          <w:tcPr>
            <w:tcW w:type="dxa" w:w="3659"/>
            <w:tcMar>
              <w:top w:type="dxa" w:w="50"/>
              <w:left w:type="dxa" w:w="80"/>
              <w:bottom w:type="dxa" w:w="50"/>
              <w:right w:type="dxa" w:w="80"/>
            </w:tcMar>
            <w:vAlign w:val="top"/>
          </w:tcPr>
          <w:p>
            <w:pPr>
              <w:bidi w:val="false"/>
              <w:spacing w:after="0" w:line="260"/>
              <w:jc w:val="left"/>
            </w:pPr>
            <w:r>
              <w:rPr>
                <w:rFonts w:ascii="Times New Roman" w:cs="B Nazanin" w:eastAsia="Times New Roman" w:hAnsi="Times New Roman"/>
                <w:b w:val="false"/>
                <w:bCs w:val="false"/>
                <w:i w:val="false"/>
                <w:iCs w:val="false"/>
                <w:strike w:val="false"/>
                <w:sz w:val="18"/>
                <w:szCs w:val="18"/>
                <w:rtl w:val="false"/>
              </w:rPr>
              <w:t xml:space="preserve">navigation fallback firing too widely</w:t>
            </w:r>
          </w:p>
        </w:tc>
        <w:tc>
          <w:tcPr>
            <w:tcW w:type="dxa" w:w="5413"/>
            <w:tcMar>
              <w:top w:type="dxa" w:w="50"/>
              <w:left w:type="dxa" w:w="80"/>
              <w:bottom w:type="dxa" w:w="50"/>
              <w:right w:type="dxa" w:w="80"/>
            </w:tcMar>
            <w:vAlign w:val="top"/>
          </w:tcPr>
          <w:p>
            <w:pPr>
              <w:bidi w:val="false"/>
              <w:spacing w:after="0" w:line="260"/>
              <w:jc w:val="left"/>
            </w:pPr>
            <w:r>
              <w:rPr>
                <w:rFonts w:ascii="Times New Roman" w:cs="B Nazanin" w:eastAsia="Times New Roman" w:hAnsi="Times New Roman"/>
                <w:b w:val="false"/>
                <w:bCs w:val="false"/>
                <w:i w:val="false"/>
                <w:iCs w:val="false"/>
                <w:strike w:val="false"/>
                <w:sz w:val="18"/>
                <w:szCs w:val="18"/>
                <w:rtl w:val="false"/>
              </w:rPr>
              <w:t xml:space="preserve">"shut down the computer", "back up my thesis", "look up the weather" scrolled or went back</w:t>
            </w:r>
          </w:p>
        </w:tc>
      </w:tr>
      <w:tr>
        <w:trPr>
          <w:cantSplit/>
        </w:trPr>
        <w:tc>
          <w:tcPr>
            <w:tcW w:type="dxa" w:w="3659"/>
            <w:tcMar>
              <w:top w:type="dxa" w:w="50"/>
              <w:left w:type="dxa" w:w="80"/>
              <w:bottom w:type="dxa" w:w="50"/>
              <w:right w:type="dxa" w:w="80"/>
            </w:tcMar>
            <w:vAlign w:val="top"/>
          </w:tcPr>
          <w:p>
            <w:pPr>
              <w:bidi w:val="false"/>
              <w:spacing w:after="0" w:line="260"/>
              <w:jc w:val="left"/>
            </w:pPr>
            <w:r>
              <w:rPr>
                <w:rFonts w:ascii="Times New Roman" w:cs="B Nazanin" w:eastAsia="Times New Roman" w:hAnsi="Times New Roman"/>
                <w:b w:val="false"/>
                <w:bCs w:val="false"/>
                <w:i w:val="false"/>
                <w:iCs w:val="false"/>
                <w:strike w:val="false"/>
                <w:sz w:val="18"/>
                <w:szCs w:val="18"/>
                <w:rtl w:val="false"/>
              </w:rPr>
              <w:t xml:space="preserve">search pruning</w:t>
            </w:r>
          </w:p>
        </w:tc>
        <w:tc>
          <w:tcPr>
            <w:tcW w:type="dxa" w:w="5413"/>
            <w:tcMar>
              <w:top w:type="dxa" w:w="50"/>
              <w:left w:type="dxa" w:w="80"/>
              <w:bottom w:type="dxa" w:w="50"/>
              <w:right w:type="dxa" w:w="80"/>
            </w:tcMar>
            <w:vAlign w:val="top"/>
          </w:tcPr>
          <w:p>
            <w:pPr>
              <w:bidi w:val="false"/>
              <w:spacing w:after="0" w:line="260"/>
              <w:jc w:val="left"/>
            </w:pPr>
            <w:r>
              <w:rPr>
                <w:rFonts w:ascii="Times New Roman" w:cs="B Nazanin" w:eastAsia="Times New Roman" w:hAnsi="Times New Roman"/>
                <w:b w:val="false"/>
                <w:bCs w:val="false"/>
                <w:i w:val="false"/>
                <w:iCs w:val="false"/>
                <w:strike w:val="false"/>
                <w:sz w:val="18"/>
                <w:szCs w:val="18"/>
                <w:rtl w:val="false"/>
              </w:rPr>
              <w:t xml:space="preserve">a list meant to hide </w:t>
            </w:r>
            <w:r>
              <w:rPr>
                <w:rFonts w:ascii="Courier New" w:cs="Courier New" w:eastAsia="Courier New" w:hAnsi="Courier New"/>
                <w:b w:val="false"/>
                <w:bCs w:val="false"/>
                <w:i w:val="false"/>
                <w:iCs w:val="false"/>
                <w:strike w:val="false"/>
                <w:sz w:val="18"/>
                <w:szCs w:val="18"/>
                <w:shd w:fill="EEF1F1" w:color="auto" w:val="clear"/>
                <w:rtl w:val="false"/>
              </w:rPr>
              <w:t xml:space="preserve">node_modules</w:t>
            </w:r>
            <w:r>
              <w:rPr>
                <w:rFonts w:ascii="Times New Roman" w:cs="B Nazanin" w:eastAsia="Times New Roman" w:hAnsi="Times New Roman"/>
                <w:b w:val="false"/>
                <w:bCs w:val="false"/>
                <w:i w:val="false"/>
                <w:iCs w:val="false"/>
                <w:strike w:val="false"/>
                <w:sz w:val="18"/>
                <w:szCs w:val="18"/>
                <w:rtl w:val="false"/>
              </w:rPr>
              <w:t xml:space="preserve"> also hid any folder the user had named </w:t>
            </w:r>
            <w:r>
              <w:rPr>
                <w:rFonts w:ascii="Courier New" w:cs="Courier New" w:eastAsia="Courier New" w:hAnsi="Courier New"/>
                <w:b w:val="false"/>
                <w:bCs w:val="false"/>
                <w:i w:val="false"/>
                <w:iCs w:val="false"/>
                <w:strike w:val="false"/>
                <w:sz w:val="18"/>
                <w:szCs w:val="18"/>
                <w:shd w:fill="EEF1F1" w:color="auto" w:val="clear"/>
                <w:rtl w:val="false"/>
              </w:rPr>
              <w:t xml:space="preserve">build</w:t>
            </w:r>
            <w:r>
              <w:rPr>
                <w:rFonts w:ascii="Times New Roman" w:cs="B Nazanin" w:eastAsia="Times New Roman" w:hAnsi="Times New Roman"/>
                <w:b w:val="false"/>
                <w:bCs w:val="false"/>
                <w:i w:val="false"/>
                <w:iCs w:val="false"/>
                <w:strike w:val="false"/>
                <w:sz w:val="18"/>
                <w:szCs w:val="18"/>
                <w:rtl w:val="false"/>
              </w:rPr>
              <w:t xml:space="preserve"> or </w:t>
            </w:r>
            <w:r>
              <w:rPr>
                <w:rFonts w:ascii="Courier New" w:cs="Courier New" w:eastAsia="Courier New" w:hAnsi="Courier New"/>
                <w:b w:val="false"/>
                <w:bCs w:val="false"/>
                <w:i w:val="false"/>
                <w:iCs w:val="false"/>
                <w:strike w:val="false"/>
                <w:sz w:val="18"/>
                <w:szCs w:val="18"/>
                <w:shd w:fill="EEF1F1" w:color="auto" w:val="clear"/>
                <w:rtl w:val="false"/>
              </w:rPr>
              <w:t xml:space="preserve">out</w:t>
            </w:r>
          </w:p>
        </w:tc>
      </w:tr>
      <w:tr>
        <w:trPr>
          <w:cantSplit/>
        </w:trPr>
        <w:tc>
          <w:tcPr>
            <w:tcW w:type="dxa" w:w="3659"/>
            <w:tcMar>
              <w:top w:type="dxa" w:w="50"/>
              <w:left w:type="dxa" w:w="80"/>
              <w:bottom w:type="dxa" w:w="50"/>
              <w:right w:type="dxa" w:w="80"/>
            </w:tcMar>
            <w:vAlign w:val="top"/>
          </w:tcPr>
          <w:p>
            <w:pPr>
              <w:bidi w:val="false"/>
              <w:spacing w:after="0" w:line="260"/>
              <w:jc w:val="left"/>
            </w:pPr>
            <w:r>
              <w:rPr>
                <w:rFonts w:ascii="Times New Roman" w:cs="B Nazanin" w:eastAsia="Times New Roman" w:hAnsi="Times New Roman"/>
                <w:b w:val="false"/>
                <w:bCs w:val="false"/>
                <w:i w:val="false"/>
                <w:iCs w:val="false"/>
                <w:strike w:val="false"/>
                <w:sz w:val="18"/>
                <w:szCs w:val="18"/>
                <w:rtl w:val="false"/>
              </w:rPr>
              <w:t xml:space="preserve">evaluation harness</w:t>
            </w:r>
          </w:p>
        </w:tc>
        <w:tc>
          <w:tcPr>
            <w:tcW w:type="dxa" w:w="5413"/>
            <w:tcMar>
              <w:top w:type="dxa" w:w="50"/>
              <w:left w:type="dxa" w:w="80"/>
              <w:bottom w:type="dxa" w:w="50"/>
              <w:right w:type="dxa" w:w="80"/>
            </w:tcMar>
            <w:vAlign w:val="top"/>
          </w:tcPr>
          <w:p>
            <w:pPr>
              <w:bidi w:val="false"/>
              <w:spacing w:after="0" w:line="260"/>
              <w:jc w:val="left"/>
            </w:pPr>
            <w:r>
              <w:rPr>
                <w:rFonts w:ascii="Times New Roman" w:cs="B Nazanin" w:eastAsia="Times New Roman" w:hAnsi="Times New Roman"/>
                <w:b w:val="false"/>
                <w:bCs w:val="false"/>
                <w:i w:val="false"/>
                <w:iCs w:val="false"/>
                <w:strike w:val="false"/>
                <w:sz w:val="18"/>
                <w:szCs w:val="18"/>
                <w:rtl w:val="false"/>
              </w:rPr>
              <w:t xml:space="preserve">the ablation switch for one setting flipped it the wrong way; eight rows of the held-out set coincided with the parser's own example phrases without being flagged</w:t>
            </w:r>
          </w:p>
        </w:tc>
      </w:tr>
      <w:tr>
        <w:trPr>
          <w:cantSplit/>
        </w:trPr>
        <w:tc>
          <w:tcPr>
            <w:tcW w:type="dxa" w:w="3659"/>
            <w:tcMar>
              <w:top w:type="dxa" w:w="50"/>
              <w:left w:type="dxa" w:w="80"/>
              <w:bottom w:type="dxa" w:w="50"/>
              <w:right w:type="dxa" w:w="80"/>
            </w:tcMar>
            <w:vAlign w:val="top"/>
          </w:tcPr>
          <w:p>
            <w:pPr>
              <w:bidi w:val="false"/>
              <w:spacing w:after="0" w:line="260"/>
              <w:jc w:val="left"/>
            </w:pPr>
            <w:r>
              <w:rPr>
                <w:rFonts w:ascii="Times New Roman" w:cs="B Nazanin" w:eastAsia="Times New Roman" w:hAnsi="Times New Roman"/>
                <w:b w:val="false"/>
                <w:bCs w:val="false"/>
                <w:i w:val="false"/>
                <w:iCs w:val="false"/>
                <w:strike w:val="false"/>
                <w:sz w:val="18"/>
                <w:szCs w:val="18"/>
                <w:rtl w:val="false"/>
              </w:rPr>
              <w:t xml:space="preserve">pending questions</w:t>
            </w:r>
          </w:p>
        </w:tc>
        <w:tc>
          <w:tcPr>
            <w:tcW w:type="dxa" w:w="5413"/>
            <w:tcMar>
              <w:top w:type="dxa" w:w="50"/>
              <w:left w:type="dxa" w:w="80"/>
              <w:bottom w:type="dxa" w:w="50"/>
              <w:right w:type="dxa" w:w="80"/>
            </w:tcMar>
            <w:vAlign w:val="top"/>
          </w:tcPr>
          <w:p>
            <w:pPr>
              <w:bidi w:val="false"/>
              <w:spacing w:after="0" w:line="260"/>
              <w:jc w:val="left"/>
            </w:pPr>
            <w:r>
              <w:rPr>
                <w:rFonts w:ascii="Times New Roman" w:cs="B Nazanin" w:eastAsia="Times New Roman" w:hAnsi="Times New Roman"/>
                <w:b w:val="false"/>
                <w:bCs w:val="false"/>
                <w:i w:val="false"/>
                <w:iCs w:val="false"/>
                <w:strike w:val="false"/>
                <w:sz w:val="18"/>
                <w:szCs w:val="18"/>
                <w:rtl/>
              </w:rPr>
              <w:t xml:space="preserve">a fresh command while a name was awaited was taken as the name; extra words after a spoken "no" («نه اسمش رو عوض نکن») were not recognised as a refusal</w:t>
            </w:r>
          </w:p>
        </w:tc>
      </w:tr>
    </w:tbl>
    <w:p>
      <w:pPr>
        <w:spacing w:after="60"/>
      </w:pPr>
    </w:p>
    <w:p>
      <w:pPr>
        <w:bidi w:val="false"/>
        <w:spacing w:after="240" w:before="40" w:line="280"/>
        <w:jc w:val="center"/>
      </w:pPr>
      <w:r>
        <w:rPr>
          <w:rFonts w:ascii="Times New Roman" w:cs="B Nazanin" w:eastAsia="Times New Roman" w:hAnsi="Times New Roman"/>
          <w:b w:val="false"/>
          <w:bCs w:val="false"/>
          <w:i/>
          <w:iCs/>
          <w:strike w:val="false"/>
          <w:color w:val="333333"/>
          <w:sz w:val="23"/>
          <w:szCs w:val="23"/>
          <w:rtl w:val="false"/>
        </w:rPr>
        <w:t xml:space="preserve">Table 7.7. Defects confirmed by the review, by group.</w:t>
      </w:r>
    </w:p>
    <w:p>
      <w:pPr>
        <w:bidi w:val="false"/>
        <w:spacing w:after="140" w:line="300"/>
        <w:jc w:val="both"/>
      </w:pPr>
      <w:r>
        <w:rPr>
          <w:rFonts w:ascii="Times New Roman" w:cs="B Nazanin" w:eastAsia="Times New Roman" w:hAnsi="Times New Roman"/>
          <w:b w:val="false"/>
          <w:bCs w:val="false"/>
          <w:i w:val="false"/>
          <w:iCs w:val="false"/>
          <w:strike w:val="false"/>
          <w:sz w:val="26"/>
          <w:szCs w:val="26"/>
          <w:rtl w:val="false"/>
        </w:rPr>
        <w:t xml:space="preserve">Every one of them was reproduced and fixed before the numbers above were regenerated; the parser, service and search defects were pinned by 13 regression tests in </w:t>
      </w:r>
      <w:r>
        <w:rPr>
          <w:rFonts w:ascii="Courier New" w:cs="Courier New" w:eastAsia="Courier New" w:hAnsi="Courier New"/>
          <w:b w:val="false"/>
          <w:bCs w:val="false"/>
          <w:i w:val="false"/>
          <w:iCs w:val="false"/>
          <w:strike w:val="false"/>
          <w:sz w:val="23"/>
          <w:szCs w:val="23"/>
          <w:shd w:fill="EEF1F1" w:color="auto" w:val="clear"/>
          <w:rtl w:val="false"/>
        </w:rPr>
        <w:t xml:space="preserve">tests/test_review_regressions.py</w:t>
      </w:r>
      <w:r>
        <w:rPr>
          <w:rFonts w:ascii="Times New Roman" w:cs="B Nazanin" w:eastAsia="Times New Roman" w:hAnsi="Times New Roman"/>
          <w:b w:val="false"/>
          <w:bCs w:val="false"/>
          <w:i w:val="false"/>
          <w:iCs w:val="false"/>
          <w:strike w:val="false"/>
          <w:sz w:val="26"/>
          <w:szCs w:val="26"/>
          <w:rtl w:val="false"/>
        </w:rPr>
        <w:t xml:space="preserve">, and the widget, panel and evaluation-script defects were checked by re-running the affected measurement. The held-out set had been written by the same person who wrote the parser, so it shared his blind spots; the review did not, and that is the main argument for keeping both kinds of check.</w:t>
      </w:r>
    </w:p>
    <w:p>
      <w:pPr>
        <w:pStyle w:val="Heading2"/>
        <w:keepNext/>
        <w:bidi w:val="false"/>
        <w:spacing w:after="120" w:before="300" w:line="300"/>
        <w:jc w:val="left"/>
      </w:pPr>
      <w:r>
        <w:rPr>
          <w:rFonts w:ascii="Times New Roman" w:cs="B Nazanin" w:eastAsia="Times New Roman" w:hAnsi="Times New Roman"/>
          <w:b/>
          <w:bCs/>
          <w:i w:val="false"/>
          <w:iCs w:val="false"/>
          <w:strike w:val="false"/>
          <w:color w:val="111111"/>
          <w:sz w:val="26"/>
          <w:szCs w:val="26"/>
          <w:rtl w:val="false"/>
        </w:rPr>
        <w:t xml:space="preserve">7.8 Manual test sessions</w:t>
      </w:r>
    </w:p>
    <w:p>
      <w:pPr>
        <w:bidi w:val="false"/>
        <w:spacing w:after="140" w:line="300"/>
        <w:jc w:val="both"/>
      </w:pPr>
      <w:r>
        <w:rPr>
          <w:rFonts w:ascii="Times New Roman" w:cs="B Nazanin" w:eastAsia="Times New Roman" w:hAnsi="Times New Roman"/>
          <w:b w:val="false"/>
          <w:bCs w:val="false"/>
          <w:i w:val="false"/>
          <w:iCs w:val="false"/>
          <w:strike w:val="false"/>
          <w:sz w:val="26"/>
          <w:szCs w:val="26"/>
          <w:rtl w:val="false"/>
        </w:rPr>
        <w:t xml:space="preserve">After the evaluation sprint, manual testing was done on the development machine: a first run on 9 September and three task sessions on 11 September, each with a short list of spoken tasks in both languages. Each session produced observations that became code changes the same day (Table 7.8). The sessions are the reason for several details of Chapter 5 that would otherwise look arbitrary.</w:t>
      </w:r>
    </w:p>
    <w:tbl>
      <w:tblPr>
        <w:bidiVisual w:val="false"/>
        <w:tblW w:type="dxa" w:w="9072"/>
        <w:tblBorders>
          <w:top w:val="single" w:color="B9C2C2" w:sz="4"/>
          <w:left w:val="single" w:color="B9C2C2" w:sz="4"/>
          <w:bottom w:val="single" w:color="B9C2C2" w:sz="4"/>
          <w:right w:val="single" w:color="B9C2C2" w:sz="4"/>
          <w:insideH w:val="single" w:color="B9C2C2" w:sz="4"/>
          <w:insideV w:val="single" w:color="B9C2C2" w:sz="4"/>
        </w:tblBorders>
      </w:tblPr>
      <w:tblGrid>
        <w:gridCol w:w="831"/>
        <w:gridCol w:w="2589"/>
        <w:gridCol w:w="2826"/>
        <w:gridCol w:w="2826"/>
      </w:tblGrid>
      <w:tr>
        <w:trPr>
          <w:cantSplit/>
          <w:tblHeader/>
        </w:trPr>
        <w:tc>
          <w:tcPr>
            <w:tcW w:type="dxa" w:w="831"/>
            <w:shd w:fill="E8F1F0" w:color="auto" w:val="clear"/>
            <w:tcMar>
              <w:top w:type="dxa" w:w="50"/>
              <w:left w:type="dxa" w:w="80"/>
              <w:bottom w:type="dxa" w:w="50"/>
              <w:right w:type="dxa" w:w="80"/>
            </w:tcMar>
            <w:vAlign w:val="top"/>
          </w:tcPr>
          <w:p>
            <w:pPr>
              <w:bidi w:val="false"/>
              <w:spacing w:after="0" w:line="260"/>
            </w:pPr>
            <w:r>
              <w:rPr>
                <w:rFonts w:ascii="Times New Roman" w:cs="B Nazanin" w:eastAsia="Times New Roman" w:hAnsi="Times New Roman"/>
                <w:b/>
                <w:bCs/>
                <w:i w:val="false"/>
                <w:iCs w:val="false"/>
                <w:strike w:val="false"/>
                <w:sz w:val="18"/>
                <w:szCs w:val="18"/>
                <w:rtl w:val="false"/>
              </w:rPr>
              <w:t xml:space="preserve">Session</w:t>
            </w:r>
          </w:p>
        </w:tc>
        <w:tc>
          <w:tcPr>
            <w:tcW w:type="dxa" w:w="2589"/>
            <w:shd w:fill="E8F1F0" w:color="auto" w:val="clear"/>
            <w:tcMar>
              <w:top w:type="dxa" w:w="50"/>
              <w:left w:type="dxa" w:w="80"/>
              <w:bottom w:type="dxa" w:w="50"/>
              <w:right w:type="dxa" w:w="80"/>
            </w:tcMar>
            <w:vAlign w:val="top"/>
          </w:tcPr>
          <w:p>
            <w:pPr>
              <w:bidi w:val="false"/>
              <w:spacing w:after="0" w:line="260"/>
            </w:pPr>
            <w:r>
              <w:rPr>
                <w:rFonts w:ascii="Times New Roman" w:cs="B Nazanin" w:eastAsia="Times New Roman" w:hAnsi="Times New Roman"/>
                <w:b/>
                <w:bCs/>
                <w:i w:val="false"/>
                <w:iCs w:val="false"/>
                <w:strike w:val="false"/>
                <w:sz w:val="18"/>
                <w:szCs w:val="18"/>
                <w:rtl w:val="false"/>
              </w:rPr>
              <w:t xml:space="preserve">Observation</w:t>
            </w:r>
          </w:p>
        </w:tc>
        <w:tc>
          <w:tcPr>
            <w:tcW w:type="dxa" w:w="2826"/>
            <w:shd w:fill="E8F1F0" w:color="auto" w:val="clear"/>
            <w:tcMar>
              <w:top w:type="dxa" w:w="50"/>
              <w:left w:type="dxa" w:w="80"/>
              <w:bottom w:type="dxa" w:w="50"/>
              <w:right w:type="dxa" w:w="80"/>
            </w:tcMar>
            <w:vAlign w:val="top"/>
          </w:tcPr>
          <w:p>
            <w:pPr>
              <w:bidi w:val="false"/>
              <w:spacing w:after="0" w:line="260"/>
            </w:pPr>
            <w:r>
              <w:rPr>
                <w:rFonts w:ascii="Times New Roman" w:cs="B Nazanin" w:eastAsia="Times New Roman" w:hAnsi="Times New Roman"/>
                <w:b/>
                <w:bCs/>
                <w:i w:val="false"/>
                <w:iCs w:val="false"/>
                <w:strike w:val="false"/>
                <w:sz w:val="18"/>
                <w:szCs w:val="18"/>
                <w:rtl w:val="false"/>
              </w:rPr>
              <w:t xml:space="preserve">Cause found in the log</w:t>
            </w:r>
          </w:p>
        </w:tc>
        <w:tc>
          <w:tcPr>
            <w:tcW w:type="dxa" w:w="2826"/>
            <w:shd w:fill="E8F1F0" w:color="auto" w:val="clear"/>
            <w:tcMar>
              <w:top w:type="dxa" w:w="50"/>
              <w:left w:type="dxa" w:w="80"/>
              <w:bottom w:type="dxa" w:w="50"/>
              <w:right w:type="dxa" w:w="80"/>
            </w:tcMar>
            <w:vAlign w:val="top"/>
          </w:tcPr>
          <w:p>
            <w:pPr>
              <w:bidi w:val="false"/>
              <w:spacing w:after="0" w:line="260"/>
            </w:pPr>
            <w:r>
              <w:rPr>
                <w:rFonts w:ascii="Times New Roman" w:cs="B Nazanin" w:eastAsia="Times New Roman" w:hAnsi="Times New Roman"/>
                <w:b/>
                <w:bCs/>
                <w:i w:val="false"/>
                <w:iCs w:val="false"/>
                <w:strike w:val="false"/>
                <w:sz w:val="18"/>
                <w:szCs w:val="18"/>
                <w:rtl w:val="false"/>
              </w:rPr>
              <w:t xml:space="preserve">Change</w:t>
            </w:r>
          </w:p>
        </w:tc>
      </w:tr>
      <w:tr>
        <w:trPr>
          <w:cantSplit/>
        </w:trPr>
        <w:tc>
          <w:tcPr>
            <w:tcW w:type="dxa" w:w="831"/>
            <w:tcMar>
              <w:top w:type="dxa" w:w="50"/>
              <w:left w:type="dxa" w:w="80"/>
              <w:bottom w:type="dxa" w:w="50"/>
              <w:right w:type="dxa" w:w="80"/>
            </w:tcMar>
            <w:vAlign w:val="top"/>
          </w:tcPr>
          <w:p>
            <w:pPr>
              <w:bidi w:val="false"/>
              <w:spacing w:after="0" w:line="260"/>
              <w:jc w:val="left"/>
            </w:pPr>
            <w:r>
              <w:rPr>
                <w:rFonts w:ascii="Times New Roman" w:cs="B Nazanin" w:eastAsia="Times New Roman" w:hAnsi="Times New Roman"/>
                <w:b w:val="false"/>
                <w:bCs w:val="false"/>
                <w:i w:val="false"/>
                <w:iCs w:val="false"/>
                <w:strike w:val="false"/>
                <w:sz w:val="18"/>
                <w:szCs w:val="18"/>
                <w:rtl w:val="false"/>
              </w:rPr>
              <w:t xml:space="preserve">9 Sept</w:t>
            </w:r>
          </w:p>
        </w:tc>
        <w:tc>
          <w:tcPr>
            <w:tcW w:type="dxa" w:w="2589"/>
            <w:tcMar>
              <w:top w:type="dxa" w:w="50"/>
              <w:left w:type="dxa" w:w="80"/>
              <w:bottom w:type="dxa" w:w="50"/>
              <w:right w:type="dxa" w:w="80"/>
            </w:tcMar>
            <w:vAlign w:val="top"/>
          </w:tcPr>
          <w:p>
            <w:pPr>
              <w:bidi w:val="false"/>
              <w:spacing w:after="0" w:line="260"/>
              <w:jc w:val="left"/>
            </w:pPr>
            <w:r>
              <w:rPr>
                <w:rFonts w:ascii="Times New Roman" w:cs="B Nazanin" w:eastAsia="Times New Roman" w:hAnsi="Times New Roman"/>
                <w:b w:val="false"/>
                <w:bCs w:val="false"/>
                <w:i w:val="false"/>
                <w:iCs w:val="false"/>
                <w:strike w:val="false"/>
                <w:sz w:val="18"/>
                <w:szCs w:val="18"/>
                <w:rtl w:val="false"/>
              </w:rPr>
              <w:t xml:space="preserve">nothing happened on the hotkey; the pill said "I did not understand"</w:t>
            </w:r>
          </w:p>
        </w:tc>
        <w:tc>
          <w:tcPr>
            <w:tcW w:type="dxa" w:w="2826"/>
            <w:tcMar>
              <w:top w:type="dxa" w:w="50"/>
              <w:left w:type="dxa" w:w="80"/>
              <w:bottom w:type="dxa" w:w="50"/>
              <w:right w:type="dxa" w:w="80"/>
            </w:tcMar>
            <w:vAlign w:val="top"/>
          </w:tcPr>
          <w:p>
            <w:pPr>
              <w:bidi w:val="false"/>
              <w:spacing w:after="0" w:line="260"/>
              <w:jc w:val="left"/>
            </w:pPr>
            <w:r>
              <w:rPr>
                <w:rFonts w:ascii="Times New Roman" w:cs="B Nazanin" w:eastAsia="Times New Roman" w:hAnsi="Times New Roman"/>
                <w:b w:val="false"/>
                <w:bCs w:val="false"/>
                <w:i w:val="false"/>
                <w:iCs w:val="false"/>
                <w:strike w:val="false"/>
                <w:sz w:val="18"/>
                <w:szCs w:val="18"/>
                <w:rtl w:val="false"/>
              </w:rPr>
              <w:t xml:space="preserve">two widget processes were running (one left over from a screenshot script); both had opened the microphone and PortAudio failed for both with error −9986</w:t>
            </w:r>
          </w:p>
        </w:tc>
        <w:tc>
          <w:tcPr>
            <w:tcW w:type="dxa" w:w="2826"/>
            <w:tcMar>
              <w:top w:type="dxa" w:w="50"/>
              <w:left w:type="dxa" w:w="80"/>
              <w:bottom w:type="dxa" w:w="50"/>
              <w:right w:type="dxa" w:w="80"/>
            </w:tcMar>
            <w:vAlign w:val="top"/>
          </w:tcPr>
          <w:p>
            <w:pPr>
              <w:bidi w:val="false"/>
              <w:spacing w:after="0" w:line="260"/>
              <w:jc w:val="left"/>
            </w:pPr>
            <w:r>
              <w:rPr>
                <w:rFonts w:ascii="Times New Roman" w:cs="B Nazanin" w:eastAsia="Times New Roman" w:hAnsi="Times New Roman"/>
                <w:b w:val="false"/>
                <w:bCs w:val="false"/>
                <w:i w:val="false"/>
                <w:iCs w:val="false"/>
                <w:strike w:val="false"/>
                <w:sz w:val="18"/>
                <w:szCs w:val="18"/>
                <w:rtl w:val="false"/>
              </w:rPr>
              <w:t xml:space="preserve">single-instance lock; widget exits when the panel dies; a "Microphone error" notice instead of "too short"</w:t>
            </w:r>
          </w:p>
        </w:tc>
      </w:tr>
      <w:tr>
        <w:trPr>
          <w:cantSplit/>
        </w:trPr>
        <w:tc>
          <w:tcPr>
            <w:tcW w:type="dxa" w:w="831"/>
            <w:tcMar>
              <w:top w:type="dxa" w:w="50"/>
              <w:left w:type="dxa" w:w="80"/>
              <w:bottom w:type="dxa" w:w="50"/>
              <w:right w:type="dxa" w:w="80"/>
            </w:tcMar>
            <w:vAlign w:val="top"/>
          </w:tcPr>
          <w:p>
            <w:pPr>
              <w:bidi w:val="false"/>
              <w:spacing w:after="0" w:line="260"/>
              <w:jc w:val="left"/>
            </w:pPr>
            <w:r>
              <w:rPr>
                <w:rFonts w:ascii="Times New Roman" w:cs="B Nazanin" w:eastAsia="Times New Roman" w:hAnsi="Times New Roman"/>
                <w:b w:val="false"/>
                <w:bCs w:val="false"/>
                <w:i w:val="false"/>
                <w:iCs w:val="false"/>
                <w:strike w:val="false"/>
                <w:sz w:val="18"/>
                <w:szCs w:val="18"/>
                <w:rtl w:val="false"/>
              </w:rPr>
              <w:t xml:space="preserve">1</w:t>
            </w:r>
          </w:p>
        </w:tc>
        <w:tc>
          <w:tcPr>
            <w:tcW w:type="dxa" w:w="2589"/>
            <w:tcMar>
              <w:top w:type="dxa" w:w="50"/>
              <w:left w:type="dxa" w:w="80"/>
              <w:bottom w:type="dxa" w:w="50"/>
              <w:right w:type="dxa" w:w="80"/>
            </w:tcMar>
            <w:vAlign w:val="top"/>
          </w:tcPr>
          <w:p>
            <w:pPr>
              <w:bidi w:val="false"/>
              <w:spacing w:after="0" w:line="260"/>
              <w:jc w:val="left"/>
            </w:pPr>
            <w:r>
              <w:rPr>
                <w:rFonts w:ascii="Times New Roman" w:cs="B Nazanin" w:eastAsia="Times New Roman" w:hAnsi="Times New Roman"/>
                <w:b w:val="false"/>
                <w:bCs w:val="false"/>
                <w:i w:val="false"/>
                <w:iCs w:val="false"/>
                <w:strike w:val="false"/>
                <w:sz w:val="18"/>
                <w:szCs w:val="18"/>
                <w:rtl/>
              </w:rPr>
              <w:t xml:space="preserve">«بازش کن» after a file was created did nothing; «بله» was refused</w:t>
            </w:r>
          </w:p>
        </w:tc>
        <w:tc>
          <w:tcPr>
            <w:tcW w:type="dxa" w:w="2826"/>
            <w:tcMar>
              <w:top w:type="dxa" w:w="50"/>
              <w:left w:type="dxa" w:w="80"/>
              <w:bottom w:type="dxa" w:w="50"/>
              <w:right w:type="dxa" w:w="80"/>
            </w:tcMar>
            <w:vAlign w:val="top"/>
          </w:tcPr>
          <w:p>
            <w:pPr>
              <w:bidi w:val="false"/>
              <w:spacing w:after="0" w:line="260"/>
              <w:jc w:val="left"/>
            </w:pPr>
            <w:r>
              <w:rPr>
                <w:rFonts w:ascii="Times New Roman" w:cs="B Nazanin" w:eastAsia="Times New Roman" w:hAnsi="Times New Roman"/>
                <w:b w:val="false"/>
                <w:bCs w:val="false"/>
                <w:i w:val="false"/>
                <w:iCs w:val="false"/>
                <w:strike w:val="false"/>
                <w:sz w:val="18"/>
                <w:szCs w:val="18"/>
                <w:rtl/>
              </w:rPr>
              <w:t xml:space="preserve">Whisper transcribed the two-word command as «بازشگو» and the answer as «بیلی»; the dictation vocabulary prompt does not help on short commands</w:t>
            </w:r>
          </w:p>
        </w:tc>
        <w:tc>
          <w:tcPr>
            <w:tcW w:type="dxa" w:w="2826"/>
            <w:tcMar>
              <w:top w:type="dxa" w:w="50"/>
              <w:left w:type="dxa" w:w="80"/>
              <w:bottom w:type="dxa" w:w="50"/>
              <w:right w:type="dxa" w:w="80"/>
            </w:tcMar>
            <w:vAlign w:val="top"/>
          </w:tcPr>
          <w:p>
            <w:pPr>
              <w:bidi w:val="false"/>
              <w:spacing w:after="0" w:line="260"/>
              <w:jc w:val="left"/>
            </w:pPr>
            <w:r>
              <w:rPr>
                <w:rFonts w:ascii="Times New Roman" w:cs="B Nazanin" w:eastAsia="Times New Roman" w:hAnsi="Times New Roman"/>
                <w:b w:val="false"/>
                <w:bCs w:val="false"/>
                <w:i w:val="false"/>
                <w:iCs w:val="false"/>
                <w:strike w:val="false"/>
                <w:sz w:val="18"/>
                <w:szCs w:val="18"/>
                <w:rtl w:val="false"/>
              </w:rPr>
              <w:t xml:space="preserve">a command-vocabulary prompt for assistant recordings and an answer-only prompt while a question is pending; fuzzy acceptance of one-word answers at similarity 0.75; Yes/No buttons in the bubble</w:t>
            </w:r>
          </w:p>
        </w:tc>
      </w:tr>
      <w:tr>
        <w:trPr>
          <w:cantSplit/>
        </w:trPr>
        <w:tc>
          <w:tcPr>
            <w:tcW w:type="dxa" w:w="831"/>
            <w:tcMar>
              <w:top w:type="dxa" w:w="50"/>
              <w:left w:type="dxa" w:w="80"/>
              <w:bottom w:type="dxa" w:w="50"/>
              <w:right w:type="dxa" w:w="80"/>
            </w:tcMar>
            <w:vAlign w:val="top"/>
          </w:tcPr>
          <w:p>
            <w:pPr>
              <w:bidi w:val="false"/>
              <w:spacing w:after="0" w:line="260"/>
              <w:jc w:val="left"/>
            </w:pPr>
            <w:r>
              <w:rPr>
                <w:rFonts w:ascii="Times New Roman" w:cs="B Nazanin" w:eastAsia="Times New Roman" w:hAnsi="Times New Roman"/>
                <w:b w:val="false"/>
                <w:bCs w:val="false"/>
                <w:i w:val="false"/>
                <w:iCs w:val="false"/>
                <w:strike w:val="false"/>
                <w:sz w:val="18"/>
                <w:szCs w:val="18"/>
                <w:rtl w:val="false"/>
              </w:rPr>
              <w:t xml:space="preserve">1</w:t>
            </w:r>
          </w:p>
        </w:tc>
        <w:tc>
          <w:tcPr>
            <w:tcW w:type="dxa" w:w="2589"/>
            <w:tcMar>
              <w:top w:type="dxa" w:w="50"/>
              <w:left w:type="dxa" w:w="80"/>
              <w:bottom w:type="dxa" w:w="50"/>
              <w:right w:type="dxa" w:w="80"/>
            </w:tcMar>
            <w:vAlign w:val="top"/>
          </w:tcPr>
          <w:p>
            <w:pPr>
              <w:bidi w:val="false"/>
              <w:spacing w:after="0" w:line="260"/>
              <w:jc w:val="left"/>
            </w:pPr>
            <w:r>
              <w:rPr>
                <w:rFonts w:ascii="Times New Roman" w:cs="B Nazanin" w:eastAsia="Times New Roman" w:hAnsi="Times New Roman"/>
                <w:b w:val="false"/>
                <w:bCs w:val="false"/>
                <w:i w:val="false"/>
                <w:iCs w:val="false"/>
                <w:strike w:val="false"/>
                <w:sz w:val="18"/>
                <w:szCs w:val="18"/>
                <w:rtl w:val="false"/>
              </w:rPr>
              <w:t xml:space="preserve">the user asked to switch languages by voice</w:t>
            </w:r>
          </w:p>
        </w:tc>
        <w:tc>
          <w:tcPr>
            <w:tcW w:type="dxa" w:w="2826"/>
            <w:tcMar>
              <w:top w:type="dxa" w:w="50"/>
              <w:left w:type="dxa" w:w="80"/>
              <w:bottom w:type="dxa" w:w="50"/>
              <w:right w:type="dxa" w:w="80"/>
            </w:tcMar>
            <w:vAlign w:val="top"/>
          </w:tcPr>
          <w:p>
            <w:pPr>
              <w:bidi w:val="false"/>
              <w:spacing w:after="0" w:line="260"/>
              <w:jc w:val="left"/>
            </w:pPr>
            <w:r>
              <w:rPr>
                <w:rFonts w:ascii="Times New Roman" w:cs="B Nazanin" w:eastAsia="Times New Roman" w:hAnsi="Times New Roman"/>
                <w:b w:val="false"/>
                <w:bCs w:val="false"/>
                <w:i w:val="false"/>
                <w:iCs w:val="false"/>
                <w:strike w:val="false"/>
                <w:sz w:val="18"/>
                <w:szCs w:val="18"/>
                <w:rtl w:val="false"/>
              </w:rPr>
              <w:t xml:space="preserve">(feature request)</w:t>
            </w:r>
          </w:p>
        </w:tc>
        <w:tc>
          <w:tcPr>
            <w:tcW w:type="dxa" w:w="2826"/>
            <w:tcMar>
              <w:top w:type="dxa" w:w="50"/>
              <w:left w:type="dxa" w:w="80"/>
              <w:bottom w:type="dxa" w:w="50"/>
              <w:right w:type="dxa" w:w="80"/>
            </w:tcMar>
            <w:vAlign w:val="top"/>
          </w:tcPr>
          <w:p>
            <w:pPr>
              <w:bidi w:val="false"/>
              <w:spacing w:after="0" w:line="260"/>
              <w:jc w:val="left"/>
            </w:pPr>
            <w:r>
              <w:rPr>
                <w:rFonts w:ascii="Courier New" w:cs="Courier New" w:eastAsia="Courier New" w:hAnsi="Courier New"/>
                <w:b w:val="false"/>
                <w:bCs w:val="false"/>
                <w:i w:val="false"/>
                <w:iCs w:val="false"/>
                <w:strike w:val="false"/>
                <w:sz w:val="18"/>
                <w:szCs w:val="18"/>
                <w:shd w:fill="EEF1F1" w:color="auto" w:val="clear"/>
                <w:rtl w:val="false"/>
              </w:rPr>
              <w:t xml:space="preserve">set_language</w:t>
            </w:r>
            <w:r>
              <w:rPr>
                <w:rFonts w:ascii="Times New Roman" w:cs="B Nazanin" w:eastAsia="Times New Roman" w:hAnsi="Times New Roman"/>
                <w:b w:val="false"/>
                <w:bCs w:val="false"/>
                <w:i w:val="false"/>
                <w:iCs w:val="false"/>
                <w:strike w:val="false"/>
                <w:sz w:val="18"/>
                <w:szCs w:val="18"/>
                <w:rtl w:val="false"/>
              </w:rPr>
              <w:t xml:space="preserve"> intent in both languages; the reply is given in the new language</w:t>
            </w:r>
          </w:p>
        </w:tc>
      </w:tr>
      <w:tr>
        <w:trPr>
          <w:cantSplit/>
        </w:trPr>
        <w:tc>
          <w:tcPr>
            <w:tcW w:type="dxa" w:w="831"/>
            <w:tcMar>
              <w:top w:type="dxa" w:w="50"/>
              <w:left w:type="dxa" w:w="80"/>
              <w:bottom w:type="dxa" w:w="50"/>
              <w:right w:type="dxa" w:w="80"/>
            </w:tcMar>
            <w:vAlign w:val="top"/>
          </w:tcPr>
          <w:p>
            <w:pPr>
              <w:bidi w:val="false"/>
              <w:spacing w:after="0" w:line="260"/>
              <w:jc w:val="left"/>
            </w:pPr>
            <w:r>
              <w:rPr>
                <w:rFonts w:ascii="Times New Roman" w:cs="B Nazanin" w:eastAsia="Times New Roman" w:hAnsi="Times New Roman"/>
                <w:b w:val="false"/>
                <w:bCs w:val="false"/>
                <w:i w:val="false"/>
                <w:iCs w:val="false"/>
                <w:strike w:val="false"/>
                <w:sz w:val="18"/>
                <w:szCs w:val="18"/>
                <w:rtl w:val="false"/>
              </w:rPr>
              <w:t xml:space="preserve">2</w:t>
            </w:r>
          </w:p>
        </w:tc>
        <w:tc>
          <w:tcPr>
            <w:tcW w:type="dxa" w:w="2589"/>
            <w:tcMar>
              <w:top w:type="dxa" w:w="50"/>
              <w:left w:type="dxa" w:w="80"/>
              <w:bottom w:type="dxa" w:w="50"/>
              <w:right w:type="dxa" w:w="80"/>
            </w:tcMar>
            <w:vAlign w:val="top"/>
          </w:tcPr>
          <w:p>
            <w:pPr>
              <w:bidi w:val="false"/>
              <w:spacing w:after="0" w:line="260"/>
              <w:jc w:val="left"/>
            </w:pPr>
            <w:r>
              <w:rPr>
                <w:rFonts w:ascii="Times New Roman" w:cs="B Nazanin" w:eastAsia="Times New Roman" w:hAnsi="Times New Roman"/>
                <w:b w:val="false"/>
                <w:bCs w:val="false"/>
                <w:i w:val="false"/>
                <w:iCs w:val="false"/>
                <w:strike w:val="false"/>
                <w:sz w:val="18"/>
                <w:szCs w:val="18"/>
                <w:rtl w:val="false"/>
              </w:rPr>
              <w:t xml:space="preserve">Persian web search worked worse than English</w:t>
            </w:r>
          </w:p>
        </w:tc>
        <w:tc>
          <w:tcPr>
            <w:tcW w:type="dxa" w:w="2826"/>
            <w:tcMar>
              <w:top w:type="dxa" w:w="50"/>
              <w:left w:type="dxa" w:w="80"/>
              <w:bottom w:type="dxa" w:w="50"/>
              <w:right w:type="dxa" w:w="80"/>
            </w:tcMar>
            <w:vAlign w:val="top"/>
          </w:tcPr>
          <w:p>
            <w:pPr>
              <w:bidi w:val="false"/>
              <w:spacing w:after="0" w:line="260"/>
              <w:jc w:val="left"/>
            </w:pPr>
            <w:r>
              <w:rPr>
                <w:rFonts w:ascii="Times New Roman" w:cs="B Nazanin" w:eastAsia="Times New Roman" w:hAnsi="Times New Roman"/>
                <w:b w:val="false"/>
                <w:bCs w:val="false"/>
                <w:i w:val="false"/>
                <w:iCs w:val="false"/>
                <w:strike w:val="false"/>
                <w:sz w:val="18"/>
                <w:szCs w:val="18"/>
                <w:rtl/>
              </w:rPr>
              <w:t xml:space="preserve">Persian puts the query after the verb («توی گوگل سرچ کن مدل مو») and the grammar expected it before; «سرچ» was heard as «سیرچ» and «سیچ»</w:t>
            </w:r>
          </w:p>
        </w:tc>
        <w:tc>
          <w:tcPr>
            <w:tcW w:type="dxa" w:w="2826"/>
            <w:tcMar>
              <w:top w:type="dxa" w:w="50"/>
              <w:left w:type="dxa" w:w="80"/>
              <w:bottom w:type="dxa" w:w="50"/>
              <w:right w:type="dxa" w:w="80"/>
            </w:tcMar>
            <w:vAlign w:val="top"/>
          </w:tcPr>
          <w:p>
            <w:pPr>
              <w:bidi w:val="false"/>
              <w:spacing w:after="0" w:line="260"/>
              <w:jc w:val="left"/>
            </w:pPr>
            <w:r>
              <w:rPr>
                <w:rFonts w:ascii="Times New Roman" w:cs="B Nazanin" w:eastAsia="Times New Roman" w:hAnsi="Times New Roman"/>
                <w:b w:val="false"/>
                <w:bCs w:val="false"/>
                <w:i w:val="false"/>
                <w:iCs w:val="false"/>
                <w:strike w:val="false"/>
                <w:sz w:val="18"/>
                <w:szCs w:val="18"/>
                <w:rtl/>
              </w:rPr>
              <w:t xml:space="preserve">five verb-first Persian search patterns; the misheard forms added to the search verbs; «X رو گوگل کن»</w:t>
            </w:r>
          </w:p>
        </w:tc>
      </w:tr>
      <w:tr>
        <w:trPr>
          <w:cantSplit/>
        </w:trPr>
        <w:tc>
          <w:tcPr>
            <w:tcW w:type="dxa" w:w="831"/>
            <w:tcMar>
              <w:top w:type="dxa" w:w="50"/>
              <w:left w:type="dxa" w:w="80"/>
              <w:bottom w:type="dxa" w:w="50"/>
              <w:right w:type="dxa" w:w="80"/>
            </w:tcMar>
            <w:vAlign w:val="top"/>
          </w:tcPr>
          <w:p>
            <w:pPr>
              <w:bidi w:val="false"/>
              <w:spacing w:after="0" w:line="260"/>
              <w:jc w:val="left"/>
            </w:pPr>
            <w:r>
              <w:rPr>
                <w:rFonts w:ascii="Times New Roman" w:cs="B Nazanin" w:eastAsia="Times New Roman" w:hAnsi="Times New Roman"/>
                <w:b w:val="false"/>
                <w:bCs w:val="false"/>
                <w:i w:val="false"/>
                <w:iCs w:val="false"/>
                <w:strike w:val="false"/>
                <w:sz w:val="18"/>
                <w:szCs w:val="18"/>
                <w:rtl w:val="false"/>
              </w:rPr>
              <w:t xml:space="preserve">2</w:t>
            </w:r>
          </w:p>
        </w:tc>
        <w:tc>
          <w:tcPr>
            <w:tcW w:type="dxa" w:w="2589"/>
            <w:tcMar>
              <w:top w:type="dxa" w:w="50"/>
              <w:left w:type="dxa" w:w="80"/>
              <w:bottom w:type="dxa" w:w="50"/>
              <w:right w:type="dxa" w:w="80"/>
            </w:tcMar>
            <w:vAlign w:val="top"/>
          </w:tcPr>
          <w:p>
            <w:pPr>
              <w:bidi w:val="false"/>
              <w:spacing w:after="0" w:line="260"/>
              <w:jc w:val="left"/>
            </w:pPr>
            <w:r>
              <w:rPr>
                <w:rFonts w:ascii="Times New Roman" w:cs="B Nazanin" w:eastAsia="Times New Roman" w:hAnsi="Times New Roman"/>
                <w:b w:val="false"/>
                <w:bCs w:val="false"/>
                <w:i w:val="false"/>
                <w:iCs w:val="false"/>
                <w:strike w:val="false"/>
                <w:sz w:val="18"/>
                <w:szCs w:val="18"/>
                <w:rtl/>
              </w:rPr>
              <w:t xml:space="preserve">«آزمون شیش» did not find </w:t>
            </w:r>
            <w:r>
              <w:rPr>
                <w:rFonts w:ascii="Courier New" w:cs="Courier New" w:eastAsia="Courier New" w:hAnsi="Courier New"/>
                <w:b w:val="false"/>
                <w:bCs w:val="false"/>
                <w:i w:val="false"/>
                <w:iCs w:val="false"/>
                <w:strike w:val="false"/>
                <w:sz w:val="18"/>
                <w:szCs w:val="18"/>
                <w:shd w:fill="EEF1F1" w:color="auto" w:val="clear"/>
                <w:rtl/>
              </w:rPr>
              <w:t xml:space="preserve">آزمون شیش.docx</w:t>
            </w:r>
            <w:r>
              <w:rPr>
                <w:rFonts w:ascii="Times New Roman" w:cs="B Nazanin" w:eastAsia="Times New Roman" w:hAnsi="Times New Roman"/>
                <w:b w:val="false"/>
                <w:bCs w:val="false"/>
                <w:i w:val="false"/>
                <w:iCs w:val="false"/>
                <w:strike w:val="false"/>
                <w:sz w:val="18"/>
                <w:szCs w:val="18"/>
                <w:rtl/>
              </w:rPr>
              <w:t xml:space="preserve"> and «ورد پنج» found nothing</w:t>
            </w:r>
          </w:p>
        </w:tc>
        <w:tc>
          <w:tcPr>
            <w:tcW w:type="dxa" w:w="2826"/>
            <w:tcMar>
              <w:top w:type="dxa" w:w="50"/>
              <w:left w:type="dxa" w:w="80"/>
              <w:bottom w:type="dxa" w:w="50"/>
              <w:right w:type="dxa" w:w="80"/>
            </w:tcMar>
            <w:vAlign w:val="top"/>
          </w:tcPr>
          <w:p>
            <w:pPr>
              <w:bidi w:val="false"/>
              <w:spacing w:after="0" w:line="260"/>
              <w:jc w:val="left"/>
            </w:pPr>
            <w:r>
              <w:rPr>
                <w:rFonts w:ascii="Times New Roman" w:cs="B Nazanin" w:eastAsia="Times New Roman" w:hAnsi="Times New Roman"/>
                <w:b w:val="false"/>
                <w:bCs w:val="false"/>
                <w:i w:val="false"/>
                <w:iCs w:val="false"/>
                <w:strike w:val="false"/>
                <w:sz w:val="18"/>
                <w:szCs w:val="18"/>
                <w:rtl w:val="false"/>
              </w:rPr>
              <w:t xml:space="preserve">the colloquial numbers were not in the spoken-number table; a query consisting of one digit was rejected as too short</w:t>
            </w:r>
          </w:p>
        </w:tc>
        <w:tc>
          <w:tcPr>
            <w:tcW w:type="dxa" w:w="2826"/>
            <w:tcMar>
              <w:top w:type="dxa" w:w="50"/>
              <w:left w:type="dxa" w:w="80"/>
              <w:bottom w:type="dxa" w:w="50"/>
              <w:right w:type="dxa" w:w="80"/>
            </w:tcMar>
            <w:vAlign w:val="top"/>
          </w:tcPr>
          <w:p>
            <w:pPr>
              <w:bidi w:val="false"/>
              <w:spacing w:after="0" w:line="260"/>
              <w:jc w:val="left"/>
            </w:pPr>
            <w:r>
              <w:rPr>
                <w:rFonts w:ascii="Times New Roman" w:cs="B Nazanin" w:eastAsia="Times New Roman" w:hAnsi="Times New Roman"/>
                <w:b w:val="false"/>
                <w:bCs w:val="false"/>
                <w:i w:val="false"/>
                <w:iCs w:val="false"/>
                <w:strike w:val="false"/>
                <w:sz w:val="18"/>
                <w:szCs w:val="18"/>
                <w:rtl w:val="false"/>
              </w:rPr>
              <w:t xml:space="preserve">colloquial Persian numbers added; single-digit queries allowed</w:t>
            </w:r>
          </w:p>
        </w:tc>
      </w:tr>
      <w:tr>
        <w:trPr>
          <w:cantSplit/>
        </w:trPr>
        <w:tc>
          <w:tcPr>
            <w:tcW w:type="dxa" w:w="831"/>
            <w:tcMar>
              <w:top w:type="dxa" w:w="50"/>
              <w:left w:type="dxa" w:w="80"/>
              <w:bottom w:type="dxa" w:w="50"/>
              <w:right w:type="dxa" w:w="80"/>
            </w:tcMar>
            <w:vAlign w:val="top"/>
          </w:tcPr>
          <w:p>
            <w:pPr>
              <w:bidi w:val="false"/>
              <w:spacing w:after="0" w:line="260"/>
              <w:jc w:val="left"/>
            </w:pPr>
            <w:r>
              <w:rPr>
                <w:rFonts w:ascii="Times New Roman" w:cs="B Nazanin" w:eastAsia="Times New Roman" w:hAnsi="Times New Roman"/>
                <w:b w:val="false"/>
                <w:bCs w:val="false"/>
                <w:i w:val="false"/>
                <w:iCs w:val="false"/>
                <w:strike w:val="false"/>
                <w:sz w:val="18"/>
                <w:szCs w:val="18"/>
                <w:rtl w:val="false"/>
              </w:rPr>
              <w:t xml:space="preserve">3</w:t>
            </w:r>
          </w:p>
        </w:tc>
        <w:tc>
          <w:tcPr>
            <w:tcW w:type="dxa" w:w="2589"/>
            <w:tcMar>
              <w:top w:type="dxa" w:w="50"/>
              <w:left w:type="dxa" w:w="80"/>
              <w:bottom w:type="dxa" w:w="50"/>
              <w:right w:type="dxa" w:w="80"/>
            </w:tcMar>
            <w:vAlign w:val="top"/>
          </w:tcPr>
          <w:p>
            <w:pPr>
              <w:bidi w:val="false"/>
              <w:spacing w:after="0" w:line="260"/>
              <w:jc w:val="left"/>
            </w:pPr>
            <w:r>
              <w:rPr>
                <w:rFonts w:ascii="Times New Roman" w:cs="B Nazanin" w:eastAsia="Times New Roman" w:hAnsi="Times New Roman"/>
                <w:b w:val="false"/>
                <w:bCs w:val="false"/>
                <w:i w:val="false"/>
                <w:iCs w:val="false"/>
                <w:strike w:val="false"/>
                <w:sz w:val="18"/>
                <w:szCs w:val="18"/>
                <w:rtl w:val="false"/>
              </w:rPr>
              <w:t xml:space="preserve">"open Chrome and search for the weather" searched in Safari</w:t>
            </w:r>
          </w:p>
        </w:tc>
        <w:tc>
          <w:tcPr>
            <w:tcW w:type="dxa" w:w="2826"/>
            <w:tcMar>
              <w:top w:type="dxa" w:w="50"/>
              <w:left w:type="dxa" w:w="80"/>
              <w:bottom w:type="dxa" w:w="50"/>
              <w:right w:type="dxa" w:w="80"/>
            </w:tcMar>
            <w:vAlign w:val="top"/>
          </w:tcPr>
          <w:p>
            <w:pPr>
              <w:bidi w:val="false"/>
              <w:spacing w:after="0" w:line="260"/>
              <w:jc w:val="left"/>
            </w:pPr>
            <w:r>
              <w:rPr>
                <w:rFonts w:ascii="Times New Roman" w:cs="B Nazanin" w:eastAsia="Times New Roman" w:hAnsi="Times New Roman"/>
                <w:b w:val="false"/>
                <w:bCs w:val="false"/>
                <w:i w:val="false"/>
                <w:iCs w:val="false"/>
                <w:strike w:val="false"/>
                <w:sz w:val="18"/>
                <w:szCs w:val="18"/>
                <w:rtl w:val="false"/>
              </w:rPr>
              <w:t xml:space="preserve">the second step of the sequence carried no browser</w:t>
            </w:r>
          </w:p>
        </w:tc>
        <w:tc>
          <w:tcPr>
            <w:tcW w:type="dxa" w:w="2826"/>
            <w:tcMar>
              <w:top w:type="dxa" w:w="50"/>
              <w:left w:type="dxa" w:w="80"/>
              <w:bottom w:type="dxa" w:w="50"/>
              <w:right w:type="dxa" w:w="80"/>
            </w:tcMar>
            <w:vAlign w:val="top"/>
          </w:tcPr>
          <w:p>
            <w:pPr>
              <w:bidi w:val="false"/>
              <w:spacing w:after="0" w:line="260"/>
              <w:jc w:val="left"/>
            </w:pPr>
            <w:r>
              <w:rPr>
                <w:rFonts w:ascii="Times New Roman" w:cs="B Nazanin" w:eastAsia="Times New Roman" w:hAnsi="Times New Roman"/>
                <w:b w:val="false"/>
                <w:bCs w:val="false"/>
                <w:i w:val="false"/>
                <w:iCs w:val="false"/>
                <w:strike w:val="false"/>
                <w:sz w:val="18"/>
                <w:szCs w:val="18"/>
                <w:rtl w:val="false"/>
              </w:rPr>
              <w:t xml:space="preserve">a search step inherits the browser opened by the previous step</w:t>
            </w:r>
          </w:p>
        </w:tc>
      </w:tr>
      <w:tr>
        <w:trPr>
          <w:cantSplit/>
        </w:trPr>
        <w:tc>
          <w:tcPr>
            <w:tcW w:type="dxa" w:w="831"/>
            <w:tcMar>
              <w:top w:type="dxa" w:w="50"/>
              <w:left w:type="dxa" w:w="80"/>
              <w:bottom w:type="dxa" w:w="50"/>
              <w:right w:type="dxa" w:w="80"/>
            </w:tcMar>
            <w:vAlign w:val="top"/>
          </w:tcPr>
          <w:p>
            <w:pPr>
              <w:bidi w:val="false"/>
              <w:spacing w:after="0" w:line="260"/>
              <w:jc w:val="left"/>
            </w:pPr>
            <w:r>
              <w:rPr>
                <w:rFonts w:ascii="Times New Roman" w:cs="B Nazanin" w:eastAsia="Times New Roman" w:hAnsi="Times New Roman"/>
                <w:b w:val="false"/>
                <w:bCs w:val="false"/>
                <w:i w:val="false"/>
                <w:iCs w:val="false"/>
                <w:strike w:val="false"/>
                <w:sz w:val="18"/>
                <w:szCs w:val="18"/>
                <w:rtl w:val="false"/>
              </w:rPr>
              <w:t xml:space="preserve">3</w:t>
            </w:r>
          </w:p>
        </w:tc>
        <w:tc>
          <w:tcPr>
            <w:tcW w:type="dxa" w:w="2589"/>
            <w:tcMar>
              <w:top w:type="dxa" w:w="50"/>
              <w:left w:type="dxa" w:w="80"/>
              <w:bottom w:type="dxa" w:w="50"/>
              <w:right w:type="dxa" w:w="80"/>
            </w:tcMar>
            <w:vAlign w:val="top"/>
          </w:tcPr>
          <w:p>
            <w:pPr>
              <w:bidi w:val="false"/>
              <w:spacing w:after="0" w:line="260"/>
              <w:jc w:val="left"/>
            </w:pPr>
            <w:r>
              <w:rPr>
                <w:rFonts w:ascii="Times New Roman" w:cs="B Nazanin" w:eastAsia="Times New Roman" w:hAnsi="Times New Roman"/>
                <w:b w:val="false"/>
                <w:bCs w:val="false"/>
                <w:i w:val="false"/>
                <w:iCs w:val="false"/>
                <w:strike w:val="false"/>
                <w:sz w:val="18"/>
                <w:szCs w:val="18"/>
                <w:rtl/>
              </w:rPr>
              <w:t xml:space="preserve">«اول» did not choose the first result; «یک» did</w:t>
            </w:r>
          </w:p>
        </w:tc>
        <w:tc>
          <w:tcPr>
            <w:tcW w:type="dxa" w:w="2826"/>
            <w:tcMar>
              <w:top w:type="dxa" w:w="50"/>
              <w:left w:type="dxa" w:w="80"/>
              <w:bottom w:type="dxa" w:w="50"/>
              <w:right w:type="dxa" w:w="80"/>
            </w:tcMar>
            <w:vAlign w:val="top"/>
          </w:tcPr>
          <w:p>
            <w:pPr>
              <w:bidi w:val="false"/>
              <w:spacing w:after="0" w:line="260"/>
              <w:jc w:val="left"/>
            </w:pPr>
            <w:r>
              <w:rPr>
                <w:rFonts w:ascii="Times New Roman" w:cs="B Nazanin" w:eastAsia="Times New Roman" w:hAnsi="Times New Roman"/>
                <w:b w:val="false"/>
                <w:bCs w:val="false"/>
                <w:i w:val="false"/>
                <w:iCs w:val="false"/>
                <w:strike w:val="false"/>
                <w:sz w:val="18"/>
                <w:szCs w:val="18"/>
                <w:rtl/>
              </w:rPr>
              <w:t xml:space="preserve">Whisper wrote «عوال» and «آبال»</w:t>
            </w:r>
          </w:p>
        </w:tc>
        <w:tc>
          <w:tcPr>
            <w:tcW w:type="dxa" w:w="2826"/>
            <w:tcMar>
              <w:top w:type="dxa" w:w="50"/>
              <w:left w:type="dxa" w:w="80"/>
              <w:bottom w:type="dxa" w:w="50"/>
              <w:right w:type="dxa" w:w="80"/>
            </w:tcMar>
            <w:vAlign w:val="top"/>
          </w:tcPr>
          <w:p>
            <w:pPr>
              <w:bidi w:val="false"/>
              <w:spacing w:after="0" w:line="260"/>
              <w:jc w:val="left"/>
            </w:pPr>
            <w:r>
              <w:rPr>
                <w:rFonts w:ascii="Times New Roman" w:cs="B Nazanin" w:eastAsia="Times New Roman" w:hAnsi="Times New Roman"/>
                <w:b w:val="false"/>
                <w:bCs w:val="false"/>
                <w:i w:val="false"/>
                <w:iCs w:val="false"/>
                <w:strike w:val="false"/>
                <w:sz w:val="18"/>
                <w:szCs w:val="18"/>
                <w:rtl w:val="false"/>
              </w:rPr>
              <w:t xml:space="preserve">fuzzy choice words at similarity 0.5 with a 0.1 margin, used only while a list is pending</w:t>
            </w:r>
          </w:p>
        </w:tc>
      </w:tr>
    </w:tbl>
    <w:p>
      <w:pPr>
        <w:spacing w:after="60"/>
      </w:pPr>
    </w:p>
    <w:p>
      <w:pPr>
        <w:bidi w:val="false"/>
        <w:spacing w:after="240" w:before="40" w:line="280"/>
        <w:jc w:val="center"/>
      </w:pPr>
      <w:r>
        <w:rPr>
          <w:rFonts w:ascii="Times New Roman" w:cs="B Nazanin" w:eastAsia="Times New Roman" w:hAnsi="Times New Roman"/>
          <w:b w:val="false"/>
          <w:bCs w:val="false"/>
          <w:i/>
          <w:iCs/>
          <w:strike w:val="false"/>
          <w:color w:val="333333"/>
          <w:sz w:val="23"/>
          <w:szCs w:val="23"/>
          <w:rtl w:val="false"/>
        </w:rPr>
        <w:t xml:space="preserve">Table 7.8. Manual test sessions and the changes they produced.</w:t>
      </w:r>
    </w:p>
    <w:p>
      <w:pPr>
        <w:bidi w:val="false"/>
        <w:spacing w:after="140" w:line="300"/>
        <w:jc w:val="both"/>
      </w:pPr>
      <w:r>
        <w:rPr>
          <w:rFonts w:ascii="Times New Roman" w:cs="B Nazanin" w:eastAsia="Times New Roman" w:hAnsi="Times New Roman"/>
          <w:b w:val="false"/>
          <w:bCs w:val="false"/>
          <w:i w:val="false"/>
          <w:iCs w:val="false"/>
          <w:strike w:val="false"/>
          <w:sz w:val="26"/>
          <w:szCs w:val="26"/>
          <w:rtl w:val="false"/>
        </w:rPr>
        <w:t xml:space="preserve">Each change is pinned by a test, and the ten phrasings from these sessions were added to the held-out set. The sessions show one pattern: the recogniser coped with long speech, and most failures were on short Persian words at the edges of the interaction (answers and choice words), where the fix was to tell the recogniser what to expect at those moments.</w:t>
      </w:r>
    </w:p>
    <w:p>
      <w:pPr>
        <w:pStyle w:val="Heading2"/>
        <w:keepNext/>
        <w:bidi w:val="false"/>
        <w:spacing w:after="120" w:before="300" w:line="300"/>
        <w:jc w:val="left"/>
      </w:pPr>
      <w:r>
        <w:rPr>
          <w:rFonts w:ascii="Times New Roman" w:cs="B Nazanin" w:eastAsia="Times New Roman" w:hAnsi="Times New Roman"/>
          <w:b/>
          <w:bCs/>
          <w:i w:val="false"/>
          <w:iCs w:val="false"/>
          <w:strike w:val="false"/>
          <w:color w:val="111111"/>
          <w:sz w:val="26"/>
          <w:szCs w:val="26"/>
          <w:rtl w:val="false"/>
        </w:rPr>
        <w:t xml:space="preserve">7.9 The Windows run and the session with the target user</w:t>
      </w:r>
    </w:p>
    <w:p>
      <w:pPr>
        <w:bidi w:val="false"/>
        <w:spacing w:after="140" w:line="300"/>
        <w:jc w:val="both"/>
      </w:pPr>
      <w:r>
        <w:rPr>
          <w:rFonts w:ascii="Times New Roman" w:cs="B Nazanin" w:eastAsia="Times New Roman" w:hAnsi="Times New Roman"/>
          <w:b/>
          <w:bCs/>
          <w:i w:val="false"/>
          <w:iCs w:val="false"/>
          <w:strike w:val="false"/>
          <w:sz w:val="26"/>
          <w:szCs w:val="26"/>
          <w:rtl w:val="false"/>
        </w:rPr>
        <w:t xml:space="preserve">Windows.</w:t>
      </w:r>
      <w:r>
        <w:rPr>
          <w:rFonts w:ascii="Times New Roman" w:cs="B Nazanin" w:eastAsia="Times New Roman" w:hAnsi="Times New Roman"/>
          <w:b w:val="false"/>
          <w:bCs w:val="false"/>
          <w:i w:val="false"/>
          <w:iCs w:val="false"/>
          <w:strike w:val="false"/>
          <w:sz w:val="26"/>
          <w:szCs w:val="26"/>
          <w:rtl w:val="false"/>
        </w:rPr>
        <w:t xml:space="preserve"> At the end of the term the family's Windows laptop became available: an ASUS ROG G513RM with a Ryzen 7 6800H processor, 16 GB of memory and an RTX 3060 graphics card. The one-double-click installer and the wizard ran without help, the wizard recommended the same model as on the Mac, </w:t>
      </w:r>
      <w:r>
        <w:rPr>
          <w:rFonts w:ascii="Courier New" w:cs="Courier New" w:eastAsia="Courier New" w:hAnsi="Courier New"/>
          <w:b w:val="false"/>
          <w:bCs w:val="false"/>
          <w:i w:val="false"/>
          <w:iCs w:val="false"/>
          <w:strike w:val="false"/>
          <w:sz w:val="23"/>
          <w:szCs w:val="23"/>
          <w:shd w:fill="EEF1F1" w:color="auto" w:val="clear"/>
          <w:rtl w:val="false"/>
        </w:rPr>
        <w:t xml:space="preserve">large-v3-turbo</w:t>
      </w:r>
      <w:r>
        <w:rPr>
          <w:rFonts w:ascii="Times New Roman" w:cs="B Nazanin" w:eastAsia="Times New Roman" w:hAnsi="Times New Roman"/>
          <w:b w:val="false"/>
          <w:bCs w:val="false"/>
          <w:i w:val="false"/>
          <w:iCs w:val="false"/>
          <w:strike w:val="false"/>
          <w:sz w:val="26"/>
          <w:szCs w:val="26"/>
          <w:rtl w:val="false"/>
        </w:rPr>
        <w:t xml:space="preserve">, and dictation and the assistant behaved as described for macOS in the chapters above. No accuracy or timing measurements were taken on that machine; the run confirms that the adapter of Section 5.8, which until then had only been unit-tested with the operating system mocked, works on the platform it was written for.</w:t>
      </w:r>
    </w:p>
    <w:p>
      <w:pPr>
        <w:bidi w:val="false"/>
        <w:spacing w:after="140" w:line="300"/>
        <w:jc w:val="both"/>
      </w:pPr>
      <w:r>
        <w:rPr>
          <w:rFonts w:ascii="Times New Roman" w:cs="B Nazanin" w:eastAsia="Times New Roman" w:hAnsi="Times New Roman"/>
          <w:b/>
          <w:bCs/>
          <w:i w:val="false"/>
          <w:iCs w:val="false"/>
          <w:strike w:val="false"/>
          <w:sz w:val="26"/>
          <w:szCs w:val="26"/>
          <w:rtl w:val="false"/>
        </w:rPr>
        <w:t xml:space="preserve">The target user.</w:t>
      </w:r>
      <w:r>
        <w:rPr>
          <w:rFonts w:ascii="Times New Roman" w:cs="B Nazanin" w:eastAsia="Times New Roman" w:hAnsi="Times New Roman"/>
          <w:b w:val="false"/>
          <w:bCs w:val="false"/>
          <w:i w:val="false"/>
          <w:iCs w:val="false"/>
          <w:strike w:val="false"/>
          <w:sz w:val="26"/>
          <w:szCs w:val="26"/>
          <w:rtl w:val="false"/>
        </w:rPr>
        <w:t xml:space="preserve"> The author's brother, the person the project was built for, then went through the twelve-task protocol of Appendix D on that laptop in September 2026, with the author observing and recording the outcome of each task by hand. Table 7.9 gives the outcomes; the raw answers are in </w:t>
      </w:r>
      <w:r>
        <w:rPr>
          <w:rFonts w:ascii="Courier New" w:cs="Courier New" w:eastAsia="Courier New" w:hAnsi="Courier New"/>
          <w:b w:val="false"/>
          <w:bCs w:val="false"/>
          <w:i w:val="false"/>
          <w:iCs w:val="false"/>
          <w:strike w:val="false"/>
          <w:sz w:val="23"/>
          <w:szCs w:val="23"/>
          <w:shd w:fill="EEF1F1" w:color="auto" w:val="clear"/>
          <w:rtl w:val="false"/>
        </w:rPr>
        <w:t xml:space="preserve">eval/results/user_study/session-2026-09.json</w:t>
      </w:r>
      <w:r>
        <w:rPr>
          <w:rFonts w:ascii="Times New Roman" w:cs="B Nazanin" w:eastAsia="Times New Roman" w:hAnsi="Times New Roman"/>
          <w:b w:val="false"/>
          <w:bCs w:val="false"/>
          <w:i w:val="false"/>
          <w:iCs w:val="false"/>
          <w:strike w:val="false"/>
          <w:sz w:val="26"/>
          <w:szCs w:val="26"/>
          <w:rtl w:val="false"/>
        </w:rPr>
        <w:t xml:space="preserve">.</w:t>
      </w:r>
    </w:p>
    <w:tbl>
      <w:tblPr>
        <w:bidiVisual w:val="false"/>
        <w:tblW w:type="dxa" w:w="9072"/>
        <w:tblBorders>
          <w:top w:val="single" w:color="B9C2C2" w:sz="4"/>
          <w:left w:val="single" w:color="B9C2C2" w:sz="4"/>
          <w:bottom w:val="single" w:color="B9C2C2" w:sz="4"/>
          <w:right w:val="single" w:color="B9C2C2" w:sz="4"/>
          <w:insideH w:val="single" w:color="B9C2C2" w:sz="4"/>
          <w:insideV w:val="single" w:color="B9C2C2" w:sz="4"/>
        </w:tblBorders>
      </w:tblPr>
      <w:tblGrid>
        <w:gridCol w:w="4638"/>
        <w:gridCol w:w="4434"/>
      </w:tblGrid>
      <w:tr>
        <w:trPr>
          <w:cantSplit/>
          <w:tblHeader/>
        </w:trPr>
        <w:tc>
          <w:tcPr>
            <w:tcW w:type="dxa" w:w="4638"/>
            <w:shd w:fill="E8F1F0" w:color="auto" w:val="clear"/>
            <w:tcMar>
              <w:top w:type="dxa" w:w="50"/>
              <w:left w:type="dxa" w:w="80"/>
              <w:bottom w:type="dxa" w:w="50"/>
              <w:right w:type="dxa" w:w="80"/>
            </w:tcMar>
            <w:vAlign w:val="top"/>
          </w:tcPr>
          <w:p>
            <w:pPr>
              <w:bidi w:val="false"/>
              <w:spacing w:after="0" w:line="260"/>
            </w:pPr>
            <w:r>
              <w:rPr>
                <w:rFonts w:ascii="Times New Roman" w:cs="B Nazanin" w:eastAsia="Times New Roman" w:hAnsi="Times New Roman"/>
                <w:b/>
                <w:bCs/>
                <w:i w:val="false"/>
                <w:iCs w:val="false"/>
                <w:strike w:val="false"/>
                <w:sz w:val="18"/>
                <w:szCs w:val="18"/>
                <w:rtl w:val="false"/>
              </w:rPr>
              <w:t xml:space="preserve">Task</w:t>
            </w:r>
          </w:p>
        </w:tc>
        <w:tc>
          <w:tcPr>
            <w:tcW w:type="dxa" w:w="4434"/>
            <w:shd w:fill="E8F1F0" w:color="auto" w:val="clear"/>
            <w:tcMar>
              <w:top w:type="dxa" w:w="50"/>
              <w:left w:type="dxa" w:w="80"/>
              <w:bottom w:type="dxa" w:w="50"/>
              <w:right w:type="dxa" w:w="80"/>
            </w:tcMar>
            <w:vAlign w:val="top"/>
          </w:tcPr>
          <w:p>
            <w:pPr>
              <w:bidi w:val="false"/>
              <w:spacing w:after="0" w:line="260"/>
            </w:pPr>
            <w:r>
              <w:rPr>
                <w:rFonts w:ascii="Times New Roman" w:cs="B Nazanin" w:eastAsia="Times New Roman" w:hAnsi="Times New Roman"/>
                <w:b/>
                <w:bCs/>
                <w:i w:val="false"/>
                <w:iCs w:val="false"/>
                <w:strike w:val="false"/>
                <w:sz w:val="18"/>
                <w:szCs w:val="18"/>
                <w:rtl w:val="false"/>
              </w:rPr>
              <w:t xml:space="preserve">Outcome</w:t>
            </w:r>
          </w:p>
        </w:tc>
      </w:tr>
      <w:tr>
        <w:trPr>
          <w:cantSplit/>
        </w:trPr>
        <w:tc>
          <w:tcPr>
            <w:tcW w:type="dxa" w:w="4638"/>
            <w:tcMar>
              <w:top w:type="dxa" w:w="50"/>
              <w:left w:type="dxa" w:w="80"/>
              <w:bottom w:type="dxa" w:w="50"/>
              <w:right w:type="dxa" w:w="80"/>
            </w:tcMar>
            <w:vAlign w:val="top"/>
          </w:tcPr>
          <w:p>
            <w:pPr>
              <w:bidi w:val="false"/>
              <w:spacing w:after="0" w:line="260"/>
              <w:jc w:val="left"/>
            </w:pPr>
            <w:r>
              <w:rPr>
                <w:rFonts w:ascii="Times New Roman" w:cs="B Nazanin" w:eastAsia="Times New Roman" w:hAnsi="Times New Roman"/>
                <w:b w:val="false"/>
                <w:bCs w:val="false"/>
                <w:i w:val="false"/>
                <w:iCs w:val="false"/>
                <w:strike w:val="false"/>
                <w:sz w:val="18"/>
                <w:szCs w:val="18"/>
                <w:rtl/>
              </w:rPr>
              <w:t xml:space="preserve">1–6: dictate a given sentence, dictate freely, type the sentence for comparison, create «تمرین», leave it closed, find «نامه» and choose the older one</w:t>
            </w:r>
          </w:p>
        </w:tc>
        <w:tc>
          <w:tcPr>
            <w:tcW w:type="dxa" w:w="4434"/>
            <w:tcMar>
              <w:top w:type="dxa" w:w="50"/>
              <w:left w:type="dxa" w:w="80"/>
              <w:bottom w:type="dxa" w:w="50"/>
              <w:right w:type="dxa" w:w="80"/>
            </w:tcMar>
            <w:vAlign w:val="top"/>
          </w:tcPr>
          <w:p>
            <w:pPr>
              <w:bidi w:val="false"/>
              <w:spacing w:after="0" w:line="260"/>
              <w:jc w:val="left"/>
            </w:pPr>
            <w:r>
              <w:rPr>
                <w:rFonts w:ascii="Times New Roman" w:cs="B Nazanin" w:eastAsia="Times New Roman" w:hAnsi="Times New Roman"/>
                <w:b w:val="false"/>
                <w:bCs w:val="false"/>
                <w:i w:val="false"/>
                <w:iCs w:val="false"/>
                <w:strike w:val="false"/>
                <w:sz w:val="18"/>
                <w:szCs w:val="18"/>
                <w:rtl w:val="false"/>
              </w:rPr>
              <w:t xml:space="preserve">done</w:t>
            </w:r>
          </w:p>
        </w:tc>
      </w:tr>
      <w:tr>
        <w:trPr>
          <w:cantSplit/>
        </w:trPr>
        <w:tc>
          <w:tcPr>
            <w:tcW w:type="dxa" w:w="4638"/>
            <w:tcMar>
              <w:top w:type="dxa" w:w="50"/>
              <w:left w:type="dxa" w:w="80"/>
              <w:bottom w:type="dxa" w:w="50"/>
              <w:right w:type="dxa" w:w="80"/>
            </w:tcMar>
            <w:vAlign w:val="top"/>
          </w:tcPr>
          <w:p>
            <w:pPr>
              <w:bidi w:val="false"/>
              <w:spacing w:after="0" w:line="260"/>
              <w:jc w:val="left"/>
            </w:pPr>
            <w:r>
              <w:rPr>
                <w:rFonts w:ascii="Times New Roman" w:cs="B Nazanin" w:eastAsia="Times New Roman" w:hAnsi="Times New Roman"/>
                <w:b w:val="false"/>
                <w:bCs w:val="false"/>
                <w:i w:val="false"/>
                <w:iCs w:val="false"/>
                <w:strike w:val="false"/>
                <w:sz w:val="18"/>
                <w:szCs w:val="18"/>
                <w:rtl/>
              </w:rPr>
              <w:t xml:space="preserve">7: rename it to «نامه اول» and confirm</w:t>
            </w:r>
          </w:p>
        </w:tc>
        <w:tc>
          <w:tcPr>
            <w:tcW w:type="dxa" w:w="4434"/>
            <w:tcMar>
              <w:top w:type="dxa" w:w="50"/>
              <w:left w:type="dxa" w:w="80"/>
              <w:bottom w:type="dxa" w:w="50"/>
              <w:right w:type="dxa" w:w="80"/>
            </w:tcMar>
            <w:vAlign w:val="top"/>
          </w:tcPr>
          <w:p>
            <w:pPr>
              <w:bidi w:val="false"/>
              <w:spacing w:after="0" w:line="260"/>
              <w:jc w:val="left"/>
            </w:pPr>
            <w:r>
              <w:rPr>
                <w:rFonts w:ascii="Times New Roman" w:cs="B Nazanin" w:eastAsia="Times New Roman" w:hAnsi="Times New Roman"/>
                <w:b w:val="false"/>
                <w:bCs w:val="false"/>
                <w:i w:val="false"/>
                <w:iCs w:val="false"/>
                <w:strike w:val="false"/>
                <w:sz w:val="18"/>
                <w:szCs w:val="18"/>
                <w:rtl w:val="false"/>
              </w:rPr>
              <w:t xml:space="preserve">done in two steps; he found the confirmation exchange a little complicated</w:t>
            </w:r>
          </w:p>
        </w:tc>
      </w:tr>
      <w:tr>
        <w:trPr>
          <w:cantSplit/>
        </w:trPr>
        <w:tc>
          <w:tcPr>
            <w:tcW w:type="dxa" w:w="4638"/>
            <w:tcMar>
              <w:top w:type="dxa" w:w="50"/>
              <w:left w:type="dxa" w:w="80"/>
              <w:bottom w:type="dxa" w:w="50"/>
              <w:right w:type="dxa" w:w="80"/>
            </w:tcMar>
            <w:vAlign w:val="top"/>
          </w:tcPr>
          <w:p>
            <w:pPr>
              <w:bidi w:val="false"/>
              <w:spacing w:after="0" w:line="260"/>
              <w:jc w:val="left"/>
            </w:pPr>
            <w:r>
              <w:rPr>
                <w:rFonts w:ascii="Times New Roman" w:cs="B Nazanin" w:eastAsia="Times New Roman" w:hAnsi="Times New Roman"/>
                <w:b w:val="false"/>
                <w:bCs w:val="false"/>
                <w:i w:val="false"/>
                <w:iCs w:val="false"/>
                <w:strike w:val="false"/>
                <w:sz w:val="18"/>
                <w:szCs w:val="18"/>
                <w:rtl w:val="false"/>
              </w:rPr>
              <w:t xml:space="preserve">8–9: open and close the calculator</w:t>
            </w:r>
          </w:p>
        </w:tc>
        <w:tc>
          <w:tcPr>
            <w:tcW w:type="dxa" w:w="4434"/>
            <w:tcMar>
              <w:top w:type="dxa" w:w="50"/>
              <w:left w:type="dxa" w:w="80"/>
              <w:bottom w:type="dxa" w:w="50"/>
              <w:right w:type="dxa" w:w="80"/>
            </w:tcMar>
            <w:vAlign w:val="top"/>
          </w:tcPr>
          <w:p>
            <w:pPr>
              <w:bidi w:val="false"/>
              <w:spacing w:after="0" w:line="260"/>
              <w:jc w:val="left"/>
            </w:pPr>
            <w:r>
              <w:rPr>
                <w:rFonts w:ascii="Times New Roman" w:cs="B Nazanin" w:eastAsia="Times New Roman" w:hAnsi="Times New Roman"/>
                <w:b w:val="false"/>
                <w:bCs w:val="false"/>
                <w:i w:val="false"/>
                <w:iCs w:val="false"/>
                <w:strike w:val="false"/>
                <w:sz w:val="18"/>
                <w:szCs w:val="18"/>
                <w:rtl w:val="false"/>
              </w:rPr>
              <w:t xml:space="preserve">done</w:t>
            </w:r>
          </w:p>
        </w:tc>
      </w:tr>
      <w:tr>
        <w:trPr>
          <w:cantSplit/>
        </w:trPr>
        <w:tc>
          <w:tcPr>
            <w:tcW w:type="dxa" w:w="4638"/>
            <w:tcMar>
              <w:top w:type="dxa" w:w="50"/>
              <w:left w:type="dxa" w:w="80"/>
              <w:bottom w:type="dxa" w:w="50"/>
              <w:right w:type="dxa" w:w="80"/>
            </w:tcMar>
            <w:vAlign w:val="top"/>
          </w:tcPr>
          <w:p>
            <w:pPr>
              <w:bidi w:val="false"/>
              <w:spacing w:after="0" w:line="260"/>
              <w:jc w:val="left"/>
            </w:pPr>
            <w:r>
              <w:rPr>
                <w:rFonts w:ascii="Times New Roman" w:cs="B Nazanin" w:eastAsia="Times New Roman" w:hAnsi="Times New Roman"/>
                <w:b w:val="false"/>
                <w:bCs w:val="false"/>
                <w:i w:val="false"/>
                <w:iCs w:val="false"/>
                <w:strike w:val="false"/>
                <w:sz w:val="18"/>
                <w:szCs w:val="18"/>
                <w:rtl w:val="false"/>
              </w:rPr>
              <w:t xml:space="preserve">10: in Chrome, go to YouTube, scroll down, go back</w:t>
            </w:r>
          </w:p>
        </w:tc>
        <w:tc>
          <w:tcPr>
            <w:tcW w:type="dxa" w:w="4434"/>
            <w:tcMar>
              <w:top w:type="dxa" w:w="50"/>
              <w:left w:type="dxa" w:w="80"/>
              <w:bottom w:type="dxa" w:w="50"/>
              <w:right w:type="dxa" w:w="80"/>
            </w:tcMar>
            <w:vAlign w:val="top"/>
          </w:tcPr>
          <w:p>
            <w:pPr>
              <w:bidi w:val="false"/>
              <w:spacing w:after="0" w:line="260"/>
              <w:jc w:val="left"/>
            </w:pPr>
            <w:r>
              <w:rPr>
                <w:rFonts w:ascii="Times New Roman" w:cs="B Nazanin" w:eastAsia="Times New Roman" w:hAnsi="Times New Roman"/>
                <w:b w:val="false"/>
                <w:bCs w:val="false"/>
                <w:i w:val="false"/>
                <w:iCs w:val="false"/>
                <w:strike w:val="false"/>
                <w:sz w:val="18"/>
                <w:szCs w:val="18"/>
                <w:rtl w:val="false"/>
              </w:rPr>
              <w:t xml:space="preserve">done after one command was repeated once</w:t>
            </w:r>
          </w:p>
        </w:tc>
      </w:tr>
      <w:tr>
        <w:trPr>
          <w:cantSplit/>
        </w:trPr>
        <w:tc>
          <w:tcPr>
            <w:tcW w:type="dxa" w:w="4638"/>
            <w:tcMar>
              <w:top w:type="dxa" w:w="50"/>
              <w:left w:type="dxa" w:w="80"/>
              <w:bottom w:type="dxa" w:w="50"/>
              <w:right w:type="dxa" w:w="80"/>
            </w:tcMar>
            <w:vAlign w:val="top"/>
          </w:tcPr>
          <w:p>
            <w:pPr>
              <w:bidi w:val="false"/>
              <w:spacing w:after="0" w:line="260"/>
              <w:jc w:val="left"/>
            </w:pPr>
            <w:r>
              <w:rPr>
                <w:rFonts w:ascii="Times New Roman" w:cs="B Nazanin" w:eastAsia="Times New Roman" w:hAnsi="Times New Roman"/>
                <w:b w:val="false"/>
                <w:bCs w:val="false"/>
                <w:i w:val="false"/>
                <w:iCs w:val="false"/>
                <w:strike w:val="false"/>
                <w:sz w:val="18"/>
                <w:szCs w:val="18"/>
                <w:rtl/>
              </w:rPr>
              <w:t xml:space="preserve">11–12: open the «عکس» folder with the mouse, then by voice</w:t>
            </w:r>
          </w:p>
        </w:tc>
        <w:tc>
          <w:tcPr>
            <w:tcW w:type="dxa" w:w="4434"/>
            <w:tcMar>
              <w:top w:type="dxa" w:w="50"/>
              <w:left w:type="dxa" w:w="80"/>
              <w:bottom w:type="dxa" w:w="50"/>
              <w:right w:type="dxa" w:w="80"/>
            </w:tcMar>
            <w:vAlign w:val="top"/>
          </w:tcPr>
          <w:p>
            <w:pPr>
              <w:bidi w:val="false"/>
              <w:spacing w:after="0" w:line="260"/>
              <w:jc w:val="left"/>
            </w:pPr>
            <w:r>
              <w:rPr>
                <w:rFonts w:ascii="Times New Roman" w:cs="B Nazanin" w:eastAsia="Times New Roman" w:hAnsi="Times New Roman"/>
                <w:b w:val="false"/>
                <w:bCs w:val="false"/>
                <w:i w:val="false"/>
                <w:iCs w:val="false"/>
                <w:strike w:val="false"/>
                <w:sz w:val="18"/>
                <w:szCs w:val="18"/>
                <w:rtl w:val="false"/>
              </w:rPr>
              <w:t xml:space="preserve">done</w:t>
            </w:r>
          </w:p>
        </w:tc>
      </w:tr>
    </w:tbl>
    <w:p>
      <w:pPr>
        <w:spacing w:after="60"/>
      </w:pPr>
    </w:p>
    <w:p>
      <w:pPr>
        <w:bidi w:val="false"/>
        <w:spacing w:after="240" w:before="40" w:line="280"/>
        <w:jc w:val="center"/>
      </w:pPr>
      <w:r>
        <w:rPr>
          <w:rFonts w:ascii="Times New Roman" w:cs="B Nazanin" w:eastAsia="Times New Roman" w:hAnsi="Times New Roman"/>
          <w:b w:val="false"/>
          <w:bCs w:val="false"/>
          <w:i/>
          <w:iCs/>
          <w:strike w:val="false"/>
          <w:color w:val="333333"/>
          <w:sz w:val="23"/>
          <w:szCs w:val="23"/>
          <w:rtl w:val="false"/>
        </w:rPr>
        <w:t xml:space="preserve">Table 7.9. Task outcomes in the session with the target user.</w:t>
      </w:r>
    </w:p>
    <w:p>
      <w:pPr>
        <w:bidi w:val="false"/>
        <w:spacing w:after="140" w:line="300"/>
        <w:jc w:val="both"/>
      </w:pPr>
      <w:r>
        <w:rPr>
          <w:rFonts w:ascii="Times New Roman" w:cs="B Nazanin" w:eastAsia="Times New Roman" w:hAnsi="Times New Roman"/>
          <w:b w:val="false"/>
          <w:bCs w:val="false"/>
          <w:i w:val="false"/>
          <w:iCs w:val="false"/>
          <w:strike w:val="false"/>
          <w:sz w:val="26"/>
          <w:szCs w:val="26"/>
          <w:rtl w:val="false"/>
        </w:rPr>
        <w:t xml:space="preserve">All twelve tasks were completed without help; two needed a second attempt. Times were not recorded, and the ten sentences of </w:t>
      </w:r>
      <w:r>
        <w:rPr>
          <w:rFonts w:ascii="Courier New" w:cs="Courier New" w:eastAsia="Courier New" w:hAnsi="Courier New"/>
          <w:b w:val="false"/>
          <w:bCs w:val="false"/>
          <w:i w:val="false"/>
          <w:iCs w:val="false"/>
          <w:strike w:val="false"/>
          <w:sz w:val="23"/>
          <w:szCs w:val="23"/>
          <w:shd w:fill="EEF1F1" w:color="auto" w:val="clear"/>
          <w:rtl w:val="false"/>
        </w:rPr>
        <w:t xml:space="preserve">eval/record.py</w:t>
      </w:r>
      <w:r>
        <w:rPr>
          <w:rFonts w:ascii="Times New Roman" w:cs="B Nazanin" w:eastAsia="Times New Roman" w:hAnsi="Times New Roman"/>
          <w:b w:val="false"/>
          <w:bCs w:val="false"/>
          <w:i w:val="false"/>
          <w:iCs w:val="false"/>
          <w:strike w:val="false"/>
          <w:sz w:val="26"/>
          <w:szCs w:val="26"/>
          <w:rtl w:val="false"/>
        </w:rPr>
        <w:t xml:space="preserve"> were not recorded, so there is still no accuracy figure on his voice.</w:t>
      </w:r>
    </w:p>
    <w:p>
      <w:pPr>
        <w:bidi w:val="false"/>
        <w:spacing w:after="140" w:line="300"/>
        <w:jc w:val="both"/>
      </w:pPr>
      <w:r>
        <w:rPr>
          <w:rFonts w:ascii="Times New Roman" w:cs="B Nazanin" w:eastAsia="Times New Roman" w:hAnsi="Times New Roman"/>
          <w:b w:val="false"/>
          <w:bCs w:val="false"/>
          <w:i w:val="false"/>
          <w:iCs w:val="false"/>
          <w:strike w:val="false"/>
          <w:sz w:val="26"/>
          <w:szCs w:val="26"/>
          <w:rtl w:val="false"/>
        </w:rPr>
        <w:t xml:space="preserve">His answers to the ten System Usability Scale statements were 4, 1, 5, 2, 4, 1, 4, 1, 3, 2, which score 82.5 out of 100; 68 is the average for software in general [8]. His answers to the three open questions, in his own words (spelling normalised):</w:t>
      </w:r>
    </w:p>
    <w:p>
      <w:pPr>
        <w:pStyle w:val="ListParagraph"/>
        <w:numPr>
          <w:ilvl w:val="0"/>
          <w:numId w:val="3"/>
        </w:numPr>
        <w:bidi w:val="false"/>
        <w:spacing w:after="80" w:line="290"/>
        <w:jc w:val="both"/>
      </w:pPr>
      <w:r>
        <w:rPr>
          <w:rFonts w:ascii="Times New Roman" w:cs="B Nazanin" w:eastAsia="Times New Roman" w:hAnsi="Times New Roman"/>
          <w:b w:val="false"/>
          <w:bCs w:val="false"/>
          <w:i/>
          <w:iCs/>
          <w:strike w:val="false"/>
          <w:sz w:val="26"/>
          <w:szCs w:val="26"/>
          <w:rtl w:val="false"/>
        </w:rPr>
        <w:t xml:space="preserve">What helped most:</w:t>
      </w:r>
      <w:r>
        <w:rPr>
          <w:rFonts w:ascii="Times New Roman" w:cs="B Nazanin" w:eastAsia="Times New Roman" w:hAnsi="Times New Roman"/>
          <w:b w:val="false"/>
          <w:bCs w:val="false"/>
          <w:i w:val="false"/>
          <w:iCs w:val="false"/>
          <w:strike w:val="false"/>
          <w:sz w:val="26"/>
          <w:szCs w:val="26"/>
          <w:rtl/>
        </w:rPr>
        <w:t xml:space="preserve"> «اینکه خیلی سریع‌تر می‌تونم متن‌های یک‌مقدار بلندی که دارم رو بنویسم و کارهام سریع‌تر جلو می‌ره، و استفاده ازش هم آسون بود و بدون کمک به بقیه می‌تونستم متن‌هام رو بنویسم، و اینکه توی هر برنامه‌ای هم کار می‌کرد خیلی خوب بود. اگر لازم نبود خودم روی جایی که می‌خوام متن بنویسم کلیک نکنم و خودش می‌فهمید بهتر هم می‌شد.» (That I can write my longer texts much faster and my work moves faster; that it was easy to use and I could write my texts without help from anyone; and that it worked in every application. It would be even better if I did not have to click where I want to write and it understood that on its own.)</w:t>
      </w:r>
    </w:p>
    <w:p>
      <w:pPr>
        <w:pStyle w:val="ListParagraph"/>
        <w:numPr>
          <w:ilvl w:val="0"/>
          <w:numId w:val="3"/>
        </w:numPr>
        <w:bidi w:val="false"/>
        <w:spacing w:after="80" w:line="290"/>
        <w:jc w:val="both"/>
      </w:pPr>
      <w:r>
        <w:rPr>
          <w:rFonts w:ascii="Times New Roman" w:cs="B Nazanin" w:eastAsia="Times New Roman" w:hAnsi="Times New Roman"/>
          <w:b w:val="false"/>
          <w:bCs w:val="false"/>
          <w:i/>
          <w:iCs/>
          <w:strike w:val="false"/>
          <w:sz w:val="26"/>
          <w:szCs w:val="26"/>
          <w:rtl w:val="false"/>
        </w:rPr>
        <w:t xml:space="preserve">What was most annoying:</w:t>
      </w:r>
      <w:r>
        <w:rPr>
          <w:rFonts w:ascii="Times New Roman" w:cs="B Nazanin" w:eastAsia="Times New Roman" w:hAnsi="Times New Roman"/>
          <w:b w:val="false"/>
          <w:bCs w:val="false"/>
          <w:i w:val="false"/>
          <w:iCs w:val="false"/>
          <w:strike w:val="false"/>
          <w:sz w:val="26"/>
          <w:szCs w:val="26"/>
          <w:rtl/>
        </w:rPr>
        <w:t xml:space="preserve"> «اینکه توی ساخت فایل و کارهایی که دستیار برام می‌کرد وقتی اشتباه داشتم به فارسی برام نمی‌خوند که مشکل چیه و متنی که نوشته بود هم زود می‌رفت و برای منی که نمی‌تونم خیلی سریع بخونم سخت بود ببینم مشکل چیه، و توی دیکته هم بعضی موارد وقتی خیلی صحبت می‌کردم طول می‌کشید تا تایپ کنه برام و توی حالت آفلاین به لپ‌تاپ فشار می‌اومد یکم.» (When I made a mistake in creating a file or in the things the assistant did for me, it did not read out in Persian what the problem was, and the text it showed went away quickly; for me, who cannot read very fast, it was hard to see what the problem was. In dictation, when I spoke for a long time it sometimes took a while to type it, and in offline mode the laptop was under some load.)</w:t>
      </w:r>
    </w:p>
    <w:p>
      <w:pPr>
        <w:pStyle w:val="ListParagraph"/>
        <w:numPr>
          <w:ilvl w:val="0"/>
          <w:numId w:val="3"/>
        </w:numPr>
        <w:bidi w:val="false"/>
        <w:spacing w:after="80" w:line="290"/>
        <w:jc w:val="both"/>
      </w:pPr>
      <w:r>
        <w:rPr>
          <w:rFonts w:ascii="Times New Roman" w:cs="B Nazanin" w:eastAsia="Times New Roman" w:hAnsi="Times New Roman"/>
          <w:b w:val="false"/>
          <w:bCs w:val="false"/>
          <w:i/>
          <w:iCs/>
          <w:strike w:val="false"/>
          <w:sz w:val="26"/>
          <w:szCs w:val="26"/>
          <w:rtl w:val="false"/>
        </w:rPr>
        <w:t xml:space="preserve">One thing to change:</w:t>
      </w:r>
      <w:r>
        <w:rPr>
          <w:rFonts w:ascii="Times New Roman" w:cs="B Nazanin" w:eastAsia="Times New Roman" w:hAnsi="Times New Roman"/>
          <w:b w:val="false"/>
          <w:bCs w:val="false"/>
          <w:i w:val="false"/>
          <w:iCs w:val="false"/>
          <w:strike w:val="false"/>
          <w:sz w:val="26"/>
          <w:szCs w:val="26"/>
          <w:rtl/>
        </w:rPr>
        <w:t xml:space="preserve"> «دوست داشتم بتونم ازش روی گوشی هم استفاده کنم.» (I would have liked to use it on my phone too.)</w:t>
      </w:r>
    </w:p>
    <w:p>
      <w:pPr>
        <w:bidi w:val="false"/>
        <w:spacing w:after="140" w:line="300"/>
        <w:jc w:val="both"/>
      </w:pPr>
      <w:r>
        <w:rPr>
          <w:rFonts w:ascii="Times New Roman" w:cs="B Nazanin" w:eastAsia="Times New Roman" w:hAnsi="Times New Roman"/>
          <w:b w:val="false"/>
          <w:bCs w:val="false"/>
          <w:i w:val="false"/>
          <w:iCs w:val="false"/>
          <w:strike w:val="false"/>
          <w:sz w:val="26"/>
          <w:szCs w:val="26"/>
          <w:rtl w:val="false"/>
        </w:rPr>
        <w:t xml:space="preserve">Three of his points map directly onto items of Section 9.2: a Persian voice for the assistant's replies, a longer or adjustable display time for replies, and lower latency and load on long offline dictations. The wish not to have to click into the text field is discussed there as well.</w:t>
      </w:r>
    </w:p>
    <w:p>
      <w:pPr>
        <w:bidi w:val="false"/>
        <w:spacing w:after="140" w:line="300"/>
        <w:jc w:val="both"/>
      </w:pPr>
      <w:r>
        <w:rPr>
          <w:rFonts w:ascii="Times New Roman" w:cs="B Nazanin" w:eastAsia="Times New Roman" w:hAnsi="Times New Roman"/>
          <w:b/>
          <w:bCs/>
          <w:i w:val="false"/>
          <w:iCs w:val="false"/>
          <w:strike w:val="false"/>
          <w:sz w:val="26"/>
          <w:szCs w:val="26"/>
          <w:rtl w:val="false"/>
        </w:rPr>
        <w:t xml:space="preserve">What was not measured.</w:t>
      </w:r>
      <w:r>
        <w:rPr>
          <w:rFonts w:ascii="Times New Roman" w:cs="B Nazanin" w:eastAsia="Times New Roman" w:hAnsi="Times New Roman"/>
          <w:b w:val="false"/>
          <w:bCs w:val="false"/>
          <w:i w:val="false"/>
          <w:iCs w:val="false"/>
          <w:strike w:val="false"/>
          <w:sz w:val="26"/>
          <w:szCs w:val="26"/>
          <w:rtl w:val="false"/>
        </w:rPr>
        <w:t xml:space="preserve"> This was one session with one user, observed by the author; it shows that he could complete the tasks and how he rated the system, not how accurate the recogniser is on his voice. The dual mode (offline English plus online Persian) and the online model were not measured, because scoring them means uploading the test audio to a third party.</w:t>
      </w:r>
    </w:p>
    <w:p>
      <w:pPr>
        <w:pStyle w:val="Heading2"/>
        <w:keepNext/>
        <w:bidi w:val="false"/>
        <w:spacing w:after="120" w:before="300" w:line="300"/>
        <w:jc w:val="left"/>
      </w:pPr>
      <w:r>
        <w:rPr>
          <w:rFonts w:ascii="Times New Roman" w:cs="B Nazanin" w:eastAsia="Times New Roman" w:hAnsi="Times New Roman"/>
          <w:b/>
          <w:bCs/>
          <w:i w:val="false"/>
          <w:iCs w:val="false"/>
          <w:strike w:val="false"/>
          <w:color w:val="111111"/>
          <w:sz w:val="26"/>
          <w:szCs w:val="26"/>
          <w:rtl w:val="false"/>
        </w:rPr>
        <w:t xml:space="preserve">7.10 Summary against the objectives</w:t>
      </w:r>
    </w:p>
    <w:tbl>
      <w:tblPr>
        <w:bidiVisual w:val="false"/>
        <w:tblW w:type="dxa" w:w="9072"/>
        <w:tblBorders>
          <w:top w:val="single" w:color="B9C2C2" w:sz="4"/>
          <w:left w:val="single" w:color="B9C2C2" w:sz="4"/>
          <w:bottom w:val="single" w:color="B9C2C2" w:sz="4"/>
          <w:right w:val="single" w:color="B9C2C2" w:sz="4"/>
          <w:insideH w:val="single" w:color="B9C2C2" w:sz="4"/>
          <w:insideV w:val="single" w:color="B9C2C2" w:sz="4"/>
        </w:tblBorders>
      </w:tblPr>
      <w:tblGrid>
        <w:gridCol w:w="3248"/>
        <w:gridCol w:w="3353"/>
        <w:gridCol w:w="2471"/>
      </w:tblGrid>
      <w:tr>
        <w:trPr>
          <w:cantSplit/>
          <w:tblHeader/>
        </w:trPr>
        <w:tc>
          <w:tcPr>
            <w:tcW w:type="dxa" w:w="3248"/>
            <w:shd w:fill="E8F1F0" w:color="auto" w:val="clear"/>
            <w:tcMar>
              <w:top w:type="dxa" w:w="50"/>
              <w:left w:type="dxa" w:w="80"/>
              <w:bottom w:type="dxa" w:w="50"/>
              <w:right w:type="dxa" w:w="80"/>
            </w:tcMar>
            <w:vAlign w:val="top"/>
          </w:tcPr>
          <w:p>
            <w:pPr>
              <w:bidi w:val="false"/>
              <w:spacing w:after="0" w:line="260"/>
            </w:pPr>
            <w:r>
              <w:rPr>
                <w:rFonts w:ascii="Times New Roman" w:cs="B Nazanin" w:eastAsia="Times New Roman" w:hAnsi="Times New Roman"/>
                <w:b/>
                <w:bCs/>
                <w:i w:val="false"/>
                <w:iCs w:val="false"/>
                <w:strike w:val="false"/>
                <w:sz w:val="18"/>
                <w:szCs w:val="18"/>
                <w:rtl w:val="false"/>
              </w:rPr>
              <w:t xml:space="preserve">Objective</w:t>
            </w:r>
          </w:p>
        </w:tc>
        <w:tc>
          <w:tcPr>
            <w:tcW w:type="dxa" w:w="3353"/>
            <w:shd w:fill="E8F1F0" w:color="auto" w:val="clear"/>
            <w:tcMar>
              <w:top w:type="dxa" w:w="50"/>
              <w:left w:type="dxa" w:w="80"/>
              <w:bottom w:type="dxa" w:w="50"/>
              <w:right w:type="dxa" w:w="80"/>
            </w:tcMar>
            <w:vAlign w:val="top"/>
          </w:tcPr>
          <w:p>
            <w:pPr>
              <w:bidi w:val="false"/>
              <w:spacing w:after="0" w:line="260"/>
            </w:pPr>
            <w:r>
              <w:rPr>
                <w:rFonts w:ascii="Times New Roman" w:cs="B Nazanin" w:eastAsia="Times New Roman" w:hAnsi="Times New Roman"/>
                <w:b/>
                <w:bCs/>
                <w:i w:val="false"/>
                <w:iCs w:val="false"/>
                <w:strike w:val="false"/>
                <w:sz w:val="18"/>
                <w:szCs w:val="18"/>
                <w:rtl w:val="false"/>
              </w:rPr>
              <w:t xml:space="preserve">Status</w:t>
            </w:r>
          </w:p>
        </w:tc>
        <w:tc>
          <w:tcPr>
            <w:tcW w:type="dxa" w:w="2471"/>
            <w:shd w:fill="E8F1F0" w:color="auto" w:val="clear"/>
            <w:tcMar>
              <w:top w:type="dxa" w:w="50"/>
              <w:left w:type="dxa" w:w="80"/>
              <w:bottom w:type="dxa" w:w="50"/>
              <w:right w:type="dxa" w:w="80"/>
            </w:tcMar>
            <w:vAlign w:val="top"/>
          </w:tcPr>
          <w:p>
            <w:pPr>
              <w:bidi w:val="false"/>
              <w:spacing w:after="0" w:line="260"/>
            </w:pPr>
            <w:r>
              <w:rPr>
                <w:rFonts w:ascii="Times New Roman" w:cs="B Nazanin" w:eastAsia="Times New Roman" w:hAnsi="Times New Roman"/>
                <w:b/>
                <w:bCs/>
                <w:i w:val="false"/>
                <w:iCs w:val="false"/>
                <w:strike w:val="false"/>
                <w:sz w:val="18"/>
                <w:szCs w:val="18"/>
                <w:rtl w:val="false"/>
              </w:rPr>
              <w:t xml:space="preserve">Evidence</w:t>
            </w:r>
          </w:p>
        </w:tc>
      </w:tr>
      <w:tr>
        <w:trPr>
          <w:cantSplit/>
        </w:trPr>
        <w:tc>
          <w:tcPr>
            <w:tcW w:type="dxa" w:w="3248"/>
            <w:tcMar>
              <w:top w:type="dxa" w:w="50"/>
              <w:left w:type="dxa" w:w="80"/>
              <w:bottom w:type="dxa" w:w="50"/>
              <w:right w:type="dxa" w:w="80"/>
            </w:tcMar>
            <w:vAlign w:val="top"/>
          </w:tcPr>
          <w:p>
            <w:pPr>
              <w:bidi w:val="false"/>
              <w:spacing w:after="0" w:line="260"/>
              <w:jc w:val="left"/>
            </w:pPr>
            <w:r>
              <w:rPr>
                <w:rFonts w:ascii="Times New Roman" w:cs="B Nazanin" w:eastAsia="Times New Roman" w:hAnsi="Times New Roman"/>
                <w:b w:val="false"/>
                <w:bCs w:val="false"/>
                <w:i w:val="false"/>
                <w:iCs w:val="false"/>
                <w:strike w:val="false"/>
                <w:sz w:val="18"/>
                <w:szCs w:val="18"/>
                <w:rtl w:val="false"/>
              </w:rPr>
              <w:t xml:space="preserve">O1 Persian and English dictation</w:t>
            </w:r>
          </w:p>
        </w:tc>
        <w:tc>
          <w:tcPr>
            <w:tcW w:type="dxa" w:w="3353"/>
            <w:tcMar>
              <w:top w:type="dxa" w:w="50"/>
              <w:left w:type="dxa" w:w="80"/>
              <w:bottom w:type="dxa" w:w="50"/>
              <w:right w:type="dxa" w:w="80"/>
            </w:tcMar>
            <w:vAlign w:val="top"/>
          </w:tcPr>
          <w:p>
            <w:pPr>
              <w:bidi w:val="false"/>
              <w:spacing w:after="0" w:line="260"/>
              <w:jc w:val="left"/>
            </w:pPr>
            <w:r>
              <w:rPr>
                <w:rFonts w:ascii="Times New Roman" w:cs="B Nazanin" w:eastAsia="Times New Roman" w:hAnsi="Times New Roman"/>
                <w:b w:val="false"/>
                <w:bCs w:val="false"/>
                <w:i w:val="false"/>
                <w:iCs w:val="false"/>
                <w:strike w:val="false"/>
                <w:sz w:val="18"/>
                <w:szCs w:val="18"/>
                <w:rtl w:val="false"/>
              </w:rPr>
              <w:t xml:space="preserve">met on macOS and Windows</w:t>
            </w:r>
          </w:p>
        </w:tc>
        <w:tc>
          <w:tcPr>
            <w:tcW w:type="dxa" w:w="2471"/>
            <w:tcMar>
              <w:top w:type="dxa" w:w="50"/>
              <w:left w:type="dxa" w:w="80"/>
              <w:bottom w:type="dxa" w:w="50"/>
              <w:right w:type="dxa" w:w="80"/>
            </w:tcMar>
            <w:vAlign w:val="top"/>
          </w:tcPr>
          <w:p>
            <w:pPr>
              <w:bidi w:val="false"/>
              <w:spacing w:after="0" w:line="260"/>
              <w:jc w:val="left"/>
            </w:pPr>
            <w:r>
              <w:rPr>
                <w:rFonts w:ascii="Times New Roman" w:cs="B Nazanin" w:eastAsia="Times New Roman" w:hAnsi="Times New Roman"/>
                <w:b w:val="false"/>
                <w:bCs w:val="false"/>
                <w:i w:val="false"/>
                <w:iCs w:val="false"/>
                <w:strike w:val="false"/>
                <w:sz w:val="18"/>
                <w:szCs w:val="18"/>
                <w:rtl w:val="false"/>
              </w:rPr>
              <w:t xml:space="preserve">Table 7.1; daily use since June; Section 7.9</w:t>
            </w:r>
          </w:p>
        </w:tc>
      </w:tr>
      <w:tr>
        <w:trPr>
          <w:cantSplit/>
        </w:trPr>
        <w:tc>
          <w:tcPr>
            <w:tcW w:type="dxa" w:w="3248"/>
            <w:tcMar>
              <w:top w:type="dxa" w:w="50"/>
              <w:left w:type="dxa" w:w="80"/>
              <w:bottom w:type="dxa" w:w="50"/>
              <w:right w:type="dxa" w:w="80"/>
            </w:tcMar>
            <w:vAlign w:val="top"/>
          </w:tcPr>
          <w:p>
            <w:pPr>
              <w:bidi w:val="false"/>
              <w:spacing w:after="0" w:line="260"/>
              <w:jc w:val="left"/>
            </w:pPr>
            <w:r>
              <w:rPr>
                <w:rFonts w:ascii="Times New Roman" w:cs="B Nazanin" w:eastAsia="Times New Roman" w:hAnsi="Times New Roman"/>
                <w:b w:val="false"/>
                <w:bCs w:val="false"/>
                <w:i w:val="false"/>
                <w:iCs w:val="false"/>
                <w:strike w:val="false"/>
                <w:sz w:val="18"/>
                <w:szCs w:val="18"/>
                <w:rtl w:val="false"/>
              </w:rPr>
              <w:t xml:space="preserve">O2 bilingual assistant with the listed actions</w:t>
            </w:r>
          </w:p>
        </w:tc>
        <w:tc>
          <w:tcPr>
            <w:tcW w:type="dxa" w:w="3353"/>
            <w:tcMar>
              <w:top w:type="dxa" w:w="50"/>
              <w:left w:type="dxa" w:w="80"/>
              <w:bottom w:type="dxa" w:w="50"/>
              <w:right w:type="dxa" w:w="80"/>
            </w:tcMar>
            <w:vAlign w:val="top"/>
          </w:tcPr>
          <w:p>
            <w:pPr>
              <w:bidi w:val="false"/>
              <w:spacing w:after="0" w:line="260"/>
              <w:jc w:val="left"/>
            </w:pPr>
            <w:r>
              <w:rPr>
                <w:rFonts w:ascii="Times New Roman" w:cs="B Nazanin" w:eastAsia="Times New Roman" w:hAnsi="Times New Roman"/>
                <w:b w:val="false"/>
                <w:bCs w:val="false"/>
                <w:i w:val="false"/>
                <w:iCs w:val="false"/>
                <w:strike w:val="false"/>
                <w:sz w:val="18"/>
                <w:szCs w:val="18"/>
                <w:rtl w:val="false"/>
              </w:rPr>
              <w:t xml:space="preserve">met</w:t>
            </w:r>
          </w:p>
        </w:tc>
        <w:tc>
          <w:tcPr>
            <w:tcW w:type="dxa" w:w="2471"/>
            <w:tcMar>
              <w:top w:type="dxa" w:w="50"/>
              <w:left w:type="dxa" w:w="80"/>
              <w:bottom w:type="dxa" w:w="50"/>
              <w:right w:type="dxa" w:w="80"/>
            </w:tcMar>
            <w:vAlign w:val="top"/>
          </w:tcPr>
          <w:p>
            <w:pPr>
              <w:bidi w:val="false"/>
              <w:spacing w:after="0" w:line="260"/>
              <w:jc w:val="left"/>
            </w:pPr>
            <w:r>
              <w:rPr>
                <w:rFonts w:ascii="Times New Roman" w:cs="B Nazanin" w:eastAsia="Times New Roman" w:hAnsi="Times New Roman"/>
                <w:b w:val="false"/>
                <w:bCs w:val="false"/>
                <w:i w:val="false"/>
                <w:iCs w:val="false"/>
                <w:strike w:val="false"/>
                <w:sz w:val="18"/>
                <w:szCs w:val="18"/>
                <w:rtl w:val="false"/>
              </w:rPr>
              <w:t xml:space="preserve">Appendix B; Tables 7.5 and 7.8</w:t>
            </w:r>
          </w:p>
        </w:tc>
      </w:tr>
      <w:tr>
        <w:trPr>
          <w:cantSplit/>
        </w:trPr>
        <w:tc>
          <w:tcPr>
            <w:tcW w:type="dxa" w:w="3248"/>
            <w:tcMar>
              <w:top w:type="dxa" w:w="50"/>
              <w:left w:type="dxa" w:w="80"/>
              <w:bottom w:type="dxa" w:w="50"/>
              <w:right w:type="dxa" w:w="80"/>
            </w:tcMar>
            <w:vAlign w:val="top"/>
          </w:tcPr>
          <w:p>
            <w:pPr>
              <w:bidi w:val="false"/>
              <w:spacing w:after="0" w:line="260"/>
              <w:jc w:val="left"/>
            </w:pPr>
            <w:r>
              <w:rPr>
                <w:rFonts w:ascii="Times New Roman" w:cs="B Nazanin" w:eastAsia="Times New Roman" w:hAnsi="Times New Roman"/>
                <w:b w:val="false"/>
                <w:bCs w:val="false"/>
                <w:i w:val="false"/>
                <w:iCs w:val="false"/>
                <w:strike w:val="false"/>
                <w:sz w:val="18"/>
                <w:szCs w:val="18"/>
                <w:rtl w:val="false"/>
              </w:rPr>
              <w:t xml:space="preserve">O3 predictable, safe behaviour</w:t>
            </w:r>
          </w:p>
        </w:tc>
        <w:tc>
          <w:tcPr>
            <w:tcW w:type="dxa" w:w="3353"/>
            <w:tcMar>
              <w:top w:type="dxa" w:w="50"/>
              <w:left w:type="dxa" w:w="80"/>
              <w:bottom w:type="dxa" w:w="50"/>
              <w:right w:type="dxa" w:w="80"/>
            </w:tcMar>
            <w:vAlign w:val="top"/>
          </w:tcPr>
          <w:p>
            <w:pPr>
              <w:bidi w:val="false"/>
              <w:spacing w:after="0" w:line="260"/>
              <w:jc w:val="left"/>
            </w:pPr>
            <w:r>
              <w:rPr>
                <w:rFonts w:ascii="Times New Roman" w:cs="B Nazanin" w:eastAsia="Times New Roman" w:hAnsi="Times New Roman"/>
                <w:b w:val="false"/>
                <w:bCs w:val="false"/>
                <w:i w:val="false"/>
                <w:iCs w:val="false"/>
                <w:strike w:val="false"/>
                <w:sz w:val="18"/>
                <w:szCs w:val="18"/>
                <w:rtl w:val="false"/>
              </w:rPr>
              <w:t xml:space="preserve">met</w:t>
            </w:r>
          </w:p>
        </w:tc>
        <w:tc>
          <w:tcPr>
            <w:tcW w:type="dxa" w:w="2471"/>
            <w:tcMar>
              <w:top w:type="dxa" w:w="50"/>
              <w:left w:type="dxa" w:w="80"/>
              <w:bottom w:type="dxa" w:w="50"/>
              <w:right w:type="dxa" w:w="80"/>
            </w:tcMar>
            <w:vAlign w:val="top"/>
          </w:tcPr>
          <w:p>
            <w:pPr>
              <w:bidi w:val="false"/>
              <w:spacing w:after="0" w:line="260"/>
              <w:jc w:val="left"/>
            </w:pPr>
            <w:r>
              <w:rPr>
                <w:rFonts w:ascii="Times New Roman" w:cs="B Nazanin" w:eastAsia="Times New Roman" w:hAnsi="Times New Roman"/>
                <w:b w:val="false"/>
                <w:bCs w:val="false"/>
                <w:i w:val="false"/>
                <w:iCs w:val="false"/>
                <w:strike w:val="false"/>
                <w:sz w:val="18"/>
                <w:szCs w:val="18"/>
                <w:rtl w:val="false"/>
              </w:rPr>
              <w:t xml:space="preserve">Table 4.3; absence tests in Section 5.13</w:t>
            </w:r>
          </w:p>
        </w:tc>
      </w:tr>
      <w:tr>
        <w:trPr>
          <w:cantSplit/>
        </w:trPr>
        <w:tc>
          <w:tcPr>
            <w:tcW w:type="dxa" w:w="3248"/>
            <w:tcMar>
              <w:top w:type="dxa" w:w="50"/>
              <w:left w:type="dxa" w:w="80"/>
              <w:bottom w:type="dxa" w:w="50"/>
              <w:right w:type="dxa" w:w="80"/>
            </w:tcMar>
            <w:vAlign w:val="top"/>
          </w:tcPr>
          <w:p>
            <w:pPr>
              <w:bidi w:val="false"/>
              <w:spacing w:after="0" w:line="260"/>
              <w:jc w:val="left"/>
            </w:pPr>
            <w:r>
              <w:rPr>
                <w:rFonts w:ascii="Times New Roman" w:cs="B Nazanin" w:eastAsia="Times New Roman" w:hAnsi="Times New Roman"/>
                <w:b w:val="false"/>
                <w:bCs w:val="false"/>
                <w:i w:val="false"/>
                <w:iCs w:val="false"/>
                <w:strike w:val="false"/>
                <w:sz w:val="18"/>
                <w:szCs w:val="18"/>
                <w:rtl w:val="false"/>
              </w:rPr>
              <w:t xml:space="preserve">O4 offline, online and dual modes with a measured recommendation</w:t>
            </w:r>
          </w:p>
        </w:tc>
        <w:tc>
          <w:tcPr>
            <w:tcW w:type="dxa" w:w="3353"/>
            <w:tcMar>
              <w:top w:type="dxa" w:w="50"/>
              <w:left w:type="dxa" w:w="80"/>
              <w:bottom w:type="dxa" w:w="50"/>
              <w:right w:type="dxa" w:w="80"/>
            </w:tcMar>
            <w:vAlign w:val="top"/>
          </w:tcPr>
          <w:p>
            <w:pPr>
              <w:bidi w:val="false"/>
              <w:spacing w:after="0" w:line="260"/>
              <w:jc w:val="left"/>
            </w:pPr>
            <w:r>
              <w:rPr>
                <w:rFonts w:ascii="Times New Roman" w:cs="B Nazanin" w:eastAsia="Times New Roman" w:hAnsi="Times New Roman"/>
                <w:b w:val="false"/>
                <w:bCs w:val="false"/>
                <w:i w:val="false"/>
                <w:iCs w:val="false"/>
                <w:strike w:val="false"/>
                <w:sz w:val="18"/>
                <w:szCs w:val="18"/>
                <w:rtl w:val="false"/>
              </w:rPr>
              <w:t xml:space="preserve">met; online and dual modes unmeasured</w:t>
            </w:r>
          </w:p>
        </w:tc>
        <w:tc>
          <w:tcPr>
            <w:tcW w:type="dxa" w:w="2471"/>
            <w:tcMar>
              <w:top w:type="dxa" w:w="50"/>
              <w:left w:type="dxa" w:w="80"/>
              <w:bottom w:type="dxa" w:w="50"/>
              <w:right w:type="dxa" w:w="80"/>
            </w:tcMar>
            <w:vAlign w:val="top"/>
          </w:tcPr>
          <w:p>
            <w:pPr>
              <w:bidi w:val="false"/>
              <w:spacing w:after="0" w:line="260"/>
              <w:jc w:val="left"/>
            </w:pPr>
            <w:r>
              <w:rPr>
                <w:rFonts w:ascii="Times New Roman" w:cs="B Nazanin" w:eastAsia="Times New Roman" w:hAnsi="Times New Roman"/>
                <w:b w:val="false"/>
                <w:bCs w:val="false"/>
                <w:i w:val="false"/>
                <w:iCs w:val="false"/>
                <w:strike w:val="false"/>
                <w:sz w:val="18"/>
                <w:szCs w:val="18"/>
                <w:rtl w:val="false"/>
              </w:rPr>
              <w:t xml:space="preserve">Section 7.4</w:t>
            </w:r>
          </w:p>
        </w:tc>
      </w:tr>
      <w:tr>
        <w:trPr>
          <w:cantSplit/>
        </w:trPr>
        <w:tc>
          <w:tcPr>
            <w:tcW w:type="dxa" w:w="3248"/>
            <w:tcMar>
              <w:top w:type="dxa" w:w="50"/>
              <w:left w:type="dxa" w:w="80"/>
              <w:bottom w:type="dxa" w:w="50"/>
              <w:right w:type="dxa" w:w="80"/>
            </w:tcMar>
            <w:vAlign w:val="top"/>
          </w:tcPr>
          <w:p>
            <w:pPr>
              <w:bidi w:val="false"/>
              <w:spacing w:after="0" w:line="260"/>
              <w:jc w:val="left"/>
            </w:pPr>
            <w:r>
              <w:rPr>
                <w:rFonts w:ascii="Times New Roman" w:cs="B Nazanin" w:eastAsia="Times New Roman" w:hAnsi="Times New Roman"/>
                <w:b w:val="false"/>
                <w:bCs w:val="false"/>
                <w:i w:val="false"/>
                <w:iCs w:val="false"/>
                <w:strike w:val="false"/>
                <w:sz w:val="18"/>
                <w:szCs w:val="18"/>
                <w:rtl w:val="false"/>
              </w:rPr>
              <w:t xml:space="preserve">O5 evaluation of accuracy, response time, task success, safety and usability</w:t>
            </w:r>
          </w:p>
        </w:tc>
        <w:tc>
          <w:tcPr>
            <w:tcW w:type="dxa" w:w="3353"/>
            <w:tcMar>
              <w:top w:type="dxa" w:w="50"/>
              <w:left w:type="dxa" w:w="80"/>
              <w:bottom w:type="dxa" w:w="50"/>
              <w:right w:type="dxa" w:w="80"/>
            </w:tcMar>
            <w:vAlign w:val="top"/>
          </w:tcPr>
          <w:p>
            <w:pPr>
              <w:bidi w:val="false"/>
              <w:spacing w:after="0" w:line="260"/>
              <w:jc w:val="left"/>
            </w:pPr>
            <w:r>
              <w:rPr>
                <w:rFonts w:ascii="Times New Roman" w:cs="B Nazanin" w:eastAsia="Times New Roman" w:hAnsi="Times New Roman"/>
                <w:b w:val="false"/>
                <w:bCs w:val="false"/>
                <w:i w:val="false"/>
                <w:iCs w:val="false"/>
                <w:strike w:val="false"/>
                <w:sz w:val="18"/>
                <w:szCs w:val="18"/>
                <w:rtl w:val="false"/>
              </w:rPr>
              <w:t xml:space="preserve">accuracy, response time and safety measured; task success and usability measured in one session with the target user (twelve of twelve tasks, SUS 82.5)</w:t>
            </w:r>
          </w:p>
        </w:tc>
        <w:tc>
          <w:tcPr>
            <w:tcW w:type="dxa" w:w="2471"/>
            <w:tcMar>
              <w:top w:type="dxa" w:w="50"/>
              <w:left w:type="dxa" w:w="80"/>
              <w:bottom w:type="dxa" w:w="50"/>
              <w:right w:type="dxa" w:w="80"/>
            </w:tcMar>
            <w:vAlign w:val="top"/>
          </w:tcPr>
          <w:p>
            <w:pPr>
              <w:bidi w:val="false"/>
              <w:spacing w:after="0" w:line="260"/>
              <w:jc w:val="left"/>
            </w:pPr>
            <w:r>
              <w:rPr>
                <w:rFonts w:ascii="Times New Roman" w:cs="B Nazanin" w:eastAsia="Times New Roman" w:hAnsi="Times New Roman"/>
                <w:b w:val="false"/>
                <w:bCs w:val="false"/>
                <w:i w:val="false"/>
                <w:iCs w:val="false"/>
                <w:strike w:val="false"/>
                <w:sz w:val="18"/>
                <w:szCs w:val="18"/>
                <w:rtl w:val="false"/>
              </w:rPr>
              <w:t xml:space="preserve">Sections 7.2 to 7.9</w:t>
            </w:r>
          </w:p>
        </w:tc>
      </w:tr>
    </w:tbl>
    <w:p>
      <w:pPr>
        <w:spacing w:after="60"/>
      </w:pPr>
    </w:p>
    <w:p>
      <w:pPr>
        <w:bidi w:val="false"/>
        <w:spacing w:after="240" w:before="40" w:line="280"/>
        <w:jc w:val="center"/>
      </w:pPr>
      <w:r>
        <w:rPr>
          <w:rFonts w:ascii="Times New Roman" w:cs="B Nazanin" w:eastAsia="Times New Roman" w:hAnsi="Times New Roman"/>
          <w:b w:val="false"/>
          <w:bCs w:val="false"/>
          <w:i/>
          <w:iCs/>
          <w:strike w:val="false"/>
          <w:color w:val="333333"/>
          <w:sz w:val="23"/>
          <w:szCs w:val="23"/>
          <w:rtl w:val="false"/>
        </w:rPr>
        <w:t xml:space="preserve">Table 7.10. Objectives and their status.</w:t>
      </w:r>
    </w:p>
    <w:p>
      <w:pPr>
        <w:pStyle w:val="Heading1"/>
        <w:keepNext/>
        <w:pageBreakBefore/>
        <w:bidi w:val="false"/>
        <w:spacing w:after="240" w:before="0" w:line="300"/>
        <w:jc w:val="left"/>
      </w:pPr>
      <w:r>
        <w:rPr>
          <w:rFonts w:ascii="Times New Roman" w:cs="B Nazanin" w:eastAsia="Times New Roman" w:hAnsi="Times New Roman"/>
          <w:b/>
          <w:bCs/>
          <w:i w:val="false"/>
          <w:iCs w:val="false"/>
          <w:strike w:val="false"/>
          <w:color w:val="0F5F58"/>
          <w:sz w:val="34"/>
          <w:szCs w:val="34"/>
          <w:rtl w:val="false"/>
        </w:rPr>
        <w:t xml:space="preserve">8. Discussion</w:t>
      </w:r>
    </w:p>
    <w:p>
      <w:pPr>
        <w:pStyle w:val="Heading2"/>
        <w:keepNext/>
        <w:bidi w:val="false"/>
        <w:spacing w:after="120" w:before="300" w:line="300"/>
        <w:jc w:val="left"/>
      </w:pPr>
      <w:r>
        <w:rPr>
          <w:rFonts w:ascii="Times New Roman" w:cs="B Nazanin" w:eastAsia="Times New Roman" w:hAnsi="Times New Roman"/>
          <w:b/>
          <w:bCs/>
          <w:i w:val="false"/>
          <w:iCs w:val="false"/>
          <w:strike w:val="false"/>
          <w:color w:val="111111"/>
          <w:sz w:val="26"/>
          <w:szCs w:val="26"/>
          <w:rtl w:val="false"/>
        </w:rPr>
        <w:t xml:space="preserve">8.1 What the measurements say about the design</w:t>
      </w:r>
    </w:p>
    <w:p>
      <w:pPr>
        <w:bidi w:val="false"/>
        <w:spacing w:after="140" w:line="300"/>
        <w:jc w:val="both"/>
      </w:pPr>
      <w:r>
        <w:rPr>
          <w:rFonts w:ascii="Times New Roman" w:cs="B Nazanin" w:eastAsia="Times New Roman" w:hAnsi="Times New Roman"/>
          <w:b w:val="false"/>
          <w:bCs w:val="false"/>
          <w:i w:val="false"/>
          <w:iCs w:val="false"/>
          <w:strike w:val="false"/>
          <w:sz w:val="26"/>
          <w:szCs w:val="26"/>
          <w:rtl w:val="false"/>
        </w:rPr>
        <w:t xml:space="preserve">The central design bet was that a fully local, zero-cost Persian dictation tool is possible on a normal laptop. Table 7.1 supports this, with one condition. It needs the large turbo model and a machine that runs it at about a third of real time, and it delivers Persian text with a character error rate of about 6% that still needs spacing corrections. English is far easier and would run on any machine. That asymmetry is the reason the wizard exists, and Section 7.4 is the first time its recommendation has been calibrated against measured results rather than estimated.</w:t>
      </w:r>
    </w:p>
    <w:p>
      <w:pPr>
        <w:bidi w:val="false"/>
        <w:spacing w:after="140" w:line="300"/>
        <w:jc w:val="both"/>
      </w:pPr>
      <w:r>
        <w:rPr>
          <w:rFonts w:ascii="Times New Roman" w:cs="B Nazanin" w:eastAsia="Times New Roman" w:hAnsi="Times New Roman"/>
          <w:b w:val="false"/>
          <w:bCs w:val="false"/>
          <w:i w:val="false"/>
          <w:iCs w:val="false"/>
          <w:strike w:val="false"/>
          <w:sz w:val="26"/>
          <w:szCs w:val="26"/>
          <w:rtl w:val="false"/>
        </w:rPr>
        <w:t xml:space="preserve">The second bet was a rule-based assistant. Section 7.5 gives the full picture. Tested against its own example phrasings, it scored 100%. Against phrasings written to resemble what other people would say, it understood 69.2% of commands. After a day of work driven by a held-out test set, it understands almost all of them, and the safety argument of Section 4.7 still holds, because nothing in the parser can produce an action that is not on the list. A language model would have coped with the filler words without this work, but it could not guarantee that only the listed actions are reachable, and it would not run locally at no cost.</w:t>
      </w:r>
    </w:p>
    <w:p>
      <w:pPr>
        <w:bidi w:val="false"/>
        <w:spacing w:after="140" w:line="300"/>
        <w:jc w:val="both"/>
      </w:pPr>
      <w:r>
        <w:rPr>
          <w:rFonts w:ascii="Times New Roman" w:cs="B Nazanin" w:eastAsia="Times New Roman" w:hAnsi="Times New Roman"/>
          <w:b w:val="false"/>
          <w:bCs w:val="false"/>
          <w:i w:val="false"/>
          <w:iCs w:val="false"/>
          <w:strike w:val="false"/>
          <w:sz w:val="26"/>
          <w:szCs w:val="26"/>
          <w:rtl w:val="false"/>
        </w:rPr>
        <w:t xml:space="preserve">The third bet, that the tool could be installed and used by a family without help, has one data point: the installer and the wizard ran on the family's Windows laptop without help, and the target user completed all twelve tasks of the protocol and rated the system 82.5 on the usability scale (Section 7.9). The installer, the wizard and the launcher each exist because of a specific failure met during the term (a Finder-launched application denied access to its own Python environment, a benchmark that told a fast machine to go online, a Persian question cut to three words), and that each failure is now covered by code and, where possible, by a test.</w:t>
      </w:r>
    </w:p>
    <w:p>
      <w:pPr>
        <w:pStyle w:val="Heading2"/>
        <w:keepNext/>
        <w:bidi w:val="false"/>
        <w:spacing w:after="120" w:before="300" w:line="300"/>
        <w:jc w:val="left"/>
      </w:pPr>
      <w:r>
        <w:rPr>
          <w:rFonts w:ascii="Times New Roman" w:cs="B Nazanin" w:eastAsia="Times New Roman" w:hAnsi="Times New Roman"/>
          <w:b/>
          <w:bCs/>
          <w:i w:val="false"/>
          <w:iCs w:val="false"/>
          <w:strike w:val="false"/>
          <w:color w:val="111111"/>
          <w:sz w:val="26"/>
          <w:szCs w:val="26"/>
          <w:rtl w:val="false"/>
        </w:rPr>
        <w:t xml:space="preserve">8.2 The effect of tuning without measurement</w:t>
      </w:r>
    </w:p>
    <w:p>
      <w:pPr>
        <w:bidi w:val="false"/>
        <w:spacing w:after="140" w:line="300"/>
        <w:jc w:val="both"/>
      </w:pPr>
      <w:r>
        <w:rPr>
          <w:rFonts w:ascii="Times New Roman" w:cs="B Nazanin" w:eastAsia="Times New Roman" w:hAnsi="Times New Roman"/>
          <w:b w:val="false"/>
          <w:bCs w:val="false"/>
          <w:i w:val="false"/>
          <w:iCs w:val="false"/>
          <w:strike w:val="false"/>
          <w:sz w:val="26"/>
          <w:szCs w:val="26"/>
          <w:rtl w:val="false"/>
        </w:rPr>
        <w:t xml:space="preserve">The most instructive result of the project is Table 7.2. Every setting in the speech pipeline had a reason, and each had been added after a real problem in daily use. Together they made the small model markedly worse, and one of them, the repetition penalty, was silently truncating sentences. None of this was visible in use, because the shipped model happens to be insensitive to it and because a truncated dictation looks like a mumbled ending. It only became visible when the exact production code was run on a fixed test set with each setting switched off in turn. The settings were not wrong in intent. But none of their effects had been measured, and the ablation harness that makes such a measurement cheap has proved more valuable than any single setting.</w:t>
      </w:r>
    </w:p>
    <w:p>
      <w:pPr>
        <w:bidi w:val="false"/>
        <w:spacing w:after="140" w:line="300"/>
        <w:jc w:val="both"/>
      </w:pPr>
      <w:r>
        <w:rPr>
          <w:rFonts w:ascii="Times New Roman" w:cs="B Nazanin" w:eastAsia="Times New Roman" w:hAnsi="Times New Roman"/>
          <w:b w:val="false"/>
          <w:bCs w:val="false"/>
          <w:i w:val="false"/>
          <w:iCs w:val="false"/>
          <w:strike w:val="false"/>
          <w:sz w:val="26"/>
          <w:szCs w:val="26"/>
          <w:rtl w:val="false"/>
        </w:rPr>
        <w:t xml:space="preserve">The same applies to the parser work. After the changes had reached 100% on the held-out set, the review of Section 7.7 found further defects in the same day's work, including phrasings that had worked before the changes and no longer did. Every one of them was reproduced and pinned by a test before the numbers were regenerated. The held-out set and the review found different things, which is the reason both are kept.</w:t>
      </w:r>
    </w:p>
    <w:p>
      <w:pPr>
        <w:pStyle w:val="Heading2"/>
        <w:keepNext/>
        <w:bidi w:val="false"/>
        <w:spacing w:after="120" w:before="300" w:line="300"/>
        <w:jc w:val="left"/>
      </w:pPr>
      <w:r>
        <w:rPr>
          <w:rFonts w:ascii="Times New Roman" w:cs="B Nazanin" w:eastAsia="Times New Roman" w:hAnsi="Times New Roman"/>
          <w:b/>
          <w:bCs/>
          <w:i w:val="false"/>
          <w:iCs w:val="false"/>
          <w:strike w:val="false"/>
          <w:color w:val="111111"/>
          <w:sz w:val="26"/>
          <w:szCs w:val="26"/>
          <w:rtl w:val="false"/>
        </w:rPr>
        <w:t xml:space="preserve">8.3 The Persian voice</w:t>
      </w:r>
    </w:p>
    <w:p>
      <w:pPr>
        <w:bidi w:val="false"/>
        <w:spacing w:after="140" w:line="300"/>
        <w:jc w:val="both"/>
      </w:pPr>
      <w:r>
        <w:rPr>
          <w:rFonts w:ascii="Times New Roman" w:cs="B Nazanin" w:eastAsia="Times New Roman" w:hAnsi="Times New Roman"/>
          <w:b w:val="false"/>
          <w:bCs w:val="false"/>
          <w:i w:val="false"/>
          <w:iCs w:val="false"/>
          <w:strike w:val="false"/>
          <w:sz w:val="26"/>
          <w:szCs w:val="26"/>
          <w:rtl w:val="false"/>
        </w:rPr>
        <w:t xml:space="preserve">Guya speaks its English replies and shows its Persian ones. This is a constraint of the platform rather than a design choice: macOS has no Persian voice, and Persian read by the single Arabic voice is not intelligible to a Persian speaker. The problem this caused was found during the audit rather than in daily use. The pill's label holds about thirty characters, so a Persian confirmation question was cut to its first three words, and the user was answering "yes" to a question they could not read. The reply bubble fixes the display. A free offline Persian voice (Piper's </w:t>
      </w:r>
      <w:r>
        <w:rPr>
          <w:rFonts w:ascii="Courier New" w:cs="Courier New" w:eastAsia="Courier New" w:hAnsi="Courier New"/>
          <w:b w:val="false"/>
          <w:bCs w:val="false"/>
          <w:i w:val="false"/>
          <w:iCs w:val="false"/>
          <w:strike w:val="false"/>
          <w:sz w:val="23"/>
          <w:szCs w:val="23"/>
          <w:shd w:fill="EEF1F1" w:color="auto" w:val="clear"/>
          <w:rtl w:val="false"/>
        </w:rPr>
        <w:t xml:space="preserve">fa_IR-amir-medium</w:t>
      </w:r>
      <w:r>
        <w:rPr>
          <w:rFonts w:ascii="Times New Roman" w:cs="B Nazanin" w:eastAsia="Times New Roman" w:hAnsi="Times New Roman"/>
          <w:b w:val="false"/>
          <w:bCs w:val="false"/>
          <w:i w:val="false"/>
          <w:iCs w:val="false"/>
          <w:strike w:val="false"/>
          <w:sz w:val="26"/>
          <w:szCs w:val="26"/>
          <w:rtl w:val="false"/>
        </w:rPr>
        <w:t xml:space="preserve"> model through sherpa-onnx [17], tested on this machine at 0.06 RTF) is the obvious next step; whether its quality is acceptable is for the target user to judge.</w:t>
      </w:r>
    </w:p>
    <w:p>
      <w:pPr>
        <w:pStyle w:val="Heading2"/>
        <w:keepNext/>
        <w:bidi w:val="false"/>
        <w:spacing w:after="120" w:before="300" w:line="300"/>
        <w:jc w:val="left"/>
      </w:pPr>
      <w:r>
        <w:rPr>
          <w:rFonts w:ascii="Times New Roman" w:cs="B Nazanin" w:eastAsia="Times New Roman" w:hAnsi="Times New Roman"/>
          <w:b/>
          <w:bCs/>
          <w:i w:val="false"/>
          <w:iCs w:val="false"/>
          <w:strike w:val="false"/>
          <w:color w:val="111111"/>
          <w:sz w:val="26"/>
          <w:szCs w:val="26"/>
          <w:rtl w:val="false"/>
        </w:rPr>
        <w:t xml:space="preserve">8.4 Limitations and threats to validity</w:t>
      </w:r>
    </w:p>
    <w:p>
      <w:pPr>
        <w:bidi w:val="false"/>
        <w:spacing w:after="140" w:line="300"/>
        <w:jc w:val="both"/>
      </w:pPr>
      <w:r>
        <w:rPr>
          <w:rFonts w:ascii="Times New Roman" w:cs="B Nazanin" w:eastAsia="Times New Roman" w:hAnsi="Times New Roman"/>
          <w:b w:val="false"/>
          <w:bCs w:val="false"/>
          <w:i w:val="false"/>
          <w:iCs w:val="false"/>
          <w:strike w:val="false"/>
          <w:sz w:val="26"/>
          <w:szCs w:val="26"/>
          <w:rtl w:val="false"/>
        </w:rPr>
        <w:t xml:space="preserve">FLEURS is read, formal speech from one microphone setup; Guya's real input is short, colloquial, and from whatever microphone the user has. The absolute error rates in Table 7.1 are therefore not the error rates a user will see, in either direction: commands are shorter and easier, but home microphones and colloquial Persian are harder. What the table supports is the ranking of the models and the size of the gap between the languages.</w:t>
      </w:r>
    </w:p>
    <w:p>
      <w:pPr>
        <w:bidi w:val="false"/>
        <w:spacing w:after="140" w:line="300"/>
        <w:jc w:val="both"/>
      </w:pPr>
      <w:r>
        <w:rPr>
          <w:rFonts w:ascii="Times New Roman" w:cs="B Nazanin" w:eastAsia="Times New Roman" w:hAnsi="Times New Roman"/>
          <w:b w:val="false"/>
          <w:bCs w:val="false"/>
          <w:i w:val="false"/>
          <w:iCs w:val="false"/>
          <w:strike w:val="false"/>
          <w:sz w:val="26"/>
          <w:szCs w:val="26"/>
          <w:rtl w:val="false"/>
        </w:rPr>
        <w:t xml:space="preserve">The held-out intent set was written by the author, after reading the parser. It was written to contain what people say rather than what the parser accepts, and the 69.2% starting point suggests it was not simply written to the code. It is still not an independent sample of real users' phrasings. The real-use log is that sample, and it is small and mostly English.</w:t>
      </w:r>
    </w:p>
    <w:p>
      <w:pPr>
        <w:bidi w:val="false"/>
        <w:spacing w:after="140" w:line="300"/>
        <w:jc w:val="both"/>
      </w:pPr>
      <w:r>
        <w:rPr>
          <w:rFonts w:ascii="Times New Roman" w:cs="B Nazanin" w:eastAsia="Times New Roman" w:hAnsi="Times New Roman"/>
          <w:b w:val="false"/>
          <w:bCs w:val="false"/>
          <w:i w:val="false"/>
          <w:iCs w:val="false"/>
          <w:strike w:val="false"/>
          <w:sz w:val="26"/>
          <w:szCs w:val="26"/>
          <w:rtl w:val="false"/>
        </w:rPr>
        <w:t xml:space="preserve">All timing figures are from one machine. The cost ratios in Table 7.4 will differ on a Windows laptop with slower memory; this is why the wizard measures the machine instead of assuming its class, but the measurement itself has been validated only on this one machine.</w:t>
      </w:r>
    </w:p>
    <w:p>
      <w:pPr>
        <w:bidi w:val="false"/>
        <w:spacing w:after="140" w:line="300"/>
        <w:jc w:val="both"/>
      </w:pPr>
      <w:r>
        <w:rPr>
          <w:rFonts w:ascii="Times New Roman" w:cs="B Nazanin" w:eastAsia="Times New Roman" w:hAnsi="Times New Roman"/>
          <w:b w:val="false"/>
          <w:bCs w:val="false"/>
          <w:i w:val="false"/>
          <w:iCs w:val="false"/>
          <w:strike w:val="false"/>
          <w:sz w:val="26"/>
          <w:szCs w:val="26"/>
          <w:rtl w:val="false"/>
        </w:rPr>
        <w:t xml:space="preserve">The safety boundary has been checked by unit tests and by code review, not by a deliberate attempt to break it. The surface is small enough for review to be meaningful, but the guarantee has not been tested adversarially.</w:t>
      </w:r>
    </w:p>
    <w:p>
      <w:pPr>
        <w:bidi w:val="false"/>
        <w:spacing w:after="140" w:line="300"/>
        <w:jc w:val="both"/>
      </w:pPr>
      <w:r>
        <w:rPr>
          <w:rFonts w:ascii="Times New Roman" w:cs="B Nazanin" w:eastAsia="Times New Roman" w:hAnsi="Times New Roman"/>
          <w:b w:val="false"/>
          <w:bCs w:val="false"/>
          <w:i w:val="false"/>
          <w:iCs w:val="false"/>
          <w:strike w:val="false"/>
          <w:sz w:val="26"/>
          <w:szCs w:val="26"/>
          <w:rtl w:val="false"/>
        </w:rPr>
        <w:t xml:space="preserve">Finally, the session with the target user was one session with one person, observed by the author, with outcomes recorded by hand and no timings or recordings; it shows that he could do the tasks and how he rated the system, not how accurate the recogniser is on his voice. The Windows run confirmed that the adapter works and measured nothing else.</w:t>
      </w:r>
    </w:p>
    <w:p>
      <w:pPr>
        <w:pStyle w:val="Heading1"/>
        <w:keepNext/>
        <w:pageBreakBefore/>
        <w:bidi w:val="false"/>
        <w:spacing w:after="240" w:before="0" w:line="300"/>
        <w:jc w:val="left"/>
      </w:pPr>
      <w:r>
        <w:rPr>
          <w:rFonts w:ascii="Times New Roman" w:cs="B Nazanin" w:eastAsia="Times New Roman" w:hAnsi="Times New Roman"/>
          <w:b/>
          <w:bCs/>
          <w:i w:val="false"/>
          <w:iCs w:val="false"/>
          <w:strike w:val="false"/>
          <w:color w:val="0F5F58"/>
          <w:sz w:val="34"/>
          <w:szCs w:val="34"/>
          <w:rtl w:val="false"/>
        </w:rPr>
        <w:t xml:space="preserve">9. Conclusion and future work</w:t>
      </w:r>
    </w:p>
    <w:p>
      <w:pPr>
        <w:pStyle w:val="Heading2"/>
        <w:keepNext/>
        <w:bidi w:val="false"/>
        <w:spacing w:after="120" w:before="300" w:line="300"/>
        <w:jc w:val="left"/>
      </w:pPr>
      <w:r>
        <w:rPr>
          <w:rFonts w:ascii="Times New Roman" w:cs="B Nazanin" w:eastAsia="Times New Roman" w:hAnsi="Times New Roman"/>
          <w:b/>
          <w:bCs/>
          <w:i w:val="false"/>
          <w:iCs w:val="false"/>
          <w:strike w:val="false"/>
          <w:color w:val="111111"/>
          <w:sz w:val="26"/>
          <w:szCs w:val="26"/>
          <w:rtl w:val="false"/>
        </w:rPr>
        <w:t xml:space="preserve">9.1 Conclusion</w:t>
      </w:r>
    </w:p>
    <w:p>
      <w:pPr>
        <w:bidi w:val="false"/>
        <w:spacing w:after="140" w:line="300"/>
        <w:jc w:val="both"/>
      </w:pPr>
      <w:r>
        <w:rPr>
          <w:rFonts w:ascii="Times New Roman" w:cs="B Nazanin" w:eastAsia="Times New Roman" w:hAnsi="Times New Roman"/>
          <w:b w:val="false"/>
          <w:bCs w:val="false"/>
          <w:i w:val="false"/>
          <w:iCs w:val="false"/>
          <w:strike w:val="false"/>
          <w:sz w:val="26"/>
          <w:szCs w:val="26"/>
          <w:rtl w:val="false"/>
        </w:rPr>
        <w:t xml:space="preserve">Guya set out to give a person with a physical disability, for whom typing at length is difficult, a way to write and to carry out everyday file, application and browser tasks by voice, in Persian and English, without any paid service. The software does this on macOS and Windows: it installs with one double-click, is configured by a wizard that benchmarks the machine, has been in the author's daily use throughout the term, and was used by the person it was built for, who completed every task of the study protocol and rated it 82.5 on the System Usability Scale. It is 11,905 lines of Python in 24 modules, with a safety boundary that cannot delete or overwrite anything, 136 automated tests, and an evaluation harness that reproduces every number in this report.</w:t>
      </w:r>
    </w:p>
    <w:p>
      <w:pPr>
        <w:bidi w:val="false"/>
        <w:spacing w:after="140" w:line="300"/>
        <w:jc w:val="both"/>
      </w:pPr>
      <w:r>
        <w:rPr>
          <w:rFonts w:ascii="Times New Roman" w:cs="B Nazanin" w:eastAsia="Times New Roman" w:hAnsi="Times New Roman"/>
          <w:b w:val="false"/>
          <w:bCs w:val="false"/>
          <w:i w:val="false"/>
          <w:iCs w:val="false"/>
          <w:strike w:val="false"/>
          <w:sz w:val="26"/>
          <w:szCs w:val="26"/>
          <w:rtl w:val="false"/>
        </w:rPr>
        <w:t xml:space="preserve">The evaluation replaced several assumptions about the system with measurements: which model Persian needs (</w:t>
      </w:r>
      <w:r>
        <w:rPr>
          <w:rFonts w:ascii="Courier New" w:cs="Courier New" w:eastAsia="Courier New" w:hAnsi="Courier New"/>
          <w:b w:val="false"/>
          <w:bCs w:val="false"/>
          <w:i w:val="false"/>
          <w:iCs w:val="false"/>
          <w:strike w:val="false"/>
          <w:sz w:val="23"/>
          <w:szCs w:val="23"/>
          <w:shd w:fill="EEF1F1" w:color="auto" w:val="clear"/>
          <w:rtl w:val="false"/>
        </w:rPr>
        <w:t xml:space="preserve">large-v3-turbo</w:t>
      </w:r>
      <w:r>
        <w:rPr>
          <w:rFonts w:ascii="Times New Roman" w:cs="B Nazanin" w:eastAsia="Times New Roman" w:hAnsi="Times New Roman"/>
          <w:b w:val="false"/>
          <w:bCs w:val="false"/>
          <w:i w:val="false"/>
          <w:iCs w:val="false"/>
          <w:strike w:val="false"/>
          <w:sz w:val="26"/>
          <w:szCs w:val="26"/>
          <w:rtl w:val="false"/>
        </w:rPr>
        <w:t xml:space="preserve">, at 28.9% WER and 6.0% CER on read speech, against 4.0% WER for English), what the machine can run (the benchmark now calibrated within a few percent on the reference machine), what the tuning does (one setting was hurting and was removed), what the parser understands (100% of 221 unseen phrasings, from 69.2%), and where the time goes (97% in the speech model).</w:t>
      </w:r>
    </w:p>
    <w:p>
      <w:pPr>
        <w:bidi w:val="false"/>
        <w:spacing w:after="140" w:line="300"/>
        <w:jc w:val="both"/>
      </w:pPr>
      <w:r>
        <w:rPr>
          <w:rFonts w:ascii="Times New Roman" w:cs="B Nazanin" w:eastAsia="Times New Roman" w:hAnsi="Times New Roman"/>
          <w:b w:val="false"/>
          <w:bCs w:val="false"/>
          <w:i w:val="false"/>
          <w:iCs w:val="false"/>
          <w:strike w:val="false"/>
          <w:sz w:val="26"/>
          <w:szCs w:val="26"/>
          <w:rtl w:val="false"/>
        </w:rPr>
        <w:t xml:space="preserve">Three findings would carry over to anyone building a similar tool. Persian needs the large turbo model and English does not, so a bilingual tool must choose per language. A repetition penalty, the standard remedy for Whisper's loops, truncates sentences on smaller models and should be measured before it is used. A rule-based command parser is adequate for a fixed command set, provided it is tested on phrasings it was not written from and filler words are removed before the grammar runs. Together, the working tool, the two test sets and the harness give later work, including the fine-tuned Persian model of Section 9.2, something to be measured against.</w:t>
      </w:r>
    </w:p>
    <w:p>
      <w:pPr>
        <w:pStyle w:val="Heading2"/>
        <w:keepNext/>
        <w:bidi w:val="false"/>
        <w:spacing w:after="120" w:before="300" w:line="300"/>
        <w:jc w:val="left"/>
      </w:pPr>
      <w:r>
        <w:rPr>
          <w:rFonts w:ascii="Times New Roman" w:cs="B Nazanin" w:eastAsia="Times New Roman" w:hAnsi="Times New Roman"/>
          <w:b/>
          <w:bCs/>
          <w:i w:val="false"/>
          <w:iCs w:val="false"/>
          <w:strike w:val="false"/>
          <w:color w:val="111111"/>
          <w:sz w:val="26"/>
          <w:szCs w:val="26"/>
          <w:rtl w:val="false"/>
        </w:rPr>
        <w:t xml:space="preserve">9.2 Future work</w:t>
      </w:r>
    </w:p>
    <w:p>
      <w:pPr>
        <w:bidi w:val="false"/>
        <w:spacing w:after="140" w:line="300"/>
        <w:jc w:val="both"/>
      </w:pPr>
      <w:r>
        <w:rPr>
          <w:rFonts w:ascii="Times New Roman" w:cs="B Nazanin" w:eastAsia="Times New Roman" w:hAnsi="Times New Roman"/>
          <w:b w:val="false"/>
          <w:bCs w:val="false"/>
          <w:i w:val="false"/>
          <w:iCs w:val="false"/>
          <w:strike w:val="false"/>
          <w:sz w:val="26"/>
          <w:szCs w:val="26"/>
          <w:rtl w:val="false"/>
        </w:rPr>
        <w:t xml:space="preserve">The items below are ordered by their expected effect on the user.</w:t>
      </w:r>
    </w:p>
    <w:p>
      <w:pPr>
        <w:pStyle w:val="ListParagraph"/>
        <w:numPr>
          <w:ilvl w:val="0"/>
          <w:numId w:val="4"/>
        </w:numPr>
        <w:bidi w:val="false"/>
        <w:spacing w:after="80" w:line="290"/>
        <w:jc w:val="both"/>
      </w:pPr>
      <w:r>
        <w:rPr>
          <w:rFonts w:ascii="Times New Roman" w:cs="B Nazanin" w:eastAsia="Times New Roman" w:hAnsi="Times New Roman"/>
          <w:b/>
          <w:bCs/>
          <w:i w:val="false"/>
          <w:iCs w:val="false"/>
          <w:strike w:val="false"/>
          <w:sz w:val="26"/>
          <w:szCs w:val="26"/>
          <w:rtl w:val="false"/>
        </w:rPr>
        <w:t xml:space="preserve">A longer study with recordings.</w:t>
      </w:r>
      <w:r>
        <w:rPr>
          <w:rFonts w:ascii="Times New Roman" w:cs="B Nazanin" w:eastAsia="Times New Roman" w:hAnsi="Times New Roman"/>
          <w:b w:val="false"/>
          <w:bCs w:val="false"/>
          <w:i w:val="false"/>
          <w:iCs w:val="false"/>
          <w:strike w:val="false"/>
          <w:sz w:val="26"/>
          <w:szCs w:val="26"/>
          <w:rtl w:val="false"/>
        </w:rPr>
        <w:t xml:space="preserve"> The session of Section 7.9 was one afternoon with one user, with outcomes recorded by hand. The next one should record his ten sentences with </w:t>
      </w:r>
      <w:r>
        <w:rPr>
          <w:rFonts w:ascii="Courier New" w:cs="Courier New" w:eastAsia="Courier New" w:hAnsi="Courier New"/>
          <w:b w:val="false"/>
          <w:bCs w:val="false"/>
          <w:i w:val="false"/>
          <w:iCs w:val="false"/>
          <w:strike w:val="false"/>
          <w:sz w:val="23"/>
          <w:szCs w:val="23"/>
          <w:shd w:fill="EEF1F1" w:color="auto" w:val="clear"/>
          <w:rtl w:val="false"/>
        </w:rPr>
        <w:t xml:space="preserve">eval/record.py</w:t>
      </w:r>
      <w:r>
        <w:rPr>
          <w:rFonts w:ascii="Times New Roman" w:cs="B Nazanin" w:eastAsia="Times New Roman" w:hAnsi="Times New Roman"/>
          <w:b w:val="false"/>
          <w:bCs w:val="false"/>
          <w:i w:val="false"/>
          <w:iCs w:val="false"/>
          <w:strike w:val="false"/>
          <w:sz w:val="26"/>
          <w:szCs w:val="26"/>
          <w:rtl w:val="false"/>
        </w:rPr>
        <w:t xml:space="preserve">, which gives the accuracy figure that matters most, measured on his own speech, and time the tasks against typing.</w:t>
      </w:r>
    </w:p>
    <w:p>
      <w:pPr>
        <w:pStyle w:val="ListParagraph"/>
        <w:numPr>
          <w:ilvl w:val="0"/>
          <w:numId w:val="4"/>
        </w:numPr>
        <w:bidi w:val="false"/>
        <w:spacing w:after="80" w:line="290"/>
        <w:jc w:val="both"/>
      </w:pPr>
      <w:r>
        <w:rPr>
          <w:rFonts w:ascii="Times New Roman" w:cs="B Nazanin" w:eastAsia="Times New Roman" w:hAnsi="Times New Roman"/>
          <w:b/>
          <w:bCs/>
          <w:i w:val="false"/>
          <w:iCs w:val="false"/>
          <w:strike w:val="false"/>
          <w:sz w:val="26"/>
          <w:szCs w:val="26"/>
          <w:rtl w:val="false"/>
        </w:rPr>
        <w:t xml:space="preserve">Replies that stay on screen longer.</w:t>
      </w:r>
      <w:r>
        <w:rPr>
          <w:rFonts w:ascii="Times New Roman" w:cs="B Nazanin" w:eastAsia="Times New Roman" w:hAnsi="Times New Roman"/>
          <w:b w:val="false"/>
          <w:bCs w:val="false"/>
          <w:i w:val="false"/>
          <w:iCs w:val="false"/>
          <w:strike w:val="false"/>
          <w:sz w:val="26"/>
          <w:szCs w:val="26"/>
          <w:rtl w:val="false"/>
        </w:rPr>
        <w:t xml:space="preserve"> His main complaint was that a Persian reply disappeared before he could read it. The display times are constants (Section 4.8); making them a setting, and keeping a refusal or an error on screen until the next key press, is a small change.</w:t>
      </w:r>
    </w:p>
    <w:p>
      <w:pPr>
        <w:pStyle w:val="ListParagraph"/>
        <w:numPr>
          <w:ilvl w:val="0"/>
          <w:numId w:val="4"/>
        </w:numPr>
        <w:bidi w:val="false"/>
        <w:spacing w:after="80" w:line="290"/>
        <w:jc w:val="both"/>
      </w:pPr>
      <w:r>
        <w:rPr>
          <w:rFonts w:ascii="Times New Roman" w:cs="B Nazanin" w:eastAsia="Times New Roman" w:hAnsi="Times New Roman"/>
          <w:b/>
          <w:bCs/>
          <w:i w:val="false"/>
          <w:iCs w:val="false"/>
          <w:strike w:val="false"/>
          <w:sz w:val="26"/>
          <w:szCs w:val="26"/>
          <w:rtl w:val="false"/>
        </w:rPr>
        <w:t xml:space="preserve">A Persian voice.</w:t>
      </w:r>
      <w:r>
        <w:rPr>
          <w:rFonts w:ascii="Times New Roman" w:cs="B Nazanin" w:eastAsia="Times New Roman" w:hAnsi="Times New Roman"/>
          <w:b w:val="false"/>
          <w:bCs w:val="false"/>
          <w:i w:val="false"/>
          <w:iCs w:val="false"/>
          <w:strike w:val="false"/>
          <w:sz w:val="26"/>
          <w:szCs w:val="26"/>
          <w:rtl w:val="false"/>
        </w:rPr>
        <w:t xml:space="preserve"> His other complaint was that an error was not read out to him in Persian. Piper through sherpa-onnx runs at 0.06 RTF on this machine; wiring it into the </w:t>
      </w:r>
      <w:r>
        <w:rPr>
          <w:rFonts w:ascii="Courier New" w:cs="Courier New" w:eastAsia="Courier New" w:hAnsi="Courier New"/>
          <w:b w:val="false"/>
          <w:bCs w:val="false"/>
          <w:i w:val="false"/>
          <w:iCs w:val="false"/>
          <w:strike w:val="false"/>
          <w:sz w:val="23"/>
          <w:szCs w:val="23"/>
          <w:shd w:fill="EEF1F1" w:color="auto" w:val="clear"/>
          <w:rtl w:val="false"/>
        </w:rPr>
        <w:t xml:space="preserve">speak</w:t>
      </w:r>
      <w:r>
        <w:rPr>
          <w:rFonts w:ascii="Times New Roman" w:cs="B Nazanin" w:eastAsia="Times New Roman" w:hAnsi="Times New Roman"/>
          <w:b w:val="false"/>
          <w:bCs w:val="false"/>
          <w:i w:val="false"/>
          <w:iCs w:val="false"/>
          <w:strike w:val="false"/>
          <w:sz w:val="26"/>
          <w:szCs w:val="26"/>
          <w:rtl w:val="false"/>
        </w:rPr>
        <w:t xml:space="preserve"> method of the macOS adapter is a small change, and the user should judge whether the voice quality is acceptable.</w:t>
      </w:r>
    </w:p>
    <w:p>
      <w:pPr>
        <w:pStyle w:val="ListParagraph"/>
        <w:numPr>
          <w:ilvl w:val="0"/>
          <w:numId w:val="4"/>
        </w:numPr>
        <w:bidi w:val="false"/>
        <w:spacing w:after="80" w:line="290"/>
        <w:jc w:val="both"/>
      </w:pPr>
      <w:r>
        <w:rPr>
          <w:rFonts w:ascii="Times New Roman" w:cs="B Nazanin" w:eastAsia="Times New Roman" w:hAnsi="Times New Roman"/>
          <w:b/>
          <w:bCs/>
          <w:i w:val="false"/>
          <w:iCs w:val="false"/>
          <w:strike w:val="false"/>
          <w:sz w:val="26"/>
          <w:szCs w:val="26"/>
          <w:rtl w:val="false"/>
        </w:rPr>
        <w:t xml:space="preserve">Fine-tuning on Persian.</w:t>
      </w:r>
      <w:r>
        <w:rPr>
          <w:rFonts w:ascii="Times New Roman" w:cs="B Nazanin" w:eastAsia="Times New Roman" w:hAnsi="Times New Roman"/>
          <w:b w:val="false"/>
          <w:bCs w:val="false"/>
          <w:i w:val="false"/>
          <w:iCs w:val="false"/>
          <w:strike w:val="false"/>
          <w:sz w:val="26"/>
          <w:szCs w:val="26"/>
          <w:rtl w:val="false"/>
        </w:rPr>
        <w:t xml:space="preserve"> A </w:t>
      </w:r>
      <w:r>
        <w:rPr>
          <w:rFonts w:ascii="Courier New" w:cs="Courier New" w:eastAsia="Courier New" w:hAnsi="Courier New"/>
          <w:b w:val="false"/>
          <w:bCs w:val="false"/>
          <w:i w:val="false"/>
          <w:iCs w:val="false"/>
          <w:strike w:val="false"/>
          <w:sz w:val="23"/>
          <w:szCs w:val="23"/>
          <w:shd w:fill="EEF1F1" w:color="auto" w:val="clear"/>
          <w:rtl w:val="false"/>
        </w:rPr>
        <w:t xml:space="preserve">large-v3</w:t>
      </w:r>
      <w:r>
        <w:rPr>
          <w:rFonts w:ascii="Times New Roman" w:cs="B Nazanin" w:eastAsia="Times New Roman" w:hAnsi="Times New Roman"/>
          <w:b w:val="false"/>
          <w:bCs w:val="false"/>
          <w:i w:val="false"/>
          <w:iCs w:val="false"/>
          <w:strike w:val="false"/>
          <w:sz w:val="26"/>
          <w:szCs w:val="26"/>
          <w:rtl w:val="false"/>
        </w:rPr>
        <w:t xml:space="preserve"> fine-tuned on Common Voice Persian reports about 13% WER on FLEURS [7], less than half the stock model's error. Fine-tuning needs a GPU for a few hours; a fine-tuned model converted to CTranslate2 would drop into Guya without any other change, and the harness of Chapter 7 would measure the gain.</w:t>
      </w:r>
    </w:p>
    <w:p>
      <w:pPr>
        <w:pStyle w:val="ListParagraph"/>
        <w:numPr>
          <w:ilvl w:val="0"/>
          <w:numId w:val="4"/>
        </w:numPr>
        <w:bidi w:val="false"/>
        <w:spacing w:after="80" w:line="290"/>
        <w:jc w:val="both"/>
      </w:pPr>
      <w:r>
        <w:rPr>
          <w:rFonts w:ascii="Times New Roman" w:cs="B Nazanin" w:eastAsia="Times New Roman" w:hAnsi="Times New Roman"/>
          <w:b/>
          <w:bCs/>
          <w:i w:val="false"/>
          <w:iCs w:val="false"/>
          <w:strike w:val="false"/>
          <w:sz w:val="26"/>
          <w:szCs w:val="26"/>
          <w:rtl w:val="false"/>
        </w:rPr>
        <w:t xml:space="preserve">A per-user correction table.</w:t>
      </w:r>
      <w:r>
        <w:rPr>
          <w:rFonts w:ascii="Times New Roman" w:cs="B Nazanin" w:eastAsia="Times New Roman" w:hAnsi="Times New Roman"/>
          <w:b w:val="false"/>
          <w:bCs w:val="false"/>
          <w:i w:val="false"/>
          <w:iCs w:val="false"/>
          <w:strike w:val="false"/>
          <w:sz w:val="26"/>
          <w:szCs w:val="26"/>
          <w:rtl w:val="false"/>
        </w:rPr>
        <w:t xml:space="preserve"> The 64 corrections of Section 5.4 were collected by hand. Guya could learn them from the user's own edits: when a dictated word is replaced within a few seconds, the pair is a candidate correction.</w:t>
      </w:r>
    </w:p>
    <w:p>
      <w:pPr>
        <w:pStyle w:val="ListParagraph"/>
        <w:numPr>
          <w:ilvl w:val="0"/>
          <w:numId w:val="4"/>
        </w:numPr>
        <w:bidi w:val="false"/>
        <w:spacing w:after="80" w:line="290"/>
        <w:jc w:val="both"/>
      </w:pPr>
      <w:r>
        <w:rPr>
          <w:rFonts w:ascii="Times New Roman" w:cs="B Nazanin" w:eastAsia="Times New Roman" w:hAnsi="Times New Roman"/>
          <w:b/>
          <w:bCs/>
          <w:i w:val="false"/>
          <w:iCs w:val="false"/>
          <w:strike w:val="false"/>
          <w:sz w:val="26"/>
          <w:szCs w:val="26"/>
          <w:rtl w:val="false"/>
        </w:rPr>
        <w:t xml:space="preserve">The vocabulary prompt on colloquial speech.</w:t>
      </w:r>
      <w:r>
        <w:rPr>
          <w:rFonts w:ascii="Times New Roman" w:cs="B Nazanin" w:eastAsia="Times New Roman" w:hAnsi="Times New Roman"/>
          <w:b w:val="false"/>
          <w:bCs w:val="false"/>
          <w:i w:val="false"/>
          <w:iCs w:val="false"/>
          <w:strike w:val="false"/>
          <w:sz w:val="26"/>
          <w:szCs w:val="26"/>
          <w:rtl w:val="false"/>
        </w:rPr>
        <w:t xml:space="preserve"> Table 7.2 shows only that the prompt does not hurt on formal speech; whether it helps on the user's own colloquial Persian needs the recorded set of item 1.</w:t>
      </w:r>
    </w:p>
    <w:p>
      <w:pPr>
        <w:pStyle w:val="ListParagraph"/>
        <w:numPr>
          <w:ilvl w:val="0"/>
          <w:numId w:val="4"/>
        </w:numPr>
        <w:bidi w:val="false"/>
        <w:spacing w:after="80" w:line="290"/>
        <w:jc w:val="both"/>
      </w:pPr>
      <w:r>
        <w:rPr>
          <w:rFonts w:ascii="Times New Roman" w:cs="B Nazanin" w:eastAsia="Times New Roman" w:hAnsi="Times New Roman"/>
          <w:b/>
          <w:bCs/>
          <w:i w:val="false"/>
          <w:iCs w:val="false"/>
          <w:strike w:val="false"/>
          <w:sz w:val="26"/>
          <w:szCs w:val="26"/>
          <w:rtl w:val="false"/>
        </w:rPr>
        <w:t xml:space="preserve">More commands, within the same safety model.</w:t>
      </w:r>
      <w:r>
        <w:rPr>
          <w:rFonts w:ascii="Times New Roman" w:cs="B Nazanin" w:eastAsia="Times New Roman" w:hAnsi="Times New Roman"/>
          <w:b w:val="false"/>
          <w:bCs w:val="false"/>
          <w:i w:val="false"/>
          <w:iCs w:val="false"/>
          <w:strike w:val="false"/>
          <w:sz w:val="26"/>
          <w:szCs w:val="26"/>
          <w:rtl w:val="false"/>
        </w:rPr>
        <w:t xml:space="preserve"> Save As already has a refusal message because it came up in use; a Save As that names the folder, and moving a file with confirmation, are the natural next commands, and each fits the confirmation pattern of Section 4.5.</w:t>
      </w:r>
    </w:p>
    <w:p>
      <w:pPr>
        <w:pStyle w:val="ListParagraph"/>
        <w:numPr>
          <w:ilvl w:val="0"/>
          <w:numId w:val="4"/>
        </w:numPr>
        <w:bidi w:val="false"/>
        <w:spacing w:after="80" w:line="290"/>
        <w:jc w:val="both"/>
      </w:pPr>
      <w:r>
        <w:rPr>
          <w:rFonts w:ascii="Times New Roman" w:cs="B Nazanin" w:eastAsia="Times New Roman" w:hAnsi="Times New Roman"/>
          <w:b/>
          <w:bCs/>
          <w:i w:val="false"/>
          <w:iCs w:val="false"/>
          <w:strike w:val="false"/>
          <w:sz w:val="26"/>
          <w:szCs w:val="26"/>
          <w:rtl w:val="false"/>
        </w:rPr>
        <w:t xml:space="preserve">Finding the text field automatically.</w:t>
      </w:r>
      <w:r>
        <w:rPr>
          <w:rFonts w:ascii="Times New Roman" w:cs="B Nazanin" w:eastAsia="Times New Roman" w:hAnsi="Times New Roman"/>
          <w:b w:val="false"/>
          <w:bCs w:val="false"/>
          <w:i w:val="false"/>
          <w:iCs w:val="false"/>
          <w:strike w:val="false"/>
          <w:sz w:val="26"/>
          <w:szCs w:val="26"/>
          <w:rtl w:val="false"/>
        </w:rPr>
        <w:t xml:space="preserve"> He also asked not to have to click where the text should go. Guya pastes at the cursor of the frontmost application and deliberately never chooses a window itself (SR-6). The safe version of this wish is to remember the last text field the user typed in and return focus to it when the paste target turns out to be Guya's own window, which the widget already does for commands (Section 5.9).</w:t>
      </w:r>
    </w:p>
    <w:p>
      <w:pPr>
        <w:pStyle w:val="ListParagraph"/>
        <w:numPr>
          <w:ilvl w:val="0"/>
          <w:numId w:val="4"/>
        </w:numPr>
        <w:bidi w:val="false"/>
        <w:spacing w:after="80" w:line="290"/>
        <w:jc w:val="both"/>
      </w:pPr>
      <w:r>
        <w:rPr>
          <w:rFonts w:ascii="Times New Roman" w:cs="B Nazanin" w:eastAsia="Times New Roman" w:hAnsi="Times New Roman"/>
          <w:b/>
          <w:bCs/>
          <w:i w:val="false"/>
          <w:iCs w:val="false"/>
          <w:strike w:val="false"/>
          <w:sz w:val="26"/>
          <w:szCs w:val="26"/>
          <w:rtl w:val="false"/>
        </w:rPr>
        <w:t xml:space="preserve">A faster backend on Apple silicon and lower load on the CPU.</w:t>
      </w:r>
      <w:r>
        <w:rPr>
          <w:rFonts w:ascii="Times New Roman" w:cs="B Nazanin" w:eastAsia="Times New Roman" w:hAnsi="Times New Roman"/>
          <w:b w:val="false"/>
          <w:bCs w:val="false"/>
          <w:i w:val="false"/>
          <w:iCs w:val="false"/>
          <w:strike w:val="false"/>
          <w:sz w:val="26"/>
          <w:szCs w:val="26"/>
          <w:rtl w:val="false"/>
        </w:rPr>
        <w:t xml:space="preserve"> faster-whisper has no Metal backend; whisper.cpp does. On the development machine, this could bring </w:t>
      </w:r>
      <w:r>
        <w:rPr>
          <w:rFonts w:ascii="Courier New" w:cs="Courier New" w:eastAsia="Courier New" w:hAnsi="Courier New"/>
          <w:b w:val="false"/>
          <w:bCs w:val="false"/>
          <w:i w:val="false"/>
          <w:iCs w:val="false"/>
          <w:strike w:val="false"/>
          <w:sz w:val="23"/>
          <w:szCs w:val="23"/>
          <w:shd w:fill="EEF1F1" w:color="auto" w:val="clear"/>
          <w:rtl w:val="false"/>
        </w:rPr>
        <w:t xml:space="preserve">large-v3-turbo</w:t>
      </w:r>
      <w:r>
        <w:rPr>
          <w:rFonts w:ascii="Times New Roman" w:cs="B Nazanin" w:eastAsia="Times New Roman" w:hAnsi="Times New Roman"/>
          <w:b w:val="false"/>
          <w:bCs w:val="false"/>
          <w:i w:val="false"/>
          <w:iCs w:val="false"/>
          <w:strike w:val="false"/>
          <w:sz w:val="26"/>
          <w:szCs w:val="26"/>
          <w:rtl w:val="false"/>
        </w:rPr>
        <w:t xml:space="preserve"> well under 0.2 RTF and make the partial transcription smoother; his second complaint, the wait on long dictations and the load on the laptop in offline mode, is this item. A version for the phone, his last wish, is outside this project's scope: the hotkeys, the pasting and the window targeting are desktop mechanisms, although the parser and the service are plain Python and would carry over.</w:t>
      </w:r>
    </w:p>
    <w:p>
      <w:pPr>
        <w:pStyle w:val="Heading1"/>
        <w:keepNext/>
        <w:pageBreakBefore/>
        <w:bidi w:val="false"/>
        <w:spacing w:after="240" w:before="0" w:line="300"/>
        <w:jc w:val="left"/>
      </w:pPr>
      <w:r>
        <w:rPr>
          <w:rFonts w:ascii="Times New Roman" w:cs="B Nazanin" w:eastAsia="Times New Roman" w:hAnsi="Times New Roman"/>
          <w:b/>
          <w:bCs/>
          <w:i w:val="false"/>
          <w:iCs w:val="false"/>
          <w:strike w:val="false"/>
          <w:color w:val="0F5F58"/>
          <w:sz w:val="34"/>
          <w:szCs w:val="34"/>
          <w:rtl w:val="false"/>
        </w:rPr>
        <w:t xml:space="preserve">References</w:t>
      </w:r>
    </w:p>
    <w:p>
      <w:pPr>
        <w:pStyle w:val="ListParagraph"/>
        <w:numPr>
          <w:ilvl w:val="0"/>
          <w:numId w:val="5"/>
        </w:numPr>
        <w:bidi w:val="false"/>
        <w:spacing w:after="80" w:line="290"/>
        <w:jc w:val="both"/>
      </w:pPr>
      <w:r>
        <w:rPr>
          <w:rFonts w:ascii="Times New Roman" w:cs="B Nazanin" w:eastAsia="Times New Roman" w:hAnsi="Times New Roman"/>
          <w:b w:val="false"/>
          <w:bCs w:val="false"/>
          <w:i w:val="false"/>
          <w:iCs w:val="false"/>
          <w:strike w:val="false"/>
          <w:sz w:val="26"/>
          <w:szCs w:val="26"/>
          <w:rtl w:val="false"/>
        </w:rPr>
        <w:t xml:space="preserve">A. Radford, J. W. Kim, T. Xu, G. Brockman, C. McLeavey and I. Sutskever, "Robust Speech Recognition via Large-Scale Weak Supervision," </w:t>
      </w:r>
      <w:r>
        <w:rPr>
          <w:rFonts w:ascii="Times New Roman" w:cs="B Nazanin" w:eastAsia="Times New Roman" w:hAnsi="Times New Roman"/>
          <w:b w:val="false"/>
          <w:bCs w:val="false"/>
          <w:i/>
          <w:iCs/>
          <w:strike w:val="false"/>
          <w:sz w:val="26"/>
          <w:szCs w:val="26"/>
          <w:rtl w:val="false"/>
        </w:rPr>
        <w:t xml:space="preserve">Proceedings of the 40th International Conference on Machine Learning (ICML)</w:t>
      </w:r>
      <w:r>
        <w:rPr>
          <w:rFonts w:ascii="Times New Roman" w:cs="B Nazanin" w:eastAsia="Times New Roman" w:hAnsi="Times New Roman"/>
          <w:b w:val="false"/>
          <w:bCs w:val="false"/>
          <w:i w:val="false"/>
          <w:iCs w:val="false"/>
          <w:strike w:val="false"/>
          <w:sz w:val="26"/>
          <w:szCs w:val="26"/>
          <w:rtl w:val="false"/>
        </w:rPr>
        <w:t xml:space="preserve">, 2023. Model card and </w:t>
      </w:r>
      <w:r>
        <w:rPr>
          <w:rFonts w:ascii="Courier New" w:cs="Courier New" w:eastAsia="Courier New" w:hAnsi="Courier New"/>
          <w:b w:val="false"/>
          <w:bCs w:val="false"/>
          <w:i w:val="false"/>
          <w:iCs w:val="false"/>
          <w:strike w:val="false"/>
          <w:sz w:val="23"/>
          <w:szCs w:val="23"/>
          <w:shd w:fill="EEF1F1" w:color="auto" w:val="clear"/>
          <w:rtl w:val="false"/>
        </w:rPr>
        <w:t xml:space="preserve">large-v3</w:t>
      </w:r>
      <w:r>
        <w:rPr>
          <w:rFonts w:ascii="Times New Roman" w:cs="B Nazanin" w:eastAsia="Times New Roman" w:hAnsi="Times New Roman"/>
          <w:b w:val="false"/>
          <w:bCs w:val="false"/>
          <w:i w:val="false"/>
          <w:iCs w:val="false"/>
          <w:strike w:val="false"/>
          <w:sz w:val="26"/>
          <w:szCs w:val="26"/>
          <w:rtl w:val="false"/>
        </w:rPr>
        <w:t xml:space="preserve"> release notes: </w:t>
      </w:r>
      <w:hyperlink w:history="1" r:id="rIdloylm0qr7pxy1ddsnhx4w">
        <w:r>
          <w:rPr>
            <w:rFonts w:ascii="Times New Roman" w:cs="B Nazanin" w:eastAsia="Times New Roman" w:hAnsi="Times New Roman"/>
            <w:b w:val="false"/>
            <w:bCs w:val="false"/>
            <w:i w:val="false"/>
            <w:iCs w:val="false"/>
            <w:strike w:val="false"/>
            <w:color w:val="0F766E"/>
            <w:sz w:val="26"/>
            <w:szCs w:val="26"/>
            <w:rtl w:val="false"/>
          </w:rPr>
          <w:t xml:space="preserve">https://github.com/openai/whisper</w:t>
        </w:r>
      </w:hyperlink>
      <w:r>
        <w:rPr>
          <w:rFonts w:ascii="Times New Roman" w:cs="B Nazanin" w:eastAsia="Times New Roman" w:hAnsi="Times New Roman"/>
          <w:b w:val="false"/>
          <w:bCs w:val="false"/>
          <w:i w:val="false"/>
          <w:iCs w:val="false"/>
          <w:strike w:val="false"/>
          <w:sz w:val="26"/>
          <w:szCs w:val="26"/>
          <w:rtl w:val="false"/>
        </w:rPr>
        <w:t xml:space="preserve"> and </w:t>
      </w:r>
      <w:hyperlink w:history="1" r:id="rIdjibl9g5il5mmkd-ztz4by">
        <w:r>
          <w:rPr>
            <w:rFonts w:ascii="Times New Roman" w:cs="B Nazanin" w:eastAsia="Times New Roman" w:hAnsi="Times New Roman"/>
            <w:b w:val="false"/>
            <w:bCs w:val="false"/>
            <w:i w:val="false"/>
            <w:iCs w:val="false"/>
            <w:strike w:val="false"/>
            <w:color w:val="0F766E"/>
            <w:sz w:val="26"/>
            <w:szCs w:val="26"/>
            <w:rtl w:val="false"/>
          </w:rPr>
          <w:t xml:space="preserve">https://github.com/openai/whisper/discussions/1762</w:t>
        </w:r>
      </w:hyperlink>
      <w:r>
        <w:rPr>
          <w:rFonts w:ascii="Times New Roman" w:cs="B Nazanin" w:eastAsia="Times New Roman" w:hAnsi="Times New Roman"/>
          <w:b w:val="false"/>
          <w:bCs w:val="false"/>
          <w:i w:val="false"/>
          <w:iCs w:val="false"/>
          <w:strike w:val="false"/>
          <w:sz w:val="26"/>
          <w:szCs w:val="26"/>
          <w:rtl w:val="false"/>
        </w:rPr>
        <w:t xml:space="preserve">; </w:t>
      </w:r>
      <w:r>
        <w:rPr>
          <w:rFonts w:ascii="Courier New" w:cs="Courier New" w:eastAsia="Courier New" w:hAnsi="Courier New"/>
          <w:b w:val="false"/>
          <w:bCs w:val="false"/>
          <w:i w:val="false"/>
          <w:iCs w:val="false"/>
          <w:strike w:val="false"/>
          <w:sz w:val="23"/>
          <w:szCs w:val="23"/>
          <w:shd w:fill="EEF1F1" w:color="auto" w:val="clear"/>
          <w:rtl w:val="false"/>
        </w:rPr>
        <w:t xml:space="preserve">large-v3-turbo</w:t>
      </w:r>
      <w:r>
        <w:rPr>
          <w:rFonts w:ascii="Times New Roman" w:cs="B Nazanin" w:eastAsia="Times New Roman" w:hAnsi="Times New Roman"/>
          <w:b w:val="false"/>
          <w:bCs w:val="false"/>
          <w:i w:val="false"/>
          <w:iCs w:val="false"/>
          <w:strike w:val="false"/>
          <w:sz w:val="26"/>
          <w:szCs w:val="26"/>
          <w:rtl w:val="false"/>
        </w:rPr>
        <w:t xml:space="preserve"> release notes: </w:t>
      </w:r>
      <w:hyperlink w:history="1" r:id="rIdttdna8thbzqpyifdhfuhl">
        <w:r>
          <w:rPr>
            <w:rFonts w:ascii="Times New Roman" w:cs="B Nazanin" w:eastAsia="Times New Roman" w:hAnsi="Times New Roman"/>
            <w:b w:val="false"/>
            <w:bCs w:val="false"/>
            <w:i w:val="false"/>
            <w:iCs w:val="false"/>
            <w:strike w:val="false"/>
            <w:color w:val="0F766E"/>
            <w:sz w:val="26"/>
            <w:szCs w:val="26"/>
            <w:rtl w:val="false"/>
          </w:rPr>
          <w:t xml:space="preserve">https://github.com/openai/whisper/discussions/2363</w:t>
        </w:r>
      </w:hyperlink>
      <w:r>
        <w:rPr>
          <w:rFonts w:ascii="Times New Roman" w:cs="B Nazanin" w:eastAsia="Times New Roman" w:hAnsi="Times New Roman"/>
          <w:b w:val="false"/>
          <w:bCs w:val="false"/>
          <w:i w:val="false"/>
          <w:iCs w:val="false"/>
          <w:strike w:val="false"/>
          <w:sz w:val="26"/>
          <w:szCs w:val="26"/>
          <w:rtl w:val="false"/>
        </w:rPr>
        <w:t xml:space="preserve">.</w:t>
      </w:r>
    </w:p>
    <w:p>
      <w:pPr>
        <w:pStyle w:val="ListParagraph"/>
        <w:numPr>
          <w:ilvl w:val="0"/>
          <w:numId w:val="5"/>
        </w:numPr>
        <w:bidi w:val="false"/>
        <w:spacing w:after="80" w:line="290"/>
        <w:jc w:val="both"/>
      </w:pPr>
      <w:r>
        <w:rPr>
          <w:rFonts w:ascii="Times New Roman" w:cs="B Nazanin" w:eastAsia="Times New Roman" w:hAnsi="Times New Roman"/>
          <w:b w:val="false"/>
          <w:bCs w:val="false"/>
          <w:i w:val="false"/>
          <w:iCs w:val="false"/>
          <w:strike w:val="false"/>
          <w:sz w:val="26"/>
          <w:szCs w:val="26"/>
          <w:rtl w:val="false"/>
        </w:rPr>
        <w:t xml:space="preserve">SYSTRAN, </w:t>
      </w:r>
      <w:r>
        <w:rPr>
          <w:rFonts w:ascii="Times New Roman" w:cs="B Nazanin" w:eastAsia="Times New Roman" w:hAnsi="Times New Roman"/>
          <w:b w:val="false"/>
          <w:bCs w:val="false"/>
          <w:i/>
          <w:iCs/>
          <w:strike w:val="false"/>
          <w:sz w:val="26"/>
          <w:szCs w:val="26"/>
          <w:rtl w:val="false"/>
        </w:rPr>
        <w:t xml:space="preserve">faster-whisper: Whisper transcription with CTranslate2</w:t>
      </w:r>
      <w:r>
        <w:rPr>
          <w:rFonts w:ascii="Times New Roman" w:cs="B Nazanin" w:eastAsia="Times New Roman" w:hAnsi="Times New Roman"/>
          <w:b w:val="false"/>
          <w:bCs w:val="false"/>
          <w:i w:val="false"/>
          <w:iCs w:val="false"/>
          <w:strike w:val="false"/>
          <w:sz w:val="26"/>
          <w:szCs w:val="26"/>
          <w:rtl w:val="false"/>
        </w:rPr>
        <w:t xml:space="preserve">, </w:t>
      </w:r>
      <w:hyperlink w:history="1" r:id="rIdp30q8y6lxljgsubi4xd2p">
        <w:r>
          <w:rPr>
            <w:rFonts w:ascii="Times New Roman" w:cs="B Nazanin" w:eastAsia="Times New Roman" w:hAnsi="Times New Roman"/>
            <w:b w:val="false"/>
            <w:bCs w:val="false"/>
            <w:i w:val="false"/>
            <w:iCs w:val="false"/>
            <w:strike w:val="false"/>
            <w:color w:val="0F766E"/>
            <w:sz w:val="26"/>
            <w:szCs w:val="26"/>
            <w:rtl w:val="false"/>
          </w:rPr>
          <w:t xml:space="preserve">https://github.com/SYSTRAN/faster-whisper</w:t>
        </w:r>
      </w:hyperlink>
      <w:r>
        <w:rPr>
          <w:rFonts w:ascii="Times New Roman" w:cs="B Nazanin" w:eastAsia="Times New Roman" w:hAnsi="Times New Roman"/>
          <w:b w:val="false"/>
          <w:bCs w:val="false"/>
          <w:i w:val="false"/>
          <w:iCs w:val="false"/>
          <w:strike w:val="false"/>
          <w:sz w:val="26"/>
          <w:szCs w:val="26"/>
          <w:rtl w:val="false"/>
        </w:rPr>
        <w:t xml:space="preserve"> (version 1.2.1 used).</w:t>
      </w:r>
    </w:p>
    <w:p>
      <w:pPr>
        <w:pStyle w:val="ListParagraph"/>
        <w:numPr>
          <w:ilvl w:val="0"/>
          <w:numId w:val="5"/>
        </w:numPr>
        <w:bidi w:val="false"/>
        <w:spacing w:after="80" w:line="290"/>
        <w:jc w:val="both"/>
      </w:pPr>
      <w:r>
        <w:rPr>
          <w:rFonts w:ascii="Times New Roman" w:cs="B Nazanin" w:eastAsia="Times New Roman" w:hAnsi="Times New Roman"/>
          <w:b w:val="false"/>
          <w:bCs w:val="false"/>
          <w:i w:val="false"/>
          <w:iCs w:val="false"/>
          <w:strike w:val="false"/>
          <w:sz w:val="26"/>
          <w:szCs w:val="26"/>
          <w:rtl w:val="false"/>
        </w:rPr>
        <w:t xml:space="preserve">OpenNMT, </w:t>
      </w:r>
      <w:r>
        <w:rPr>
          <w:rFonts w:ascii="Times New Roman" w:cs="B Nazanin" w:eastAsia="Times New Roman" w:hAnsi="Times New Roman"/>
          <w:b w:val="false"/>
          <w:bCs w:val="false"/>
          <w:i/>
          <w:iCs/>
          <w:strike w:val="false"/>
          <w:sz w:val="26"/>
          <w:szCs w:val="26"/>
          <w:rtl w:val="false"/>
        </w:rPr>
        <w:t xml:space="preserve">CTranslate2: fast inference engine for Transformer models</w:t>
      </w:r>
      <w:r>
        <w:rPr>
          <w:rFonts w:ascii="Times New Roman" w:cs="B Nazanin" w:eastAsia="Times New Roman" w:hAnsi="Times New Roman"/>
          <w:b w:val="false"/>
          <w:bCs w:val="false"/>
          <w:i w:val="false"/>
          <w:iCs w:val="false"/>
          <w:strike w:val="false"/>
          <w:sz w:val="26"/>
          <w:szCs w:val="26"/>
          <w:rtl w:val="false"/>
        </w:rPr>
        <w:t xml:space="preserve">, </w:t>
      </w:r>
      <w:hyperlink w:history="1" r:id="rId8zkvroc7lopux69g_gg_z">
        <w:r>
          <w:rPr>
            <w:rFonts w:ascii="Times New Roman" w:cs="B Nazanin" w:eastAsia="Times New Roman" w:hAnsi="Times New Roman"/>
            <w:b w:val="false"/>
            <w:bCs w:val="false"/>
            <w:i w:val="false"/>
            <w:iCs w:val="false"/>
            <w:strike w:val="false"/>
            <w:color w:val="0F766E"/>
            <w:sz w:val="26"/>
            <w:szCs w:val="26"/>
            <w:rtl w:val="false"/>
          </w:rPr>
          <w:t xml:space="preserve">https://github.com/OpenNMT/CTranslate2</w:t>
        </w:r>
      </w:hyperlink>
      <w:r>
        <w:rPr>
          <w:rFonts w:ascii="Times New Roman" w:cs="B Nazanin" w:eastAsia="Times New Roman" w:hAnsi="Times New Roman"/>
          <w:b w:val="false"/>
          <w:bCs w:val="false"/>
          <w:i w:val="false"/>
          <w:iCs w:val="false"/>
          <w:strike w:val="false"/>
          <w:sz w:val="26"/>
          <w:szCs w:val="26"/>
          <w:rtl w:val="false"/>
        </w:rPr>
        <w:t xml:space="preserve"> (version 4.8.1 used).</w:t>
      </w:r>
    </w:p>
    <w:p>
      <w:pPr>
        <w:pStyle w:val="ListParagraph"/>
        <w:numPr>
          <w:ilvl w:val="0"/>
          <w:numId w:val="5"/>
        </w:numPr>
        <w:bidi w:val="false"/>
        <w:spacing w:after="80" w:line="290"/>
        <w:jc w:val="both"/>
      </w:pPr>
      <w:r>
        <w:rPr>
          <w:rFonts w:ascii="Times New Roman" w:cs="B Nazanin" w:eastAsia="Times New Roman" w:hAnsi="Times New Roman"/>
          <w:b w:val="false"/>
          <w:bCs w:val="false"/>
          <w:i w:val="false"/>
          <w:iCs w:val="false"/>
          <w:strike w:val="false"/>
          <w:sz w:val="26"/>
          <w:szCs w:val="26"/>
          <w:rtl w:val="false"/>
        </w:rPr>
        <w:t xml:space="preserve">A. Conneau, M. Ma, S. Khanuja, Y. Zhang, V. Axelrod, S. Dalmia, J. Riesa, C. Rivera and A. Bapna, "FLEURS: Few-shot Learning Evaluation of Universal Representations of Speech," </w:t>
      </w:r>
      <w:r>
        <w:rPr>
          <w:rFonts w:ascii="Times New Roman" w:cs="B Nazanin" w:eastAsia="Times New Roman" w:hAnsi="Times New Roman"/>
          <w:b w:val="false"/>
          <w:bCs w:val="false"/>
          <w:i/>
          <w:iCs/>
          <w:strike w:val="false"/>
          <w:sz w:val="26"/>
          <w:szCs w:val="26"/>
          <w:rtl w:val="false"/>
        </w:rPr>
        <w:t xml:space="preserve">IEEE Spoken Language Technology Workshop (SLT)</w:t>
      </w:r>
      <w:r>
        <w:rPr>
          <w:rFonts w:ascii="Times New Roman" w:cs="B Nazanin" w:eastAsia="Times New Roman" w:hAnsi="Times New Roman"/>
          <w:b w:val="false"/>
          <w:bCs w:val="false"/>
          <w:i w:val="false"/>
          <w:iCs w:val="false"/>
          <w:strike w:val="false"/>
          <w:sz w:val="26"/>
          <w:szCs w:val="26"/>
          <w:rtl w:val="false"/>
        </w:rPr>
        <w:t xml:space="preserve">, 2022. Data: </w:t>
      </w:r>
      <w:hyperlink w:history="1" r:id="rId_hrizutgkiefn0olzhhkf">
        <w:r>
          <w:rPr>
            <w:rFonts w:ascii="Times New Roman" w:cs="B Nazanin" w:eastAsia="Times New Roman" w:hAnsi="Times New Roman"/>
            <w:b w:val="false"/>
            <w:bCs w:val="false"/>
            <w:i w:val="false"/>
            <w:iCs w:val="false"/>
            <w:strike w:val="false"/>
            <w:color w:val="0F766E"/>
            <w:sz w:val="26"/>
            <w:szCs w:val="26"/>
            <w:rtl w:val="false"/>
          </w:rPr>
          <w:t xml:space="preserve">https://huggingface.co/datasets/google/fleurs</w:t>
        </w:r>
      </w:hyperlink>
      <w:r>
        <w:rPr>
          <w:rFonts w:ascii="Times New Roman" w:cs="B Nazanin" w:eastAsia="Times New Roman" w:hAnsi="Times New Roman"/>
          <w:b w:val="false"/>
          <w:bCs w:val="false"/>
          <w:i w:val="false"/>
          <w:iCs w:val="false"/>
          <w:strike w:val="false"/>
          <w:sz w:val="26"/>
          <w:szCs w:val="26"/>
          <w:rtl w:val="false"/>
        </w:rPr>
        <w:t xml:space="preserve"> (CC-BY-4.0).</w:t>
      </w:r>
    </w:p>
    <w:p>
      <w:pPr>
        <w:pStyle w:val="ListParagraph"/>
        <w:numPr>
          <w:ilvl w:val="0"/>
          <w:numId w:val="5"/>
        </w:numPr>
        <w:bidi w:val="false"/>
        <w:spacing w:after="80" w:line="290"/>
        <w:jc w:val="both"/>
      </w:pPr>
      <w:r>
        <w:rPr>
          <w:rFonts w:ascii="Times New Roman" w:cs="B Nazanin" w:eastAsia="Times New Roman" w:hAnsi="Times New Roman"/>
          <w:b w:val="false"/>
          <w:bCs w:val="false"/>
          <w:i w:val="false"/>
          <w:iCs w:val="false"/>
          <w:strike w:val="false"/>
          <w:sz w:val="26"/>
          <w:szCs w:val="26"/>
          <w:rtl w:val="false"/>
        </w:rPr>
        <w:t xml:space="preserve">R. Ardila, M. Branson, K. Davis, M. Henretty, M. Kohler, J. Meyer, R. Morais, L. Saunders, F. M. Tyers and G. Weber, "Common Voice: A Massively-Multilingual Speech Corpus," </w:t>
      </w:r>
      <w:r>
        <w:rPr>
          <w:rFonts w:ascii="Times New Roman" w:cs="B Nazanin" w:eastAsia="Times New Roman" w:hAnsi="Times New Roman"/>
          <w:b w:val="false"/>
          <w:bCs w:val="false"/>
          <w:i/>
          <w:iCs/>
          <w:strike w:val="false"/>
          <w:sz w:val="26"/>
          <w:szCs w:val="26"/>
          <w:rtl w:val="false"/>
        </w:rPr>
        <w:t xml:space="preserve">Proceedings of LREC</w:t>
      </w:r>
      <w:r>
        <w:rPr>
          <w:rFonts w:ascii="Times New Roman" w:cs="B Nazanin" w:eastAsia="Times New Roman" w:hAnsi="Times New Roman"/>
          <w:b w:val="false"/>
          <w:bCs w:val="false"/>
          <w:i w:val="false"/>
          <w:iCs w:val="false"/>
          <w:strike w:val="false"/>
          <w:sz w:val="26"/>
          <w:szCs w:val="26"/>
          <w:rtl w:val="false"/>
        </w:rPr>
        <w:t xml:space="preserve">, 2020.</w:t>
      </w:r>
    </w:p>
    <w:p>
      <w:pPr>
        <w:pStyle w:val="ListParagraph"/>
        <w:numPr>
          <w:ilvl w:val="0"/>
          <w:numId w:val="5"/>
        </w:numPr>
        <w:bidi w:val="false"/>
        <w:spacing w:after="80" w:line="290"/>
        <w:jc w:val="both"/>
      </w:pPr>
      <w:r>
        <w:rPr>
          <w:rFonts w:ascii="Times New Roman" w:cs="B Nazanin" w:eastAsia="Times New Roman" w:hAnsi="Times New Roman"/>
          <w:b w:val="false"/>
          <w:bCs w:val="false"/>
          <w:i w:val="false"/>
          <w:iCs w:val="false"/>
          <w:strike w:val="false"/>
          <w:sz w:val="26"/>
          <w:szCs w:val="26"/>
          <w:rtl w:val="false"/>
        </w:rPr>
        <w:t xml:space="preserve">Silero Team, </w:t>
      </w:r>
      <w:r>
        <w:rPr>
          <w:rFonts w:ascii="Times New Roman" w:cs="B Nazanin" w:eastAsia="Times New Roman" w:hAnsi="Times New Roman"/>
          <w:b w:val="false"/>
          <w:bCs w:val="false"/>
          <w:i/>
          <w:iCs/>
          <w:strike w:val="false"/>
          <w:sz w:val="26"/>
          <w:szCs w:val="26"/>
          <w:rtl w:val="false"/>
        </w:rPr>
        <w:t xml:space="preserve">Silero VAD: pre-trained enterprise-grade voice activity detector</w:t>
      </w:r>
      <w:r>
        <w:rPr>
          <w:rFonts w:ascii="Times New Roman" w:cs="B Nazanin" w:eastAsia="Times New Roman" w:hAnsi="Times New Roman"/>
          <w:b w:val="false"/>
          <w:bCs w:val="false"/>
          <w:i w:val="false"/>
          <w:iCs w:val="false"/>
          <w:strike w:val="false"/>
          <w:sz w:val="26"/>
          <w:szCs w:val="26"/>
          <w:rtl w:val="false"/>
        </w:rPr>
        <w:t xml:space="preserve">, </w:t>
      </w:r>
      <w:hyperlink w:history="1" r:id="rIdn9ofbcauremmfzoj_y1qw">
        <w:r>
          <w:rPr>
            <w:rFonts w:ascii="Times New Roman" w:cs="B Nazanin" w:eastAsia="Times New Roman" w:hAnsi="Times New Roman"/>
            <w:b w:val="false"/>
            <w:bCs w:val="false"/>
            <w:i w:val="false"/>
            <w:iCs w:val="false"/>
            <w:strike w:val="false"/>
            <w:color w:val="0F766E"/>
            <w:sz w:val="26"/>
            <w:szCs w:val="26"/>
            <w:rtl w:val="false"/>
          </w:rPr>
          <w:t xml:space="preserve">https://github.com/snakers4/silero-vad</w:t>
        </w:r>
      </w:hyperlink>
      <w:r>
        <w:rPr>
          <w:rFonts w:ascii="Times New Roman" w:cs="B Nazanin" w:eastAsia="Times New Roman" w:hAnsi="Times New Roman"/>
          <w:b w:val="false"/>
          <w:bCs w:val="false"/>
          <w:i w:val="false"/>
          <w:iCs w:val="false"/>
          <w:strike w:val="false"/>
          <w:sz w:val="26"/>
          <w:szCs w:val="26"/>
          <w:rtl w:val="false"/>
        </w:rPr>
        <w:t xml:space="preserve"> (used through faster-whisper).</w:t>
      </w:r>
    </w:p>
    <w:p>
      <w:pPr>
        <w:pStyle w:val="ListParagraph"/>
        <w:numPr>
          <w:ilvl w:val="0"/>
          <w:numId w:val="5"/>
        </w:numPr>
        <w:bidi w:val="false"/>
        <w:spacing w:after="80" w:line="290"/>
        <w:jc w:val="both"/>
      </w:pPr>
      <w:r>
        <w:rPr>
          <w:rFonts w:ascii="Times New Roman" w:cs="B Nazanin" w:eastAsia="Times New Roman" w:hAnsi="Times New Roman"/>
          <w:b w:val="false"/>
          <w:bCs w:val="false"/>
          <w:i w:val="false"/>
          <w:iCs w:val="false"/>
          <w:strike w:val="false"/>
          <w:sz w:val="26"/>
          <w:szCs w:val="26"/>
          <w:rtl w:val="false"/>
        </w:rPr>
        <w:t xml:space="preserve">M. Gholizadeh, </w:t>
      </w:r>
      <w:r>
        <w:rPr>
          <w:rFonts w:ascii="Times New Roman" w:cs="B Nazanin" w:eastAsia="Times New Roman" w:hAnsi="Times New Roman"/>
          <w:b w:val="false"/>
          <w:bCs w:val="false"/>
          <w:i/>
          <w:iCs/>
          <w:strike w:val="false"/>
          <w:sz w:val="26"/>
          <w:szCs w:val="26"/>
          <w:rtl w:val="false"/>
        </w:rPr>
        <w:t xml:space="preserve">whisper-large-v3-persian-common-voice-17</w:t>
      </w:r>
      <w:r>
        <w:rPr>
          <w:rFonts w:ascii="Times New Roman" w:cs="B Nazanin" w:eastAsia="Times New Roman" w:hAnsi="Times New Roman"/>
          <w:b w:val="false"/>
          <w:bCs w:val="false"/>
          <w:i w:val="false"/>
          <w:iCs w:val="false"/>
          <w:strike w:val="false"/>
          <w:sz w:val="26"/>
          <w:szCs w:val="26"/>
          <w:rtl w:val="false"/>
        </w:rPr>
        <w:t xml:space="preserve">, Hugging Face model card, 2024, </w:t>
      </w:r>
      <w:hyperlink w:history="1" r:id="rIdzj-pqtoj2jecnk0jxnfue">
        <w:r>
          <w:rPr>
            <w:rFonts w:ascii="Times New Roman" w:cs="B Nazanin" w:eastAsia="Times New Roman" w:hAnsi="Times New Roman"/>
            <w:b w:val="false"/>
            <w:bCs w:val="false"/>
            <w:i w:val="false"/>
            <w:iCs w:val="false"/>
            <w:strike w:val="false"/>
            <w:color w:val="0F766E"/>
            <w:sz w:val="26"/>
            <w:szCs w:val="26"/>
            <w:rtl w:val="false"/>
          </w:rPr>
          <w:t xml:space="preserve">https://huggingface.co/MohammadGholizadeh/whisper-large-v3-persian-common-voice-17</w:t>
        </w:r>
      </w:hyperlink>
      <w:r>
        <w:rPr>
          <w:rFonts w:ascii="Times New Roman" w:cs="B Nazanin" w:eastAsia="Times New Roman" w:hAnsi="Times New Roman"/>
          <w:b w:val="false"/>
          <w:bCs w:val="false"/>
          <w:i w:val="false"/>
          <w:iCs w:val="false"/>
          <w:strike w:val="false"/>
          <w:sz w:val="26"/>
          <w:szCs w:val="26"/>
          <w:rtl w:val="false"/>
        </w:rPr>
        <w:t xml:space="preserve"> (a Persian fine-tune reporting about 13% WER on FLEURS).</w:t>
      </w:r>
    </w:p>
    <w:p>
      <w:pPr>
        <w:pStyle w:val="ListParagraph"/>
        <w:numPr>
          <w:ilvl w:val="0"/>
          <w:numId w:val="5"/>
        </w:numPr>
        <w:bidi w:val="false"/>
        <w:spacing w:after="80" w:line="290"/>
        <w:jc w:val="both"/>
      </w:pPr>
      <w:r>
        <w:rPr>
          <w:rFonts w:ascii="Times New Roman" w:cs="B Nazanin" w:eastAsia="Times New Roman" w:hAnsi="Times New Roman"/>
          <w:b w:val="false"/>
          <w:bCs w:val="false"/>
          <w:i w:val="false"/>
          <w:iCs w:val="false"/>
          <w:strike w:val="false"/>
          <w:sz w:val="26"/>
          <w:szCs w:val="26"/>
          <w:rtl w:val="false"/>
        </w:rPr>
        <w:t xml:space="preserve">J. Brooke, "SUS: a 'quick and dirty' usability scale," in </w:t>
      </w:r>
      <w:r>
        <w:rPr>
          <w:rFonts w:ascii="Times New Roman" w:cs="B Nazanin" w:eastAsia="Times New Roman" w:hAnsi="Times New Roman"/>
          <w:b w:val="false"/>
          <w:bCs w:val="false"/>
          <w:i/>
          <w:iCs/>
          <w:strike w:val="false"/>
          <w:sz w:val="26"/>
          <w:szCs w:val="26"/>
          <w:rtl w:val="false"/>
        </w:rPr>
        <w:t xml:space="preserve">Usability Evaluation in Industry</w:t>
      </w:r>
      <w:r>
        <w:rPr>
          <w:rFonts w:ascii="Times New Roman" w:cs="B Nazanin" w:eastAsia="Times New Roman" w:hAnsi="Times New Roman"/>
          <w:b w:val="false"/>
          <w:bCs w:val="false"/>
          <w:i w:val="false"/>
          <w:iCs w:val="false"/>
          <w:strike w:val="false"/>
          <w:sz w:val="26"/>
          <w:szCs w:val="26"/>
          <w:rtl w:val="false"/>
        </w:rPr>
        <w:t xml:space="preserve">, Taylor &amp; Francis, 1996.</w:t>
      </w:r>
    </w:p>
    <w:p>
      <w:pPr>
        <w:pStyle w:val="ListParagraph"/>
        <w:numPr>
          <w:ilvl w:val="0"/>
          <w:numId w:val="5"/>
        </w:numPr>
        <w:bidi w:val="false"/>
        <w:spacing w:after="80" w:line="290"/>
        <w:jc w:val="both"/>
      </w:pPr>
      <w:r>
        <w:rPr>
          <w:rFonts w:ascii="Times New Roman" w:cs="B Nazanin" w:eastAsia="Times New Roman" w:hAnsi="Times New Roman"/>
          <w:b w:val="false"/>
          <w:bCs w:val="false"/>
          <w:i w:val="false"/>
          <w:iCs w:val="false"/>
          <w:strike w:val="false"/>
          <w:sz w:val="26"/>
          <w:szCs w:val="26"/>
          <w:rtl w:val="false"/>
        </w:rPr>
        <w:t xml:space="preserve">W3C, </w:t>
      </w:r>
      <w:r>
        <w:rPr>
          <w:rFonts w:ascii="Times New Roman" w:cs="B Nazanin" w:eastAsia="Times New Roman" w:hAnsi="Times New Roman"/>
          <w:b w:val="false"/>
          <w:bCs w:val="false"/>
          <w:i/>
          <w:iCs/>
          <w:strike w:val="false"/>
          <w:sz w:val="26"/>
          <w:szCs w:val="26"/>
          <w:rtl w:val="false"/>
        </w:rPr>
        <w:t xml:space="preserve">Web Content Accessibility Guidelines (WCAG) 2.2</w:t>
      </w:r>
      <w:r>
        <w:rPr>
          <w:rFonts w:ascii="Times New Roman" w:cs="B Nazanin" w:eastAsia="Times New Roman" w:hAnsi="Times New Roman"/>
          <w:b w:val="false"/>
          <w:bCs w:val="false"/>
          <w:i w:val="false"/>
          <w:iCs w:val="false"/>
          <w:strike w:val="false"/>
          <w:sz w:val="26"/>
          <w:szCs w:val="26"/>
          <w:rtl w:val="false"/>
        </w:rPr>
        <w:t xml:space="preserve">, W3C Recommendation, October 2023, </w:t>
      </w:r>
      <w:hyperlink w:history="1" r:id="rId21y-tpduruni4-2h2wxtd">
        <w:r>
          <w:rPr>
            <w:rFonts w:ascii="Times New Roman" w:cs="B Nazanin" w:eastAsia="Times New Roman" w:hAnsi="Times New Roman"/>
            <w:b w:val="false"/>
            <w:bCs w:val="false"/>
            <w:i w:val="false"/>
            <w:iCs w:val="false"/>
            <w:strike w:val="false"/>
            <w:color w:val="0F766E"/>
            <w:sz w:val="26"/>
            <w:szCs w:val="26"/>
            <w:rtl w:val="false"/>
          </w:rPr>
          <w:t xml:space="preserve">https://www.w3.org/TR/WCAG22/</w:t>
        </w:r>
      </w:hyperlink>
      <w:r>
        <w:rPr>
          <w:rFonts w:ascii="Times New Roman" w:cs="B Nazanin" w:eastAsia="Times New Roman" w:hAnsi="Times New Roman"/>
          <w:b w:val="false"/>
          <w:bCs w:val="false"/>
          <w:i w:val="false"/>
          <w:iCs w:val="false"/>
          <w:strike w:val="false"/>
          <w:sz w:val="26"/>
          <w:szCs w:val="26"/>
          <w:rtl w:val="false"/>
        </w:rPr>
        <w:t xml:space="preserve">.</w:t>
      </w:r>
    </w:p>
    <w:p>
      <w:pPr>
        <w:pStyle w:val="ListParagraph"/>
        <w:numPr>
          <w:ilvl w:val="0"/>
          <w:numId w:val="5"/>
        </w:numPr>
        <w:bidi w:val="false"/>
        <w:spacing w:after="80" w:line="290"/>
        <w:jc w:val="both"/>
      </w:pPr>
      <w:r>
        <w:rPr>
          <w:rFonts w:ascii="Times New Roman" w:cs="B Nazanin" w:eastAsia="Times New Roman" w:hAnsi="Times New Roman"/>
          <w:b w:val="false"/>
          <w:bCs w:val="false"/>
          <w:i w:val="false"/>
          <w:iCs w:val="false"/>
          <w:strike w:val="false"/>
          <w:sz w:val="26"/>
          <w:szCs w:val="26"/>
          <w:rtl w:val="false"/>
        </w:rPr>
        <w:t xml:space="preserve">Apple, "Use Voice Control on your Mac," Apple Support, and "Dictation in Farsi/Persian," Apple Community discussion 253735978, accessed September 2026.</w:t>
      </w:r>
    </w:p>
    <w:p>
      <w:pPr>
        <w:pStyle w:val="ListParagraph"/>
        <w:numPr>
          <w:ilvl w:val="0"/>
          <w:numId w:val="5"/>
        </w:numPr>
        <w:bidi w:val="false"/>
        <w:spacing w:after="80" w:line="290"/>
        <w:jc w:val="both"/>
      </w:pPr>
      <w:r>
        <w:rPr>
          <w:rFonts w:ascii="Times New Roman" w:cs="B Nazanin" w:eastAsia="Times New Roman" w:hAnsi="Times New Roman"/>
          <w:b w:val="false"/>
          <w:bCs w:val="false"/>
          <w:i w:val="false"/>
          <w:iCs w:val="false"/>
          <w:strike w:val="false"/>
          <w:sz w:val="26"/>
          <w:szCs w:val="26"/>
          <w:rtl w:val="false"/>
        </w:rPr>
        <w:t xml:space="preserve">Microsoft, "Voice access frequently asked questions," Microsoft Support, accessed September 2026, </w:t>
      </w:r>
      <w:hyperlink w:history="1" r:id="rIdcgw70kctfocw-2a3bfu5m">
        <w:r>
          <w:rPr>
            <w:rFonts w:ascii="Times New Roman" w:cs="B Nazanin" w:eastAsia="Times New Roman" w:hAnsi="Times New Roman"/>
            <w:b w:val="false"/>
            <w:bCs w:val="false"/>
            <w:i w:val="false"/>
            <w:iCs w:val="false"/>
            <w:strike w:val="false"/>
            <w:color w:val="0F766E"/>
            <w:sz w:val="26"/>
            <w:szCs w:val="26"/>
            <w:rtl w:val="false"/>
          </w:rPr>
          <w:t xml:space="preserve">https://support.microsoft.com/en-US/accessibility/windows/voice-access/voice-access-frequently-asked-questions-faqs</w:t>
        </w:r>
      </w:hyperlink>
      <w:r>
        <w:rPr>
          <w:rFonts w:ascii="Times New Roman" w:cs="B Nazanin" w:eastAsia="Times New Roman" w:hAnsi="Times New Roman"/>
          <w:b w:val="false"/>
          <w:bCs w:val="false"/>
          <w:i w:val="false"/>
          <w:iCs w:val="false"/>
          <w:strike w:val="false"/>
          <w:sz w:val="26"/>
          <w:szCs w:val="26"/>
          <w:rtl w:val="false"/>
        </w:rPr>
        <w:t xml:space="preserve">.</w:t>
      </w:r>
    </w:p>
    <w:p>
      <w:pPr>
        <w:pStyle w:val="ListParagraph"/>
        <w:numPr>
          <w:ilvl w:val="0"/>
          <w:numId w:val="5"/>
        </w:numPr>
        <w:bidi w:val="false"/>
        <w:spacing w:after="80" w:line="290"/>
        <w:jc w:val="both"/>
      </w:pPr>
      <w:r>
        <w:rPr>
          <w:rFonts w:ascii="Times New Roman" w:cs="B Nazanin" w:eastAsia="Times New Roman" w:hAnsi="Times New Roman"/>
          <w:b w:val="false"/>
          <w:bCs w:val="false"/>
          <w:i w:val="false"/>
          <w:iCs w:val="false"/>
          <w:strike w:val="false"/>
          <w:sz w:val="26"/>
          <w:szCs w:val="26"/>
          <w:rtl w:val="false"/>
        </w:rPr>
        <w:t xml:space="preserve">Nuance, </w:t>
      </w:r>
      <w:r>
        <w:rPr>
          <w:rFonts w:ascii="Times New Roman" w:cs="B Nazanin" w:eastAsia="Times New Roman" w:hAnsi="Times New Roman"/>
          <w:b w:val="false"/>
          <w:bCs w:val="false"/>
          <w:i/>
          <w:iCs/>
          <w:strike w:val="false"/>
          <w:sz w:val="26"/>
          <w:szCs w:val="26"/>
          <w:rtl w:val="false"/>
        </w:rPr>
        <w:t xml:space="preserve">Dragon Professional v16 data sheet</w:t>
      </w:r>
      <w:r>
        <w:rPr>
          <w:rFonts w:ascii="Times New Roman" w:cs="B Nazanin" w:eastAsia="Times New Roman" w:hAnsi="Times New Roman"/>
          <w:b w:val="false"/>
          <w:bCs w:val="false"/>
          <w:i w:val="false"/>
          <w:iCs w:val="false"/>
          <w:strike w:val="false"/>
          <w:sz w:val="26"/>
          <w:szCs w:val="26"/>
          <w:rtl w:val="false"/>
        </w:rPr>
        <w:t xml:space="preserve">, 2023, </w:t>
      </w:r>
      <w:hyperlink w:history="1" r:id="rIdyecjqq4klbftkck9dnzst">
        <w:r>
          <w:rPr>
            <w:rFonts w:ascii="Times New Roman" w:cs="B Nazanin" w:eastAsia="Times New Roman" w:hAnsi="Times New Roman"/>
            <w:b w:val="false"/>
            <w:bCs w:val="false"/>
            <w:i w:val="false"/>
            <w:iCs w:val="false"/>
            <w:strike w:val="false"/>
            <w:color w:val="0F766E"/>
            <w:sz w:val="26"/>
            <w:szCs w:val="26"/>
            <w:rtl w:val="false"/>
          </w:rPr>
          <w:t xml:space="preserve">https://dragon.nuance.com/shared/data-sheets/ds-dragon-professional-v16-en-us.pdf</w:t>
        </w:r>
      </w:hyperlink>
      <w:r>
        <w:rPr>
          <w:rFonts w:ascii="Times New Roman" w:cs="B Nazanin" w:eastAsia="Times New Roman" w:hAnsi="Times New Roman"/>
          <w:b w:val="false"/>
          <w:bCs w:val="false"/>
          <w:i w:val="false"/>
          <w:iCs w:val="false"/>
          <w:strike w:val="false"/>
          <w:sz w:val="26"/>
          <w:szCs w:val="26"/>
          <w:rtl w:val="false"/>
        </w:rPr>
        <w:t xml:space="preserve">.</w:t>
      </w:r>
    </w:p>
    <w:p>
      <w:pPr>
        <w:pStyle w:val="ListParagraph"/>
        <w:numPr>
          <w:ilvl w:val="0"/>
          <w:numId w:val="5"/>
        </w:numPr>
        <w:bidi w:val="false"/>
        <w:spacing w:after="80" w:line="290"/>
        <w:jc w:val="both"/>
      </w:pPr>
      <w:r>
        <w:rPr>
          <w:rFonts w:ascii="Times New Roman" w:cs="B Nazanin" w:eastAsia="Times New Roman" w:hAnsi="Times New Roman"/>
          <w:b w:val="false"/>
          <w:bCs w:val="false"/>
          <w:i w:val="false"/>
          <w:iCs w:val="false"/>
          <w:strike w:val="false"/>
          <w:sz w:val="26"/>
          <w:szCs w:val="26"/>
          <w:rtl w:val="false"/>
        </w:rPr>
        <w:t xml:space="preserve">Google, "Type &amp; edit with your voice," Google Docs Editors Help, accessed September 2026, </w:t>
      </w:r>
      <w:hyperlink w:history="1" r:id="rIdg9dytgih1whjuawpoqerr">
        <w:r>
          <w:rPr>
            <w:rFonts w:ascii="Times New Roman" w:cs="B Nazanin" w:eastAsia="Times New Roman" w:hAnsi="Times New Roman"/>
            <w:b w:val="false"/>
            <w:bCs w:val="false"/>
            <w:i w:val="false"/>
            <w:iCs w:val="false"/>
            <w:strike w:val="false"/>
            <w:color w:val="0F766E"/>
            <w:sz w:val="26"/>
            <w:szCs w:val="26"/>
            <w:rtl w:val="false"/>
          </w:rPr>
          <w:t xml:space="preserve">https://support.google.com/docs/answer/4492226</w:t>
        </w:r>
      </w:hyperlink>
      <w:r>
        <w:rPr>
          <w:rFonts w:ascii="Times New Roman" w:cs="B Nazanin" w:eastAsia="Times New Roman" w:hAnsi="Times New Roman"/>
          <w:b w:val="false"/>
          <w:bCs w:val="false"/>
          <w:i w:val="false"/>
          <w:iCs w:val="false"/>
          <w:strike w:val="false"/>
          <w:sz w:val="26"/>
          <w:szCs w:val="26"/>
          <w:rtl w:val="false"/>
        </w:rPr>
        <w:t xml:space="preserve">.</w:t>
      </w:r>
    </w:p>
    <w:p>
      <w:pPr>
        <w:pStyle w:val="ListParagraph"/>
        <w:numPr>
          <w:ilvl w:val="0"/>
          <w:numId w:val="5"/>
        </w:numPr>
        <w:bidi w:val="false"/>
        <w:spacing w:after="80" w:line="290"/>
        <w:jc w:val="both"/>
      </w:pPr>
      <w:r>
        <w:rPr>
          <w:rFonts w:ascii="Times New Roman" w:cs="B Nazanin" w:eastAsia="Times New Roman" w:hAnsi="Times New Roman"/>
          <w:b w:val="false"/>
          <w:bCs w:val="false"/>
          <w:i w:val="false"/>
          <w:iCs w:val="false"/>
          <w:strike w:val="false"/>
          <w:sz w:val="26"/>
          <w:szCs w:val="26"/>
          <w:rtl w:val="false"/>
        </w:rPr>
        <w:t xml:space="preserve">Talon Community, "Speech engines," Talon Community Wiki, accessed September 2026, </w:t>
      </w:r>
      <w:hyperlink w:history="1" r:id="rIdv9y7hkyiwlvfb7zmvbbyb">
        <w:r>
          <w:rPr>
            <w:rFonts w:ascii="Times New Roman" w:cs="B Nazanin" w:eastAsia="Times New Roman" w:hAnsi="Times New Roman"/>
            <w:b w:val="false"/>
            <w:bCs w:val="false"/>
            <w:i w:val="false"/>
            <w:iCs w:val="false"/>
            <w:strike w:val="false"/>
            <w:color w:val="0F766E"/>
            <w:sz w:val="26"/>
            <w:szCs w:val="26"/>
            <w:rtl w:val="false"/>
          </w:rPr>
          <w:t xml:space="preserve">https://talon.wiki/Resource%20Hub/Speech%20Recognition/speech%20engines/</w:t>
        </w:r>
      </w:hyperlink>
      <w:r>
        <w:rPr>
          <w:rFonts w:ascii="Times New Roman" w:cs="B Nazanin" w:eastAsia="Times New Roman" w:hAnsi="Times New Roman"/>
          <w:b w:val="false"/>
          <w:bCs w:val="false"/>
          <w:i w:val="false"/>
          <w:iCs w:val="false"/>
          <w:strike w:val="false"/>
          <w:sz w:val="26"/>
          <w:szCs w:val="26"/>
          <w:rtl w:val="false"/>
        </w:rPr>
        <w:t xml:space="preserve">.</w:t>
      </w:r>
    </w:p>
    <w:p>
      <w:pPr>
        <w:pStyle w:val="ListParagraph"/>
        <w:numPr>
          <w:ilvl w:val="0"/>
          <w:numId w:val="5"/>
        </w:numPr>
        <w:bidi w:val="false"/>
        <w:spacing w:after="80" w:line="290"/>
        <w:jc w:val="both"/>
      </w:pPr>
      <w:r>
        <w:rPr>
          <w:rFonts w:ascii="Times New Roman" w:cs="B Nazanin" w:eastAsia="Times New Roman" w:hAnsi="Times New Roman"/>
          <w:b w:val="false"/>
          <w:bCs w:val="false"/>
          <w:i w:val="false"/>
          <w:iCs w:val="false"/>
          <w:strike w:val="false"/>
          <w:sz w:val="26"/>
          <w:szCs w:val="26"/>
          <w:rtl w:val="false"/>
        </w:rPr>
        <w:t xml:space="preserve">Asr Gooyesh Pardaz, </w:t>
      </w:r>
      <w:r>
        <w:rPr>
          <w:rFonts w:ascii="Times New Roman" w:cs="B Nazanin" w:eastAsia="Times New Roman" w:hAnsi="Times New Roman"/>
          <w:b w:val="false"/>
          <w:bCs w:val="false"/>
          <w:i/>
          <w:iCs/>
          <w:strike w:val="false"/>
          <w:sz w:val="26"/>
          <w:szCs w:val="26"/>
          <w:rtl w:val="false"/>
        </w:rPr>
        <w:t xml:space="preserve">Nevisa: Persian speech to text</w:t>
      </w:r>
      <w:r>
        <w:rPr>
          <w:rFonts w:ascii="Times New Roman" w:cs="B Nazanin" w:eastAsia="Times New Roman" w:hAnsi="Times New Roman"/>
          <w:b w:val="false"/>
          <w:bCs w:val="false"/>
          <w:i w:val="false"/>
          <w:iCs w:val="false"/>
          <w:strike w:val="false"/>
          <w:sz w:val="26"/>
          <w:szCs w:val="26"/>
          <w:rtl w:val="false"/>
        </w:rPr>
        <w:t xml:space="preserve">, </w:t>
      </w:r>
      <w:hyperlink w:history="1" r:id="rIdeeqbt3s07ttdj6jdleiru">
        <w:r>
          <w:rPr>
            <w:rFonts w:ascii="Times New Roman" w:cs="B Nazanin" w:eastAsia="Times New Roman" w:hAnsi="Times New Roman"/>
            <w:b w:val="false"/>
            <w:bCs w:val="false"/>
            <w:i w:val="false"/>
            <w:iCs w:val="false"/>
            <w:strike w:val="false"/>
            <w:color w:val="0F766E"/>
            <w:sz w:val="26"/>
            <w:szCs w:val="26"/>
            <w:rtl w:val="false"/>
          </w:rPr>
          <w:t xml:space="preserve">https://asr-gooyesh.com/en/</w:t>
        </w:r>
      </w:hyperlink>
      <w:r>
        <w:rPr>
          <w:rFonts w:ascii="Times New Roman" w:cs="B Nazanin" w:eastAsia="Times New Roman" w:hAnsi="Times New Roman"/>
          <w:b w:val="false"/>
          <w:bCs w:val="false"/>
          <w:i w:val="false"/>
          <w:iCs w:val="false"/>
          <w:strike w:val="false"/>
          <w:sz w:val="26"/>
          <w:szCs w:val="26"/>
          <w:rtl w:val="false"/>
        </w:rPr>
        <w:t xml:space="preserve">, accessed September 2026.</w:t>
      </w:r>
    </w:p>
    <w:p>
      <w:pPr>
        <w:pStyle w:val="ListParagraph"/>
        <w:numPr>
          <w:ilvl w:val="0"/>
          <w:numId w:val="5"/>
        </w:numPr>
        <w:bidi w:val="false"/>
        <w:spacing w:after="80" w:line="290"/>
        <w:jc w:val="both"/>
      </w:pPr>
      <w:r>
        <w:rPr>
          <w:rFonts w:ascii="Times New Roman" w:cs="B Nazanin" w:eastAsia="Times New Roman" w:hAnsi="Times New Roman"/>
          <w:b w:val="false"/>
          <w:bCs w:val="false"/>
          <w:i w:val="false"/>
          <w:iCs w:val="false"/>
          <w:strike w:val="false"/>
          <w:sz w:val="26"/>
          <w:szCs w:val="26"/>
          <w:rtl w:val="false"/>
        </w:rPr>
        <w:t xml:space="preserve">Riverbank Computing, </w:t>
      </w:r>
      <w:r>
        <w:rPr>
          <w:rFonts w:ascii="Times New Roman" w:cs="B Nazanin" w:eastAsia="Times New Roman" w:hAnsi="Times New Roman"/>
          <w:b w:val="false"/>
          <w:bCs w:val="false"/>
          <w:i/>
          <w:iCs/>
          <w:strike w:val="false"/>
          <w:sz w:val="26"/>
          <w:szCs w:val="26"/>
          <w:rtl w:val="false"/>
        </w:rPr>
        <w:t xml:space="preserve">PyQt6</w:t>
      </w:r>
      <w:r>
        <w:rPr>
          <w:rFonts w:ascii="Times New Roman" w:cs="B Nazanin" w:eastAsia="Times New Roman" w:hAnsi="Times New Roman"/>
          <w:b w:val="false"/>
          <w:bCs w:val="false"/>
          <w:i w:val="false"/>
          <w:iCs w:val="false"/>
          <w:strike w:val="false"/>
          <w:sz w:val="26"/>
          <w:szCs w:val="26"/>
          <w:rtl w:val="false"/>
        </w:rPr>
        <w:t xml:space="preserve">, </w:t>
      </w:r>
      <w:hyperlink w:history="1" r:id="rIdt2l9myebrwpsmeunwczbb">
        <w:r>
          <w:rPr>
            <w:rFonts w:ascii="Times New Roman" w:cs="B Nazanin" w:eastAsia="Times New Roman" w:hAnsi="Times New Roman"/>
            <w:b w:val="false"/>
            <w:bCs w:val="false"/>
            <w:i w:val="false"/>
            <w:iCs w:val="false"/>
            <w:strike w:val="false"/>
            <w:color w:val="0F766E"/>
            <w:sz w:val="26"/>
            <w:szCs w:val="26"/>
            <w:rtl w:val="false"/>
          </w:rPr>
          <w:t xml:space="preserve">https://www.riverbankcomputing.com/software/pyqt/</w:t>
        </w:r>
      </w:hyperlink>
      <w:r>
        <w:rPr>
          <w:rFonts w:ascii="Times New Roman" w:cs="B Nazanin" w:eastAsia="Times New Roman" w:hAnsi="Times New Roman"/>
          <w:b w:val="false"/>
          <w:bCs w:val="false"/>
          <w:i w:val="false"/>
          <w:iCs w:val="false"/>
          <w:strike w:val="false"/>
          <w:sz w:val="26"/>
          <w:szCs w:val="26"/>
          <w:rtl w:val="false"/>
        </w:rPr>
        <w:t xml:space="preserve"> (version 6.11 used); PortAudio and PyAudio for capture; pynput and PyObjC for the macOS hotkey and window layer.</w:t>
      </w:r>
    </w:p>
    <w:p>
      <w:pPr>
        <w:pStyle w:val="ListParagraph"/>
        <w:numPr>
          <w:ilvl w:val="0"/>
          <w:numId w:val="5"/>
        </w:numPr>
        <w:bidi w:val="false"/>
        <w:spacing w:after="80" w:line="290"/>
        <w:jc w:val="both"/>
      </w:pPr>
      <w:r>
        <w:rPr>
          <w:rFonts w:ascii="Times New Roman" w:cs="B Nazanin" w:eastAsia="Times New Roman" w:hAnsi="Times New Roman"/>
          <w:b w:val="false"/>
          <w:bCs w:val="false"/>
          <w:i w:val="false"/>
          <w:iCs w:val="false"/>
          <w:strike w:val="false"/>
          <w:sz w:val="26"/>
          <w:szCs w:val="26"/>
          <w:rtl w:val="false"/>
        </w:rPr>
        <w:t xml:space="preserve">M. Hansen, </w:t>
      </w:r>
      <w:r>
        <w:rPr>
          <w:rFonts w:ascii="Times New Roman" w:cs="B Nazanin" w:eastAsia="Times New Roman" w:hAnsi="Times New Roman"/>
          <w:b w:val="false"/>
          <w:bCs w:val="false"/>
          <w:i/>
          <w:iCs/>
          <w:strike w:val="false"/>
          <w:sz w:val="26"/>
          <w:szCs w:val="26"/>
          <w:rtl w:val="false"/>
        </w:rPr>
        <w:t xml:space="preserve">Piper: a fast, local neural text-to-speech system</w:t>
      </w:r>
      <w:r>
        <w:rPr>
          <w:rFonts w:ascii="Times New Roman" w:cs="B Nazanin" w:eastAsia="Times New Roman" w:hAnsi="Times New Roman"/>
          <w:b w:val="false"/>
          <w:bCs w:val="false"/>
          <w:i w:val="false"/>
          <w:iCs w:val="false"/>
          <w:strike w:val="false"/>
          <w:sz w:val="26"/>
          <w:szCs w:val="26"/>
          <w:rtl w:val="false"/>
        </w:rPr>
        <w:t xml:space="preserve">, </w:t>
      </w:r>
      <w:hyperlink w:history="1" r:id="rIdgqao9q2s-wwznlj_d3znc">
        <w:r>
          <w:rPr>
            <w:rFonts w:ascii="Times New Roman" w:cs="B Nazanin" w:eastAsia="Times New Roman" w:hAnsi="Times New Roman"/>
            <w:b w:val="false"/>
            <w:bCs w:val="false"/>
            <w:i w:val="false"/>
            <w:iCs w:val="false"/>
            <w:strike w:val="false"/>
            <w:color w:val="0F766E"/>
            <w:sz w:val="26"/>
            <w:szCs w:val="26"/>
            <w:rtl w:val="false"/>
          </w:rPr>
          <w:t xml:space="preserve">https://github.com/rhasspy/piper</w:t>
        </w:r>
      </w:hyperlink>
      <w:r>
        <w:rPr>
          <w:rFonts w:ascii="Times New Roman" w:cs="B Nazanin" w:eastAsia="Times New Roman" w:hAnsi="Times New Roman"/>
          <w:b w:val="false"/>
          <w:bCs w:val="false"/>
          <w:i w:val="false"/>
          <w:iCs w:val="false"/>
          <w:strike w:val="false"/>
          <w:sz w:val="26"/>
          <w:szCs w:val="26"/>
          <w:rtl w:val="false"/>
        </w:rPr>
        <w:t xml:space="preserve">, and k2-fsa, </w:t>
      </w:r>
      <w:r>
        <w:rPr>
          <w:rFonts w:ascii="Times New Roman" w:cs="B Nazanin" w:eastAsia="Times New Roman" w:hAnsi="Times New Roman"/>
          <w:b w:val="false"/>
          <w:bCs w:val="false"/>
          <w:i/>
          <w:iCs/>
          <w:strike w:val="false"/>
          <w:sz w:val="26"/>
          <w:szCs w:val="26"/>
          <w:rtl w:val="false"/>
        </w:rPr>
        <w:t xml:space="preserve">sherpa-onnx</w:t>
      </w:r>
      <w:r>
        <w:rPr>
          <w:rFonts w:ascii="Times New Roman" w:cs="B Nazanin" w:eastAsia="Times New Roman" w:hAnsi="Times New Roman"/>
          <w:b w:val="false"/>
          <w:bCs w:val="false"/>
          <w:i w:val="false"/>
          <w:iCs w:val="false"/>
          <w:strike w:val="false"/>
          <w:sz w:val="26"/>
          <w:szCs w:val="26"/>
          <w:rtl w:val="false"/>
        </w:rPr>
        <w:t xml:space="preserve">, </w:t>
      </w:r>
      <w:hyperlink w:history="1" r:id="rId2v5lnmfl7hbpkxmjk9wvd">
        <w:r>
          <w:rPr>
            <w:rFonts w:ascii="Times New Roman" w:cs="B Nazanin" w:eastAsia="Times New Roman" w:hAnsi="Times New Roman"/>
            <w:b w:val="false"/>
            <w:bCs w:val="false"/>
            <w:i w:val="false"/>
            <w:iCs w:val="false"/>
            <w:strike w:val="false"/>
            <w:color w:val="0F766E"/>
            <w:sz w:val="26"/>
            <w:szCs w:val="26"/>
            <w:rtl w:val="false"/>
          </w:rPr>
          <w:t xml:space="preserve">https://github.com/k2-fsa/sherpa-onnx</w:t>
        </w:r>
      </w:hyperlink>
      <w:r>
        <w:rPr>
          <w:rFonts w:ascii="Times New Roman" w:cs="B Nazanin" w:eastAsia="Times New Roman" w:hAnsi="Times New Roman"/>
          <w:b w:val="false"/>
          <w:bCs w:val="false"/>
          <w:i w:val="false"/>
          <w:iCs w:val="false"/>
          <w:strike w:val="false"/>
          <w:sz w:val="26"/>
          <w:szCs w:val="26"/>
          <w:rtl w:val="false"/>
        </w:rPr>
        <w:t xml:space="preserve">, accessed August 2026 (the Persian voice </w:t>
      </w:r>
      <w:r>
        <w:rPr>
          <w:rFonts w:ascii="Courier New" w:cs="Courier New" w:eastAsia="Courier New" w:hAnsi="Courier New"/>
          <w:b w:val="false"/>
          <w:bCs w:val="false"/>
          <w:i w:val="false"/>
          <w:iCs w:val="false"/>
          <w:strike w:val="false"/>
          <w:sz w:val="23"/>
          <w:szCs w:val="23"/>
          <w:shd w:fill="EEF1F1" w:color="auto" w:val="clear"/>
          <w:rtl w:val="false"/>
        </w:rPr>
        <w:t xml:space="preserve">fa_IR-amir-medium</w:t>
      </w:r>
      <w:r>
        <w:rPr>
          <w:rFonts w:ascii="Times New Roman" w:cs="B Nazanin" w:eastAsia="Times New Roman" w:hAnsi="Times New Roman"/>
          <w:b w:val="false"/>
          <w:bCs w:val="false"/>
          <w:i w:val="false"/>
          <w:iCs w:val="false"/>
          <w:strike w:val="false"/>
          <w:sz w:val="26"/>
          <w:szCs w:val="26"/>
          <w:rtl w:val="false"/>
        </w:rPr>
        <w:t xml:space="preserve">).</w:t>
      </w:r>
    </w:p>
    <w:p>
      <w:pPr>
        <w:pStyle w:val="ListParagraph"/>
        <w:numPr>
          <w:ilvl w:val="0"/>
          <w:numId w:val="5"/>
        </w:numPr>
        <w:bidi w:val="false"/>
        <w:spacing w:after="80" w:line="290"/>
        <w:jc w:val="both"/>
      </w:pPr>
      <w:r>
        <w:rPr>
          <w:rFonts w:ascii="Times New Roman" w:cs="B Nazanin" w:eastAsia="Times New Roman" w:hAnsi="Times New Roman"/>
          <w:b w:val="false"/>
          <w:bCs w:val="false"/>
          <w:i w:val="false"/>
          <w:iCs w:val="false"/>
          <w:strike w:val="false"/>
          <w:sz w:val="26"/>
          <w:szCs w:val="26"/>
          <w:rtl w:val="false"/>
        </w:rPr>
        <w:t xml:space="preserve">Groq, </w:t>
      </w:r>
      <w:r>
        <w:rPr>
          <w:rFonts w:ascii="Times New Roman" w:cs="B Nazanin" w:eastAsia="Times New Roman" w:hAnsi="Times New Roman"/>
          <w:b w:val="false"/>
          <w:bCs w:val="false"/>
          <w:i/>
          <w:iCs/>
          <w:strike w:val="false"/>
          <w:sz w:val="26"/>
          <w:szCs w:val="26"/>
          <w:rtl w:val="false"/>
        </w:rPr>
        <w:t xml:space="preserve">Speech to text API reference</w:t>
      </w:r>
      <w:r>
        <w:rPr>
          <w:rFonts w:ascii="Times New Roman" w:cs="B Nazanin" w:eastAsia="Times New Roman" w:hAnsi="Times New Roman"/>
          <w:b w:val="false"/>
          <w:bCs w:val="false"/>
          <w:i w:val="false"/>
          <w:iCs w:val="false"/>
          <w:strike w:val="false"/>
          <w:sz w:val="26"/>
          <w:szCs w:val="26"/>
          <w:rtl w:val="false"/>
        </w:rPr>
        <w:t xml:space="preserve">, </w:t>
      </w:r>
      <w:hyperlink w:history="1" r:id="rIdpzjsgnoj21eluevgypadk">
        <w:r>
          <w:rPr>
            <w:rFonts w:ascii="Times New Roman" w:cs="B Nazanin" w:eastAsia="Times New Roman" w:hAnsi="Times New Roman"/>
            <w:b w:val="false"/>
            <w:bCs w:val="false"/>
            <w:i w:val="false"/>
            <w:iCs w:val="false"/>
            <w:strike w:val="false"/>
            <w:color w:val="0F766E"/>
            <w:sz w:val="26"/>
            <w:szCs w:val="26"/>
            <w:rtl w:val="false"/>
          </w:rPr>
          <w:t xml:space="preserve">https://console.groq.com/docs/speech-to-text</w:t>
        </w:r>
      </w:hyperlink>
      <w:r>
        <w:rPr>
          <w:rFonts w:ascii="Times New Roman" w:cs="B Nazanin" w:eastAsia="Times New Roman" w:hAnsi="Times New Roman"/>
          <w:b w:val="false"/>
          <w:bCs w:val="false"/>
          <w:i w:val="false"/>
          <w:iCs w:val="false"/>
          <w:strike w:val="false"/>
          <w:sz w:val="26"/>
          <w:szCs w:val="26"/>
          <w:rtl w:val="false"/>
        </w:rPr>
        <w:t xml:space="preserve">, accessed September 2026 (the optional online model, </w:t>
      </w:r>
      <w:r>
        <w:rPr>
          <w:rFonts w:ascii="Courier New" w:cs="Courier New" w:eastAsia="Courier New" w:hAnsi="Courier New"/>
          <w:b w:val="false"/>
          <w:bCs w:val="false"/>
          <w:i w:val="false"/>
          <w:iCs w:val="false"/>
          <w:strike w:val="false"/>
          <w:sz w:val="23"/>
          <w:szCs w:val="23"/>
          <w:shd w:fill="EEF1F1" w:color="auto" w:val="clear"/>
          <w:rtl w:val="false"/>
        </w:rPr>
        <w:t xml:space="preserve">whisper-large-v3</w:t>
      </w:r>
      <w:r>
        <w:rPr>
          <w:rFonts w:ascii="Times New Roman" w:cs="B Nazanin" w:eastAsia="Times New Roman" w:hAnsi="Times New Roman"/>
          <w:b w:val="false"/>
          <w:bCs w:val="false"/>
          <w:i w:val="false"/>
          <w:iCs w:val="false"/>
          <w:strike w:val="false"/>
          <w:sz w:val="26"/>
          <w:szCs w:val="26"/>
          <w:rtl w:val="false"/>
        </w:rPr>
        <w:t xml:space="preserve">).</w:t>
      </w:r>
    </w:p>
    <w:p>
      <w:pPr>
        <w:pStyle w:val="ListParagraph"/>
        <w:numPr>
          <w:ilvl w:val="0"/>
          <w:numId w:val="5"/>
        </w:numPr>
        <w:bidi w:val="false"/>
        <w:spacing w:after="80" w:line="290"/>
        <w:jc w:val="both"/>
      </w:pPr>
      <w:r>
        <w:rPr>
          <w:rFonts w:ascii="Times New Roman" w:cs="B Nazanin" w:eastAsia="Times New Roman" w:hAnsi="Times New Roman"/>
          <w:b w:val="false"/>
          <w:bCs w:val="false"/>
          <w:i w:val="false"/>
          <w:iCs w:val="false"/>
          <w:strike w:val="false"/>
          <w:sz w:val="26"/>
          <w:szCs w:val="26"/>
          <w:rtl w:val="false"/>
        </w:rPr>
        <w:t xml:space="preserve">Ecma International, </w:t>
      </w:r>
      <w:r>
        <w:rPr>
          <w:rFonts w:ascii="Times New Roman" w:cs="B Nazanin" w:eastAsia="Times New Roman" w:hAnsi="Times New Roman"/>
          <w:b w:val="false"/>
          <w:bCs w:val="false"/>
          <w:i/>
          <w:iCs/>
          <w:strike w:val="false"/>
          <w:sz w:val="26"/>
          <w:szCs w:val="26"/>
          <w:rtl w:val="false"/>
        </w:rPr>
        <w:t xml:space="preserve">ECMA-376: Office Open XML File Formats</w:t>
      </w:r>
      <w:r>
        <w:rPr>
          <w:rFonts w:ascii="Times New Roman" w:cs="B Nazanin" w:eastAsia="Times New Roman" w:hAnsi="Times New Roman"/>
          <w:b w:val="false"/>
          <w:bCs w:val="false"/>
          <w:i w:val="false"/>
          <w:iCs w:val="false"/>
          <w:strike w:val="false"/>
          <w:sz w:val="26"/>
          <w:szCs w:val="26"/>
          <w:rtl w:val="false"/>
        </w:rPr>
        <w:t xml:space="preserve">, Part 1, 2006 and later editions (the package structure used to write </w:t>
      </w:r>
      <w:r>
        <w:rPr>
          <w:rFonts w:ascii="Courier New" w:cs="Courier New" w:eastAsia="Courier New" w:hAnsi="Courier New"/>
          <w:b w:val="false"/>
          <w:bCs w:val="false"/>
          <w:i w:val="false"/>
          <w:iCs w:val="false"/>
          <w:strike w:val="false"/>
          <w:sz w:val="23"/>
          <w:szCs w:val="23"/>
          <w:shd w:fill="EEF1F1" w:color="auto" w:val="clear"/>
          <w:rtl w:val="false"/>
        </w:rPr>
        <w:t xml:space="preserve">.docx</w:t>
      </w:r>
      <w:r>
        <w:rPr>
          <w:rFonts w:ascii="Times New Roman" w:cs="B Nazanin" w:eastAsia="Times New Roman" w:hAnsi="Times New Roman"/>
          <w:b w:val="false"/>
          <w:bCs w:val="false"/>
          <w:i w:val="false"/>
          <w:iCs w:val="false"/>
          <w:strike w:val="false"/>
          <w:sz w:val="26"/>
          <w:szCs w:val="26"/>
          <w:rtl w:val="false"/>
        </w:rPr>
        <w:t xml:space="preserve"> files).</w:t>
      </w:r>
    </w:p>
    <w:p>
      <w:pPr>
        <w:pStyle w:val="ListParagraph"/>
        <w:numPr>
          <w:ilvl w:val="0"/>
          <w:numId w:val="5"/>
        </w:numPr>
        <w:bidi w:val="false"/>
        <w:spacing w:after="80" w:line="290"/>
        <w:jc w:val="both"/>
      </w:pPr>
      <w:r>
        <w:rPr>
          <w:rFonts w:ascii="Times New Roman" w:cs="B Nazanin" w:eastAsia="Times New Roman" w:hAnsi="Times New Roman"/>
          <w:b w:val="false"/>
          <w:bCs w:val="false"/>
          <w:i w:val="false"/>
          <w:iCs w:val="false"/>
          <w:strike w:val="false"/>
          <w:sz w:val="26"/>
          <w:szCs w:val="26"/>
          <w:rtl w:val="false"/>
        </w:rPr>
        <w:t xml:space="preserve">V. I. Levenshtein, "Binary codes capable of correcting deletions, insertions, and reversals," </w:t>
      </w:r>
      <w:r>
        <w:rPr>
          <w:rFonts w:ascii="Times New Roman" w:cs="B Nazanin" w:eastAsia="Times New Roman" w:hAnsi="Times New Roman"/>
          <w:b w:val="false"/>
          <w:bCs w:val="false"/>
          <w:i/>
          <w:iCs/>
          <w:strike w:val="false"/>
          <w:sz w:val="26"/>
          <w:szCs w:val="26"/>
          <w:rtl w:val="false"/>
        </w:rPr>
        <w:t xml:space="preserve">Soviet Physics Doklady</w:t>
      </w:r>
      <w:r>
        <w:rPr>
          <w:rFonts w:ascii="Times New Roman" w:cs="B Nazanin" w:eastAsia="Times New Roman" w:hAnsi="Times New Roman"/>
          <w:b w:val="false"/>
          <w:bCs w:val="false"/>
          <w:i w:val="false"/>
          <w:iCs w:val="false"/>
          <w:strike w:val="false"/>
          <w:sz w:val="26"/>
          <w:szCs w:val="26"/>
          <w:rtl w:val="false"/>
        </w:rPr>
        <w:t xml:space="preserve">, vol. 10, no. 8, pp. 707–710, 1966 (the edit distance behind WER and CER).</w:t>
      </w:r>
    </w:p>
    <w:p>
      <w:pPr>
        <w:pStyle w:val="Heading1"/>
        <w:keepNext/>
        <w:pageBreakBefore/>
        <w:bidi w:val="false"/>
        <w:spacing w:after="240" w:before="0" w:line="300"/>
        <w:jc w:val="left"/>
      </w:pPr>
      <w:r>
        <w:rPr>
          <w:rFonts w:ascii="Times New Roman" w:cs="B Nazanin" w:eastAsia="Times New Roman" w:hAnsi="Times New Roman"/>
          <w:b/>
          <w:bCs/>
          <w:i w:val="false"/>
          <w:iCs w:val="false"/>
          <w:strike w:val="false"/>
          <w:color w:val="0F5F58"/>
          <w:sz w:val="34"/>
          <w:szCs w:val="34"/>
          <w:rtl w:val="false"/>
        </w:rPr>
        <w:t xml:space="preserve">Appendix A. Reproducing the results</w:t>
      </w:r>
    </w:p>
    <w:p>
      <w:pPr>
        <w:bidi w:val="false"/>
        <w:spacing w:after="140" w:line="300"/>
        <w:jc w:val="both"/>
      </w:pPr>
      <w:r>
        <w:rPr>
          <w:rFonts w:ascii="Times New Roman" w:cs="B Nazanin" w:eastAsia="Times New Roman" w:hAnsi="Times New Roman"/>
          <w:b w:val="false"/>
          <w:bCs w:val="false"/>
          <w:i w:val="false"/>
          <w:iCs w:val="false"/>
          <w:strike w:val="false"/>
          <w:sz w:val="26"/>
          <w:szCs w:val="26"/>
          <w:rtl w:val="false"/>
        </w:rPr>
        <w:t xml:space="preserve">All commands are run from the repository root. The FLEURS audio (about 430 MB) is downloaded once by the importer and is not committed; the manifests and every result file are.</w:t>
      </w:r>
    </w:p>
    <w:p>
      <w:pPr>
        <w:pStyle w:val="CodeBlock"/>
        <w:keepNext/>
        <w:keepLines/>
        <w:bidi w:val="false"/>
        <w:spacing w:after="0" w:before="120" w:line="240"/>
        <w:jc w:val="left"/>
      </w:pPr>
      <w:r>
        <w:rPr>
          <w:rFonts w:ascii="Courier New" w:cs="Courier New" w:eastAsia="Courier New" w:hAnsi="Courier New"/>
          <w:sz w:val="18"/>
          <w:szCs w:val="18"/>
        </w:rPr>
        <w:t xml:space="preserve">./install.sh &amp;&amp; ./venv/bin/python -m unittest discover -s tests -t .      # 136 tests, about 0.25 s</w:t>
      </w:r>
    </w:p>
    <w:p>
      <w:pPr>
        <w:pStyle w:val="CodeBlock"/>
        <w:keepNext/>
        <w:keepLines/>
        <w:bidi w:val="false"/>
        <w:spacing w:after="0" w:before="0" w:line="240"/>
        <w:jc w:val="left"/>
      </w:pPr>
      <w:r>
        <w:rPr>
          <w:rFonts w:ascii="Courier New" w:cs="Courier New" w:eastAsia="Courier New" w:hAnsi="Courier New"/>
          <w:sz w:val="18"/>
          <w:szCs w:val="18"/>
        </w:rPr>
        <w:t xml:space="preserve">python eval/import_fleurs.py                                              # 60 + 60 clips, seed 7 (once)</w:t>
      </w:r>
    </w:p>
    <w:p>
      <w:pPr>
        <w:pStyle w:val="CodeBlock"/>
        <w:keepNext/>
        <w:keepLines/>
        <w:bidi w:val="false"/>
        <w:spacing w:after="0" w:before="0" w:line="240"/>
        <w:jc w:val="left"/>
      </w:pPr>
      <w:r>
        <w:rPr>
          <w:rFonts w:ascii="Courier New" w:cs="Courier New" w:eastAsia="Courier New" w:hAnsi="Courier New"/>
          <w:sz w:val="18"/>
          <w:szCs w:val="18"/>
        </w:rPr>
        <w:t xml:space="preserve">python eval/accuracy.py --manifest eval/data/fleurs/manifest.jsonl \</w:t>
      </w:r>
    </w:p>
    <w:p>
      <w:pPr>
        <w:pStyle w:val="CodeBlock"/>
        <w:keepNext/>
        <w:keepLines/>
        <w:bidi w:val="false"/>
        <w:spacing w:after="0" w:before="0" w:line="240"/>
        <w:jc w:val="left"/>
      </w:pPr>
      <w:r>
        <w:rPr>
          <w:rFonts w:ascii="Courier New" w:cs="Courier New" w:eastAsia="Courier New" w:hAnsi="Courier New"/>
          <w:sz w:val="18"/>
          <w:szCs w:val="18"/>
        </w:rPr>
        <w:t xml:space="preserve">    --models tiny,base,small,medium,large-v3-turbo,large-v3 --pipeline raw --out eval/results/fleurs_raw</w:t>
      </w:r>
    </w:p>
    <w:p>
      <w:pPr>
        <w:pStyle w:val="CodeBlock"/>
        <w:keepNext/>
        <w:keepLines/>
        <w:bidi w:val="false"/>
        <w:spacing w:after="0" w:before="0" w:line="240"/>
        <w:jc w:val="left"/>
      </w:pPr>
      <w:r>
        <w:rPr>
          <w:rFonts w:ascii="Courier New" w:cs="Courier New" w:eastAsia="Courier New" w:hAnsi="Courier New"/>
          <w:sz w:val="18"/>
          <w:szCs w:val="18"/>
        </w:rPr>
        <w:t xml:space="preserve">python eval/accuracy.py --manifest eval/data/fleurs/manifest.jsonl \</w:t>
      </w:r>
    </w:p>
    <w:p>
      <w:pPr>
        <w:pStyle w:val="CodeBlock"/>
        <w:keepNext/>
        <w:keepLines/>
        <w:bidi w:val="false"/>
        <w:spacing w:after="0" w:before="0" w:line="240"/>
        <w:jc w:val="left"/>
      </w:pPr>
      <w:r>
        <w:rPr>
          <w:rFonts w:ascii="Courier New" w:cs="Courier New" w:eastAsia="Courier New" w:hAnsi="Courier New"/>
          <w:sz w:val="18"/>
          <w:szCs w:val="18"/>
        </w:rPr>
        <w:t xml:space="preserve">    --models small,large-v3-turbo --pipeline guya --out eval/results/fleurs_guya</w:t>
      </w:r>
    </w:p>
    <w:p>
      <w:pPr>
        <w:pStyle w:val="CodeBlock"/>
        <w:keepNext/>
        <w:keepLines/>
        <w:bidi w:val="false"/>
        <w:spacing w:after="0" w:before="0" w:line="240"/>
        <w:jc w:val="left"/>
      </w:pPr>
      <w:r>
        <w:rPr>
          <w:rFonts w:ascii="Courier New" w:cs="Courier New" w:eastAsia="Courier New" w:hAnsi="Courier New"/>
          <w:sz w:val="18"/>
          <w:szCs w:val="18"/>
        </w:rPr>
        <w:t xml:space="preserve"># Tables 7.2 and 7.3 were measured while production still had repetition_penalty=1.2;</w:t>
      </w:r>
    </w:p>
    <w:p>
      <w:pPr>
        <w:pStyle w:val="CodeBlock"/>
        <w:keepNext/>
        <w:keepLines/>
        <w:bidi w:val="false"/>
        <w:spacing w:after="0" w:before="0" w:line="240"/>
        <w:jc w:val="left"/>
      </w:pPr>
      <w:r>
        <w:rPr>
          <w:rFonts w:ascii="Courier New" w:cs="Courier New" w:eastAsia="Courier New" w:hAnsi="Courier New"/>
          <w:sz w:val="18"/>
          <w:szCs w:val="18"/>
        </w:rPr>
        <w:t xml:space="preserve"># with the current code, "all settings" is `--ablate penalty_1_2` and "minus the</w:t>
      </w:r>
    </w:p>
    <w:p>
      <w:pPr>
        <w:pStyle w:val="CodeBlock"/>
        <w:keepNext/>
        <w:keepLines/>
        <w:bidi w:val="false"/>
        <w:spacing w:after="0" w:before="0" w:line="240"/>
        <w:jc w:val="left"/>
      </w:pPr>
      <w:r>
        <w:rPr>
          <w:rFonts w:ascii="Courier New" w:cs="Courier New" w:eastAsia="Courier New" w:hAnsi="Courier New"/>
          <w:sz w:val="18"/>
          <w:szCs w:val="18"/>
        </w:rPr>
        <w:t xml:space="preserve"># penalty" is the plain `--pipeline guya` row.</w:t>
      </w:r>
    </w:p>
    <w:p>
      <w:pPr>
        <w:pStyle w:val="CodeBlock"/>
        <w:keepNext/>
        <w:keepLines/>
        <w:bidi w:val="false"/>
        <w:spacing w:after="0" w:before="0" w:line="240"/>
        <w:jc w:val="left"/>
      </w:pPr>
      <w:r>
        <w:rPr>
          <w:rFonts w:ascii="Courier New" w:cs="Courier New" w:eastAsia="Courier New" w:hAnsi="Courier New"/>
          <w:sz w:val="18"/>
          <w:szCs w:val="18"/>
        </w:rPr>
        <w:t xml:space="preserve">for a in penalty_1_2 no_vad no_prompt no_postprocess no_speech_thr no_rms no_cond; do</w:t>
      </w:r>
    </w:p>
    <w:p>
      <w:pPr>
        <w:pStyle w:val="CodeBlock"/>
        <w:keepNext/>
        <w:keepLines/>
        <w:bidi w:val="false"/>
        <w:spacing w:after="0" w:before="0" w:line="240"/>
        <w:jc w:val="left"/>
      </w:pPr>
      <w:r>
        <w:rPr>
          <w:rFonts w:ascii="Courier New" w:cs="Courier New" w:eastAsia="Courier New" w:hAnsi="Courier New"/>
          <w:sz w:val="18"/>
          <w:szCs w:val="18"/>
        </w:rPr>
        <w:t xml:space="preserve">  python eval/accuracy.py --manifest eval/data/fleurs/manifest.jsonl --models small --pipeline guya --ablate $a \</w:t>
      </w:r>
    </w:p>
    <w:p>
      <w:pPr>
        <w:pStyle w:val="CodeBlock"/>
        <w:keepNext/>
        <w:keepLines/>
        <w:bidi w:val="false"/>
        <w:spacing w:after="0" w:before="0" w:line="240"/>
        <w:jc w:val="left"/>
      </w:pPr>
      <w:r>
        <w:rPr>
          <w:rFonts w:ascii="Courier New" w:cs="Courier New" w:eastAsia="Courier New" w:hAnsi="Courier New"/>
          <w:sz w:val="18"/>
          <w:szCs w:val="18"/>
        </w:rPr>
        <w:t xml:space="preserve">      --out eval/results/ablate_small_$a; done</w:t>
      </w:r>
    </w:p>
    <w:p>
      <w:pPr>
        <w:pStyle w:val="CodeBlock"/>
        <w:keepNext/>
        <w:keepLines/>
        <w:bidi w:val="false"/>
        <w:spacing w:after="0" w:before="0" w:line="240"/>
        <w:jc w:val="left"/>
      </w:pPr>
      <w:r>
        <w:rPr>
          <w:rFonts w:ascii="Courier New" w:cs="Courier New" w:eastAsia="Courier New" w:hAnsi="Courier New"/>
          <w:sz w:val="18"/>
          <w:szCs w:val="18"/>
        </w:rPr>
        <w:t xml:space="preserve">python eval/intent_accuracy.py --failures                                 # Table 7.5</w:t>
      </w:r>
    </w:p>
    <w:p>
      <w:pPr>
        <w:pStyle w:val="CodeBlock"/>
        <w:keepNext/>
        <w:keepLines/>
        <w:bidi w:val="false"/>
        <w:spacing w:after="0" w:before="0" w:line="240"/>
        <w:jc w:val="left"/>
      </w:pPr>
      <w:r>
        <w:rPr>
          <w:rFonts w:ascii="Courier New" w:cs="Courier New" w:eastAsia="Courier New" w:hAnsi="Courier New"/>
          <w:sz w:val="18"/>
          <w:szCs w:val="18"/>
        </w:rPr>
        <w:t xml:space="preserve">python eval/assistant_report.py --replay                                  # Table 7.6</w:t>
      </w:r>
    </w:p>
    <w:p>
      <w:pPr>
        <w:pStyle w:val="CodeBlock"/>
        <w:keepNext w:val="false"/>
        <w:keepLines/>
        <w:bidi w:val="false"/>
        <w:spacing w:after="160" w:before="0" w:line="240"/>
        <w:jc w:val="left"/>
      </w:pPr>
      <w:r>
        <w:rPr>
          <w:rFonts w:ascii="Courier New" w:cs="Courier New" w:eastAsia="Courier New" w:hAnsi="Courier New"/>
          <w:sz w:val="18"/>
          <w:szCs w:val="18"/>
        </w:rPr>
        <w:t xml:space="preserve">python eval/report_tables.py --write                                      # regenerates every table</w:t>
      </w:r>
    </w:p>
    <w:p>
      <w:pPr>
        <w:bidi w:val="false"/>
        <w:spacing w:after="140" w:line="300"/>
        <w:jc w:val="both"/>
      </w:pPr>
      <w:r>
        <w:rPr>
          <w:rFonts w:ascii="Times New Roman" w:cs="B Nazanin" w:eastAsia="Times New Roman" w:hAnsi="Times New Roman"/>
          <w:b w:val="false"/>
          <w:bCs w:val="false"/>
          <w:i w:val="false"/>
          <w:iCs w:val="false"/>
          <w:strike w:val="false"/>
          <w:sz w:val="26"/>
          <w:szCs w:val="26"/>
          <w:rtl w:val="false"/>
        </w:rPr>
        <w:t xml:space="preserve">The full accuracy run over six models takes about two hours on the reference machine. The real-time factors of Tables 7.1 and 7.4 come from a separate run over 12 + 12 clips on the idle machine, because timing is disturbed by anything else running.</w:t>
      </w:r>
    </w:p>
    <w:p>
      <w:pPr>
        <w:pStyle w:val="Heading1"/>
        <w:keepNext/>
        <w:pageBreakBefore/>
        <w:bidi w:val="false"/>
        <w:spacing w:after="240" w:before="0" w:line="300"/>
        <w:jc w:val="left"/>
      </w:pPr>
      <w:r>
        <w:rPr>
          <w:rFonts w:ascii="Times New Roman" w:cs="B Nazanin" w:eastAsia="Times New Roman" w:hAnsi="Times New Roman"/>
          <w:b/>
          <w:bCs/>
          <w:i w:val="false"/>
          <w:iCs w:val="false"/>
          <w:strike w:val="false"/>
          <w:color w:val="0F5F58"/>
          <w:sz w:val="34"/>
          <w:szCs w:val="34"/>
          <w:rtl w:val="false"/>
        </w:rPr>
        <w:t xml:space="preserve">Appendix B. The command set</w:t>
      </w:r>
    </w:p>
    <w:tbl>
      <w:tblPr>
        <w:bidiVisual w:val="false"/>
        <w:tblW w:type="dxa" w:w="9072"/>
        <w:tblBorders>
          <w:top w:val="single" w:color="B9C2C2" w:sz="4"/>
          <w:left w:val="single" w:color="B9C2C2" w:sz="4"/>
          <w:bottom w:val="single" w:color="B9C2C2" w:sz="4"/>
          <w:right w:val="single" w:color="B9C2C2" w:sz="4"/>
          <w:insideH w:val="single" w:color="B9C2C2" w:sz="4"/>
          <w:insideV w:val="single" w:color="B9C2C2" w:sz="4"/>
        </w:tblBorders>
      </w:tblPr>
      <w:tblGrid>
        <w:gridCol w:w="2032"/>
        <w:gridCol w:w="3520"/>
        <w:gridCol w:w="3520"/>
      </w:tblGrid>
      <w:tr>
        <w:trPr>
          <w:cantSplit/>
          <w:tblHeader/>
        </w:trPr>
        <w:tc>
          <w:tcPr>
            <w:tcW w:type="dxa" w:w="2032"/>
            <w:shd w:fill="E8F1F0" w:color="auto" w:val="clear"/>
            <w:tcMar>
              <w:top w:type="dxa" w:w="50"/>
              <w:left w:type="dxa" w:w="80"/>
              <w:bottom w:type="dxa" w:w="50"/>
              <w:right w:type="dxa" w:w="80"/>
            </w:tcMar>
            <w:vAlign w:val="top"/>
          </w:tcPr>
          <w:p>
            <w:pPr>
              <w:bidi w:val="false"/>
              <w:spacing w:after="0" w:line="260"/>
            </w:pPr>
            <w:r>
              <w:rPr>
                <w:rFonts w:ascii="Times New Roman" w:cs="B Nazanin" w:eastAsia="Times New Roman" w:hAnsi="Times New Roman"/>
                <w:b/>
                <w:bCs/>
                <w:i w:val="false"/>
                <w:iCs w:val="false"/>
                <w:strike w:val="false"/>
                <w:sz w:val="18"/>
                <w:szCs w:val="18"/>
                <w:rtl w:val="false"/>
              </w:rPr>
              <w:t xml:space="preserve">Intent</w:t>
            </w:r>
          </w:p>
        </w:tc>
        <w:tc>
          <w:tcPr>
            <w:tcW w:type="dxa" w:w="3520"/>
            <w:shd w:fill="E8F1F0" w:color="auto" w:val="clear"/>
            <w:tcMar>
              <w:top w:type="dxa" w:w="50"/>
              <w:left w:type="dxa" w:w="80"/>
              <w:bottom w:type="dxa" w:w="50"/>
              <w:right w:type="dxa" w:w="80"/>
            </w:tcMar>
            <w:vAlign w:val="top"/>
          </w:tcPr>
          <w:p>
            <w:pPr>
              <w:bidi w:val="false"/>
              <w:spacing w:after="0" w:line="260"/>
            </w:pPr>
            <w:r>
              <w:rPr>
                <w:rFonts w:ascii="Times New Roman" w:cs="B Nazanin" w:eastAsia="Times New Roman" w:hAnsi="Times New Roman"/>
                <w:b/>
                <w:bCs/>
                <w:i w:val="false"/>
                <w:iCs w:val="false"/>
                <w:strike w:val="false"/>
                <w:sz w:val="18"/>
                <w:szCs w:val="18"/>
                <w:rtl w:val="false"/>
              </w:rPr>
              <w:t xml:space="preserve">Examples (EN / FA)</w:t>
            </w:r>
          </w:p>
        </w:tc>
        <w:tc>
          <w:tcPr>
            <w:tcW w:type="dxa" w:w="3520"/>
            <w:shd w:fill="E8F1F0" w:color="auto" w:val="clear"/>
            <w:tcMar>
              <w:top w:type="dxa" w:w="50"/>
              <w:left w:type="dxa" w:w="80"/>
              <w:bottom w:type="dxa" w:w="50"/>
              <w:right w:type="dxa" w:w="80"/>
            </w:tcMar>
            <w:vAlign w:val="top"/>
          </w:tcPr>
          <w:p>
            <w:pPr>
              <w:bidi w:val="false"/>
              <w:spacing w:after="0" w:line="260"/>
            </w:pPr>
            <w:r>
              <w:rPr>
                <w:rFonts w:ascii="Times New Roman" w:cs="B Nazanin" w:eastAsia="Times New Roman" w:hAnsi="Times New Roman"/>
                <w:b/>
                <w:bCs/>
                <w:i w:val="false"/>
                <w:iCs w:val="false"/>
                <w:strike w:val="false"/>
                <w:sz w:val="18"/>
                <w:szCs w:val="18"/>
                <w:rtl w:val="false"/>
              </w:rPr>
              <w:t xml:space="preserve">Arguments</w:t>
            </w:r>
          </w:p>
        </w:tc>
      </w:tr>
      <w:tr>
        <w:trPr>
          <w:cantSplit/>
        </w:trPr>
        <w:tc>
          <w:tcPr>
            <w:tcW w:type="dxa" w:w="2032"/>
            <w:tcMar>
              <w:top w:type="dxa" w:w="50"/>
              <w:left w:type="dxa" w:w="80"/>
              <w:bottom w:type="dxa" w:w="50"/>
              <w:right w:type="dxa" w:w="80"/>
            </w:tcMar>
            <w:vAlign w:val="top"/>
          </w:tcPr>
          <w:p>
            <w:pPr>
              <w:bidi w:val="false"/>
              <w:spacing w:after="0" w:line="260"/>
              <w:jc w:val="left"/>
            </w:pPr>
            <w:r>
              <w:rPr>
                <w:rFonts w:ascii="Times New Roman" w:cs="B Nazanin" w:eastAsia="Times New Roman" w:hAnsi="Times New Roman"/>
                <w:b w:val="false"/>
                <w:bCs w:val="false"/>
                <w:i w:val="false"/>
                <w:iCs w:val="false"/>
                <w:strike w:val="false"/>
                <w:sz w:val="18"/>
                <w:szCs w:val="18"/>
                <w:rtl w:val="false"/>
              </w:rPr>
              <w:t xml:space="preserve">create_word_document</w:t>
            </w:r>
          </w:p>
        </w:tc>
        <w:tc>
          <w:tcPr>
            <w:tcW w:type="dxa" w:w="3520"/>
            <w:tcMar>
              <w:top w:type="dxa" w:w="50"/>
              <w:left w:type="dxa" w:w="80"/>
              <w:bottom w:type="dxa" w:w="50"/>
              <w:right w:type="dxa" w:w="80"/>
            </w:tcMar>
            <w:vAlign w:val="top"/>
          </w:tcPr>
          <w:p>
            <w:pPr>
              <w:bidi w:val="false"/>
              <w:spacing w:after="0" w:line="260"/>
              <w:jc w:val="left"/>
            </w:pPr>
            <w:r>
              <w:rPr>
                <w:rFonts w:ascii="Times New Roman" w:cs="B Nazanin" w:eastAsia="Times New Roman" w:hAnsi="Times New Roman"/>
                <w:b w:val="false"/>
                <w:bCs w:val="false"/>
                <w:i w:val="false"/>
                <w:iCs w:val="false"/>
                <w:strike w:val="false"/>
                <w:sz w:val="18"/>
                <w:szCs w:val="18"/>
                <w:rtl/>
              </w:rPr>
              <w:t xml:space="preserve">Create a Word file named report / یه فایل ورد به اسم گزارش بساز</w:t>
            </w:r>
          </w:p>
        </w:tc>
        <w:tc>
          <w:tcPr>
            <w:tcW w:type="dxa" w:w="3520"/>
            <w:tcMar>
              <w:top w:type="dxa" w:w="50"/>
              <w:left w:type="dxa" w:w="80"/>
              <w:bottom w:type="dxa" w:w="50"/>
              <w:right w:type="dxa" w:w="80"/>
            </w:tcMar>
            <w:vAlign w:val="top"/>
          </w:tcPr>
          <w:p>
            <w:pPr>
              <w:bidi w:val="false"/>
              <w:spacing w:after="0" w:line="260"/>
              <w:jc w:val="left"/>
            </w:pPr>
            <w:r>
              <w:rPr>
                <w:rFonts w:ascii="Times New Roman" w:cs="B Nazanin" w:eastAsia="Times New Roman" w:hAnsi="Times New Roman"/>
                <w:b w:val="false"/>
                <w:bCs w:val="false"/>
                <w:i w:val="false"/>
                <w:iCs w:val="false"/>
                <w:strike w:val="false"/>
                <w:sz w:val="18"/>
                <w:szCs w:val="18"/>
                <w:rtl w:val="false"/>
              </w:rPr>
              <w:t xml:space="preserve">name</w:t>
            </w:r>
          </w:p>
        </w:tc>
      </w:tr>
      <w:tr>
        <w:trPr>
          <w:cantSplit/>
        </w:trPr>
        <w:tc>
          <w:tcPr>
            <w:tcW w:type="dxa" w:w="2032"/>
            <w:tcMar>
              <w:top w:type="dxa" w:w="50"/>
              <w:left w:type="dxa" w:w="80"/>
              <w:bottom w:type="dxa" w:w="50"/>
              <w:right w:type="dxa" w:w="80"/>
            </w:tcMar>
            <w:vAlign w:val="top"/>
          </w:tcPr>
          <w:p>
            <w:pPr>
              <w:bidi w:val="false"/>
              <w:spacing w:after="0" w:line="260"/>
              <w:jc w:val="left"/>
            </w:pPr>
            <w:r>
              <w:rPr>
                <w:rFonts w:ascii="Times New Roman" w:cs="B Nazanin" w:eastAsia="Times New Roman" w:hAnsi="Times New Roman"/>
                <w:b w:val="false"/>
                <w:bCs w:val="false"/>
                <w:i w:val="false"/>
                <w:iCs w:val="false"/>
                <w:strike w:val="false"/>
                <w:sz w:val="18"/>
                <w:szCs w:val="18"/>
                <w:rtl w:val="false"/>
              </w:rPr>
              <w:t xml:space="preserve">create_text_file</w:t>
            </w:r>
          </w:p>
        </w:tc>
        <w:tc>
          <w:tcPr>
            <w:tcW w:type="dxa" w:w="3520"/>
            <w:tcMar>
              <w:top w:type="dxa" w:w="50"/>
              <w:left w:type="dxa" w:w="80"/>
              <w:bottom w:type="dxa" w:w="50"/>
              <w:right w:type="dxa" w:w="80"/>
            </w:tcMar>
            <w:vAlign w:val="top"/>
          </w:tcPr>
          <w:p>
            <w:pPr>
              <w:bidi w:val="false"/>
              <w:spacing w:after="0" w:line="260"/>
              <w:jc w:val="left"/>
            </w:pPr>
            <w:r>
              <w:rPr>
                <w:rFonts w:ascii="Times New Roman" w:cs="B Nazanin" w:eastAsia="Times New Roman" w:hAnsi="Times New Roman"/>
                <w:b w:val="false"/>
                <w:bCs w:val="false"/>
                <w:i w:val="false"/>
                <w:iCs w:val="false"/>
                <w:strike w:val="false"/>
                <w:sz w:val="18"/>
                <w:szCs w:val="18"/>
                <w:rtl/>
              </w:rPr>
              <w:t xml:space="preserve">Make a text file called notes / یه فایل متنی به اسم یادداشت بساز</w:t>
            </w:r>
          </w:p>
        </w:tc>
        <w:tc>
          <w:tcPr>
            <w:tcW w:type="dxa" w:w="3520"/>
            <w:tcMar>
              <w:top w:type="dxa" w:w="50"/>
              <w:left w:type="dxa" w:w="80"/>
              <w:bottom w:type="dxa" w:w="50"/>
              <w:right w:type="dxa" w:w="80"/>
            </w:tcMar>
            <w:vAlign w:val="top"/>
          </w:tcPr>
          <w:p>
            <w:pPr>
              <w:bidi w:val="false"/>
              <w:spacing w:after="0" w:line="260"/>
              <w:jc w:val="left"/>
            </w:pPr>
            <w:r>
              <w:rPr>
                <w:rFonts w:ascii="Times New Roman" w:cs="B Nazanin" w:eastAsia="Times New Roman" w:hAnsi="Times New Roman"/>
                <w:b w:val="false"/>
                <w:bCs w:val="false"/>
                <w:i w:val="false"/>
                <w:iCs w:val="false"/>
                <w:strike w:val="false"/>
                <w:sz w:val="18"/>
                <w:szCs w:val="18"/>
                <w:rtl w:val="false"/>
              </w:rPr>
              <w:t xml:space="preserve">name</w:t>
            </w:r>
          </w:p>
        </w:tc>
      </w:tr>
      <w:tr>
        <w:trPr>
          <w:cantSplit/>
        </w:trPr>
        <w:tc>
          <w:tcPr>
            <w:tcW w:type="dxa" w:w="2032"/>
            <w:tcMar>
              <w:top w:type="dxa" w:w="50"/>
              <w:left w:type="dxa" w:w="80"/>
              <w:bottom w:type="dxa" w:w="50"/>
              <w:right w:type="dxa" w:w="80"/>
            </w:tcMar>
            <w:vAlign w:val="top"/>
          </w:tcPr>
          <w:p>
            <w:pPr>
              <w:bidi w:val="false"/>
              <w:spacing w:after="0" w:line="260"/>
              <w:jc w:val="left"/>
            </w:pPr>
            <w:r>
              <w:rPr>
                <w:rFonts w:ascii="Times New Roman" w:cs="B Nazanin" w:eastAsia="Times New Roman" w:hAnsi="Times New Roman"/>
                <w:b w:val="false"/>
                <w:bCs w:val="false"/>
                <w:i w:val="false"/>
                <w:iCs w:val="false"/>
                <w:strike w:val="false"/>
                <w:sz w:val="18"/>
                <w:szCs w:val="18"/>
                <w:rtl w:val="false"/>
              </w:rPr>
              <w:t xml:space="preserve">create_folder</w:t>
            </w:r>
          </w:p>
        </w:tc>
        <w:tc>
          <w:tcPr>
            <w:tcW w:type="dxa" w:w="3520"/>
            <w:tcMar>
              <w:top w:type="dxa" w:w="50"/>
              <w:left w:type="dxa" w:w="80"/>
              <w:bottom w:type="dxa" w:w="50"/>
              <w:right w:type="dxa" w:w="80"/>
            </w:tcMar>
            <w:vAlign w:val="top"/>
          </w:tcPr>
          <w:p>
            <w:pPr>
              <w:bidi w:val="false"/>
              <w:spacing w:after="0" w:line="260"/>
              <w:jc w:val="left"/>
            </w:pPr>
            <w:r>
              <w:rPr>
                <w:rFonts w:ascii="Times New Roman" w:cs="B Nazanin" w:eastAsia="Times New Roman" w:hAnsi="Times New Roman"/>
                <w:b w:val="false"/>
                <w:bCs w:val="false"/>
                <w:i w:val="false"/>
                <w:iCs w:val="false"/>
                <w:strike w:val="false"/>
                <w:sz w:val="18"/>
                <w:szCs w:val="18"/>
                <w:rtl/>
              </w:rPr>
              <w:t xml:space="preserve">Create a folder named photos / یه پوشه به اسم عکس‌ها بساز</w:t>
            </w:r>
          </w:p>
        </w:tc>
        <w:tc>
          <w:tcPr>
            <w:tcW w:type="dxa" w:w="3520"/>
            <w:tcMar>
              <w:top w:type="dxa" w:w="50"/>
              <w:left w:type="dxa" w:w="80"/>
              <w:bottom w:type="dxa" w:w="50"/>
              <w:right w:type="dxa" w:w="80"/>
            </w:tcMar>
            <w:vAlign w:val="top"/>
          </w:tcPr>
          <w:p>
            <w:pPr>
              <w:bidi w:val="false"/>
              <w:spacing w:after="0" w:line="260"/>
              <w:jc w:val="left"/>
            </w:pPr>
            <w:r>
              <w:rPr>
                <w:rFonts w:ascii="Times New Roman" w:cs="B Nazanin" w:eastAsia="Times New Roman" w:hAnsi="Times New Roman"/>
                <w:b w:val="false"/>
                <w:bCs w:val="false"/>
                <w:i w:val="false"/>
                <w:iCs w:val="false"/>
                <w:strike w:val="false"/>
                <w:sz w:val="18"/>
                <w:szCs w:val="18"/>
                <w:rtl w:val="false"/>
              </w:rPr>
              <w:t xml:space="preserve">name</w:t>
            </w:r>
          </w:p>
        </w:tc>
      </w:tr>
      <w:tr>
        <w:trPr>
          <w:cantSplit/>
        </w:trPr>
        <w:tc>
          <w:tcPr>
            <w:tcW w:type="dxa" w:w="2032"/>
            <w:tcMar>
              <w:top w:type="dxa" w:w="50"/>
              <w:left w:type="dxa" w:w="80"/>
              <w:bottom w:type="dxa" w:w="50"/>
              <w:right w:type="dxa" w:w="80"/>
            </w:tcMar>
            <w:vAlign w:val="top"/>
          </w:tcPr>
          <w:p>
            <w:pPr>
              <w:bidi w:val="false"/>
              <w:spacing w:after="0" w:line="260"/>
              <w:jc w:val="left"/>
            </w:pPr>
            <w:r>
              <w:rPr>
                <w:rFonts w:ascii="Times New Roman" w:cs="B Nazanin" w:eastAsia="Times New Roman" w:hAnsi="Times New Roman"/>
                <w:b w:val="false"/>
                <w:bCs w:val="false"/>
                <w:i w:val="false"/>
                <w:iCs w:val="false"/>
                <w:strike w:val="false"/>
                <w:sz w:val="18"/>
                <w:szCs w:val="18"/>
                <w:rtl w:val="false"/>
              </w:rPr>
              <w:t xml:space="preserve">open_app</w:t>
            </w:r>
          </w:p>
        </w:tc>
        <w:tc>
          <w:tcPr>
            <w:tcW w:type="dxa" w:w="3520"/>
            <w:tcMar>
              <w:top w:type="dxa" w:w="50"/>
              <w:left w:type="dxa" w:w="80"/>
              <w:bottom w:type="dxa" w:w="50"/>
              <w:right w:type="dxa" w:w="80"/>
            </w:tcMar>
            <w:vAlign w:val="top"/>
          </w:tcPr>
          <w:p>
            <w:pPr>
              <w:bidi w:val="false"/>
              <w:spacing w:after="0" w:line="260"/>
              <w:jc w:val="left"/>
            </w:pPr>
            <w:r>
              <w:rPr>
                <w:rFonts w:ascii="Times New Roman" w:cs="B Nazanin" w:eastAsia="Times New Roman" w:hAnsi="Times New Roman"/>
                <w:b w:val="false"/>
                <w:bCs w:val="false"/>
                <w:i w:val="false"/>
                <w:iCs w:val="false"/>
                <w:strike w:val="false"/>
                <w:sz w:val="18"/>
                <w:szCs w:val="18"/>
                <w:rtl/>
              </w:rPr>
              <w:t xml:space="preserve">Open the calculator / ماشین حساب رو باز کن</w:t>
            </w:r>
          </w:p>
        </w:tc>
        <w:tc>
          <w:tcPr>
            <w:tcW w:type="dxa" w:w="3520"/>
            <w:tcMar>
              <w:top w:type="dxa" w:w="50"/>
              <w:left w:type="dxa" w:w="80"/>
              <w:bottom w:type="dxa" w:w="50"/>
              <w:right w:type="dxa" w:w="80"/>
            </w:tcMar>
            <w:vAlign w:val="top"/>
          </w:tcPr>
          <w:p>
            <w:pPr>
              <w:bidi w:val="false"/>
              <w:spacing w:after="0" w:line="260"/>
              <w:jc w:val="left"/>
            </w:pPr>
            <w:r>
              <w:rPr>
                <w:rFonts w:ascii="Times New Roman" w:cs="B Nazanin" w:eastAsia="Times New Roman" w:hAnsi="Times New Roman"/>
                <w:b w:val="false"/>
                <w:bCs w:val="false"/>
                <w:i w:val="false"/>
                <w:iCs w:val="false"/>
                <w:strike w:val="false"/>
                <w:sz w:val="18"/>
                <w:szCs w:val="18"/>
                <w:rtl w:val="false"/>
              </w:rPr>
              <w:t xml:space="preserve">app (word, text editor, calculator, file manager, browser, chrome, safari, pages)</w:t>
            </w:r>
          </w:p>
        </w:tc>
      </w:tr>
      <w:tr>
        <w:trPr>
          <w:cantSplit/>
        </w:trPr>
        <w:tc>
          <w:tcPr>
            <w:tcW w:type="dxa" w:w="2032"/>
            <w:tcMar>
              <w:top w:type="dxa" w:w="50"/>
              <w:left w:type="dxa" w:w="80"/>
              <w:bottom w:type="dxa" w:w="50"/>
              <w:right w:type="dxa" w:w="80"/>
            </w:tcMar>
            <w:vAlign w:val="top"/>
          </w:tcPr>
          <w:p>
            <w:pPr>
              <w:bidi w:val="false"/>
              <w:spacing w:after="0" w:line="260"/>
              <w:jc w:val="left"/>
            </w:pPr>
            <w:r>
              <w:rPr>
                <w:rFonts w:ascii="Times New Roman" w:cs="B Nazanin" w:eastAsia="Times New Roman" w:hAnsi="Times New Roman"/>
                <w:b w:val="false"/>
                <w:bCs w:val="false"/>
                <w:i w:val="false"/>
                <w:iCs w:val="false"/>
                <w:strike w:val="false"/>
                <w:sz w:val="18"/>
                <w:szCs w:val="18"/>
                <w:rtl w:val="false"/>
              </w:rPr>
              <w:t xml:space="preserve">open_file, open_folder</w:t>
            </w:r>
          </w:p>
        </w:tc>
        <w:tc>
          <w:tcPr>
            <w:tcW w:type="dxa" w:w="3520"/>
            <w:tcMar>
              <w:top w:type="dxa" w:w="50"/>
              <w:left w:type="dxa" w:w="80"/>
              <w:bottom w:type="dxa" w:w="50"/>
              <w:right w:type="dxa" w:w="80"/>
            </w:tcMar>
            <w:vAlign w:val="top"/>
          </w:tcPr>
          <w:p>
            <w:pPr>
              <w:bidi w:val="false"/>
              <w:spacing w:after="0" w:line="260"/>
              <w:jc w:val="left"/>
            </w:pPr>
            <w:r>
              <w:rPr>
                <w:rFonts w:ascii="Times New Roman" w:cs="B Nazanin" w:eastAsia="Times New Roman" w:hAnsi="Times New Roman"/>
                <w:b w:val="false"/>
                <w:bCs w:val="false"/>
                <w:i w:val="false"/>
                <w:iCs w:val="false"/>
                <w:strike w:val="false"/>
                <w:sz w:val="18"/>
                <w:szCs w:val="18"/>
                <w:rtl/>
              </w:rPr>
              <w:t xml:space="preserve">Open test six docs / فایل تست شش ورد رو باز کن; Open it again / دوباره بازش کن</w:t>
            </w:r>
          </w:p>
        </w:tc>
        <w:tc>
          <w:tcPr>
            <w:tcW w:type="dxa" w:w="3520"/>
            <w:tcMar>
              <w:top w:type="dxa" w:w="50"/>
              <w:left w:type="dxa" w:w="80"/>
              <w:bottom w:type="dxa" w:w="50"/>
              <w:right w:type="dxa" w:w="80"/>
            </w:tcMar>
            <w:vAlign w:val="top"/>
          </w:tcPr>
          <w:p>
            <w:pPr>
              <w:bidi w:val="false"/>
              <w:spacing w:after="0" w:line="260"/>
              <w:jc w:val="left"/>
            </w:pPr>
            <w:r>
              <w:rPr>
                <w:rFonts w:ascii="Times New Roman" w:cs="B Nazanin" w:eastAsia="Times New Roman" w:hAnsi="Times New Roman"/>
                <w:b w:val="false"/>
                <w:bCs w:val="false"/>
                <w:i w:val="false"/>
                <w:iCs w:val="false"/>
                <w:strike w:val="false"/>
                <w:sz w:val="18"/>
                <w:szCs w:val="18"/>
                <w:rtl w:val="false"/>
              </w:rPr>
              <w:t xml:space="preserve">query (optional; "it" uses the remembered path)</w:t>
            </w:r>
          </w:p>
        </w:tc>
      </w:tr>
      <w:tr>
        <w:trPr>
          <w:cantSplit/>
        </w:trPr>
        <w:tc>
          <w:tcPr>
            <w:tcW w:type="dxa" w:w="2032"/>
            <w:tcMar>
              <w:top w:type="dxa" w:w="50"/>
              <w:left w:type="dxa" w:w="80"/>
              <w:bottom w:type="dxa" w:w="50"/>
              <w:right w:type="dxa" w:w="80"/>
            </w:tcMar>
            <w:vAlign w:val="top"/>
          </w:tcPr>
          <w:p>
            <w:pPr>
              <w:bidi w:val="false"/>
              <w:spacing w:after="0" w:line="260"/>
              <w:jc w:val="left"/>
            </w:pPr>
            <w:r>
              <w:rPr>
                <w:rFonts w:ascii="Times New Roman" w:cs="B Nazanin" w:eastAsia="Times New Roman" w:hAnsi="Times New Roman"/>
                <w:b w:val="false"/>
                <w:bCs w:val="false"/>
                <w:i w:val="false"/>
                <w:iCs w:val="false"/>
                <w:strike w:val="false"/>
                <w:sz w:val="18"/>
                <w:szCs w:val="18"/>
                <w:rtl w:val="false"/>
              </w:rPr>
              <w:t xml:space="preserve">search</w:t>
            </w:r>
          </w:p>
        </w:tc>
        <w:tc>
          <w:tcPr>
            <w:tcW w:type="dxa" w:w="3520"/>
            <w:tcMar>
              <w:top w:type="dxa" w:w="50"/>
              <w:left w:type="dxa" w:w="80"/>
              <w:bottom w:type="dxa" w:w="50"/>
              <w:right w:type="dxa" w:w="80"/>
            </w:tcMar>
            <w:vAlign w:val="top"/>
          </w:tcPr>
          <w:p>
            <w:pPr>
              <w:bidi w:val="false"/>
              <w:spacing w:after="0" w:line="260"/>
              <w:jc w:val="left"/>
            </w:pPr>
            <w:r>
              <w:rPr>
                <w:rFonts w:ascii="Times New Roman" w:cs="B Nazanin" w:eastAsia="Times New Roman" w:hAnsi="Times New Roman"/>
                <w:b w:val="false"/>
                <w:bCs w:val="false"/>
                <w:i w:val="false"/>
                <w:iCs w:val="false"/>
                <w:strike w:val="false"/>
                <w:sz w:val="18"/>
                <w:szCs w:val="18"/>
                <w:rtl/>
              </w:rPr>
              <w:t xml:space="preserve">Find my report file / گزارش رو پیدا کن; Where is my budget file / پوشه پروژه کجاست</w:t>
            </w:r>
          </w:p>
        </w:tc>
        <w:tc>
          <w:tcPr>
            <w:tcW w:type="dxa" w:w="3520"/>
            <w:tcMar>
              <w:top w:type="dxa" w:w="50"/>
              <w:left w:type="dxa" w:w="80"/>
              <w:bottom w:type="dxa" w:w="50"/>
              <w:right w:type="dxa" w:w="80"/>
            </w:tcMar>
            <w:vAlign w:val="top"/>
          </w:tcPr>
          <w:p>
            <w:pPr>
              <w:bidi w:val="false"/>
              <w:spacing w:after="0" w:line="260"/>
              <w:jc w:val="left"/>
            </w:pPr>
            <w:r>
              <w:rPr>
                <w:rFonts w:ascii="Times New Roman" w:cs="B Nazanin" w:eastAsia="Times New Roman" w:hAnsi="Times New Roman"/>
                <w:b w:val="false"/>
                <w:bCs w:val="false"/>
                <w:i w:val="false"/>
                <w:iCs w:val="false"/>
                <w:strike w:val="false"/>
                <w:sz w:val="18"/>
                <w:szCs w:val="18"/>
                <w:rtl w:val="false"/>
              </w:rPr>
              <w:t xml:space="preserve">query</w:t>
            </w:r>
          </w:p>
        </w:tc>
      </w:tr>
      <w:tr>
        <w:trPr>
          <w:cantSplit/>
        </w:trPr>
        <w:tc>
          <w:tcPr>
            <w:tcW w:type="dxa" w:w="2032"/>
            <w:tcMar>
              <w:top w:type="dxa" w:w="50"/>
              <w:left w:type="dxa" w:w="80"/>
              <w:bottom w:type="dxa" w:w="50"/>
              <w:right w:type="dxa" w:w="80"/>
            </w:tcMar>
            <w:vAlign w:val="top"/>
          </w:tcPr>
          <w:p>
            <w:pPr>
              <w:bidi w:val="false"/>
              <w:spacing w:after="0" w:line="260"/>
              <w:jc w:val="left"/>
            </w:pPr>
            <w:r>
              <w:rPr>
                <w:rFonts w:ascii="Times New Roman" w:cs="B Nazanin" w:eastAsia="Times New Roman" w:hAnsi="Times New Roman"/>
                <w:b w:val="false"/>
                <w:bCs w:val="false"/>
                <w:i w:val="false"/>
                <w:iCs w:val="false"/>
                <w:strike w:val="false"/>
                <w:sz w:val="18"/>
                <w:szCs w:val="18"/>
                <w:rtl w:val="false"/>
              </w:rPr>
              <w:t xml:space="preserve">rename</w:t>
            </w:r>
          </w:p>
        </w:tc>
        <w:tc>
          <w:tcPr>
            <w:tcW w:type="dxa" w:w="3520"/>
            <w:tcMar>
              <w:top w:type="dxa" w:w="50"/>
              <w:left w:type="dxa" w:w="80"/>
              <w:bottom w:type="dxa" w:w="50"/>
              <w:right w:type="dxa" w:w="80"/>
            </w:tcMar>
            <w:vAlign w:val="top"/>
          </w:tcPr>
          <w:p>
            <w:pPr>
              <w:bidi w:val="false"/>
              <w:spacing w:after="0" w:line="260"/>
              <w:jc w:val="left"/>
            </w:pPr>
            <w:r>
              <w:rPr>
                <w:rFonts w:ascii="Times New Roman" w:cs="B Nazanin" w:eastAsia="Times New Roman" w:hAnsi="Times New Roman"/>
                <w:b w:val="false"/>
                <w:bCs w:val="false"/>
                <w:i w:val="false"/>
                <w:iCs w:val="false"/>
                <w:strike w:val="false"/>
                <w:sz w:val="18"/>
                <w:szCs w:val="18"/>
                <w:rtl/>
              </w:rPr>
              <w:t xml:space="preserve">Rename it to final report / اسمش رو بذار گزارش نهایی</w:t>
            </w:r>
          </w:p>
        </w:tc>
        <w:tc>
          <w:tcPr>
            <w:tcW w:type="dxa" w:w="3520"/>
            <w:tcMar>
              <w:top w:type="dxa" w:w="50"/>
              <w:left w:type="dxa" w:w="80"/>
              <w:bottom w:type="dxa" w:w="50"/>
              <w:right w:type="dxa" w:w="80"/>
            </w:tcMar>
            <w:vAlign w:val="top"/>
          </w:tcPr>
          <w:p>
            <w:pPr>
              <w:bidi w:val="false"/>
              <w:spacing w:after="0" w:line="260"/>
              <w:jc w:val="left"/>
            </w:pPr>
            <w:r>
              <w:rPr>
                <w:rFonts w:ascii="Times New Roman" w:cs="B Nazanin" w:eastAsia="Times New Roman" w:hAnsi="Times New Roman"/>
                <w:b w:val="false"/>
                <w:bCs w:val="false"/>
                <w:i w:val="false"/>
                <w:iCs w:val="false"/>
                <w:strike w:val="false"/>
                <w:sz w:val="18"/>
                <w:szCs w:val="18"/>
                <w:rtl w:val="false"/>
              </w:rPr>
              <w:t xml:space="preserve">old_name (optional), new_name; always confirmed</w:t>
            </w:r>
          </w:p>
        </w:tc>
      </w:tr>
      <w:tr>
        <w:trPr>
          <w:cantSplit/>
        </w:trPr>
        <w:tc>
          <w:tcPr>
            <w:tcW w:type="dxa" w:w="2032"/>
            <w:tcMar>
              <w:top w:type="dxa" w:w="50"/>
              <w:left w:type="dxa" w:w="80"/>
              <w:bottom w:type="dxa" w:w="50"/>
              <w:right w:type="dxa" w:w="80"/>
            </w:tcMar>
            <w:vAlign w:val="top"/>
          </w:tcPr>
          <w:p>
            <w:pPr>
              <w:bidi w:val="false"/>
              <w:spacing w:after="0" w:line="260"/>
              <w:jc w:val="left"/>
            </w:pPr>
            <w:r>
              <w:rPr>
                <w:rFonts w:ascii="Times New Roman" w:cs="B Nazanin" w:eastAsia="Times New Roman" w:hAnsi="Times New Roman"/>
                <w:b w:val="false"/>
                <w:bCs w:val="false"/>
                <w:i w:val="false"/>
                <w:iCs w:val="false"/>
                <w:strike w:val="false"/>
                <w:sz w:val="18"/>
                <w:szCs w:val="18"/>
                <w:rtl w:val="false"/>
              </w:rPr>
              <w:t xml:space="preserve">save_current, close_current</w:t>
            </w:r>
          </w:p>
        </w:tc>
        <w:tc>
          <w:tcPr>
            <w:tcW w:type="dxa" w:w="3520"/>
            <w:tcMar>
              <w:top w:type="dxa" w:w="50"/>
              <w:left w:type="dxa" w:w="80"/>
              <w:bottom w:type="dxa" w:w="50"/>
              <w:right w:type="dxa" w:w="80"/>
            </w:tcMar>
            <w:vAlign w:val="top"/>
          </w:tcPr>
          <w:p>
            <w:pPr>
              <w:bidi w:val="false"/>
              <w:spacing w:after="0" w:line="260"/>
              <w:jc w:val="left"/>
            </w:pPr>
            <w:r>
              <w:rPr>
                <w:rFonts w:ascii="Times New Roman" w:cs="B Nazanin" w:eastAsia="Times New Roman" w:hAnsi="Times New Roman"/>
                <w:b w:val="false"/>
                <w:bCs w:val="false"/>
                <w:i w:val="false"/>
                <w:iCs w:val="false"/>
                <w:strike w:val="false"/>
                <w:sz w:val="18"/>
                <w:szCs w:val="18"/>
                <w:rtl/>
              </w:rPr>
              <w:t xml:space="preserve">Save it / ذخیره کن; Close the window / پنجره رو ببند</w:t>
            </w:r>
          </w:p>
        </w:tc>
        <w:tc>
          <w:tcPr>
            <w:tcW w:type="dxa" w:w="3520"/>
            <w:tcMar>
              <w:top w:type="dxa" w:w="50"/>
              <w:left w:type="dxa" w:w="80"/>
              <w:bottom w:type="dxa" w:w="50"/>
              <w:right w:type="dxa" w:w="80"/>
            </w:tcMar>
            <w:vAlign w:val="top"/>
          </w:tcPr>
          <w:p>
            <w:pPr>
              <w:bidi w:val="false"/>
              <w:spacing w:after="0" w:line="260"/>
              <w:jc w:val="left"/>
            </w:pPr>
            <w:r>
              <w:rPr>
                <w:rFonts w:ascii="Times New Roman" w:cs="B Nazanin" w:eastAsia="Times New Roman" w:hAnsi="Times New Roman"/>
                <w:b w:val="false"/>
                <w:bCs w:val="false"/>
                <w:i w:val="false"/>
                <w:iCs w:val="false"/>
                <w:strike w:val="false"/>
                <w:sz w:val="18"/>
                <w:szCs w:val="18"/>
                <w:rtl w:val="false"/>
              </w:rPr>
              <w:t xml:space="preserve">—</w:t>
            </w:r>
          </w:p>
        </w:tc>
      </w:tr>
      <w:tr>
        <w:trPr>
          <w:cantSplit/>
        </w:trPr>
        <w:tc>
          <w:tcPr>
            <w:tcW w:type="dxa" w:w="2032"/>
            <w:tcMar>
              <w:top w:type="dxa" w:w="50"/>
              <w:left w:type="dxa" w:w="80"/>
              <w:bottom w:type="dxa" w:w="50"/>
              <w:right w:type="dxa" w:w="80"/>
            </w:tcMar>
            <w:vAlign w:val="top"/>
          </w:tcPr>
          <w:p>
            <w:pPr>
              <w:bidi w:val="false"/>
              <w:spacing w:after="0" w:line="260"/>
              <w:jc w:val="left"/>
            </w:pPr>
            <w:r>
              <w:rPr>
                <w:rFonts w:ascii="Times New Roman" w:cs="B Nazanin" w:eastAsia="Times New Roman" w:hAnsi="Times New Roman"/>
                <w:b w:val="false"/>
                <w:bCs w:val="false"/>
                <w:i w:val="false"/>
                <w:iCs w:val="false"/>
                <w:strike w:val="false"/>
                <w:sz w:val="18"/>
                <w:szCs w:val="18"/>
                <w:rtl w:val="false"/>
              </w:rPr>
              <w:t xml:space="preserve">open_website</w:t>
            </w:r>
          </w:p>
        </w:tc>
        <w:tc>
          <w:tcPr>
            <w:tcW w:type="dxa" w:w="3520"/>
            <w:tcMar>
              <w:top w:type="dxa" w:w="50"/>
              <w:left w:type="dxa" w:w="80"/>
              <w:bottom w:type="dxa" w:w="50"/>
              <w:right w:type="dxa" w:w="80"/>
            </w:tcMar>
            <w:vAlign w:val="top"/>
          </w:tcPr>
          <w:p>
            <w:pPr>
              <w:bidi w:val="false"/>
              <w:spacing w:after="0" w:line="260"/>
              <w:jc w:val="left"/>
            </w:pPr>
            <w:r>
              <w:rPr>
                <w:rFonts w:ascii="Times New Roman" w:cs="B Nazanin" w:eastAsia="Times New Roman" w:hAnsi="Times New Roman"/>
                <w:b w:val="false"/>
                <w:bCs w:val="false"/>
                <w:i w:val="false"/>
                <w:iCs w:val="false"/>
                <w:strike w:val="false"/>
                <w:sz w:val="18"/>
                <w:szCs w:val="18"/>
                <w:rtl/>
              </w:rPr>
              <w:t xml:space="preserve">Go to YouTube / برو به سایت یوتیوب; Visit github.com</w:t>
            </w:r>
          </w:p>
        </w:tc>
        <w:tc>
          <w:tcPr>
            <w:tcW w:type="dxa" w:w="3520"/>
            <w:tcMar>
              <w:top w:type="dxa" w:w="50"/>
              <w:left w:type="dxa" w:w="80"/>
              <w:bottom w:type="dxa" w:w="50"/>
              <w:right w:type="dxa" w:w="80"/>
            </w:tcMar>
            <w:vAlign w:val="top"/>
          </w:tcPr>
          <w:p>
            <w:pPr>
              <w:bidi w:val="false"/>
              <w:spacing w:after="0" w:line="260"/>
              <w:jc w:val="left"/>
            </w:pPr>
            <w:r>
              <w:rPr>
                <w:rFonts w:ascii="Times New Roman" w:cs="B Nazanin" w:eastAsia="Times New Roman" w:hAnsi="Times New Roman"/>
                <w:b w:val="false"/>
                <w:bCs w:val="false"/>
                <w:i w:val="false"/>
                <w:iCs w:val="false"/>
                <w:strike w:val="false"/>
                <w:sz w:val="18"/>
                <w:szCs w:val="18"/>
                <w:rtl w:val="false"/>
              </w:rPr>
              <w:t xml:space="preserve">target (known name or spoken domain)</w:t>
            </w:r>
          </w:p>
        </w:tc>
      </w:tr>
      <w:tr>
        <w:trPr>
          <w:cantSplit/>
        </w:trPr>
        <w:tc>
          <w:tcPr>
            <w:tcW w:type="dxa" w:w="2032"/>
            <w:tcMar>
              <w:top w:type="dxa" w:w="50"/>
              <w:left w:type="dxa" w:w="80"/>
              <w:bottom w:type="dxa" w:w="50"/>
              <w:right w:type="dxa" w:w="80"/>
            </w:tcMar>
            <w:vAlign w:val="top"/>
          </w:tcPr>
          <w:p>
            <w:pPr>
              <w:bidi w:val="false"/>
              <w:spacing w:after="0" w:line="260"/>
              <w:jc w:val="left"/>
            </w:pPr>
            <w:r>
              <w:rPr>
                <w:rFonts w:ascii="Times New Roman" w:cs="B Nazanin" w:eastAsia="Times New Roman" w:hAnsi="Times New Roman"/>
                <w:b w:val="false"/>
                <w:bCs w:val="false"/>
                <w:i w:val="false"/>
                <w:iCs w:val="false"/>
                <w:strike w:val="false"/>
                <w:sz w:val="18"/>
                <w:szCs w:val="18"/>
                <w:rtl w:val="false"/>
              </w:rPr>
              <w:t xml:space="preserve">web_search</w:t>
            </w:r>
          </w:p>
        </w:tc>
        <w:tc>
          <w:tcPr>
            <w:tcW w:type="dxa" w:w="3520"/>
            <w:tcMar>
              <w:top w:type="dxa" w:w="50"/>
              <w:left w:type="dxa" w:w="80"/>
              <w:bottom w:type="dxa" w:w="50"/>
              <w:right w:type="dxa" w:w="80"/>
            </w:tcMar>
            <w:vAlign w:val="top"/>
          </w:tcPr>
          <w:p>
            <w:pPr>
              <w:bidi w:val="false"/>
              <w:spacing w:after="0" w:line="260"/>
              <w:jc w:val="left"/>
            </w:pPr>
            <w:r>
              <w:rPr>
                <w:rFonts w:ascii="Times New Roman" w:cs="B Nazanin" w:eastAsia="Times New Roman" w:hAnsi="Times New Roman"/>
                <w:b w:val="false"/>
                <w:bCs w:val="false"/>
                <w:i w:val="false"/>
                <w:iCs w:val="false"/>
                <w:strike w:val="false"/>
                <w:sz w:val="18"/>
                <w:szCs w:val="18"/>
                <w:rtl/>
              </w:rPr>
              <w:t xml:space="preserve">Search for GitHub on Chrome / تو گوگل دنبال هوا بگرد</w:t>
            </w:r>
          </w:p>
        </w:tc>
        <w:tc>
          <w:tcPr>
            <w:tcW w:type="dxa" w:w="3520"/>
            <w:tcMar>
              <w:top w:type="dxa" w:w="50"/>
              <w:left w:type="dxa" w:w="80"/>
              <w:bottom w:type="dxa" w:w="50"/>
              <w:right w:type="dxa" w:w="80"/>
            </w:tcMar>
            <w:vAlign w:val="top"/>
          </w:tcPr>
          <w:p>
            <w:pPr>
              <w:bidi w:val="false"/>
              <w:spacing w:after="0" w:line="260"/>
              <w:jc w:val="left"/>
            </w:pPr>
            <w:r>
              <w:rPr>
                <w:rFonts w:ascii="Times New Roman" w:cs="B Nazanin" w:eastAsia="Times New Roman" w:hAnsi="Times New Roman"/>
                <w:b w:val="false"/>
                <w:bCs w:val="false"/>
                <w:i w:val="false"/>
                <w:iCs w:val="false"/>
                <w:strike w:val="false"/>
                <w:sz w:val="18"/>
                <w:szCs w:val="18"/>
                <w:rtl w:val="false"/>
              </w:rPr>
              <w:t xml:space="preserve">query, app</w:t>
            </w:r>
          </w:p>
        </w:tc>
      </w:tr>
      <w:tr>
        <w:trPr>
          <w:cantSplit/>
        </w:trPr>
        <w:tc>
          <w:tcPr>
            <w:tcW w:type="dxa" w:w="2032"/>
            <w:tcMar>
              <w:top w:type="dxa" w:w="50"/>
              <w:left w:type="dxa" w:w="80"/>
              <w:bottom w:type="dxa" w:w="50"/>
              <w:right w:type="dxa" w:w="80"/>
            </w:tcMar>
            <w:vAlign w:val="top"/>
          </w:tcPr>
          <w:p>
            <w:pPr>
              <w:bidi w:val="false"/>
              <w:spacing w:after="0" w:line="260"/>
              <w:jc w:val="left"/>
            </w:pPr>
            <w:r>
              <w:rPr>
                <w:rFonts w:ascii="Times New Roman" w:cs="B Nazanin" w:eastAsia="Times New Roman" w:hAnsi="Times New Roman"/>
                <w:b w:val="false"/>
                <w:bCs w:val="false"/>
                <w:i w:val="false"/>
                <w:iCs w:val="false"/>
                <w:strike w:val="false"/>
                <w:sz w:val="18"/>
                <w:szCs w:val="18"/>
                <w:rtl w:val="false"/>
              </w:rPr>
              <w:t xml:space="preserve">browser_navigation</w:t>
            </w:r>
          </w:p>
        </w:tc>
        <w:tc>
          <w:tcPr>
            <w:tcW w:type="dxa" w:w="3520"/>
            <w:tcMar>
              <w:top w:type="dxa" w:w="50"/>
              <w:left w:type="dxa" w:w="80"/>
              <w:bottom w:type="dxa" w:w="50"/>
              <w:right w:type="dxa" w:w="80"/>
            </w:tcMar>
            <w:vAlign w:val="top"/>
          </w:tcPr>
          <w:p>
            <w:pPr>
              <w:bidi w:val="false"/>
              <w:spacing w:after="0" w:line="260"/>
              <w:jc w:val="left"/>
            </w:pPr>
            <w:r>
              <w:rPr>
                <w:rFonts w:ascii="Times New Roman" w:cs="B Nazanin" w:eastAsia="Times New Roman" w:hAnsi="Times New Roman"/>
                <w:b w:val="false"/>
                <w:bCs w:val="false"/>
                <w:i w:val="false"/>
                <w:iCs w:val="false"/>
                <w:strike w:val="false"/>
                <w:sz w:val="18"/>
                <w:szCs w:val="18"/>
                <w:rtl/>
              </w:rPr>
              <w:t xml:space="preserve">Scroll down, Go to the top, Go back / یه کم برو پایین، برو اول صفحه، برگرد</w:t>
            </w:r>
          </w:p>
        </w:tc>
        <w:tc>
          <w:tcPr>
            <w:tcW w:type="dxa" w:w="3520"/>
            <w:tcMar>
              <w:top w:type="dxa" w:w="50"/>
              <w:left w:type="dxa" w:w="80"/>
              <w:bottom w:type="dxa" w:w="50"/>
              <w:right w:type="dxa" w:w="80"/>
            </w:tcMar>
            <w:vAlign w:val="top"/>
          </w:tcPr>
          <w:p>
            <w:pPr>
              <w:bidi w:val="false"/>
              <w:spacing w:after="0" w:line="260"/>
              <w:jc w:val="left"/>
            </w:pPr>
            <w:r>
              <w:rPr>
                <w:rFonts w:ascii="Times New Roman" w:cs="B Nazanin" w:eastAsia="Times New Roman" w:hAnsi="Times New Roman"/>
                <w:b w:val="false"/>
                <w:bCs w:val="false"/>
                <w:i w:val="false"/>
                <w:iCs w:val="false"/>
                <w:strike w:val="false"/>
                <w:sz w:val="18"/>
                <w:szCs w:val="18"/>
                <w:rtl w:val="false"/>
              </w:rPr>
              <w:t xml:space="preserve">action (scroll_down, scroll_up, top, bottom, back, forward)</w:t>
            </w:r>
          </w:p>
        </w:tc>
      </w:tr>
      <w:tr>
        <w:trPr>
          <w:cantSplit/>
        </w:trPr>
        <w:tc>
          <w:tcPr>
            <w:tcW w:type="dxa" w:w="2032"/>
            <w:tcMar>
              <w:top w:type="dxa" w:w="50"/>
              <w:left w:type="dxa" w:w="80"/>
              <w:bottom w:type="dxa" w:w="50"/>
              <w:right w:type="dxa" w:w="80"/>
            </w:tcMar>
            <w:vAlign w:val="top"/>
          </w:tcPr>
          <w:p>
            <w:pPr>
              <w:bidi w:val="false"/>
              <w:spacing w:after="0" w:line="260"/>
              <w:jc w:val="left"/>
            </w:pPr>
            <w:r>
              <w:rPr>
                <w:rFonts w:ascii="Times New Roman" w:cs="B Nazanin" w:eastAsia="Times New Roman" w:hAnsi="Times New Roman"/>
                <w:b w:val="false"/>
                <w:bCs w:val="false"/>
                <w:i w:val="false"/>
                <w:iCs w:val="false"/>
                <w:strike w:val="false"/>
                <w:sz w:val="18"/>
                <w:szCs w:val="18"/>
                <w:rtl w:val="false"/>
              </w:rPr>
              <w:t xml:space="preserve">sequence</w:t>
            </w:r>
          </w:p>
        </w:tc>
        <w:tc>
          <w:tcPr>
            <w:tcW w:type="dxa" w:w="3520"/>
            <w:tcMar>
              <w:top w:type="dxa" w:w="50"/>
              <w:left w:type="dxa" w:w="80"/>
              <w:bottom w:type="dxa" w:w="50"/>
              <w:right w:type="dxa" w:w="80"/>
            </w:tcMar>
            <w:vAlign w:val="top"/>
          </w:tcPr>
          <w:p>
            <w:pPr>
              <w:bidi w:val="false"/>
              <w:spacing w:after="0" w:line="260"/>
              <w:jc w:val="left"/>
            </w:pPr>
            <w:r>
              <w:rPr>
                <w:rFonts w:ascii="Times New Roman" w:cs="B Nazanin" w:eastAsia="Times New Roman" w:hAnsi="Times New Roman"/>
                <w:b w:val="false"/>
                <w:bCs w:val="false"/>
                <w:i w:val="false"/>
                <w:iCs w:val="false"/>
                <w:strike w:val="false"/>
                <w:sz w:val="18"/>
                <w:szCs w:val="18"/>
                <w:rtl/>
              </w:rPr>
              <w:t xml:space="preserve">Open Chrome, then search for YouTube / کروم رو باز کن بعد یوتیوب رو جستجو کن</w:t>
            </w:r>
          </w:p>
        </w:tc>
        <w:tc>
          <w:tcPr>
            <w:tcW w:type="dxa" w:w="3520"/>
            <w:tcMar>
              <w:top w:type="dxa" w:w="50"/>
              <w:left w:type="dxa" w:w="80"/>
              <w:bottom w:type="dxa" w:w="50"/>
              <w:right w:type="dxa" w:w="80"/>
            </w:tcMar>
            <w:vAlign w:val="top"/>
          </w:tcPr>
          <w:p>
            <w:pPr>
              <w:bidi w:val="false"/>
              <w:spacing w:after="0" w:line="260"/>
              <w:jc w:val="left"/>
            </w:pPr>
            <w:r>
              <w:rPr>
                <w:rFonts w:ascii="Times New Roman" w:cs="B Nazanin" w:eastAsia="Times New Roman" w:hAnsi="Times New Roman"/>
                <w:b w:val="false"/>
                <w:bCs w:val="false"/>
                <w:i w:val="false"/>
                <w:iCs w:val="false"/>
                <w:strike w:val="false"/>
                <w:sz w:val="18"/>
                <w:szCs w:val="18"/>
                <w:rtl w:val="false"/>
              </w:rPr>
              <w:t xml:space="preserve">2–3 steps from open_app, open_website, web_search, save, close</w:t>
            </w:r>
          </w:p>
        </w:tc>
      </w:tr>
      <w:tr>
        <w:trPr>
          <w:cantSplit/>
        </w:trPr>
        <w:tc>
          <w:tcPr>
            <w:tcW w:type="dxa" w:w="2032"/>
            <w:tcMar>
              <w:top w:type="dxa" w:w="50"/>
              <w:left w:type="dxa" w:w="80"/>
              <w:bottom w:type="dxa" w:w="50"/>
              <w:right w:type="dxa" w:w="80"/>
            </w:tcMar>
            <w:vAlign w:val="top"/>
          </w:tcPr>
          <w:p>
            <w:pPr>
              <w:bidi w:val="false"/>
              <w:spacing w:after="0" w:line="260"/>
              <w:jc w:val="left"/>
            </w:pPr>
            <w:r>
              <w:rPr>
                <w:rFonts w:ascii="Times New Roman" w:cs="B Nazanin" w:eastAsia="Times New Roman" w:hAnsi="Times New Roman"/>
                <w:b w:val="false"/>
                <w:bCs w:val="false"/>
                <w:i w:val="false"/>
                <w:iCs w:val="false"/>
                <w:strike w:val="false"/>
                <w:sz w:val="18"/>
                <w:szCs w:val="18"/>
                <w:rtl w:val="false"/>
              </w:rPr>
              <w:t xml:space="preserve">set_language</w:t>
            </w:r>
          </w:p>
        </w:tc>
        <w:tc>
          <w:tcPr>
            <w:tcW w:type="dxa" w:w="3520"/>
            <w:tcMar>
              <w:top w:type="dxa" w:w="50"/>
              <w:left w:type="dxa" w:w="80"/>
              <w:bottom w:type="dxa" w:w="50"/>
              <w:right w:type="dxa" w:w="80"/>
            </w:tcMar>
            <w:vAlign w:val="top"/>
          </w:tcPr>
          <w:p>
            <w:pPr>
              <w:bidi w:val="false"/>
              <w:spacing w:after="0" w:line="260"/>
              <w:jc w:val="left"/>
            </w:pPr>
            <w:r>
              <w:rPr>
                <w:rFonts w:ascii="Times New Roman" w:cs="B Nazanin" w:eastAsia="Times New Roman" w:hAnsi="Times New Roman"/>
                <w:b w:val="false"/>
                <w:bCs w:val="false"/>
                <w:i w:val="false"/>
                <w:iCs w:val="false"/>
                <w:strike w:val="false"/>
                <w:sz w:val="18"/>
                <w:szCs w:val="18"/>
                <w:rtl/>
              </w:rPr>
              <w:t xml:space="preserve">Switch to Persian / برو انگلیسی; dual / دو زبانه</w:t>
            </w:r>
          </w:p>
        </w:tc>
        <w:tc>
          <w:tcPr>
            <w:tcW w:type="dxa" w:w="3520"/>
            <w:tcMar>
              <w:top w:type="dxa" w:w="50"/>
              <w:left w:type="dxa" w:w="80"/>
              <w:bottom w:type="dxa" w:w="50"/>
              <w:right w:type="dxa" w:w="80"/>
            </w:tcMar>
            <w:vAlign w:val="top"/>
          </w:tcPr>
          <w:p>
            <w:pPr>
              <w:bidi w:val="false"/>
              <w:spacing w:after="0" w:line="260"/>
              <w:jc w:val="left"/>
            </w:pPr>
            <w:r>
              <w:rPr>
                <w:rFonts w:ascii="Times New Roman" w:cs="B Nazanin" w:eastAsia="Times New Roman" w:hAnsi="Times New Roman"/>
                <w:b w:val="false"/>
                <w:bCs w:val="false"/>
                <w:i w:val="false"/>
                <w:iCs w:val="false"/>
                <w:strike w:val="false"/>
                <w:sz w:val="18"/>
                <w:szCs w:val="18"/>
                <w:rtl w:val="false"/>
              </w:rPr>
              <w:t xml:space="preserve">language (fa, en, dual)</w:t>
            </w:r>
          </w:p>
        </w:tc>
      </w:tr>
      <w:tr>
        <w:trPr>
          <w:cantSplit/>
        </w:trPr>
        <w:tc>
          <w:tcPr>
            <w:tcW w:type="dxa" w:w="2032"/>
            <w:tcMar>
              <w:top w:type="dxa" w:w="50"/>
              <w:left w:type="dxa" w:w="80"/>
              <w:bottom w:type="dxa" w:w="50"/>
              <w:right w:type="dxa" w:w="80"/>
            </w:tcMar>
            <w:vAlign w:val="top"/>
          </w:tcPr>
          <w:p>
            <w:pPr>
              <w:bidi w:val="false"/>
              <w:spacing w:after="0" w:line="260"/>
              <w:jc w:val="left"/>
            </w:pPr>
            <w:r>
              <w:rPr>
                <w:rFonts w:ascii="Times New Roman" w:cs="B Nazanin" w:eastAsia="Times New Roman" w:hAnsi="Times New Roman"/>
                <w:b w:val="false"/>
                <w:bCs w:val="false"/>
                <w:i w:val="false"/>
                <w:iCs w:val="false"/>
                <w:strike w:val="false"/>
                <w:sz w:val="18"/>
                <w:szCs w:val="18"/>
                <w:rtl w:val="false"/>
              </w:rPr>
              <w:t xml:space="preserve">confirm, cancel</w:t>
            </w:r>
          </w:p>
        </w:tc>
        <w:tc>
          <w:tcPr>
            <w:tcW w:type="dxa" w:w="3520"/>
            <w:tcMar>
              <w:top w:type="dxa" w:w="50"/>
              <w:left w:type="dxa" w:w="80"/>
              <w:bottom w:type="dxa" w:w="50"/>
              <w:right w:type="dxa" w:w="80"/>
            </w:tcMar>
            <w:vAlign w:val="top"/>
          </w:tcPr>
          <w:p>
            <w:pPr>
              <w:bidi w:val="false"/>
              <w:spacing w:after="0" w:line="260"/>
              <w:jc w:val="left"/>
            </w:pPr>
            <w:r>
              <w:rPr>
                <w:rFonts w:ascii="Times New Roman" w:cs="B Nazanin" w:eastAsia="Times New Roman" w:hAnsi="Times New Roman"/>
                <w:b w:val="false"/>
                <w:bCs w:val="false"/>
                <w:i w:val="false"/>
                <w:iCs w:val="false"/>
                <w:strike w:val="false"/>
                <w:sz w:val="18"/>
                <w:szCs w:val="18"/>
                <w:rtl/>
              </w:rPr>
              <w:t xml:space="preserve">Yes, sure, go ahead / بله، باشه; No, cancel / نه، لغو کن</w:t>
            </w:r>
          </w:p>
        </w:tc>
        <w:tc>
          <w:tcPr>
            <w:tcW w:type="dxa" w:w="3520"/>
            <w:tcMar>
              <w:top w:type="dxa" w:w="50"/>
              <w:left w:type="dxa" w:w="80"/>
              <w:bottom w:type="dxa" w:w="50"/>
              <w:right w:type="dxa" w:w="80"/>
            </w:tcMar>
            <w:vAlign w:val="top"/>
          </w:tcPr>
          <w:p>
            <w:pPr>
              <w:bidi w:val="false"/>
              <w:spacing w:after="0" w:line="260"/>
              <w:jc w:val="left"/>
            </w:pPr>
            <w:r>
              <w:rPr>
                <w:rFonts w:ascii="Times New Roman" w:cs="B Nazanin" w:eastAsia="Times New Roman" w:hAnsi="Times New Roman"/>
                <w:b w:val="false"/>
                <w:bCs w:val="false"/>
                <w:i w:val="false"/>
                <w:iCs w:val="false"/>
                <w:strike w:val="false"/>
                <w:sz w:val="18"/>
                <w:szCs w:val="18"/>
                <w:rtl w:val="false"/>
              </w:rPr>
              <w:t xml:space="preserve">—</w:t>
            </w:r>
          </w:p>
        </w:tc>
      </w:tr>
      <w:tr>
        <w:trPr>
          <w:cantSplit/>
        </w:trPr>
        <w:tc>
          <w:tcPr>
            <w:tcW w:type="dxa" w:w="2032"/>
            <w:tcMar>
              <w:top w:type="dxa" w:w="50"/>
              <w:left w:type="dxa" w:w="80"/>
              <w:bottom w:type="dxa" w:w="50"/>
              <w:right w:type="dxa" w:w="80"/>
            </w:tcMar>
            <w:vAlign w:val="top"/>
          </w:tcPr>
          <w:p>
            <w:pPr>
              <w:bidi w:val="false"/>
              <w:spacing w:after="0" w:line="260"/>
              <w:jc w:val="left"/>
            </w:pPr>
            <w:r>
              <w:rPr>
                <w:rFonts w:ascii="Times New Roman" w:cs="B Nazanin" w:eastAsia="Times New Roman" w:hAnsi="Times New Roman"/>
                <w:b w:val="false"/>
                <w:bCs w:val="false"/>
                <w:i w:val="false"/>
                <w:iCs w:val="false"/>
                <w:strike w:val="false"/>
                <w:sz w:val="18"/>
                <w:szCs w:val="18"/>
                <w:rtl w:val="false"/>
              </w:rPr>
              <w:t xml:space="preserve">delete_unsupported</w:t>
            </w:r>
          </w:p>
        </w:tc>
        <w:tc>
          <w:tcPr>
            <w:tcW w:type="dxa" w:w="3520"/>
            <w:tcMar>
              <w:top w:type="dxa" w:w="50"/>
              <w:left w:type="dxa" w:w="80"/>
              <w:bottom w:type="dxa" w:w="50"/>
              <w:right w:type="dxa" w:w="80"/>
            </w:tcMar>
            <w:vAlign w:val="top"/>
          </w:tcPr>
          <w:p>
            <w:pPr>
              <w:bidi w:val="false"/>
              <w:spacing w:after="0" w:line="260"/>
              <w:jc w:val="left"/>
            </w:pPr>
            <w:r>
              <w:rPr>
                <w:rFonts w:ascii="Times New Roman" w:cs="B Nazanin" w:eastAsia="Times New Roman" w:hAnsi="Times New Roman"/>
                <w:b w:val="false"/>
                <w:bCs w:val="false"/>
                <w:i w:val="false"/>
                <w:iCs w:val="false"/>
                <w:strike w:val="false"/>
                <w:sz w:val="18"/>
                <w:szCs w:val="18"/>
                <w:rtl/>
              </w:rPr>
              <w:t xml:space="preserve">Delete the report / فایل گزارش رو پاک کن</w:t>
            </w:r>
          </w:p>
        </w:tc>
        <w:tc>
          <w:tcPr>
            <w:tcW w:type="dxa" w:w="3520"/>
            <w:tcMar>
              <w:top w:type="dxa" w:w="50"/>
              <w:left w:type="dxa" w:w="80"/>
              <w:bottom w:type="dxa" w:w="50"/>
              <w:right w:type="dxa" w:w="80"/>
            </w:tcMar>
            <w:vAlign w:val="top"/>
          </w:tcPr>
          <w:p>
            <w:pPr>
              <w:bidi w:val="false"/>
              <w:spacing w:after="0" w:line="260"/>
              <w:jc w:val="left"/>
            </w:pPr>
            <w:r>
              <w:rPr>
                <w:rFonts w:ascii="Times New Roman" w:cs="B Nazanin" w:eastAsia="Times New Roman" w:hAnsi="Times New Roman"/>
                <w:b w:val="false"/>
                <w:bCs w:val="false"/>
                <w:i w:val="false"/>
                <w:iCs w:val="false"/>
                <w:strike w:val="false"/>
                <w:sz w:val="18"/>
                <w:szCs w:val="18"/>
                <w:rtl w:val="false"/>
              </w:rPr>
              <w:t xml:space="preserve">refused with an explanation</w:t>
            </w:r>
          </w:p>
        </w:tc>
      </w:tr>
      <w:tr>
        <w:trPr>
          <w:cantSplit/>
        </w:trPr>
        <w:tc>
          <w:tcPr>
            <w:tcW w:type="dxa" w:w="2032"/>
            <w:tcMar>
              <w:top w:type="dxa" w:w="50"/>
              <w:left w:type="dxa" w:w="80"/>
              <w:bottom w:type="dxa" w:w="50"/>
              <w:right w:type="dxa" w:w="80"/>
            </w:tcMar>
            <w:vAlign w:val="top"/>
          </w:tcPr>
          <w:p>
            <w:pPr>
              <w:bidi w:val="false"/>
              <w:spacing w:after="0" w:line="260"/>
              <w:jc w:val="left"/>
            </w:pPr>
            <w:r>
              <w:rPr>
                <w:rFonts w:ascii="Times New Roman" w:cs="B Nazanin" w:eastAsia="Times New Roman" w:hAnsi="Times New Roman"/>
                <w:b w:val="false"/>
                <w:bCs w:val="false"/>
                <w:i w:val="false"/>
                <w:iCs w:val="false"/>
                <w:strike w:val="false"/>
                <w:sz w:val="18"/>
                <w:szCs w:val="18"/>
                <w:rtl w:val="false"/>
              </w:rPr>
              <w:t xml:space="preserve">save_as_unsupported</w:t>
            </w:r>
          </w:p>
        </w:tc>
        <w:tc>
          <w:tcPr>
            <w:tcW w:type="dxa" w:w="3520"/>
            <w:tcMar>
              <w:top w:type="dxa" w:w="50"/>
              <w:left w:type="dxa" w:w="80"/>
              <w:bottom w:type="dxa" w:w="50"/>
              <w:right w:type="dxa" w:w="80"/>
            </w:tcMar>
            <w:vAlign w:val="top"/>
          </w:tcPr>
          <w:p>
            <w:pPr>
              <w:bidi w:val="false"/>
              <w:spacing w:after="0" w:line="260"/>
              <w:jc w:val="left"/>
            </w:pPr>
            <w:r>
              <w:rPr>
                <w:rFonts w:ascii="Times New Roman" w:cs="B Nazanin" w:eastAsia="Times New Roman" w:hAnsi="Times New Roman"/>
                <w:b w:val="false"/>
                <w:bCs w:val="false"/>
                <w:i w:val="false"/>
                <w:iCs w:val="false"/>
                <w:strike w:val="false"/>
                <w:sz w:val="18"/>
                <w:szCs w:val="18"/>
                <w:rtl w:val="false"/>
              </w:rPr>
              <w:t xml:space="preserve">Save this file as report on the Desktop</w:t>
            </w:r>
          </w:p>
        </w:tc>
        <w:tc>
          <w:tcPr>
            <w:tcW w:type="dxa" w:w="3520"/>
            <w:tcMar>
              <w:top w:type="dxa" w:w="50"/>
              <w:left w:type="dxa" w:w="80"/>
              <w:bottom w:type="dxa" w:w="50"/>
              <w:right w:type="dxa" w:w="80"/>
            </w:tcMar>
            <w:vAlign w:val="top"/>
          </w:tcPr>
          <w:p>
            <w:pPr>
              <w:bidi w:val="false"/>
              <w:spacing w:after="0" w:line="260"/>
              <w:jc w:val="left"/>
            </w:pPr>
            <w:r>
              <w:rPr>
                <w:rFonts w:ascii="Times New Roman" w:cs="B Nazanin" w:eastAsia="Times New Roman" w:hAnsi="Times New Roman"/>
                <w:b w:val="false"/>
                <w:bCs w:val="false"/>
                <w:i w:val="false"/>
                <w:iCs w:val="false"/>
                <w:strike w:val="false"/>
                <w:sz w:val="18"/>
                <w:szCs w:val="18"/>
                <w:rtl w:val="false"/>
              </w:rPr>
              <w:t xml:space="preserve">explained as unsupported</w:t>
            </w:r>
          </w:p>
        </w:tc>
      </w:tr>
    </w:tbl>
    <w:p>
      <w:pPr>
        <w:spacing w:after="60"/>
      </w:pPr>
    </w:p>
    <w:p>
      <w:pPr>
        <w:bidi w:val="false"/>
        <w:spacing w:after="240" w:before="40" w:line="280"/>
        <w:jc w:val="center"/>
      </w:pPr>
      <w:r>
        <w:rPr>
          <w:rFonts w:ascii="Times New Roman" w:cs="B Nazanin" w:eastAsia="Times New Roman" w:hAnsi="Times New Roman"/>
          <w:b w:val="false"/>
          <w:bCs w:val="false"/>
          <w:i/>
          <w:iCs/>
          <w:strike w:val="false"/>
          <w:color w:val="333333"/>
          <w:sz w:val="23"/>
          <w:szCs w:val="23"/>
          <w:rtl w:val="false"/>
        </w:rPr>
        <w:t xml:space="preserve">Table B.1. Intents, examples and arguments.</w:t>
      </w:r>
    </w:p>
    <w:p>
      <w:pPr>
        <w:bidi w:val="false"/>
        <w:spacing w:after="140" w:line="300"/>
        <w:jc w:val="both"/>
      </w:pPr>
      <w:r>
        <w:rPr>
          <w:rFonts w:ascii="Times New Roman" w:cs="B Nazanin" w:eastAsia="Times New Roman" w:hAnsi="Times New Roman"/>
          <w:b w:val="false"/>
          <w:bCs w:val="false"/>
          <w:i w:val="false"/>
          <w:iCs w:val="false"/>
          <w:strike w:val="false"/>
          <w:sz w:val="26"/>
          <w:szCs w:val="26"/>
          <w:rtl w:val="false"/>
        </w:rPr>
        <w:t xml:space="preserve">The parser also recognises 32 application aliases, 56 website names, 16 search verbs, 18 rename verbs and 54 selection phrases; the full lists are in </w:t>
      </w:r>
      <w:r>
        <w:rPr>
          <w:rFonts w:ascii="Courier New" w:cs="Courier New" w:eastAsia="Courier New" w:hAnsi="Courier New"/>
          <w:b w:val="false"/>
          <w:bCs w:val="false"/>
          <w:i w:val="false"/>
          <w:iCs w:val="false"/>
          <w:strike w:val="false"/>
          <w:sz w:val="23"/>
          <w:szCs w:val="23"/>
          <w:shd w:fill="EEF1F1" w:color="auto" w:val="clear"/>
          <w:rtl w:val="false"/>
        </w:rPr>
        <w:t xml:space="preserve">guya/assistant/parser.py</w:t>
      </w:r>
      <w:r>
        <w:rPr>
          <w:rFonts w:ascii="Times New Roman" w:cs="B Nazanin" w:eastAsia="Times New Roman" w:hAnsi="Times New Roman"/>
          <w:b w:val="false"/>
          <w:bCs w:val="false"/>
          <w:i w:val="false"/>
          <w:iCs w:val="false"/>
          <w:strike w:val="false"/>
          <w:sz w:val="26"/>
          <w:szCs w:val="26"/>
          <w:rtl w:val="false"/>
        </w:rPr>
        <w:t xml:space="preserve">, and the example phrases used by the fallback are in </w:t>
      </w:r>
      <w:r>
        <w:rPr>
          <w:rFonts w:ascii="Courier New" w:cs="Courier New" w:eastAsia="Courier New" w:hAnsi="Courier New"/>
          <w:b w:val="false"/>
          <w:bCs w:val="false"/>
          <w:i w:val="false"/>
          <w:iCs w:val="false"/>
          <w:strike w:val="false"/>
          <w:sz w:val="23"/>
          <w:szCs w:val="23"/>
          <w:shd w:fill="EEF1F1" w:color="auto" w:val="clear"/>
          <w:rtl w:val="false"/>
        </w:rPr>
        <w:t xml:space="preserve">guya/assistant/commands_en.json</w:t>
      </w:r>
      <w:r>
        <w:rPr>
          <w:rFonts w:ascii="Times New Roman" w:cs="B Nazanin" w:eastAsia="Times New Roman" w:hAnsi="Times New Roman"/>
          <w:b w:val="false"/>
          <w:bCs w:val="false"/>
          <w:i w:val="false"/>
          <w:iCs w:val="false"/>
          <w:strike w:val="false"/>
          <w:sz w:val="26"/>
          <w:szCs w:val="26"/>
          <w:rtl w:val="false"/>
        </w:rPr>
        <w:t xml:space="preserve"> and </w:t>
      </w:r>
      <w:r>
        <w:rPr>
          <w:rFonts w:ascii="Courier New" w:cs="Courier New" w:eastAsia="Courier New" w:hAnsi="Courier New"/>
          <w:b w:val="false"/>
          <w:bCs w:val="false"/>
          <w:i w:val="false"/>
          <w:iCs w:val="false"/>
          <w:strike w:val="false"/>
          <w:sz w:val="23"/>
          <w:szCs w:val="23"/>
          <w:shd w:fill="EEF1F1" w:color="auto" w:val="clear"/>
          <w:rtl w:val="false"/>
        </w:rPr>
        <w:t xml:space="preserve">commands_fa.json</w:t>
      </w:r>
      <w:r>
        <w:rPr>
          <w:rFonts w:ascii="Times New Roman" w:cs="B Nazanin" w:eastAsia="Times New Roman" w:hAnsi="Times New Roman"/>
          <w:b w:val="false"/>
          <w:bCs w:val="false"/>
          <w:i w:val="false"/>
          <w:iCs w:val="false"/>
          <w:strike w:val="false"/>
          <w:sz w:val="26"/>
          <w:szCs w:val="26"/>
          <w:rtl w:val="false"/>
        </w:rPr>
        <w:t xml:space="preserve">.</w:t>
      </w:r>
    </w:p>
    <w:p>
      <w:pPr>
        <w:pStyle w:val="Heading1"/>
        <w:keepNext/>
        <w:pageBreakBefore/>
        <w:bidi w:val="false"/>
        <w:spacing w:after="240" w:before="0" w:line="300"/>
        <w:jc w:val="left"/>
      </w:pPr>
      <w:r>
        <w:rPr>
          <w:rFonts w:ascii="Times New Roman" w:cs="B Nazanin" w:eastAsia="Times New Roman" w:hAnsi="Times New Roman"/>
          <w:b/>
          <w:bCs/>
          <w:i w:val="false"/>
          <w:iCs w:val="false"/>
          <w:strike w:val="false"/>
          <w:color w:val="0F5F58"/>
          <w:sz w:val="34"/>
          <w:szCs w:val="34"/>
          <w:rtl w:val="false"/>
        </w:rPr>
        <w:t xml:space="preserve">Appendix C. Configuration</w:t>
      </w:r>
    </w:p>
    <w:p>
      <w:pPr>
        <w:bidi w:val="false"/>
        <w:spacing w:after="140" w:line="300"/>
        <w:jc w:val="both"/>
      </w:pPr>
      <w:r>
        <w:rPr>
          <w:rFonts w:ascii="Times New Roman" w:cs="B Nazanin" w:eastAsia="Times New Roman" w:hAnsi="Times New Roman"/>
          <w:b w:val="false"/>
          <w:bCs w:val="false"/>
          <w:i w:val="false"/>
          <w:iCs w:val="false"/>
          <w:strike w:val="false"/>
          <w:sz w:val="26"/>
          <w:szCs w:val="26"/>
          <w:rtl w:val="false"/>
        </w:rPr>
        <w:t xml:space="preserve">Settings are read from </w:t>
      </w:r>
      <w:r>
        <w:rPr>
          <w:rFonts w:ascii="Courier New" w:cs="Courier New" w:eastAsia="Courier New" w:hAnsi="Courier New"/>
          <w:b w:val="false"/>
          <w:bCs w:val="false"/>
          <w:i w:val="false"/>
          <w:iCs w:val="false"/>
          <w:strike w:val="false"/>
          <w:sz w:val="23"/>
          <w:szCs w:val="23"/>
          <w:shd w:fill="EEF1F1" w:color="auto" w:val="clear"/>
          <w:rtl w:val="false"/>
        </w:rPr>
        <w:t xml:space="preserve">~/.guya/config.json</w:t>
      </w:r>
      <w:r>
        <w:rPr>
          <w:rFonts w:ascii="Times New Roman" w:cs="B Nazanin" w:eastAsia="Times New Roman" w:hAnsi="Times New Roman"/>
          <w:b w:val="false"/>
          <w:bCs w:val="false"/>
          <w:i w:val="false"/>
          <w:iCs w:val="false"/>
          <w:strike w:val="false"/>
          <w:sz w:val="26"/>
          <w:szCs w:val="26"/>
          <w:rtl w:val="false"/>
        </w:rPr>
        <w:t xml:space="preserve">, which is merged over the defaults on every load so that an old file keeps working.</w:t>
      </w:r>
    </w:p>
    <w:tbl>
      <w:tblPr>
        <w:bidiVisual w:val="false"/>
        <w:tblW w:type="dxa" w:w="9072"/>
        <w:tblBorders>
          <w:top w:val="single" w:color="B9C2C2" w:sz="4"/>
          <w:left w:val="single" w:color="B9C2C2" w:sz="4"/>
          <w:bottom w:val="single" w:color="B9C2C2" w:sz="4"/>
          <w:right w:val="single" w:color="B9C2C2" w:sz="4"/>
          <w:insideH w:val="single" w:color="B9C2C2" w:sz="4"/>
          <w:insideV w:val="single" w:color="B9C2C2" w:sz="4"/>
        </w:tblBorders>
      </w:tblPr>
      <w:tblGrid>
        <w:gridCol w:w="3373"/>
        <w:gridCol w:w="2326"/>
        <w:gridCol w:w="3373"/>
      </w:tblGrid>
      <w:tr>
        <w:trPr>
          <w:cantSplit/>
          <w:tblHeader/>
        </w:trPr>
        <w:tc>
          <w:tcPr>
            <w:tcW w:type="dxa" w:w="3373"/>
            <w:shd w:fill="E8F1F0" w:color="auto" w:val="clear"/>
            <w:tcMar>
              <w:top w:type="dxa" w:w="50"/>
              <w:left w:type="dxa" w:w="80"/>
              <w:bottom w:type="dxa" w:w="50"/>
              <w:right w:type="dxa" w:w="80"/>
            </w:tcMar>
            <w:vAlign w:val="top"/>
          </w:tcPr>
          <w:p>
            <w:pPr>
              <w:bidi w:val="false"/>
              <w:spacing w:after="0" w:line="260"/>
            </w:pPr>
            <w:r>
              <w:rPr>
                <w:rFonts w:ascii="Times New Roman" w:cs="B Nazanin" w:eastAsia="Times New Roman" w:hAnsi="Times New Roman"/>
                <w:b/>
                <w:bCs/>
                <w:i w:val="false"/>
                <w:iCs w:val="false"/>
                <w:strike w:val="false"/>
                <w:sz w:val="18"/>
                <w:szCs w:val="18"/>
                <w:rtl w:val="false"/>
              </w:rPr>
              <w:t xml:space="preserve">Key</w:t>
            </w:r>
          </w:p>
        </w:tc>
        <w:tc>
          <w:tcPr>
            <w:tcW w:type="dxa" w:w="2326"/>
            <w:shd w:fill="E8F1F0" w:color="auto" w:val="clear"/>
            <w:tcMar>
              <w:top w:type="dxa" w:w="50"/>
              <w:left w:type="dxa" w:w="80"/>
              <w:bottom w:type="dxa" w:w="50"/>
              <w:right w:type="dxa" w:w="80"/>
            </w:tcMar>
            <w:vAlign w:val="top"/>
          </w:tcPr>
          <w:p>
            <w:pPr>
              <w:bidi w:val="false"/>
              <w:spacing w:after="0" w:line="260"/>
            </w:pPr>
            <w:r>
              <w:rPr>
                <w:rFonts w:ascii="Times New Roman" w:cs="B Nazanin" w:eastAsia="Times New Roman" w:hAnsi="Times New Roman"/>
                <w:b/>
                <w:bCs/>
                <w:i w:val="false"/>
                <w:iCs w:val="false"/>
                <w:strike w:val="false"/>
                <w:sz w:val="18"/>
                <w:szCs w:val="18"/>
                <w:rtl w:val="false"/>
              </w:rPr>
              <w:t xml:space="preserve">Default</w:t>
            </w:r>
          </w:p>
        </w:tc>
        <w:tc>
          <w:tcPr>
            <w:tcW w:type="dxa" w:w="3373"/>
            <w:shd w:fill="E8F1F0" w:color="auto" w:val="clear"/>
            <w:tcMar>
              <w:top w:type="dxa" w:w="50"/>
              <w:left w:type="dxa" w:w="80"/>
              <w:bottom w:type="dxa" w:w="50"/>
              <w:right w:type="dxa" w:w="80"/>
            </w:tcMar>
            <w:vAlign w:val="top"/>
          </w:tcPr>
          <w:p>
            <w:pPr>
              <w:bidi w:val="false"/>
              <w:spacing w:after="0" w:line="260"/>
            </w:pPr>
            <w:r>
              <w:rPr>
                <w:rFonts w:ascii="Times New Roman" w:cs="B Nazanin" w:eastAsia="Times New Roman" w:hAnsi="Times New Roman"/>
                <w:b/>
                <w:bCs/>
                <w:i w:val="false"/>
                <w:iCs w:val="false"/>
                <w:strike w:val="false"/>
                <w:sz w:val="18"/>
                <w:szCs w:val="18"/>
                <w:rtl w:val="false"/>
              </w:rPr>
              <w:t xml:space="preserve">Meaning</w:t>
            </w:r>
          </w:p>
        </w:tc>
      </w:tr>
      <w:tr>
        <w:trPr>
          <w:cantSplit/>
        </w:trPr>
        <w:tc>
          <w:tcPr>
            <w:tcW w:type="dxa" w:w="3373"/>
            <w:tcMar>
              <w:top w:type="dxa" w:w="50"/>
              <w:left w:type="dxa" w:w="80"/>
              <w:bottom w:type="dxa" w:w="50"/>
              <w:right w:type="dxa" w:w="80"/>
            </w:tcMar>
            <w:vAlign w:val="top"/>
          </w:tcPr>
          <w:p>
            <w:pPr>
              <w:bidi w:val="false"/>
              <w:spacing w:after="0" w:line="260"/>
              <w:jc w:val="left"/>
            </w:pPr>
            <w:r>
              <w:rPr>
                <w:rFonts w:ascii="Courier New" w:cs="Courier New" w:eastAsia="Courier New" w:hAnsi="Courier New"/>
                <w:b w:val="false"/>
                <w:bCs w:val="false"/>
                <w:i w:val="false"/>
                <w:iCs w:val="false"/>
                <w:strike w:val="false"/>
                <w:sz w:val="18"/>
                <w:szCs w:val="18"/>
                <w:shd w:fill="EEF1F1" w:color="auto" w:val="clear"/>
                <w:rtl w:val="false"/>
              </w:rPr>
              <w:t xml:space="preserve">model.backend</w:t>
            </w:r>
          </w:p>
        </w:tc>
        <w:tc>
          <w:tcPr>
            <w:tcW w:type="dxa" w:w="2326"/>
            <w:tcMar>
              <w:top w:type="dxa" w:w="50"/>
              <w:left w:type="dxa" w:w="80"/>
              <w:bottom w:type="dxa" w:w="50"/>
              <w:right w:type="dxa" w:w="80"/>
            </w:tcMar>
            <w:vAlign w:val="top"/>
          </w:tcPr>
          <w:p>
            <w:pPr>
              <w:bidi w:val="false"/>
              <w:spacing w:after="0" w:line="260"/>
              <w:jc w:val="left"/>
            </w:pPr>
            <w:r>
              <w:rPr>
                <w:rFonts w:ascii="Courier New" w:cs="Courier New" w:eastAsia="Courier New" w:hAnsi="Courier New"/>
                <w:b w:val="false"/>
                <w:bCs w:val="false"/>
                <w:i w:val="false"/>
                <w:iCs w:val="false"/>
                <w:strike w:val="false"/>
                <w:sz w:val="18"/>
                <w:szCs w:val="18"/>
                <w:shd w:fill="EEF1F1" w:color="auto" w:val="clear"/>
                <w:rtl w:val="false"/>
              </w:rPr>
              <w:t xml:space="preserve">faster-whisper</w:t>
            </w:r>
          </w:p>
        </w:tc>
        <w:tc>
          <w:tcPr>
            <w:tcW w:type="dxa" w:w="3373"/>
            <w:tcMar>
              <w:top w:type="dxa" w:w="50"/>
              <w:left w:type="dxa" w:w="80"/>
              <w:bottom w:type="dxa" w:w="50"/>
              <w:right w:type="dxa" w:w="80"/>
            </w:tcMar>
            <w:vAlign w:val="top"/>
          </w:tcPr>
          <w:p>
            <w:pPr>
              <w:bidi w:val="false"/>
              <w:spacing w:after="0" w:line="260"/>
              <w:jc w:val="left"/>
            </w:pPr>
            <w:r>
              <w:rPr>
                <w:rFonts w:ascii="Courier New" w:cs="Courier New" w:eastAsia="Courier New" w:hAnsi="Courier New"/>
                <w:b w:val="false"/>
                <w:bCs w:val="false"/>
                <w:i w:val="false"/>
                <w:iCs w:val="false"/>
                <w:strike w:val="false"/>
                <w:sz w:val="18"/>
                <w:szCs w:val="18"/>
                <w:shd w:fill="EEF1F1" w:color="auto" w:val="clear"/>
                <w:rtl w:val="false"/>
              </w:rPr>
              <w:t xml:space="preserve">faster-whisper</w:t>
            </w:r>
            <w:r>
              <w:rPr>
                <w:rFonts w:ascii="Times New Roman" w:cs="B Nazanin" w:eastAsia="Times New Roman" w:hAnsi="Times New Roman"/>
                <w:b w:val="false"/>
                <w:bCs w:val="false"/>
                <w:i w:val="false"/>
                <w:iCs w:val="false"/>
                <w:strike w:val="false"/>
                <w:sz w:val="18"/>
                <w:szCs w:val="18"/>
                <w:rtl w:val="false"/>
              </w:rPr>
              <w:t xml:space="preserve"> (offline) or </w:t>
            </w:r>
            <w:r>
              <w:rPr>
                <w:rFonts w:ascii="Courier New" w:cs="Courier New" w:eastAsia="Courier New" w:hAnsi="Courier New"/>
                <w:b w:val="false"/>
                <w:bCs w:val="false"/>
                <w:i w:val="false"/>
                <w:iCs w:val="false"/>
                <w:strike w:val="false"/>
                <w:sz w:val="18"/>
                <w:szCs w:val="18"/>
                <w:shd w:fill="EEF1F1" w:color="auto" w:val="clear"/>
                <w:rtl w:val="false"/>
              </w:rPr>
              <w:t xml:space="preserve">cloud</w:t>
            </w:r>
          </w:p>
        </w:tc>
      </w:tr>
      <w:tr>
        <w:trPr>
          <w:cantSplit/>
        </w:trPr>
        <w:tc>
          <w:tcPr>
            <w:tcW w:type="dxa" w:w="3373"/>
            <w:tcMar>
              <w:top w:type="dxa" w:w="50"/>
              <w:left w:type="dxa" w:w="80"/>
              <w:bottom w:type="dxa" w:w="50"/>
              <w:right w:type="dxa" w:w="80"/>
            </w:tcMar>
            <w:vAlign w:val="top"/>
          </w:tcPr>
          <w:p>
            <w:pPr>
              <w:bidi w:val="false"/>
              <w:spacing w:after="0" w:line="260"/>
              <w:jc w:val="left"/>
            </w:pPr>
            <w:r>
              <w:rPr>
                <w:rFonts w:ascii="Courier New" w:cs="Courier New" w:eastAsia="Courier New" w:hAnsi="Courier New"/>
                <w:b w:val="false"/>
                <w:bCs w:val="false"/>
                <w:i w:val="false"/>
                <w:iCs w:val="false"/>
                <w:strike w:val="false"/>
                <w:sz w:val="18"/>
                <w:szCs w:val="18"/>
                <w:shd w:fill="EEF1F1" w:color="auto" w:val="clear"/>
                <w:rtl w:val="false"/>
              </w:rPr>
              <w:t xml:space="preserve">model.size</w:t>
            </w:r>
          </w:p>
        </w:tc>
        <w:tc>
          <w:tcPr>
            <w:tcW w:type="dxa" w:w="2326"/>
            <w:tcMar>
              <w:top w:type="dxa" w:w="50"/>
              <w:left w:type="dxa" w:w="80"/>
              <w:bottom w:type="dxa" w:w="50"/>
              <w:right w:type="dxa" w:w="80"/>
            </w:tcMar>
            <w:vAlign w:val="top"/>
          </w:tcPr>
          <w:p>
            <w:pPr>
              <w:bidi w:val="false"/>
              <w:spacing w:after="0" w:line="260"/>
              <w:jc w:val="left"/>
            </w:pPr>
            <w:r>
              <w:rPr>
                <w:rFonts w:ascii="Courier New" w:cs="Courier New" w:eastAsia="Courier New" w:hAnsi="Courier New"/>
                <w:b w:val="false"/>
                <w:bCs w:val="false"/>
                <w:i w:val="false"/>
                <w:iCs w:val="false"/>
                <w:strike w:val="false"/>
                <w:sz w:val="18"/>
                <w:szCs w:val="18"/>
                <w:shd w:fill="EEF1F1" w:color="auto" w:val="clear"/>
                <w:rtl w:val="false"/>
              </w:rPr>
              <w:t xml:space="preserve">large-v3-turbo</w:t>
            </w:r>
          </w:p>
        </w:tc>
        <w:tc>
          <w:tcPr>
            <w:tcW w:type="dxa" w:w="3373"/>
            <w:tcMar>
              <w:top w:type="dxa" w:w="50"/>
              <w:left w:type="dxa" w:w="80"/>
              <w:bottom w:type="dxa" w:w="50"/>
              <w:right w:type="dxa" w:w="80"/>
            </w:tcMar>
            <w:vAlign w:val="top"/>
          </w:tcPr>
          <w:p>
            <w:pPr>
              <w:bidi w:val="false"/>
              <w:spacing w:after="0" w:line="260"/>
              <w:jc w:val="left"/>
            </w:pPr>
            <w:r>
              <w:rPr>
                <w:rFonts w:ascii="Times New Roman" w:cs="B Nazanin" w:eastAsia="Times New Roman" w:hAnsi="Times New Roman"/>
                <w:b w:val="false"/>
                <w:bCs w:val="false"/>
                <w:i w:val="false"/>
                <w:iCs w:val="false"/>
                <w:strike w:val="false"/>
                <w:sz w:val="18"/>
                <w:szCs w:val="18"/>
                <w:rtl w:val="false"/>
              </w:rPr>
              <w:t xml:space="preserve">tiny, base, small, medium, large-v3-turbo, large-v3</w:t>
            </w:r>
          </w:p>
        </w:tc>
      </w:tr>
      <w:tr>
        <w:trPr>
          <w:cantSplit/>
        </w:trPr>
        <w:tc>
          <w:tcPr>
            <w:tcW w:type="dxa" w:w="3373"/>
            <w:tcMar>
              <w:top w:type="dxa" w:w="50"/>
              <w:left w:type="dxa" w:w="80"/>
              <w:bottom w:type="dxa" w:w="50"/>
              <w:right w:type="dxa" w:w="80"/>
            </w:tcMar>
            <w:vAlign w:val="top"/>
          </w:tcPr>
          <w:p>
            <w:pPr>
              <w:bidi w:val="false"/>
              <w:spacing w:after="0" w:line="260"/>
              <w:jc w:val="left"/>
            </w:pPr>
            <w:r>
              <w:rPr>
                <w:rFonts w:ascii="Courier New" w:cs="Courier New" w:eastAsia="Courier New" w:hAnsi="Courier New"/>
                <w:b w:val="false"/>
                <w:bCs w:val="false"/>
                <w:i w:val="false"/>
                <w:iCs w:val="false"/>
                <w:strike w:val="false"/>
                <w:sz w:val="18"/>
                <w:szCs w:val="18"/>
                <w:shd w:fill="EEF1F1" w:color="auto" w:val="clear"/>
                <w:rtl w:val="false"/>
              </w:rPr>
              <w:t xml:space="preserve">model.device</w:t>
            </w:r>
            <w:r>
              <w:rPr>
                <w:rFonts w:ascii="Times New Roman" w:cs="B Nazanin" w:eastAsia="Times New Roman" w:hAnsi="Times New Roman"/>
                <w:b w:val="false"/>
                <w:bCs w:val="false"/>
                <w:i w:val="false"/>
                <w:iCs w:val="false"/>
                <w:strike w:val="false"/>
                <w:sz w:val="18"/>
                <w:szCs w:val="18"/>
                <w:rtl w:val="false"/>
              </w:rPr>
              <w:t xml:space="preserve">, </w:t>
            </w:r>
            <w:r>
              <w:rPr>
                <w:rFonts w:ascii="Courier New" w:cs="Courier New" w:eastAsia="Courier New" w:hAnsi="Courier New"/>
                <w:b w:val="false"/>
                <w:bCs w:val="false"/>
                <w:i w:val="false"/>
                <w:iCs w:val="false"/>
                <w:strike w:val="false"/>
                <w:sz w:val="18"/>
                <w:szCs w:val="18"/>
                <w:shd w:fill="EEF1F1" w:color="auto" w:val="clear"/>
                <w:rtl w:val="false"/>
              </w:rPr>
              <w:t xml:space="preserve">model.compute_type</w:t>
            </w:r>
          </w:p>
        </w:tc>
        <w:tc>
          <w:tcPr>
            <w:tcW w:type="dxa" w:w="2326"/>
            <w:tcMar>
              <w:top w:type="dxa" w:w="50"/>
              <w:left w:type="dxa" w:w="80"/>
              <w:bottom w:type="dxa" w:w="50"/>
              <w:right w:type="dxa" w:w="80"/>
            </w:tcMar>
            <w:vAlign w:val="top"/>
          </w:tcPr>
          <w:p>
            <w:pPr>
              <w:bidi w:val="false"/>
              <w:spacing w:after="0" w:line="260"/>
              <w:jc w:val="left"/>
            </w:pPr>
            <w:r>
              <w:rPr>
                <w:rFonts w:ascii="Courier New" w:cs="Courier New" w:eastAsia="Courier New" w:hAnsi="Courier New"/>
                <w:b w:val="false"/>
                <w:bCs w:val="false"/>
                <w:i w:val="false"/>
                <w:iCs w:val="false"/>
                <w:strike w:val="false"/>
                <w:sz w:val="18"/>
                <w:szCs w:val="18"/>
                <w:shd w:fill="EEF1F1" w:color="auto" w:val="clear"/>
                <w:rtl w:val="false"/>
              </w:rPr>
              <w:t xml:space="preserve">auto</w:t>
            </w:r>
            <w:r>
              <w:rPr>
                <w:rFonts w:ascii="Times New Roman" w:cs="B Nazanin" w:eastAsia="Times New Roman" w:hAnsi="Times New Roman"/>
                <w:b w:val="false"/>
                <w:bCs w:val="false"/>
                <w:i w:val="false"/>
                <w:iCs w:val="false"/>
                <w:strike w:val="false"/>
                <w:sz w:val="18"/>
                <w:szCs w:val="18"/>
                <w:rtl w:val="false"/>
              </w:rPr>
              <w:t xml:space="preserve">, </w:t>
            </w:r>
            <w:r>
              <w:rPr>
                <w:rFonts w:ascii="Courier New" w:cs="Courier New" w:eastAsia="Courier New" w:hAnsi="Courier New"/>
                <w:b w:val="false"/>
                <w:bCs w:val="false"/>
                <w:i w:val="false"/>
                <w:iCs w:val="false"/>
                <w:strike w:val="false"/>
                <w:sz w:val="18"/>
                <w:szCs w:val="18"/>
                <w:shd w:fill="EEF1F1" w:color="auto" w:val="clear"/>
                <w:rtl w:val="false"/>
              </w:rPr>
              <w:t xml:space="preserve">auto</w:t>
            </w:r>
          </w:p>
        </w:tc>
        <w:tc>
          <w:tcPr>
            <w:tcW w:type="dxa" w:w="3373"/>
            <w:tcMar>
              <w:top w:type="dxa" w:w="50"/>
              <w:left w:type="dxa" w:w="80"/>
              <w:bottom w:type="dxa" w:w="50"/>
              <w:right w:type="dxa" w:w="80"/>
            </w:tcMar>
            <w:vAlign w:val="top"/>
          </w:tcPr>
          <w:p>
            <w:pPr>
              <w:bidi w:val="false"/>
              <w:spacing w:after="0" w:line="260"/>
              <w:jc w:val="left"/>
            </w:pPr>
            <w:r>
              <w:rPr>
                <w:rFonts w:ascii="Times New Roman" w:cs="B Nazanin" w:eastAsia="Times New Roman" w:hAnsi="Times New Roman"/>
                <w:b w:val="false"/>
                <w:bCs w:val="false"/>
                <w:i w:val="false"/>
                <w:iCs w:val="false"/>
                <w:strike w:val="false"/>
                <w:sz w:val="18"/>
                <w:szCs w:val="18"/>
                <w:rtl w:val="false"/>
              </w:rPr>
              <w:t xml:space="preserve">CPU int8 or CUDA float16, chosen at start</w:t>
            </w:r>
          </w:p>
        </w:tc>
      </w:tr>
      <w:tr>
        <w:trPr>
          <w:cantSplit/>
        </w:trPr>
        <w:tc>
          <w:tcPr>
            <w:tcW w:type="dxa" w:w="3373"/>
            <w:tcMar>
              <w:top w:type="dxa" w:w="50"/>
              <w:left w:type="dxa" w:w="80"/>
              <w:bottom w:type="dxa" w:w="50"/>
              <w:right w:type="dxa" w:w="80"/>
            </w:tcMar>
            <w:vAlign w:val="top"/>
          </w:tcPr>
          <w:p>
            <w:pPr>
              <w:bidi w:val="false"/>
              <w:spacing w:after="0" w:line="260"/>
              <w:jc w:val="left"/>
            </w:pPr>
            <w:r>
              <w:rPr>
                <w:rFonts w:ascii="Courier New" w:cs="Courier New" w:eastAsia="Courier New" w:hAnsi="Courier New"/>
                <w:b w:val="false"/>
                <w:bCs w:val="false"/>
                <w:i w:val="false"/>
                <w:iCs w:val="false"/>
                <w:strike w:val="false"/>
                <w:sz w:val="18"/>
                <w:szCs w:val="18"/>
                <w:shd w:fill="EEF1F1" w:color="auto" w:val="clear"/>
                <w:rtl w:val="false"/>
              </w:rPr>
              <w:t xml:space="preserve">language</w:t>
            </w:r>
          </w:p>
        </w:tc>
        <w:tc>
          <w:tcPr>
            <w:tcW w:type="dxa" w:w="2326"/>
            <w:tcMar>
              <w:top w:type="dxa" w:w="50"/>
              <w:left w:type="dxa" w:w="80"/>
              <w:bottom w:type="dxa" w:w="50"/>
              <w:right w:type="dxa" w:w="80"/>
            </w:tcMar>
            <w:vAlign w:val="top"/>
          </w:tcPr>
          <w:p>
            <w:pPr>
              <w:bidi w:val="false"/>
              <w:spacing w:after="0" w:line="260"/>
              <w:jc w:val="left"/>
            </w:pPr>
            <w:r>
              <w:rPr>
                <w:rFonts w:ascii="Courier New" w:cs="Courier New" w:eastAsia="Courier New" w:hAnsi="Courier New"/>
                <w:b w:val="false"/>
                <w:bCs w:val="false"/>
                <w:i w:val="false"/>
                <w:iCs w:val="false"/>
                <w:strike w:val="false"/>
                <w:sz w:val="18"/>
                <w:szCs w:val="18"/>
                <w:shd w:fill="EEF1F1" w:color="auto" w:val="clear"/>
                <w:rtl w:val="false"/>
              </w:rPr>
              <w:t xml:space="preserve">fa</w:t>
            </w:r>
          </w:p>
        </w:tc>
        <w:tc>
          <w:tcPr>
            <w:tcW w:type="dxa" w:w="3373"/>
            <w:tcMar>
              <w:top w:type="dxa" w:w="50"/>
              <w:left w:type="dxa" w:w="80"/>
              <w:bottom w:type="dxa" w:w="50"/>
              <w:right w:type="dxa" w:w="80"/>
            </w:tcMar>
            <w:vAlign w:val="top"/>
          </w:tcPr>
          <w:p>
            <w:pPr>
              <w:bidi w:val="false"/>
              <w:spacing w:after="0" w:line="260"/>
              <w:jc w:val="left"/>
            </w:pPr>
            <w:r>
              <w:rPr>
                <w:rFonts w:ascii="Courier New" w:cs="Courier New" w:eastAsia="Courier New" w:hAnsi="Courier New"/>
                <w:b w:val="false"/>
                <w:bCs w:val="false"/>
                <w:i w:val="false"/>
                <w:iCs w:val="false"/>
                <w:strike w:val="false"/>
                <w:sz w:val="18"/>
                <w:szCs w:val="18"/>
                <w:shd w:fill="EEF1F1" w:color="auto" w:val="clear"/>
                <w:rtl w:val="false"/>
              </w:rPr>
              <w:t xml:space="preserve">fa</w:t>
            </w:r>
            <w:r>
              <w:rPr>
                <w:rFonts w:ascii="Times New Roman" w:cs="B Nazanin" w:eastAsia="Times New Roman" w:hAnsi="Times New Roman"/>
                <w:b w:val="false"/>
                <w:bCs w:val="false"/>
                <w:i w:val="false"/>
                <w:iCs w:val="false"/>
                <w:strike w:val="false"/>
                <w:sz w:val="18"/>
                <w:szCs w:val="18"/>
                <w:rtl w:val="false"/>
              </w:rPr>
              <w:t xml:space="preserve">, </w:t>
            </w:r>
            <w:r>
              <w:rPr>
                <w:rFonts w:ascii="Courier New" w:cs="Courier New" w:eastAsia="Courier New" w:hAnsi="Courier New"/>
                <w:b w:val="false"/>
                <w:bCs w:val="false"/>
                <w:i w:val="false"/>
                <w:iCs w:val="false"/>
                <w:strike w:val="false"/>
                <w:sz w:val="18"/>
                <w:szCs w:val="18"/>
                <w:shd w:fill="EEF1F1" w:color="auto" w:val="clear"/>
                <w:rtl w:val="false"/>
              </w:rPr>
              <w:t xml:space="preserve">en</w:t>
            </w:r>
            <w:r>
              <w:rPr>
                <w:rFonts w:ascii="Times New Roman" w:cs="B Nazanin" w:eastAsia="Times New Roman" w:hAnsi="Times New Roman"/>
                <w:b w:val="false"/>
                <w:bCs w:val="false"/>
                <w:i w:val="false"/>
                <w:iCs w:val="false"/>
                <w:strike w:val="false"/>
                <w:sz w:val="18"/>
                <w:szCs w:val="18"/>
                <w:rtl w:val="false"/>
              </w:rPr>
              <w:t xml:space="preserve"> or </w:t>
            </w:r>
            <w:r>
              <w:rPr>
                <w:rFonts w:ascii="Courier New" w:cs="Courier New" w:eastAsia="Courier New" w:hAnsi="Courier New"/>
                <w:b w:val="false"/>
                <w:bCs w:val="false"/>
                <w:i w:val="false"/>
                <w:iCs w:val="false"/>
                <w:strike w:val="false"/>
                <w:sz w:val="18"/>
                <w:szCs w:val="18"/>
                <w:shd w:fill="EEF1F1" w:color="auto" w:val="clear"/>
                <w:rtl w:val="false"/>
              </w:rPr>
              <w:t xml:space="preserve">dual</w:t>
            </w:r>
            <w:r>
              <w:rPr>
                <w:rFonts w:ascii="Times New Roman" w:cs="B Nazanin" w:eastAsia="Times New Roman" w:hAnsi="Times New Roman"/>
                <w:b w:val="false"/>
                <w:bCs w:val="false"/>
                <w:i w:val="false"/>
                <w:iCs w:val="false"/>
                <w:strike w:val="false"/>
                <w:sz w:val="18"/>
                <w:szCs w:val="18"/>
                <w:rtl w:val="false"/>
              </w:rPr>
              <w:t xml:space="preserve">; the badge's starting value</w:t>
            </w:r>
          </w:p>
        </w:tc>
      </w:tr>
      <w:tr>
        <w:trPr>
          <w:cantSplit/>
        </w:trPr>
        <w:tc>
          <w:tcPr>
            <w:tcW w:type="dxa" w:w="3373"/>
            <w:tcMar>
              <w:top w:type="dxa" w:w="50"/>
              <w:left w:type="dxa" w:w="80"/>
              <w:bottom w:type="dxa" w:w="50"/>
              <w:right w:type="dxa" w:w="80"/>
            </w:tcMar>
            <w:vAlign w:val="top"/>
          </w:tcPr>
          <w:p>
            <w:pPr>
              <w:bidi w:val="false"/>
              <w:spacing w:after="0" w:line="260"/>
              <w:jc w:val="left"/>
            </w:pPr>
            <w:r>
              <w:rPr>
                <w:rFonts w:ascii="Courier New" w:cs="Courier New" w:eastAsia="Courier New" w:hAnsi="Courier New"/>
                <w:b w:val="false"/>
                <w:bCs w:val="false"/>
                <w:i w:val="false"/>
                <w:iCs w:val="false"/>
                <w:strike w:val="false"/>
                <w:sz w:val="18"/>
                <w:szCs w:val="18"/>
                <w:shd w:fill="EEF1F1" w:color="auto" w:val="clear"/>
                <w:rtl w:val="false"/>
              </w:rPr>
              <w:t xml:space="preserve">cloud.provider</w:t>
            </w:r>
            <w:r>
              <w:rPr>
                <w:rFonts w:ascii="Times New Roman" w:cs="B Nazanin" w:eastAsia="Times New Roman" w:hAnsi="Times New Roman"/>
                <w:b w:val="false"/>
                <w:bCs w:val="false"/>
                <w:i w:val="false"/>
                <w:iCs w:val="false"/>
                <w:strike w:val="false"/>
                <w:sz w:val="18"/>
                <w:szCs w:val="18"/>
                <w:rtl w:val="false"/>
              </w:rPr>
              <w:t xml:space="preserve">, </w:t>
            </w:r>
            <w:r>
              <w:rPr>
                <w:rFonts w:ascii="Courier New" w:cs="Courier New" w:eastAsia="Courier New" w:hAnsi="Courier New"/>
                <w:b w:val="false"/>
                <w:bCs w:val="false"/>
                <w:i w:val="false"/>
                <w:iCs w:val="false"/>
                <w:strike w:val="false"/>
                <w:sz w:val="18"/>
                <w:szCs w:val="18"/>
                <w:shd w:fill="EEF1F1" w:color="auto" w:val="clear"/>
                <w:rtl w:val="false"/>
              </w:rPr>
              <w:t xml:space="preserve">cloud.api_key</w:t>
            </w:r>
            <w:r>
              <w:rPr>
                <w:rFonts w:ascii="Times New Roman" w:cs="B Nazanin" w:eastAsia="Times New Roman" w:hAnsi="Times New Roman"/>
                <w:b w:val="false"/>
                <w:bCs w:val="false"/>
                <w:i w:val="false"/>
                <w:iCs w:val="false"/>
                <w:strike w:val="false"/>
                <w:sz w:val="18"/>
                <w:szCs w:val="18"/>
                <w:rtl w:val="false"/>
              </w:rPr>
              <w:t xml:space="preserve">, </w:t>
            </w:r>
            <w:r>
              <w:rPr>
                <w:rFonts w:ascii="Courier New" w:cs="Courier New" w:eastAsia="Courier New" w:hAnsi="Courier New"/>
                <w:b w:val="false"/>
                <w:bCs w:val="false"/>
                <w:i w:val="false"/>
                <w:iCs w:val="false"/>
                <w:strike w:val="false"/>
                <w:sz w:val="18"/>
                <w:szCs w:val="18"/>
                <w:shd w:fill="EEF1F1" w:color="auto" w:val="clear"/>
                <w:rtl w:val="false"/>
              </w:rPr>
              <w:t xml:space="preserve">cloud.enabled</w:t>
            </w:r>
          </w:p>
        </w:tc>
        <w:tc>
          <w:tcPr>
            <w:tcW w:type="dxa" w:w="2326"/>
            <w:tcMar>
              <w:top w:type="dxa" w:w="50"/>
              <w:left w:type="dxa" w:w="80"/>
              <w:bottom w:type="dxa" w:w="50"/>
              <w:right w:type="dxa" w:w="80"/>
            </w:tcMar>
            <w:vAlign w:val="top"/>
          </w:tcPr>
          <w:p>
            <w:pPr>
              <w:bidi w:val="false"/>
              <w:spacing w:after="0" w:line="260"/>
              <w:jc w:val="left"/>
            </w:pPr>
            <w:r>
              <w:rPr>
                <w:rFonts w:ascii="Times New Roman" w:cs="B Nazanin" w:eastAsia="Times New Roman" w:hAnsi="Times New Roman"/>
                <w:b w:val="false"/>
                <w:bCs w:val="false"/>
                <w:i w:val="false"/>
                <w:iCs w:val="false"/>
                <w:strike w:val="false"/>
                <w:sz w:val="18"/>
                <w:szCs w:val="18"/>
                <w:rtl w:val="false"/>
              </w:rPr>
              <w:t xml:space="preserve">groq, empty, false</w:t>
            </w:r>
          </w:p>
        </w:tc>
        <w:tc>
          <w:tcPr>
            <w:tcW w:type="dxa" w:w="3373"/>
            <w:tcMar>
              <w:top w:type="dxa" w:w="50"/>
              <w:left w:type="dxa" w:w="80"/>
              <w:bottom w:type="dxa" w:w="50"/>
              <w:right w:type="dxa" w:w="80"/>
            </w:tcMar>
            <w:vAlign w:val="top"/>
          </w:tcPr>
          <w:p>
            <w:pPr>
              <w:bidi w:val="false"/>
              <w:spacing w:after="0" w:line="260"/>
              <w:jc w:val="left"/>
            </w:pPr>
            <w:r>
              <w:rPr>
                <w:rFonts w:ascii="Times New Roman" w:cs="B Nazanin" w:eastAsia="Times New Roman" w:hAnsi="Times New Roman"/>
                <w:b w:val="false"/>
                <w:bCs w:val="false"/>
                <w:i w:val="false"/>
                <w:iCs w:val="false"/>
                <w:strike w:val="false"/>
                <w:sz w:val="18"/>
                <w:szCs w:val="18"/>
                <w:rtl w:val="false"/>
              </w:rPr>
              <w:t xml:space="preserve">the optional online model; </w:t>
            </w:r>
            <w:r>
              <w:rPr>
                <w:rFonts w:ascii="Courier New" w:cs="Courier New" w:eastAsia="Courier New" w:hAnsi="Courier New"/>
                <w:b w:val="false"/>
                <w:bCs w:val="false"/>
                <w:i w:val="false"/>
                <w:iCs w:val="false"/>
                <w:strike w:val="false"/>
                <w:sz w:val="18"/>
                <w:szCs w:val="18"/>
                <w:shd w:fill="EEF1F1" w:color="auto" w:val="clear"/>
                <w:rtl w:val="false"/>
              </w:rPr>
              <w:t xml:space="preserve">enabled</w:t>
            </w:r>
            <w:r>
              <w:rPr>
                <w:rFonts w:ascii="Times New Roman" w:cs="B Nazanin" w:eastAsia="Times New Roman" w:hAnsi="Times New Roman"/>
                <w:b w:val="false"/>
                <w:bCs w:val="false"/>
                <w:i w:val="false"/>
                <w:iCs w:val="false"/>
                <w:strike w:val="false"/>
                <w:sz w:val="18"/>
                <w:szCs w:val="18"/>
                <w:rtl w:val="false"/>
              </w:rPr>
              <w:t xml:space="preserve"> means dual mode</w:t>
            </w:r>
          </w:p>
        </w:tc>
      </w:tr>
      <w:tr>
        <w:trPr>
          <w:cantSplit/>
        </w:trPr>
        <w:tc>
          <w:tcPr>
            <w:tcW w:type="dxa" w:w="3373"/>
            <w:tcMar>
              <w:top w:type="dxa" w:w="50"/>
              <w:left w:type="dxa" w:w="80"/>
              <w:bottom w:type="dxa" w:w="50"/>
              <w:right w:type="dxa" w:w="80"/>
            </w:tcMar>
            <w:vAlign w:val="top"/>
          </w:tcPr>
          <w:p>
            <w:pPr>
              <w:bidi w:val="false"/>
              <w:spacing w:after="0" w:line="260"/>
              <w:jc w:val="left"/>
            </w:pPr>
            <w:r>
              <w:rPr>
                <w:rFonts w:ascii="Courier New" w:cs="Courier New" w:eastAsia="Courier New" w:hAnsi="Courier New"/>
                <w:b w:val="false"/>
                <w:bCs w:val="false"/>
                <w:i w:val="false"/>
                <w:iCs w:val="false"/>
                <w:strike w:val="false"/>
                <w:sz w:val="18"/>
                <w:szCs w:val="18"/>
                <w:shd w:fill="EEF1F1" w:color="auto" w:val="clear"/>
                <w:rtl w:val="false"/>
              </w:rPr>
              <w:t xml:space="preserve">hotkey.vk</w:t>
            </w:r>
            <w:r>
              <w:rPr>
                <w:rFonts w:ascii="Times New Roman" w:cs="B Nazanin" w:eastAsia="Times New Roman" w:hAnsi="Times New Roman"/>
                <w:b w:val="false"/>
                <w:bCs w:val="false"/>
                <w:i w:val="false"/>
                <w:iCs w:val="false"/>
                <w:strike w:val="false"/>
                <w:sz w:val="18"/>
                <w:szCs w:val="18"/>
                <w:rtl w:val="false"/>
              </w:rPr>
              <w:t xml:space="preserve">, </w:t>
            </w:r>
            <w:r>
              <w:rPr>
                <w:rFonts w:ascii="Courier New" w:cs="Courier New" w:eastAsia="Courier New" w:hAnsi="Courier New"/>
                <w:b w:val="false"/>
                <w:bCs w:val="false"/>
                <w:i w:val="false"/>
                <w:iCs w:val="false"/>
                <w:strike w:val="false"/>
                <w:sz w:val="18"/>
                <w:szCs w:val="18"/>
                <w:shd w:fill="EEF1F1" w:color="auto" w:val="clear"/>
                <w:rtl w:val="false"/>
              </w:rPr>
              <w:t xml:space="preserve">hotkey.name</w:t>
            </w:r>
            <w:r>
              <w:rPr>
                <w:rFonts w:ascii="Times New Roman" w:cs="B Nazanin" w:eastAsia="Times New Roman" w:hAnsi="Times New Roman"/>
                <w:b w:val="false"/>
                <w:bCs w:val="false"/>
                <w:i w:val="false"/>
                <w:iCs w:val="false"/>
                <w:strike w:val="false"/>
                <w:sz w:val="18"/>
                <w:szCs w:val="18"/>
                <w:rtl w:val="false"/>
              </w:rPr>
              <w:t xml:space="preserve">, </w:t>
            </w:r>
            <w:r>
              <w:rPr>
                <w:rFonts w:ascii="Courier New" w:cs="Courier New" w:eastAsia="Courier New" w:hAnsi="Courier New"/>
                <w:b w:val="false"/>
                <w:bCs w:val="false"/>
                <w:i w:val="false"/>
                <w:iCs w:val="false"/>
                <w:strike w:val="false"/>
                <w:sz w:val="18"/>
                <w:szCs w:val="18"/>
                <w:shd w:fill="EEF1F1" w:color="auto" w:val="clear"/>
                <w:rtl w:val="false"/>
              </w:rPr>
              <w:t xml:space="preserve">hotkey.label</w:t>
            </w:r>
          </w:p>
        </w:tc>
        <w:tc>
          <w:tcPr>
            <w:tcW w:type="dxa" w:w="2326"/>
            <w:tcMar>
              <w:top w:type="dxa" w:w="50"/>
              <w:left w:type="dxa" w:w="80"/>
              <w:bottom w:type="dxa" w:w="50"/>
              <w:right w:type="dxa" w:w="80"/>
            </w:tcMar>
            <w:vAlign w:val="top"/>
          </w:tcPr>
          <w:p>
            <w:pPr>
              <w:bidi w:val="false"/>
              <w:spacing w:after="0" w:line="260"/>
              <w:jc w:val="left"/>
            </w:pPr>
            <w:r>
              <w:rPr>
                <w:rFonts w:ascii="Times New Roman" w:cs="B Nazanin" w:eastAsia="Times New Roman" w:hAnsi="Times New Roman"/>
                <w:b w:val="false"/>
                <w:bCs w:val="false"/>
                <w:i w:val="false"/>
                <w:iCs w:val="false"/>
                <w:strike w:val="false"/>
                <w:sz w:val="18"/>
                <w:szCs w:val="18"/>
                <w:rtl w:val="false"/>
              </w:rPr>
              <w:t xml:space="preserve">71, G, G</w:t>
            </w:r>
          </w:p>
        </w:tc>
        <w:tc>
          <w:tcPr>
            <w:tcW w:type="dxa" w:w="3373"/>
            <w:tcMar>
              <w:top w:type="dxa" w:w="50"/>
              <w:left w:type="dxa" w:w="80"/>
              <w:bottom w:type="dxa" w:w="50"/>
              <w:right w:type="dxa" w:w="80"/>
            </w:tcMar>
            <w:vAlign w:val="top"/>
          </w:tcPr>
          <w:p>
            <w:pPr>
              <w:bidi w:val="false"/>
              <w:spacing w:after="0" w:line="260"/>
              <w:jc w:val="left"/>
            </w:pPr>
            <w:r>
              <w:rPr>
                <w:rFonts w:ascii="Times New Roman" w:cs="B Nazanin" w:eastAsia="Times New Roman" w:hAnsi="Times New Roman"/>
                <w:b w:val="false"/>
                <w:bCs w:val="false"/>
                <w:i w:val="false"/>
                <w:iCs w:val="false"/>
                <w:strike w:val="false"/>
                <w:sz w:val="18"/>
                <w:szCs w:val="18"/>
                <w:rtl w:val="false"/>
              </w:rPr>
              <w:t xml:space="preserve">the Windows dictation key; macOS uses Right Option regardless</w:t>
            </w:r>
          </w:p>
        </w:tc>
      </w:tr>
      <w:tr>
        <w:trPr>
          <w:cantSplit/>
        </w:trPr>
        <w:tc>
          <w:tcPr>
            <w:tcW w:type="dxa" w:w="3373"/>
            <w:tcMar>
              <w:top w:type="dxa" w:w="50"/>
              <w:left w:type="dxa" w:w="80"/>
              <w:bottom w:type="dxa" w:w="50"/>
              <w:right w:type="dxa" w:w="80"/>
            </w:tcMar>
            <w:vAlign w:val="top"/>
          </w:tcPr>
          <w:p>
            <w:pPr>
              <w:bidi w:val="false"/>
              <w:spacing w:after="0" w:line="260"/>
              <w:jc w:val="left"/>
            </w:pPr>
            <w:r>
              <w:rPr>
                <w:rFonts w:ascii="Courier New" w:cs="Courier New" w:eastAsia="Courier New" w:hAnsi="Courier New"/>
                <w:b w:val="false"/>
                <w:bCs w:val="false"/>
                <w:i w:val="false"/>
                <w:iCs w:val="false"/>
                <w:strike w:val="false"/>
                <w:sz w:val="18"/>
                <w:szCs w:val="18"/>
                <w:shd w:fill="EEF1F1" w:color="auto" w:val="clear"/>
                <w:rtl w:val="false"/>
              </w:rPr>
              <w:t xml:space="preserve">assistant.enabled</w:t>
            </w:r>
          </w:p>
        </w:tc>
        <w:tc>
          <w:tcPr>
            <w:tcW w:type="dxa" w:w="2326"/>
            <w:tcMar>
              <w:top w:type="dxa" w:w="50"/>
              <w:left w:type="dxa" w:w="80"/>
              <w:bottom w:type="dxa" w:w="50"/>
              <w:right w:type="dxa" w:w="80"/>
            </w:tcMar>
            <w:vAlign w:val="top"/>
          </w:tcPr>
          <w:p>
            <w:pPr>
              <w:bidi w:val="false"/>
              <w:spacing w:after="0" w:line="260"/>
              <w:jc w:val="left"/>
            </w:pPr>
            <w:r>
              <w:rPr>
                <w:rFonts w:ascii="Times New Roman" w:cs="B Nazanin" w:eastAsia="Times New Roman" w:hAnsi="Times New Roman"/>
                <w:b w:val="false"/>
                <w:bCs w:val="false"/>
                <w:i w:val="false"/>
                <w:iCs w:val="false"/>
                <w:strike w:val="false"/>
                <w:sz w:val="18"/>
                <w:szCs w:val="18"/>
                <w:rtl w:val="false"/>
              </w:rPr>
              <w:t xml:space="preserve">true</w:t>
            </w:r>
          </w:p>
        </w:tc>
        <w:tc>
          <w:tcPr>
            <w:tcW w:type="dxa" w:w="3373"/>
            <w:tcMar>
              <w:top w:type="dxa" w:w="50"/>
              <w:left w:type="dxa" w:w="80"/>
              <w:bottom w:type="dxa" w:w="50"/>
              <w:right w:type="dxa" w:w="80"/>
            </w:tcMar>
            <w:vAlign w:val="top"/>
          </w:tcPr>
          <w:p>
            <w:pPr>
              <w:bidi w:val="false"/>
              <w:spacing w:after="0" w:line="260"/>
              <w:jc w:val="left"/>
            </w:pPr>
            <w:r>
              <w:rPr>
                <w:rFonts w:ascii="Times New Roman" w:cs="B Nazanin" w:eastAsia="Times New Roman" w:hAnsi="Times New Roman"/>
                <w:b w:val="false"/>
                <w:bCs w:val="false"/>
                <w:i w:val="false"/>
                <w:iCs w:val="false"/>
                <w:strike w:val="false"/>
                <w:sz w:val="18"/>
                <w:szCs w:val="18"/>
                <w:rtl w:val="false"/>
              </w:rPr>
              <w:t xml:space="preserve">whether the assistant key is active</w:t>
            </w:r>
          </w:p>
        </w:tc>
      </w:tr>
      <w:tr>
        <w:trPr>
          <w:cantSplit/>
        </w:trPr>
        <w:tc>
          <w:tcPr>
            <w:tcW w:type="dxa" w:w="3373"/>
            <w:tcMar>
              <w:top w:type="dxa" w:w="50"/>
              <w:left w:type="dxa" w:w="80"/>
              <w:bottom w:type="dxa" w:w="50"/>
              <w:right w:type="dxa" w:w="80"/>
            </w:tcMar>
            <w:vAlign w:val="top"/>
          </w:tcPr>
          <w:p>
            <w:pPr>
              <w:bidi w:val="false"/>
              <w:spacing w:after="0" w:line="260"/>
              <w:jc w:val="left"/>
            </w:pPr>
            <w:r>
              <w:rPr>
                <w:rFonts w:ascii="Courier New" w:cs="Courier New" w:eastAsia="Courier New" w:hAnsi="Courier New"/>
                <w:b w:val="false"/>
                <w:bCs w:val="false"/>
                <w:i w:val="false"/>
                <w:iCs w:val="false"/>
                <w:strike w:val="false"/>
                <w:sz w:val="18"/>
                <w:szCs w:val="18"/>
                <w:shd w:fill="EEF1F1" w:color="auto" w:val="clear"/>
                <w:rtl w:val="false"/>
              </w:rPr>
              <w:t xml:space="preserve">assistant.hotkey.*</w:t>
            </w:r>
          </w:p>
        </w:tc>
        <w:tc>
          <w:tcPr>
            <w:tcW w:type="dxa" w:w="2326"/>
            <w:tcMar>
              <w:top w:type="dxa" w:w="50"/>
              <w:left w:type="dxa" w:w="80"/>
              <w:bottom w:type="dxa" w:w="50"/>
              <w:right w:type="dxa" w:w="80"/>
            </w:tcMar>
            <w:vAlign w:val="top"/>
          </w:tcPr>
          <w:p>
            <w:pPr>
              <w:bidi w:val="false"/>
              <w:spacing w:after="0" w:line="260"/>
              <w:jc w:val="left"/>
            </w:pPr>
            <w:r>
              <w:rPr>
                <w:rFonts w:ascii="Times New Roman" w:cs="B Nazanin" w:eastAsia="Times New Roman" w:hAnsi="Times New Roman"/>
                <w:b w:val="false"/>
                <w:bCs w:val="false"/>
                <w:i w:val="false"/>
                <w:iCs w:val="false"/>
                <w:strike w:val="false"/>
                <w:sz w:val="18"/>
                <w:szCs w:val="18"/>
                <w:rtl w:val="false"/>
              </w:rPr>
              <w:t xml:space="preserve">119, F8, F8</w:t>
            </w:r>
          </w:p>
        </w:tc>
        <w:tc>
          <w:tcPr>
            <w:tcW w:type="dxa" w:w="3373"/>
            <w:tcMar>
              <w:top w:type="dxa" w:w="50"/>
              <w:left w:type="dxa" w:w="80"/>
              <w:bottom w:type="dxa" w:w="50"/>
              <w:right w:type="dxa" w:w="80"/>
            </w:tcMar>
            <w:vAlign w:val="top"/>
          </w:tcPr>
          <w:p>
            <w:pPr>
              <w:bidi w:val="false"/>
              <w:spacing w:after="0" w:line="260"/>
              <w:jc w:val="left"/>
            </w:pPr>
            <w:r>
              <w:rPr>
                <w:rFonts w:ascii="Times New Roman" w:cs="B Nazanin" w:eastAsia="Times New Roman" w:hAnsi="Times New Roman"/>
                <w:b w:val="false"/>
                <w:bCs w:val="false"/>
                <w:i w:val="false"/>
                <w:iCs w:val="false"/>
                <w:strike w:val="false"/>
                <w:sz w:val="18"/>
                <w:szCs w:val="18"/>
                <w:rtl w:val="false"/>
              </w:rPr>
              <w:t xml:space="preserve">the Windows assistant key; macOS uses Right Command</w:t>
            </w:r>
          </w:p>
        </w:tc>
      </w:tr>
      <w:tr>
        <w:trPr>
          <w:cantSplit/>
        </w:trPr>
        <w:tc>
          <w:tcPr>
            <w:tcW w:type="dxa" w:w="3373"/>
            <w:tcMar>
              <w:top w:type="dxa" w:w="50"/>
              <w:left w:type="dxa" w:w="80"/>
              <w:bottom w:type="dxa" w:w="50"/>
              <w:right w:type="dxa" w:w="80"/>
            </w:tcMar>
            <w:vAlign w:val="top"/>
          </w:tcPr>
          <w:p>
            <w:pPr>
              <w:bidi w:val="false"/>
              <w:spacing w:after="0" w:line="260"/>
              <w:jc w:val="left"/>
            </w:pPr>
            <w:r>
              <w:rPr>
                <w:rFonts w:ascii="Courier New" w:cs="Courier New" w:eastAsia="Courier New" w:hAnsi="Courier New"/>
                <w:b w:val="false"/>
                <w:bCs w:val="false"/>
                <w:i w:val="false"/>
                <w:iCs w:val="false"/>
                <w:strike w:val="false"/>
                <w:sz w:val="18"/>
                <w:szCs w:val="18"/>
                <w:shd w:fill="EEF1F1" w:color="auto" w:val="clear"/>
                <w:rtl w:val="false"/>
              </w:rPr>
              <w:t xml:space="preserve">assistant.allowed_roots</w:t>
            </w:r>
          </w:p>
        </w:tc>
        <w:tc>
          <w:tcPr>
            <w:tcW w:type="dxa" w:w="2326"/>
            <w:tcMar>
              <w:top w:type="dxa" w:w="50"/>
              <w:left w:type="dxa" w:w="80"/>
              <w:bottom w:type="dxa" w:w="50"/>
              <w:right w:type="dxa" w:w="80"/>
            </w:tcMar>
            <w:vAlign w:val="top"/>
          </w:tcPr>
          <w:p>
            <w:pPr>
              <w:bidi w:val="false"/>
              <w:spacing w:after="0" w:line="260"/>
              <w:jc w:val="left"/>
            </w:pPr>
            <w:r>
              <w:rPr>
                <w:rFonts w:ascii="Times New Roman" w:cs="B Nazanin" w:eastAsia="Times New Roman" w:hAnsi="Times New Roman"/>
                <w:b w:val="false"/>
                <w:bCs w:val="false"/>
                <w:i w:val="false"/>
                <w:iCs w:val="false"/>
                <w:strike w:val="false"/>
                <w:sz w:val="18"/>
                <w:szCs w:val="18"/>
                <w:rtl w:val="false"/>
              </w:rPr>
              <w:t xml:space="preserve">Desktop, Documents, Downloads</w:t>
            </w:r>
          </w:p>
        </w:tc>
        <w:tc>
          <w:tcPr>
            <w:tcW w:type="dxa" w:w="3373"/>
            <w:tcMar>
              <w:top w:type="dxa" w:w="50"/>
              <w:left w:type="dxa" w:w="80"/>
              <w:bottom w:type="dxa" w:w="50"/>
              <w:right w:type="dxa" w:w="80"/>
            </w:tcMar>
            <w:vAlign w:val="top"/>
          </w:tcPr>
          <w:p>
            <w:pPr>
              <w:bidi w:val="false"/>
              <w:spacing w:after="0" w:line="260"/>
              <w:jc w:val="left"/>
            </w:pPr>
            <w:r>
              <w:rPr>
                <w:rFonts w:ascii="Times New Roman" w:cs="B Nazanin" w:eastAsia="Times New Roman" w:hAnsi="Times New Roman"/>
                <w:b w:val="false"/>
                <w:bCs w:val="false"/>
                <w:i w:val="false"/>
                <w:iCs w:val="false"/>
                <w:strike w:val="false"/>
                <w:sz w:val="18"/>
                <w:szCs w:val="18"/>
                <w:rtl w:val="false"/>
              </w:rPr>
              <w:t xml:space="preserve">the only folders the assistant may touch</w:t>
            </w:r>
          </w:p>
        </w:tc>
      </w:tr>
      <w:tr>
        <w:trPr>
          <w:cantSplit/>
        </w:trPr>
        <w:tc>
          <w:tcPr>
            <w:tcW w:type="dxa" w:w="3373"/>
            <w:tcMar>
              <w:top w:type="dxa" w:w="50"/>
              <w:left w:type="dxa" w:w="80"/>
              <w:bottom w:type="dxa" w:w="50"/>
              <w:right w:type="dxa" w:w="80"/>
            </w:tcMar>
            <w:vAlign w:val="top"/>
          </w:tcPr>
          <w:p>
            <w:pPr>
              <w:bidi w:val="false"/>
              <w:spacing w:after="0" w:line="260"/>
              <w:jc w:val="left"/>
            </w:pPr>
            <w:r>
              <w:rPr>
                <w:rFonts w:ascii="Courier New" w:cs="Courier New" w:eastAsia="Courier New" w:hAnsi="Courier New"/>
                <w:b w:val="false"/>
                <w:bCs w:val="false"/>
                <w:i w:val="false"/>
                <w:iCs w:val="false"/>
                <w:strike w:val="false"/>
                <w:sz w:val="18"/>
                <w:szCs w:val="18"/>
                <w:shd w:fill="EEF1F1" w:color="auto" w:val="clear"/>
                <w:rtl w:val="false"/>
              </w:rPr>
              <w:t xml:space="preserve">assistant.default_directory</w:t>
            </w:r>
          </w:p>
        </w:tc>
        <w:tc>
          <w:tcPr>
            <w:tcW w:type="dxa" w:w="2326"/>
            <w:tcMar>
              <w:top w:type="dxa" w:w="50"/>
              <w:left w:type="dxa" w:w="80"/>
              <w:bottom w:type="dxa" w:w="50"/>
              <w:right w:type="dxa" w:w="80"/>
            </w:tcMar>
            <w:vAlign w:val="top"/>
          </w:tcPr>
          <w:p>
            <w:pPr>
              <w:bidi w:val="false"/>
              <w:spacing w:after="0" w:line="260"/>
              <w:jc w:val="left"/>
            </w:pPr>
            <w:r>
              <w:rPr>
                <w:rFonts w:ascii="Times New Roman" w:cs="B Nazanin" w:eastAsia="Times New Roman" w:hAnsi="Times New Roman"/>
                <w:b w:val="false"/>
                <w:bCs w:val="false"/>
                <w:i w:val="false"/>
                <w:iCs w:val="false"/>
                <w:strike w:val="false"/>
                <w:sz w:val="18"/>
                <w:szCs w:val="18"/>
                <w:rtl w:val="false"/>
              </w:rPr>
              <w:t xml:space="preserve">Documents</w:t>
            </w:r>
          </w:p>
        </w:tc>
        <w:tc>
          <w:tcPr>
            <w:tcW w:type="dxa" w:w="3373"/>
            <w:tcMar>
              <w:top w:type="dxa" w:w="50"/>
              <w:left w:type="dxa" w:w="80"/>
              <w:bottom w:type="dxa" w:w="50"/>
              <w:right w:type="dxa" w:w="80"/>
            </w:tcMar>
            <w:vAlign w:val="top"/>
          </w:tcPr>
          <w:p>
            <w:pPr>
              <w:bidi w:val="false"/>
              <w:spacing w:after="0" w:line="260"/>
              <w:jc w:val="left"/>
            </w:pPr>
            <w:r>
              <w:rPr>
                <w:rFonts w:ascii="Times New Roman" w:cs="B Nazanin" w:eastAsia="Times New Roman" w:hAnsi="Times New Roman"/>
                <w:b w:val="false"/>
                <w:bCs w:val="false"/>
                <w:i w:val="false"/>
                <w:iCs w:val="false"/>
                <w:strike w:val="false"/>
                <w:sz w:val="18"/>
                <w:szCs w:val="18"/>
                <w:rtl w:val="false"/>
              </w:rPr>
              <w:t xml:space="preserve">where new files are created</w:t>
            </w:r>
          </w:p>
        </w:tc>
      </w:tr>
      <w:tr>
        <w:trPr>
          <w:cantSplit/>
        </w:trPr>
        <w:tc>
          <w:tcPr>
            <w:tcW w:type="dxa" w:w="3373"/>
            <w:tcMar>
              <w:top w:type="dxa" w:w="50"/>
              <w:left w:type="dxa" w:w="80"/>
              <w:bottom w:type="dxa" w:w="50"/>
              <w:right w:type="dxa" w:w="80"/>
            </w:tcMar>
            <w:vAlign w:val="top"/>
          </w:tcPr>
          <w:p>
            <w:pPr>
              <w:bidi w:val="false"/>
              <w:spacing w:after="0" w:line="260"/>
              <w:jc w:val="left"/>
            </w:pPr>
            <w:r>
              <w:rPr>
                <w:rFonts w:ascii="Courier New" w:cs="Courier New" w:eastAsia="Courier New" w:hAnsi="Courier New"/>
                <w:b w:val="false"/>
                <w:bCs w:val="false"/>
                <w:i w:val="false"/>
                <w:iCs w:val="false"/>
                <w:strike w:val="false"/>
                <w:sz w:val="18"/>
                <w:szCs w:val="18"/>
                <w:shd w:fill="EEF1F1" w:color="auto" w:val="clear"/>
                <w:rtl w:val="false"/>
              </w:rPr>
              <w:t xml:space="preserve">assistant.speak_feedback</w:t>
            </w:r>
          </w:p>
        </w:tc>
        <w:tc>
          <w:tcPr>
            <w:tcW w:type="dxa" w:w="2326"/>
            <w:tcMar>
              <w:top w:type="dxa" w:w="50"/>
              <w:left w:type="dxa" w:w="80"/>
              <w:bottom w:type="dxa" w:w="50"/>
              <w:right w:type="dxa" w:w="80"/>
            </w:tcMar>
            <w:vAlign w:val="top"/>
          </w:tcPr>
          <w:p>
            <w:pPr>
              <w:bidi w:val="false"/>
              <w:spacing w:after="0" w:line="260"/>
              <w:jc w:val="left"/>
            </w:pPr>
            <w:r>
              <w:rPr>
                <w:rFonts w:ascii="Times New Roman" w:cs="B Nazanin" w:eastAsia="Times New Roman" w:hAnsi="Times New Roman"/>
                <w:b w:val="false"/>
                <w:bCs w:val="false"/>
                <w:i w:val="false"/>
                <w:iCs w:val="false"/>
                <w:strike w:val="false"/>
                <w:sz w:val="18"/>
                <w:szCs w:val="18"/>
                <w:rtl w:val="false"/>
              </w:rPr>
              <w:t xml:space="preserve">true</w:t>
            </w:r>
          </w:p>
        </w:tc>
        <w:tc>
          <w:tcPr>
            <w:tcW w:type="dxa" w:w="3373"/>
            <w:tcMar>
              <w:top w:type="dxa" w:w="50"/>
              <w:left w:type="dxa" w:w="80"/>
              <w:bottom w:type="dxa" w:w="50"/>
              <w:right w:type="dxa" w:w="80"/>
            </w:tcMar>
            <w:vAlign w:val="top"/>
          </w:tcPr>
          <w:p>
            <w:pPr>
              <w:bidi w:val="false"/>
              <w:spacing w:after="0" w:line="260"/>
              <w:jc w:val="left"/>
            </w:pPr>
            <w:r>
              <w:rPr>
                <w:rFonts w:ascii="Times New Roman" w:cs="B Nazanin" w:eastAsia="Times New Roman" w:hAnsi="Times New Roman"/>
                <w:b w:val="false"/>
                <w:bCs w:val="false"/>
                <w:i w:val="false"/>
                <w:iCs w:val="false"/>
                <w:strike w:val="false"/>
                <w:sz w:val="18"/>
                <w:szCs w:val="18"/>
                <w:rtl w:val="false"/>
              </w:rPr>
              <w:t xml:space="preserve">speak English replies</w:t>
            </w:r>
          </w:p>
        </w:tc>
      </w:tr>
      <w:tr>
        <w:trPr>
          <w:cantSplit/>
        </w:trPr>
        <w:tc>
          <w:tcPr>
            <w:tcW w:type="dxa" w:w="3373"/>
            <w:tcMar>
              <w:top w:type="dxa" w:w="50"/>
              <w:left w:type="dxa" w:w="80"/>
              <w:bottom w:type="dxa" w:w="50"/>
              <w:right w:type="dxa" w:w="80"/>
            </w:tcMar>
            <w:vAlign w:val="top"/>
          </w:tcPr>
          <w:p>
            <w:pPr>
              <w:bidi w:val="false"/>
              <w:spacing w:after="0" w:line="260"/>
              <w:jc w:val="left"/>
            </w:pPr>
            <w:r>
              <w:rPr>
                <w:rFonts w:ascii="Courier New" w:cs="Courier New" w:eastAsia="Courier New" w:hAnsi="Courier New"/>
                <w:b w:val="false"/>
                <w:bCs w:val="false"/>
                <w:i w:val="false"/>
                <w:iCs w:val="false"/>
                <w:strike w:val="false"/>
                <w:sz w:val="18"/>
                <w:szCs w:val="18"/>
                <w:shd w:fill="EEF1F1" w:color="auto" w:val="clear"/>
                <w:rtl w:val="false"/>
              </w:rPr>
              <w:t xml:space="preserve">ui.style</w:t>
            </w:r>
          </w:p>
        </w:tc>
        <w:tc>
          <w:tcPr>
            <w:tcW w:type="dxa" w:w="2326"/>
            <w:tcMar>
              <w:top w:type="dxa" w:w="50"/>
              <w:left w:type="dxa" w:w="80"/>
              <w:bottom w:type="dxa" w:w="50"/>
              <w:right w:type="dxa" w:w="80"/>
            </w:tcMar>
            <w:vAlign w:val="top"/>
          </w:tcPr>
          <w:p>
            <w:pPr>
              <w:bidi w:val="false"/>
              <w:spacing w:after="0" w:line="260"/>
              <w:jc w:val="left"/>
            </w:pPr>
            <w:r>
              <w:rPr>
                <w:rFonts w:ascii="Courier New" w:cs="Courier New" w:eastAsia="Courier New" w:hAnsi="Courier New"/>
                <w:b w:val="false"/>
                <w:bCs w:val="false"/>
                <w:i w:val="false"/>
                <w:iCs w:val="false"/>
                <w:strike w:val="false"/>
                <w:sz w:val="18"/>
                <w:szCs w:val="18"/>
                <w:shd w:fill="EEF1F1" w:color="auto" w:val="clear"/>
                <w:rtl w:val="false"/>
              </w:rPr>
              <w:t xml:space="preserve">pill</w:t>
            </w:r>
          </w:p>
        </w:tc>
        <w:tc>
          <w:tcPr>
            <w:tcW w:type="dxa" w:w="3373"/>
            <w:tcMar>
              <w:top w:type="dxa" w:w="50"/>
              <w:left w:type="dxa" w:w="80"/>
              <w:bottom w:type="dxa" w:w="50"/>
              <w:right w:type="dxa" w:w="80"/>
            </w:tcMar>
            <w:vAlign w:val="top"/>
          </w:tcPr>
          <w:p>
            <w:pPr>
              <w:bidi w:val="false"/>
              <w:spacing w:after="0" w:line="260"/>
              <w:jc w:val="left"/>
            </w:pPr>
            <w:r>
              <w:rPr>
                <w:rFonts w:ascii="Times New Roman" w:cs="B Nazanin" w:eastAsia="Times New Roman" w:hAnsi="Times New Roman"/>
                <w:b w:val="false"/>
                <w:bCs w:val="false"/>
                <w:i w:val="false"/>
                <w:iCs w:val="false"/>
                <w:strike w:val="false"/>
                <w:sz w:val="18"/>
                <w:szCs w:val="18"/>
                <w:rtl w:val="false"/>
              </w:rPr>
              <w:t xml:space="preserve">the widget style (a second style is reserved)</w:t>
            </w:r>
          </w:p>
        </w:tc>
      </w:tr>
      <w:tr>
        <w:trPr>
          <w:cantSplit/>
        </w:trPr>
        <w:tc>
          <w:tcPr>
            <w:tcW w:type="dxa" w:w="3373"/>
            <w:tcMar>
              <w:top w:type="dxa" w:w="50"/>
              <w:left w:type="dxa" w:w="80"/>
              <w:bottom w:type="dxa" w:w="50"/>
              <w:right w:type="dxa" w:w="80"/>
            </w:tcMar>
            <w:vAlign w:val="top"/>
          </w:tcPr>
          <w:p>
            <w:pPr>
              <w:bidi w:val="false"/>
              <w:spacing w:after="0" w:line="260"/>
              <w:jc w:val="left"/>
            </w:pPr>
            <w:r>
              <w:rPr>
                <w:rFonts w:ascii="Courier New" w:cs="Courier New" w:eastAsia="Courier New" w:hAnsi="Courier New"/>
                <w:b w:val="false"/>
                <w:bCs w:val="false"/>
                <w:i w:val="false"/>
                <w:iCs w:val="false"/>
                <w:strike w:val="false"/>
                <w:sz w:val="18"/>
                <w:szCs w:val="18"/>
                <w:shd w:fill="EEF1F1" w:color="auto" w:val="clear"/>
                <w:rtl w:val="false"/>
              </w:rPr>
              <w:t xml:space="preserve">audio.sample_rate</w:t>
            </w:r>
            <w:r>
              <w:rPr>
                <w:rFonts w:ascii="Times New Roman" w:cs="B Nazanin" w:eastAsia="Times New Roman" w:hAnsi="Times New Roman"/>
                <w:b w:val="false"/>
                <w:bCs w:val="false"/>
                <w:i w:val="false"/>
                <w:iCs w:val="false"/>
                <w:strike w:val="false"/>
                <w:sz w:val="18"/>
                <w:szCs w:val="18"/>
                <w:rtl w:val="false"/>
              </w:rPr>
              <w:t xml:space="preserve">, </w:t>
            </w:r>
            <w:r>
              <w:rPr>
                <w:rFonts w:ascii="Courier New" w:cs="Courier New" w:eastAsia="Courier New" w:hAnsi="Courier New"/>
                <w:b w:val="false"/>
                <w:bCs w:val="false"/>
                <w:i w:val="false"/>
                <w:iCs w:val="false"/>
                <w:strike w:val="false"/>
                <w:sz w:val="18"/>
                <w:szCs w:val="18"/>
                <w:shd w:fill="EEF1F1" w:color="auto" w:val="clear"/>
                <w:rtl w:val="false"/>
              </w:rPr>
              <w:t xml:space="preserve">audio.chunk_size</w:t>
            </w:r>
            <w:r>
              <w:rPr>
                <w:rFonts w:ascii="Times New Roman" w:cs="B Nazanin" w:eastAsia="Times New Roman" w:hAnsi="Times New Roman"/>
                <w:b w:val="false"/>
                <w:bCs w:val="false"/>
                <w:i w:val="false"/>
                <w:iCs w:val="false"/>
                <w:strike w:val="false"/>
                <w:sz w:val="18"/>
                <w:szCs w:val="18"/>
                <w:rtl w:val="false"/>
              </w:rPr>
              <w:t xml:space="preserve">, </w:t>
            </w:r>
            <w:r>
              <w:rPr>
                <w:rFonts w:ascii="Courier New" w:cs="Courier New" w:eastAsia="Courier New" w:hAnsi="Courier New"/>
                <w:b w:val="false"/>
                <w:bCs w:val="false"/>
                <w:i w:val="false"/>
                <w:iCs w:val="false"/>
                <w:strike w:val="false"/>
                <w:sz w:val="18"/>
                <w:szCs w:val="18"/>
                <w:shd w:fill="EEF1F1" w:color="auto" w:val="clear"/>
                <w:rtl w:val="false"/>
              </w:rPr>
              <w:t xml:space="preserve">audio.realtime_chunk_sec</w:t>
            </w:r>
          </w:p>
        </w:tc>
        <w:tc>
          <w:tcPr>
            <w:tcW w:type="dxa" w:w="2326"/>
            <w:tcMar>
              <w:top w:type="dxa" w:w="50"/>
              <w:left w:type="dxa" w:w="80"/>
              <w:bottom w:type="dxa" w:w="50"/>
              <w:right w:type="dxa" w:w="80"/>
            </w:tcMar>
            <w:vAlign w:val="top"/>
          </w:tcPr>
          <w:p>
            <w:pPr>
              <w:bidi w:val="false"/>
              <w:spacing w:after="0" w:line="260"/>
              <w:jc w:val="left"/>
            </w:pPr>
            <w:r>
              <w:rPr>
                <w:rFonts w:ascii="Times New Roman" w:cs="B Nazanin" w:eastAsia="Times New Roman" w:hAnsi="Times New Roman"/>
                <w:b w:val="false"/>
                <w:bCs w:val="false"/>
                <w:i w:val="false"/>
                <w:iCs w:val="false"/>
                <w:strike w:val="false"/>
                <w:sz w:val="18"/>
                <w:szCs w:val="18"/>
                <w:rtl w:val="false"/>
              </w:rPr>
              <w:t xml:space="preserve">16000, 1024, 2.0</w:t>
            </w:r>
          </w:p>
        </w:tc>
        <w:tc>
          <w:tcPr>
            <w:tcW w:type="dxa" w:w="3373"/>
            <w:tcMar>
              <w:top w:type="dxa" w:w="50"/>
              <w:left w:type="dxa" w:w="80"/>
              <w:bottom w:type="dxa" w:w="50"/>
              <w:right w:type="dxa" w:w="80"/>
            </w:tcMar>
            <w:vAlign w:val="top"/>
          </w:tcPr>
          <w:p>
            <w:pPr>
              <w:bidi w:val="false"/>
              <w:spacing w:after="0" w:line="260"/>
              <w:jc w:val="left"/>
            </w:pPr>
            <w:r>
              <w:rPr>
                <w:rFonts w:ascii="Times New Roman" w:cs="B Nazanin" w:eastAsia="Times New Roman" w:hAnsi="Times New Roman"/>
                <w:b w:val="false"/>
                <w:bCs w:val="false"/>
                <w:i w:val="false"/>
                <w:iCs w:val="false"/>
                <w:strike w:val="false"/>
                <w:sz w:val="18"/>
                <w:szCs w:val="18"/>
                <w:rtl w:val="false"/>
              </w:rPr>
              <w:t xml:space="preserve">capture and partial-transcription settings</w:t>
            </w:r>
          </w:p>
        </w:tc>
      </w:tr>
      <w:tr>
        <w:trPr>
          <w:cantSplit/>
        </w:trPr>
        <w:tc>
          <w:tcPr>
            <w:tcW w:type="dxa" w:w="3373"/>
            <w:tcMar>
              <w:top w:type="dxa" w:w="50"/>
              <w:left w:type="dxa" w:w="80"/>
              <w:bottom w:type="dxa" w:w="50"/>
              <w:right w:type="dxa" w:w="80"/>
            </w:tcMar>
            <w:vAlign w:val="top"/>
          </w:tcPr>
          <w:p>
            <w:pPr>
              <w:bidi w:val="false"/>
              <w:spacing w:after="0" w:line="260"/>
              <w:jc w:val="left"/>
            </w:pPr>
            <w:r>
              <w:rPr>
                <w:rFonts w:ascii="Courier New" w:cs="Courier New" w:eastAsia="Courier New" w:hAnsi="Courier New"/>
                <w:b w:val="false"/>
                <w:bCs w:val="false"/>
                <w:i w:val="false"/>
                <w:iCs w:val="false"/>
                <w:strike w:val="false"/>
                <w:sz w:val="18"/>
                <w:szCs w:val="18"/>
                <w:shd w:fill="EEF1F1" w:color="auto" w:val="clear"/>
                <w:rtl w:val="false"/>
              </w:rPr>
              <w:t xml:space="preserve">behavior.min_recording_duration</w:t>
            </w:r>
          </w:p>
        </w:tc>
        <w:tc>
          <w:tcPr>
            <w:tcW w:type="dxa" w:w="2326"/>
            <w:tcMar>
              <w:top w:type="dxa" w:w="50"/>
              <w:left w:type="dxa" w:w="80"/>
              <w:bottom w:type="dxa" w:w="50"/>
              <w:right w:type="dxa" w:w="80"/>
            </w:tcMar>
            <w:vAlign w:val="top"/>
          </w:tcPr>
          <w:p>
            <w:pPr>
              <w:bidi w:val="false"/>
              <w:spacing w:after="0" w:line="260"/>
              <w:jc w:val="left"/>
            </w:pPr>
            <w:r>
              <w:rPr>
                <w:rFonts w:ascii="Times New Roman" w:cs="B Nazanin" w:eastAsia="Times New Roman" w:hAnsi="Times New Roman"/>
                <w:b w:val="false"/>
                <w:bCs w:val="false"/>
                <w:i w:val="false"/>
                <w:iCs w:val="false"/>
                <w:strike w:val="false"/>
                <w:sz w:val="18"/>
                <w:szCs w:val="18"/>
                <w:rtl w:val="false"/>
              </w:rPr>
              <w:t xml:space="preserve">0.4 s</w:t>
            </w:r>
          </w:p>
        </w:tc>
        <w:tc>
          <w:tcPr>
            <w:tcW w:type="dxa" w:w="3373"/>
            <w:tcMar>
              <w:top w:type="dxa" w:w="50"/>
              <w:left w:type="dxa" w:w="80"/>
              <w:bottom w:type="dxa" w:w="50"/>
              <w:right w:type="dxa" w:w="80"/>
            </w:tcMar>
            <w:vAlign w:val="top"/>
          </w:tcPr>
          <w:p>
            <w:pPr>
              <w:bidi w:val="false"/>
              <w:spacing w:after="0" w:line="260"/>
              <w:jc w:val="left"/>
            </w:pPr>
            <w:r>
              <w:rPr>
                <w:rFonts w:ascii="Times New Roman" w:cs="B Nazanin" w:eastAsia="Times New Roman" w:hAnsi="Times New Roman"/>
                <w:b w:val="false"/>
                <w:bCs w:val="false"/>
                <w:i w:val="false"/>
                <w:iCs w:val="false"/>
                <w:strike w:val="false"/>
                <w:sz w:val="18"/>
                <w:szCs w:val="18"/>
                <w:rtl w:val="false"/>
              </w:rPr>
              <w:t xml:space="preserve">shorter recordings are ignored</w:t>
            </w:r>
          </w:p>
        </w:tc>
      </w:tr>
      <w:tr>
        <w:trPr>
          <w:cantSplit/>
        </w:trPr>
        <w:tc>
          <w:tcPr>
            <w:tcW w:type="dxa" w:w="3373"/>
            <w:tcMar>
              <w:top w:type="dxa" w:w="50"/>
              <w:left w:type="dxa" w:w="80"/>
              <w:bottom w:type="dxa" w:w="50"/>
              <w:right w:type="dxa" w:w="80"/>
            </w:tcMar>
            <w:vAlign w:val="top"/>
          </w:tcPr>
          <w:p>
            <w:pPr>
              <w:bidi w:val="false"/>
              <w:spacing w:after="0" w:line="260"/>
              <w:jc w:val="left"/>
            </w:pPr>
            <w:r>
              <w:rPr>
                <w:rFonts w:ascii="Courier New" w:cs="Courier New" w:eastAsia="Courier New" w:hAnsi="Courier New"/>
                <w:b w:val="false"/>
                <w:bCs w:val="false"/>
                <w:i w:val="false"/>
                <w:iCs w:val="false"/>
                <w:strike w:val="false"/>
                <w:sz w:val="18"/>
                <w:szCs w:val="18"/>
                <w:shd w:fill="EEF1F1" w:color="auto" w:val="clear"/>
                <w:rtl w:val="false"/>
              </w:rPr>
              <w:t xml:space="preserve">behavior.done_state_duration_ms</w:t>
            </w:r>
          </w:p>
        </w:tc>
        <w:tc>
          <w:tcPr>
            <w:tcW w:type="dxa" w:w="2326"/>
            <w:tcMar>
              <w:top w:type="dxa" w:w="50"/>
              <w:left w:type="dxa" w:w="80"/>
              <w:bottom w:type="dxa" w:w="50"/>
              <w:right w:type="dxa" w:w="80"/>
            </w:tcMar>
            <w:vAlign w:val="top"/>
          </w:tcPr>
          <w:p>
            <w:pPr>
              <w:bidi w:val="false"/>
              <w:spacing w:after="0" w:line="260"/>
              <w:jc w:val="left"/>
            </w:pPr>
            <w:r>
              <w:rPr>
                <w:rFonts w:ascii="Times New Roman" w:cs="B Nazanin" w:eastAsia="Times New Roman" w:hAnsi="Times New Roman"/>
                <w:b w:val="false"/>
                <w:bCs w:val="false"/>
                <w:i w:val="false"/>
                <w:iCs w:val="false"/>
                <w:strike w:val="false"/>
                <w:sz w:val="18"/>
                <w:szCs w:val="18"/>
                <w:rtl w:val="false"/>
              </w:rPr>
              <w:t xml:space="preserve">1500</w:t>
            </w:r>
          </w:p>
        </w:tc>
        <w:tc>
          <w:tcPr>
            <w:tcW w:type="dxa" w:w="3373"/>
            <w:tcMar>
              <w:top w:type="dxa" w:w="50"/>
              <w:left w:type="dxa" w:w="80"/>
              <w:bottom w:type="dxa" w:w="50"/>
              <w:right w:type="dxa" w:w="80"/>
            </w:tcMar>
            <w:vAlign w:val="top"/>
          </w:tcPr>
          <w:p>
            <w:pPr>
              <w:bidi w:val="false"/>
              <w:spacing w:after="0" w:line="260"/>
              <w:jc w:val="left"/>
            </w:pPr>
            <w:r>
              <w:rPr>
                <w:rFonts w:ascii="Times New Roman" w:cs="B Nazanin" w:eastAsia="Times New Roman" w:hAnsi="Times New Roman"/>
                <w:b w:val="false"/>
                <w:bCs w:val="false"/>
                <w:i w:val="false"/>
                <w:iCs w:val="false"/>
                <w:strike w:val="false"/>
                <w:sz w:val="18"/>
                <w:szCs w:val="18"/>
                <w:rtl w:val="false"/>
              </w:rPr>
              <w:t xml:space="preserve">how long "Done" stays on the pill</w:t>
            </w:r>
          </w:p>
        </w:tc>
      </w:tr>
      <w:tr>
        <w:trPr>
          <w:cantSplit/>
        </w:trPr>
        <w:tc>
          <w:tcPr>
            <w:tcW w:type="dxa" w:w="3373"/>
            <w:tcMar>
              <w:top w:type="dxa" w:w="50"/>
              <w:left w:type="dxa" w:w="80"/>
              <w:bottom w:type="dxa" w:w="50"/>
              <w:right w:type="dxa" w:w="80"/>
            </w:tcMar>
            <w:vAlign w:val="top"/>
          </w:tcPr>
          <w:p>
            <w:pPr>
              <w:bidi w:val="false"/>
              <w:spacing w:after="0" w:line="260"/>
              <w:jc w:val="left"/>
            </w:pPr>
            <w:r>
              <w:rPr>
                <w:rFonts w:ascii="Courier New" w:cs="Courier New" w:eastAsia="Courier New" w:hAnsi="Courier New"/>
                <w:b w:val="false"/>
                <w:bCs w:val="false"/>
                <w:i w:val="false"/>
                <w:iCs w:val="false"/>
                <w:strike w:val="false"/>
                <w:sz w:val="18"/>
                <w:szCs w:val="18"/>
                <w:shd w:fill="EEF1F1" w:color="auto" w:val="clear"/>
                <w:rtl w:val="false"/>
              </w:rPr>
              <w:t xml:space="preserve">behavior.type_delay_ms</w:t>
            </w:r>
          </w:p>
        </w:tc>
        <w:tc>
          <w:tcPr>
            <w:tcW w:type="dxa" w:w="2326"/>
            <w:tcMar>
              <w:top w:type="dxa" w:w="50"/>
              <w:left w:type="dxa" w:w="80"/>
              <w:bottom w:type="dxa" w:w="50"/>
              <w:right w:type="dxa" w:w="80"/>
            </w:tcMar>
            <w:vAlign w:val="top"/>
          </w:tcPr>
          <w:p>
            <w:pPr>
              <w:bidi w:val="false"/>
              <w:spacing w:after="0" w:line="260"/>
              <w:jc w:val="left"/>
            </w:pPr>
            <w:r>
              <w:rPr>
                <w:rFonts w:ascii="Times New Roman" w:cs="B Nazanin" w:eastAsia="Times New Roman" w:hAnsi="Times New Roman"/>
                <w:b w:val="false"/>
                <w:bCs w:val="false"/>
                <w:i w:val="false"/>
                <w:iCs w:val="false"/>
                <w:strike w:val="false"/>
                <w:sz w:val="18"/>
                <w:szCs w:val="18"/>
                <w:rtl w:val="false"/>
              </w:rPr>
              <w:t xml:space="preserve">100</w:t>
            </w:r>
          </w:p>
        </w:tc>
        <w:tc>
          <w:tcPr>
            <w:tcW w:type="dxa" w:w="3373"/>
            <w:tcMar>
              <w:top w:type="dxa" w:w="50"/>
              <w:left w:type="dxa" w:w="80"/>
              <w:bottom w:type="dxa" w:w="50"/>
              <w:right w:type="dxa" w:w="80"/>
            </w:tcMar>
            <w:vAlign w:val="top"/>
          </w:tcPr>
          <w:p>
            <w:pPr>
              <w:bidi w:val="false"/>
              <w:spacing w:after="0" w:line="260"/>
              <w:jc w:val="left"/>
            </w:pPr>
            <w:r>
              <w:rPr>
                <w:rFonts w:ascii="Times New Roman" w:cs="B Nazanin" w:eastAsia="Times New Roman" w:hAnsi="Times New Roman"/>
                <w:b w:val="false"/>
                <w:bCs w:val="false"/>
                <w:i w:val="false"/>
                <w:iCs w:val="false"/>
                <w:strike w:val="false"/>
                <w:sz w:val="18"/>
                <w:szCs w:val="18"/>
                <w:rtl w:val="false"/>
              </w:rPr>
              <w:t xml:space="preserve">delay before the paste keystroke</w:t>
            </w:r>
          </w:p>
        </w:tc>
      </w:tr>
      <w:tr>
        <w:trPr>
          <w:cantSplit/>
        </w:trPr>
        <w:tc>
          <w:tcPr>
            <w:tcW w:type="dxa" w:w="3373"/>
            <w:tcMar>
              <w:top w:type="dxa" w:w="50"/>
              <w:left w:type="dxa" w:w="80"/>
              <w:bottom w:type="dxa" w:w="50"/>
              <w:right w:type="dxa" w:w="80"/>
            </w:tcMar>
            <w:vAlign w:val="top"/>
          </w:tcPr>
          <w:p>
            <w:pPr>
              <w:bidi w:val="false"/>
              <w:spacing w:after="0" w:line="260"/>
              <w:jc w:val="left"/>
            </w:pPr>
            <w:r>
              <w:rPr>
                <w:rFonts w:ascii="Courier New" w:cs="Courier New" w:eastAsia="Courier New" w:hAnsi="Courier New"/>
                <w:b w:val="false"/>
                <w:bCs w:val="false"/>
                <w:i w:val="false"/>
                <w:iCs w:val="false"/>
                <w:strike w:val="false"/>
                <w:sz w:val="18"/>
                <w:szCs w:val="18"/>
                <w:shd w:fill="EEF1F1" w:color="auto" w:val="clear"/>
                <w:rtl w:val="false"/>
              </w:rPr>
              <w:t xml:space="preserve">behavior.animation_fps</w:t>
            </w:r>
          </w:p>
        </w:tc>
        <w:tc>
          <w:tcPr>
            <w:tcW w:type="dxa" w:w="2326"/>
            <w:tcMar>
              <w:top w:type="dxa" w:w="50"/>
              <w:left w:type="dxa" w:w="80"/>
              <w:bottom w:type="dxa" w:w="50"/>
              <w:right w:type="dxa" w:w="80"/>
            </w:tcMar>
            <w:vAlign w:val="top"/>
          </w:tcPr>
          <w:p>
            <w:pPr>
              <w:bidi w:val="false"/>
              <w:spacing w:after="0" w:line="260"/>
              <w:jc w:val="left"/>
            </w:pPr>
            <w:r>
              <w:rPr>
                <w:rFonts w:ascii="Times New Roman" w:cs="B Nazanin" w:eastAsia="Times New Roman" w:hAnsi="Times New Roman"/>
                <w:b w:val="false"/>
                <w:bCs w:val="false"/>
                <w:i w:val="false"/>
                <w:iCs w:val="false"/>
                <w:strike w:val="false"/>
                <w:sz w:val="18"/>
                <w:szCs w:val="18"/>
                <w:rtl w:val="false"/>
              </w:rPr>
              <w:t xml:space="preserve">30</w:t>
            </w:r>
          </w:p>
        </w:tc>
        <w:tc>
          <w:tcPr>
            <w:tcW w:type="dxa" w:w="3373"/>
            <w:tcMar>
              <w:top w:type="dxa" w:w="50"/>
              <w:left w:type="dxa" w:w="80"/>
              <w:bottom w:type="dxa" w:w="50"/>
              <w:right w:type="dxa" w:w="80"/>
            </w:tcMar>
            <w:vAlign w:val="top"/>
          </w:tcPr>
          <w:p>
            <w:pPr>
              <w:bidi w:val="false"/>
              <w:spacing w:after="0" w:line="260"/>
              <w:jc w:val="left"/>
            </w:pPr>
            <w:r>
              <w:rPr>
                <w:rFonts w:ascii="Times New Roman" w:cs="B Nazanin" w:eastAsia="Times New Roman" w:hAnsi="Times New Roman"/>
                <w:b w:val="false"/>
                <w:bCs w:val="false"/>
                <w:i w:val="false"/>
                <w:iCs w:val="false"/>
                <w:strike w:val="false"/>
                <w:sz w:val="18"/>
                <w:szCs w:val="18"/>
                <w:rtl w:val="false"/>
              </w:rPr>
              <w:t xml:space="preserve">pill animation rate</w:t>
            </w:r>
          </w:p>
        </w:tc>
      </w:tr>
    </w:tbl>
    <w:p>
      <w:pPr>
        <w:spacing w:after="60"/>
      </w:pPr>
    </w:p>
    <w:p>
      <w:pPr>
        <w:bidi w:val="false"/>
        <w:spacing w:after="240" w:before="40" w:line="280"/>
        <w:jc w:val="center"/>
      </w:pPr>
      <w:r>
        <w:rPr>
          <w:rFonts w:ascii="Times New Roman" w:cs="B Nazanin" w:eastAsia="Times New Roman" w:hAnsi="Times New Roman"/>
          <w:b w:val="false"/>
          <w:bCs w:val="false"/>
          <w:i/>
          <w:iCs/>
          <w:strike w:val="false"/>
          <w:color w:val="333333"/>
          <w:sz w:val="23"/>
          <w:szCs w:val="23"/>
          <w:rtl w:val="false"/>
        </w:rPr>
        <w:t xml:space="preserve">Table C.1. Configuration keys.</w:t>
      </w:r>
    </w:p>
    <w:p>
      <w:pPr>
        <w:pStyle w:val="Heading1"/>
        <w:keepNext/>
        <w:pageBreakBefore/>
        <w:bidi w:val="false"/>
        <w:spacing w:after="240" w:before="0" w:line="300"/>
        <w:jc w:val="left"/>
      </w:pPr>
      <w:r>
        <w:rPr>
          <w:rFonts w:ascii="Times New Roman" w:cs="B Nazanin" w:eastAsia="Times New Roman" w:hAnsi="Times New Roman"/>
          <w:b/>
          <w:bCs/>
          <w:i w:val="false"/>
          <w:iCs w:val="false"/>
          <w:strike w:val="false"/>
          <w:color w:val="0F5F58"/>
          <w:sz w:val="34"/>
          <w:szCs w:val="34"/>
          <w:rtl w:val="false"/>
        </w:rPr>
        <w:t xml:space="preserve">Appendix D. Evaluation instruments</w:t>
      </w:r>
    </w:p>
    <w:p>
      <w:pPr>
        <w:bidi w:val="false"/>
        <w:spacing w:after="140" w:line="300"/>
        <w:jc w:val="both"/>
      </w:pPr>
      <w:r>
        <w:rPr>
          <w:rFonts w:ascii="Times New Roman" w:cs="B Nazanin" w:eastAsia="Times New Roman" w:hAnsi="Times New Roman"/>
          <w:b/>
          <w:bCs/>
          <w:i w:val="false"/>
          <w:iCs w:val="false"/>
          <w:strike w:val="false"/>
          <w:sz w:val="26"/>
          <w:szCs w:val="26"/>
          <w:rtl w:val="false"/>
        </w:rPr>
        <w:t xml:space="preserve">Spoken evaluation checklist.</w:t>
      </w:r>
      <w:r>
        <w:rPr>
          <w:rFonts w:ascii="Times New Roman" w:cs="B Nazanin" w:eastAsia="Times New Roman" w:hAnsi="Times New Roman"/>
          <w:b w:val="false"/>
          <w:bCs w:val="false"/>
          <w:i w:val="false"/>
          <w:iCs w:val="false"/>
          <w:strike w:val="false"/>
          <w:sz w:val="26"/>
          <w:szCs w:val="26"/>
          <w:rtl w:val="false"/>
        </w:rPr>
        <w:t xml:space="preserve"> </w:t>
      </w:r>
      <w:r>
        <w:rPr>
          <w:rFonts w:ascii="Courier New" w:cs="Courier New" w:eastAsia="Courier New" w:hAnsi="Courier New"/>
          <w:b w:val="false"/>
          <w:bCs w:val="false"/>
          <w:i w:val="false"/>
          <w:iCs w:val="false"/>
          <w:strike w:val="false"/>
          <w:sz w:val="23"/>
          <w:szCs w:val="23"/>
          <w:shd w:fill="EEF1F1" w:color="auto" w:val="clear"/>
          <w:rtl w:val="false"/>
        </w:rPr>
        <w:t xml:space="preserve">docs/ASSISTANT_EVALUATION.md</w:t>
      </w:r>
      <w:r>
        <w:rPr>
          <w:rFonts w:ascii="Times New Roman" w:cs="B Nazanin" w:eastAsia="Times New Roman" w:hAnsi="Times New Roman"/>
          <w:b w:val="false"/>
          <w:bCs w:val="false"/>
          <w:i w:val="false"/>
          <w:iCs w:val="false"/>
          <w:strike w:val="false"/>
          <w:sz w:val="26"/>
          <w:szCs w:val="26"/>
          <w:rtl w:val="false"/>
        </w:rPr>
        <w:t xml:space="preserve"> is the checklist used for the spoken tests of version 1. Each item is graded on four aspects (recognition, intent, action and feedback), each as pass, partial or fail. It has 75 items in six groups: 15 English commands, 13 Persian commands, 8 phrasing variations, 7 safety checks (delete, overwrite, outside folders, unsupported actions), 23 save, close and browser checks, and 9 spoken-filename checks. The result summary at its end records the totals, the median response time, the best and worst commands per language, and any crash.</w:t>
      </w:r>
    </w:p>
    <w:p>
      <w:pPr>
        <w:bidi w:val="false"/>
        <w:spacing w:after="140" w:line="300"/>
        <w:jc w:val="both"/>
      </w:pPr>
      <w:r>
        <w:rPr>
          <w:rFonts w:ascii="Times New Roman" w:cs="B Nazanin" w:eastAsia="Times New Roman" w:hAnsi="Times New Roman"/>
          <w:b/>
          <w:bCs/>
          <w:i w:val="false"/>
          <w:iCs w:val="false"/>
          <w:strike w:val="false"/>
          <w:sz w:val="26"/>
          <w:szCs w:val="26"/>
          <w:rtl w:val="false"/>
        </w:rPr>
        <w:t xml:space="preserve">User-study protocol.</w:t>
      </w:r>
      <w:r>
        <w:rPr>
          <w:rFonts w:ascii="Times New Roman" w:cs="B Nazanin" w:eastAsia="Times New Roman" w:hAnsi="Times New Roman"/>
          <w:b w:val="false"/>
          <w:bCs w:val="false"/>
          <w:i w:val="false"/>
          <w:iCs w:val="false"/>
          <w:strike w:val="false"/>
          <w:sz w:val="26"/>
          <w:szCs w:val="26"/>
          <w:rtl w:val="false"/>
        </w:rPr>
        <w:t xml:space="preserve"> </w:t>
      </w:r>
      <w:r>
        <w:rPr>
          <w:rFonts w:ascii="Courier New" w:cs="Courier New" w:eastAsia="Courier New" w:hAnsi="Courier New"/>
          <w:b w:val="false"/>
          <w:bCs w:val="false"/>
          <w:i w:val="false"/>
          <w:iCs w:val="false"/>
          <w:strike w:val="false"/>
          <w:sz w:val="23"/>
          <w:szCs w:val="23"/>
          <w:shd w:fill="EEF1F1" w:color="auto" w:val="clear"/>
          <w:rtl w:val="false"/>
        </w:rPr>
        <w:t xml:space="preserve">docs/USER_STUDY.md</w:t>
      </w:r>
      <w:r>
        <w:rPr>
          <w:rFonts w:ascii="Times New Roman" w:cs="B Nazanin" w:eastAsia="Times New Roman" w:hAnsi="Times New Roman"/>
          <w:b w:val="false"/>
          <w:bCs w:val="false"/>
          <w:i w:val="false"/>
          <w:iCs w:val="false"/>
          <w:strike w:val="false"/>
          <w:sz w:val="26"/>
          <w:szCs w:val="26"/>
          <w:rtl w:val="false"/>
        </w:rPr>
        <w:t xml:space="preserve"> is the protocol for the session with the target user (and, if possible, two or three other people); one session takes about forty minutes. It measures task success (done, done with help, not done), time on task, recognition quality (the tester writes what Guya heard), a typing comparison (two tasks are also done by typing, timed), usability with the ten-item System Usability Scale [8] in Persian, and three open questions. The twelve tasks are:</w:t>
      </w:r>
    </w:p>
    <w:p>
      <w:pPr>
        <w:pStyle w:val="ListParagraph"/>
        <w:numPr>
          <w:ilvl w:val="0"/>
          <w:numId w:val="6"/>
        </w:numPr>
        <w:bidi w:val="false"/>
        <w:spacing w:after="80" w:line="290"/>
        <w:jc w:val="both"/>
      </w:pPr>
      <w:r>
        <w:rPr>
          <w:rFonts w:ascii="Times New Roman" w:cs="B Nazanin" w:eastAsia="Times New Roman" w:hAnsi="Times New Roman"/>
          <w:b w:val="false"/>
          <w:bCs w:val="false"/>
          <w:i w:val="false"/>
          <w:iCs w:val="false"/>
          <w:strike w:val="false"/>
          <w:sz w:val="26"/>
          <w:szCs w:val="26"/>
          <w:rtl/>
        </w:rPr>
        <w:t xml:space="preserve">Dictate «امروز هوا خوب است و من می‌خواهم بیرون بروم.»</w:t>
      </w:r>
    </w:p>
    <w:p>
      <w:pPr>
        <w:pStyle w:val="ListParagraph"/>
        <w:numPr>
          <w:ilvl w:val="0"/>
          <w:numId w:val="6"/>
        </w:numPr>
        <w:bidi w:val="false"/>
        <w:spacing w:after="80" w:line="290"/>
        <w:jc w:val="both"/>
      </w:pPr>
      <w:r>
        <w:rPr>
          <w:rFonts w:ascii="Times New Roman" w:cs="B Nazanin" w:eastAsia="Times New Roman" w:hAnsi="Times New Roman"/>
          <w:b w:val="false"/>
          <w:bCs w:val="false"/>
          <w:i w:val="false"/>
          <w:iCs w:val="false"/>
          <w:strike w:val="false"/>
          <w:sz w:val="26"/>
          <w:szCs w:val="26"/>
          <w:rtl w:val="false"/>
        </w:rPr>
        <w:t xml:space="preserve">Dictate two sentences of the participant's own choice.</w:t>
      </w:r>
    </w:p>
    <w:p>
      <w:pPr>
        <w:pStyle w:val="ListParagraph"/>
        <w:numPr>
          <w:ilvl w:val="0"/>
          <w:numId w:val="6"/>
        </w:numPr>
        <w:bidi w:val="false"/>
        <w:spacing w:after="80" w:line="290"/>
        <w:jc w:val="both"/>
      </w:pPr>
      <w:r>
        <w:rPr>
          <w:rFonts w:ascii="Times New Roman" w:cs="B Nazanin" w:eastAsia="Times New Roman" w:hAnsi="Times New Roman"/>
          <w:b w:val="false"/>
          <w:bCs w:val="false"/>
          <w:i w:val="false"/>
          <w:iCs w:val="false"/>
          <w:strike w:val="false"/>
          <w:sz w:val="26"/>
          <w:szCs w:val="26"/>
          <w:rtl w:val="false"/>
        </w:rPr>
        <w:t xml:space="preserve">Type the sentence of task 1 by hand, for comparison.</w:t>
      </w:r>
    </w:p>
    <w:p>
      <w:pPr>
        <w:pStyle w:val="ListParagraph"/>
        <w:numPr>
          <w:ilvl w:val="0"/>
          <w:numId w:val="6"/>
        </w:numPr>
        <w:bidi w:val="false"/>
        <w:spacing w:after="80" w:line="290"/>
        <w:jc w:val="both"/>
      </w:pPr>
      <w:r>
        <w:rPr>
          <w:rFonts w:ascii="Times New Roman" w:cs="B Nazanin" w:eastAsia="Times New Roman" w:hAnsi="Times New Roman"/>
          <w:b w:val="false"/>
          <w:bCs w:val="false"/>
          <w:i w:val="false"/>
          <w:iCs w:val="false"/>
          <w:strike w:val="false"/>
          <w:sz w:val="26"/>
          <w:szCs w:val="26"/>
          <w:rtl/>
        </w:rPr>
        <w:t xml:space="preserve">Create a Word file called «تمرین».</w:t>
      </w:r>
    </w:p>
    <w:p>
      <w:pPr>
        <w:pStyle w:val="ListParagraph"/>
        <w:numPr>
          <w:ilvl w:val="0"/>
          <w:numId w:val="6"/>
        </w:numPr>
        <w:bidi w:val="false"/>
        <w:spacing w:after="80" w:line="290"/>
        <w:jc w:val="both"/>
      </w:pPr>
      <w:r>
        <w:rPr>
          <w:rFonts w:ascii="Times New Roman" w:cs="B Nazanin" w:eastAsia="Times New Roman" w:hAnsi="Times New Roman"/>
          <w:b w:val="false"/>
          <w:bCs w:val="false"/>
          <w:i w:val="false"/>
          <w:iCs w:val="false"/>
          <w:strike w:val="false"/>
          <w:sz w:val="26"/>
          <w:szCs w:val="26"/>
          <w:rtl w:val="false"/>
        </w:rPr>
        <w:t xml:space="preserve">Answer "no" when Guya asks whether to open it.</w:t>
      </w:r>
    </w:p>
    <w:p>
      <w:pPr>
        <w:pStyle w:val="ListParagraph"/>
        <w:numPr>
          <w:ilvl w:val="0"/>
          <w:numId w:val="6"/>
        </w:numPr>
        <w:bidi w:val="false"/>
        <w:spacing w:after="80" w:line="290"/>
        <w:jc w:val="both"/>
      </w:pPr>
      <w:r>
        <w:rPr>
          <w:rFonts w:ascii="Times New Roman" w:cs="B Nazanin" w:eastAsia="Times New Roman" w:hAnsi="Times New Roman"/>
          <w:b w:val="false"/>
          <w:bCs w:val="false"/>
          <w:i w:val="false"/>
          <w:iCs w:val="false"/>
          <w:strike w:val="false"/>
          <w:sz w:val="26"/>
          <w:szCs w:val="26"/>
          <w:rtl/>
        </w:rPr>
        <w:t xml:space="preserve">Find the file «نامه» and choose the older of the two.</w:t>
      </w:r>
    </w:p>
    <w:p>
      <w:pPr>
        <w:pStyle w:val="ListParagraph"/>
        <w:numPr>
          <w:ilvl w:val="0"/>
          <w:numId w:val="6"/>
        </w:numPr>
        <w:bidi w:val="false"/>
        <w:spacing w:after="80" w:line="290"/>
        <w:jc w:val="both"/>
      </w:pPr>
      <w:r>
        <w:rPr>
          <w:rFonts w:ascii="Times New Roman" w:cs="B Nazanin" w:eastAsia="Times New Roman" w:hAnsi="Times New Roman"/>
          <w:b w:val="false"/>
          <w:bCs w:val="false"/>
          <w:i w:val="false"/>
          <w:iCs w:val="false"/>
          <w:strike w:val="false"/>
          <w:sz w:val="26"/>
          <w:szCs w:val="26"/>
          <w:rtl/>
        </w:rPr>
        <w:t xml:space="preserve">Rename it to «نامه اول» and confirm.</w:t>
      </w:r>
    </w:p>
    <w:p>
      <w:pPr>
        <w:pStyle w:val="ListParagraph"/>
        <w:numPr>
          <w:ilvl w:val="0"/>
          <w:numId w:val="6"/>
        </w:numPr>
        <w:bidi w:val="false"/>
        <w:spacing w:after="80" w:line="290"/>
        <w:jc w:val="both"/>
      </w:pPr>
      <w:r>
        <w:rPr>
          <w:rFonts w:ascii="Times New Roman" w:cs="B Nazanin" w:eastAsia="Times New Roman" w:hAnsi="Times New Roman"/>
          <w:b w:val="false"/>
          <w:bCs w:val="false"/>
          <w:i w:val="false"/>
          <w:iCs w:val="false"/>
          <w:strike w:val="false"/>
          <w:sz w:val="26"/>
          <w:szCs w:val="26"/>
          <w:rtl w:val="false"/>
        </w:rPr>
        <w:t xml:space="preserve">Open the calculator.</w:t>
      </w:r>
    </w:p>
    <w:p>
      <w:pPr>
        <w:pStyle w:val="ListParagraph"/>
        <w:numPr>
          <w:ilvl w:val="0"/>
          <w:numId w:val="6"/>
        </w:numPr>
        <w:bidi w:val="false"/>
        <w:spacing w:after="80" w:line="290"/>
        <w:jc w:val="both"/>
      </w:pPr>
      <w:r>
        <w:rPr>
          <w:rFonts w:ascii="Times New Roman" w:cs="B Nazanin" w:eastAsia="Times New Roman" w:hAnsi="Times New Roman"/>
          <w:b w:val="false"/>
          <w:bCs w:val="false"/>
          <w:i w:val="false"/>
          <w:iCs w:val="false"/>
          <w:strike w:val="false"/>
          <w:sz w:val="26"/>
          <w:szCs w:val="26"/>
          <w:rtl w:val="false"/>
        </w:rPr>
        <w:t xml:space="preserve">Close it.</w:t>
      </w:r>
    </w:p>
    <w:p>
      <w:pPr>
        <w:pStyle w:val="ListParagraph"/>
        <w:numPr>
          <w:ilvl w:val="0"/>
          <w:numId w:val="6"/>
        </w:numPr>
        <w:bidi w:val="false"/>
        <w:spacing w:after="80" w:line="290"/>
        <w:jc w:val="both"/>
      </w:pPr>
      <w:r>
        <w:rPr>
          <w:rFonts w:ascii="Times New Roman" w:cs="B Nazanin" w:eastAsia="Times New Roman" w:hAnsi="Times New Roman"/>
          <w:b w:val="false"/>
          <w:bCs w:val="false"/>
          <w:i w:val="false"/>
          <w:iCs w:val="false"/>
          <w:strike w:val="false"/>
          <w:sz w:val="26"/>
          <w:szCs w:val="26"/>
          <w:rtl w:val="false"/>
        </w:rPr>
        <w:t xml:space="preserve">In Chrome: go to YouTube, scroll down, go back.</w:t>
      </w:r>
    </w:p>
    <w:p>
      <w:pPr>
        <w:pStyle w:val="ListParagraph"/>
        <w:numPr>
          <w:ilvl w:val="0"/>
          <w:numId w:val="6"/>
        </w:numPr>
        <w:bidi w:val="false"/>
        <w:spacing w:after="80" w:line="290"/>
        <w:jc w:val="both"/>
      </w:pPr>
      <w:r>
        <w:rPr>
          <w:rFonts w:ascii="Times New Roman" w:cs="B Nazanin" w:eastAsia="Times New Roman" w:hAnsi="Times New Roman"/>
          <w:b w:val="false"/>
          <w:bCs w:val="false"/>
          <w:i w:val="false"/>
          <w:iCs w:val="false"/>
          <w:strike w:val="false"/>
          <w:sz w:val="26"/>
          <w:szCs w:val="26"/>
          <w:rtl/>
        </w:rPr>
        <w:t xml:space="preserve">Open the «عکس» folder by typing the path or clicking, for comparison.</w:t>
      </w:r>
    </w:p>
    <w:p>
      <w:pPr>
        <w:pStyle w:val="ListParagraph"/>
        <w:numPr>
          <w:ilvl w:val="0"/>
          <w:numId w:val="6"/>
        </w:numPr>
        <w:bidi w:val="false"/>
        <w:spacing w:after="80" w:line="290"/>
        <w:jc w:val="both"/>
      </w:pPr>
      <w:r>
        <w:rPr>
          <w:rFonts w:ascii="Times New Roman" w:cs="B Nazanin" w:eastAsia="Times New Roman" w:hAnsi="Times New Roman"/>
          <w:b w:val="false"/>
          <w:bCs w:val="false"/>
          <w:i w:val="false"/>
          <w:iCs w:val="false"/>
          <w:strike w:val="false"/>
          <w:sz w:val="26"/>
          <w:szCs w:val="26"/>
          <w:rtl/>
        </w:rPr>
        <w:t xml:space="preserve">Open the «عکس» folder by voice.</w:t>
      </w:r>
    </w:p>
    <w:p>
      <w:pPr>
        <w:bidi w:val="false"/>
        <w:spacing w:after="140" w:line="300"/>
        <w:jc w:val="both"/>
      </w:pPr>
      <w:r>
        <w:rPr>
          <w:rFonts w:ascii="Times New Roman" w:cs="B Nazanin" w:eastAsia="Times New Roman" w:hAnsi="Times New Roman"/>
          <w:b w:val="false"/>
          <w:bCs w:val="false"/>
          <w:i w:val="false"/>
          <w:iCs w:val="false"/>
          <w:strike w:val="false"/>
          <w:sz w:val="26"/>
          <w:szCs w:val="26"/>
          <w:rtl/>
        </w:rPr>
        <w:t xml:space="preserve">The SUS items, in Persian, are (1 = کاملاً مخالفم … 5 = کاملاً موافقم):</w:t>
      </w:r>
    </w:p>
    <w:p>
      <w:pPr>
        <w:pStyle w:val="ListParagraph"/>
        <w:numPr>
          <w:ilvl w:val="0"/>
          <w:numId w:val="7"/>
        </w:numPr>
        <w:bidi w:val="false"/>
        <w:spacing w:after="80" w:line="290"/>
        <w:jc w:val="both"/>
      </w:pPr>
      <w:r>
        <w:rPr>
          <w:rFonts w:ascii="Times New Roman" w:cs="B Nazanin" w:eastAsia="Times New Roman" w:hAnsi="Times New Roman"/>
          <w:b w:val="false"/>
          <w:bCs w:val="false"/>
          <w:i w:val="false"/>
          <w:iCs w:val="false"/>
          <w:strike w:val="false"/>
          <w:sz w:val="26"/>
          <w:szCs w:val="26"/>
          <w:rtl/>
        </w:rPr>
        <w:t xml:space="preserve">فکر می‌کنم دوست دارم از گویا مرتب استفاده کنم.</w:t>
      </w:r>
    </w:p>
    <w:p>
      <w:pPr>
        <w:pStyle w:val="ListParagraph"/>
        <w:numPr>
          <w:ilvl w:val="0"/>
          <w:numId w:val="7"/>
        </w:numPr>
        <w:bidi w:val="false"/>
        <w:spacing w:after="80" w:line="290"/>
        <w:jc w:val="both"/>
      </w:pPr>
      <w:r>
        <w:rPr>
          <w:rFonts w:ascii="Times New Roman" w:cs="B Nazanin" w:eastAsia="Times New Roman" w:hAnsi="Times New Roman"/>
          <w:b w:val="false"/>
          <w:bCs w:val="false"/>
          <w:i w:val="false"/>
          <w:iCs w:val="false"/>
          <w:strike w:val="false"/>
          <w:sz w:val="26"/>
          <w:szCs w:val="26"/>
          <w:rtl/>
        </w:rPr>
        <w:t xml:space="preserve">گویا را بی‌جهت پیچیده یافتم.</w:t>
      </w:r>
    </w:p>
    <w:p>
      <w:pPr>
        <w:pStyle w:val="ListParagraph"/>
        <w:numPr>
          <w:ilvl w:val="0"/>
          <w:numId w:val="7"/>
        </w:numPr>
        <w:bidi w:val="false"/>
        <w:spacing w:after="80" w:line="290"/>
        <w:jc w:val="both"/>
      </w:pPr>
      <w:r>
        <w:rPr>
          <w:rFonts w:ascii="Times New Roman" w:cs="B Nazanin" w:eastAsia="Times New Roman" w:hAnsi="Times New Roman"/>
          <w:b w:val="false"/>
          <w:bCs w:val="false"/>
          <w:i w:val="false"/>
          <w:iCs w:val="false"/>
          <w:strike w:val="false"/>
          <w:sz w:val="26"/>
          <w:szCs w:val="26"/>
          <w:rtl/>
        </w:rPr>
        <w:t xml:space="preserve">استفاده از گویا آسان بود.</w:t>
      </w:r>
    </w:p>
    <w:p>
      <w:pPr>
        <w:pStyle w:val="ListParagraph"/>
        <w:numPr>
          <w:ilvl w:val="0"/>
          <w:numId w:val="7"/>
        </w:numPr>
        <w:bidi w:val="false"/>
        <w:spacing w:after="80" w:line="290"/>
        <w:jc w:val="both"/>
      </w:pPr>
      <w:r>
        <w:rPr>
          <w:rFonts w:ascii="Times New Roman" w:cs="B Nazanin" w:eastAsia="Times New Roman" w:hAnsi="Times New Roman"/>
          <w:b w:val="false"/>
          <w:bCs w:val="false"/>
          <w:i w:val="false"/>
          <w:iCs w:val="false"/>
          <w:strike w:val="false"/>
          <w:sz w:val="26"/>
          <w:szCs w:val="26"/>
          <w:rtl/>
        </w:rPr>
        <w:t xml:space="preserve">فکر می‌کنم برای استفاده از گویا به کمک یک فرد فنی نیاز دارم.</w:t>
      </w:r>
    </w:p>
    <w:p>
      <w:pPr>
        <w:pStyle w:val="ListParagraph"/>
        <w:numPr>
          <w:ilvl w:val="0"/>
          <w:numId w:val="7"/>
        </w:numPr>
        <w:bidi w:val="false"/>
        <w:spacing w:after="80" w:line="290"/>
        <w:jc w:val="both"/>
      </w:pPr>
      <w:r>
        <w:rPr>
          <w:rFonts w:ascii="Times New Roman" w:cs="B Nazanin" w:eastAsia="Times New Roman" w:hAnsi="Times New Roman"/>
          <w:b w:val="false"/>
          <w:bCs w:val="false"/>
          <w:i w:val="false"/>
          <w:iCs w:val="false"/>
          <w:strike w:val="false"/>
          <w:sz w:val="26"/>
          <w:szCs w:val="26"/>
          <w:rtl/>
        </w:rPr>
        <w:t xml:space="preserve">بخش‌های مختلف گویا به‌خوبی با هم هماهنگ بودند.</w:t>
      </w:r>
    </w:p>
    <w:p>
      <w:pPr>
        <w:pStyle w:val="ListParagraph"/>
        <w:numPr>
          <w:ilvl w:val="0"/>
          <w:numId w:val="7"/>
        </w:numPr>
        <w:bidi w:val="false"/>
        <w:spacing w:after="80" w:line="290"/>
        <w:jc w:val="both"/>
      </w:pPr>
      <w:r>
        <w:rPr>
          <w:rFonts w:ascii="Times New Roman" w:cs="B Nazanin" w:eastAsia="Times New Roman" w:hAnsi="Times New Roman"/>
          <w:b w:val="false"/>
          <w:bCs w:val="false"/>
          <w:i w:val="false"/>
          <w:iCs w:val="false"/>
          <w:strike w:val="false"/>
          <w:sz w:val="26"/>
          <w:szCs w:val="26"/>
          <w:rtl/>
        </w:rPr>
        <w:t xml:space="preserve">در گویا ناسازگاری‌های زیادی دیدم.</w:t>
      </w:r>
    </w:p>
    <w:p>
      <w:pPr>
        <w:pStyle w:val="ListParagraph"/>
        <w:numPr>
          <w:ilvl w:val="0"/>
          <w:numId w:val="7"/>
        </w:numPr>
        <w:bidi w:val="false"/>
        <w:spacing w:after="80" w:line="290"/>
        <w:jc w:val="both"/>
      </w:pPr>
      <w:r>
        <w:rPr>
          <w:rFonts w:ascii="Times New Roman" w:cs="B Nazanin" w:eastAsia="Times New Roman" w:hAnsi="Times New Roman"/>
          <w:b w:val="false"/>
          <w:bCs w:val="false"/>
          <w:i w:val="false"/>
          <w:iCs w:val="false"/>
          <w:strike w:val="false"/>
          <w:sz w:val="26"/>
          <w:szCs w:val="26"/>
          <w:rtl/>
        </w:rPr>
        <w:t xml:space="preserve">فکر می‌کنم بیشتر افراد خیلی سریع یاد می‌گیرند از گویا استفاده کنند.</w:t>
      </w:r>
    </w:p>
    <w:p>
      <w:pPr>
        <w:pStyle w:val="ListParagraph"/>
        <w:numPr>
          <w:ilvl w:val="0"/>
          <w:numId w:val="7"/>
        </w:numPr>
        <w:bidi w:val="false"/>
        <w:spacing w:after="80" w:line="290"/>
        <w:jc w:val="both"/>
      </w:pPr>
      <w:r>
        <w:rPr>
          <w:rFonts w:ascii="Times New Roman" w:cs="B Nazanin" w:eastAsia="Times New Roman" w:hAnsi="Times New Roman"/>
          <w:b w:val="false"/>
          <w:bCs w:val="false"/>
          <w:i w:val="false"/>
          <w:iCs w:val="false"/>
          <w:strike w:val="false"/>
          <w:sz w:val="26"/>
          <w:szCs w:val="26"/>
          <w:rtl/>
        </w:rPr>
        <w:t xml:space="preserve">استفاده از گویا دست‌وپاگیر بود.</w:t>
      </w:r>
    </w:p>
    <w:p>
      <w:pPr>
        <w:pStyle w:val="ListParagraph"/>
        <w:numPr>
          <w:ilvl w:val="0"/>
          <w:numId w:val="7"/>
        </w:numPr>
        <w:bidi w:val="false"/>
        <w:spacing w:after="80" w:line="290"/>
        <w:jc w:val="both"/>
      </w:pPr>
      <w:r>
        <w:rPr>
          <w:rFonts w:ascii="Times New Roman" w:cs="B Nazanin" w:eastAsia="Times New Roman" w:hAnsi="Times New Roman"/>
          <w:b w:val="false"/>
          <w:bCs w:val="false"/>
          <w:i w:val="false"/>
          <w:iCs w:val="false"/>
          <w:strike w:val="false"/>
          <w:sz w:val="26"/>
          <w:szCs w:val="26"/>
          <w:rtl/>
        </w:rPr>
        <w:t xml:space="preserve">هنگام استفاده از گویا احساس اطمینان داشتم.</w:t>
      </w:r>
    </w:p>
    <w:p>
      <w:pPr>
        <w:pStyle w:val="ListParagraph"/>
        <w:numPr>
          <w:ilvl w:val="0"/>
          <w:numId w:val="7"/>
        </w:numPr>
        <w:bidi w:val="false"/>
        <w:spacing w:after="80" w:line="290"/>
        <w:jc w:val="both"/>
      </w:pPr>
      <w:r>
        <w:rPr>
          <w:rFonts w:ascii="Times New Roman" w:cs="B Nazanin" w:eastAsia="Times New Roman" w:hAnsi="Times New Roman"/>
          <w:b w:val="false"/>
          <w:bCs w:val="false"/>
          <w:i w:val="false"/>
          <w:iCs w:val="false"/>
          <w:strike w:val="false"/>
          <w:sz w:val="26"/>
          <w:szCs w:val="26"/>
          <w:rtl/>
        </w:rPr>
        <w:t xml:space="preserve">قبل از اینکه بتوانم از گویا استفاده کنم باید چیزهای زیادی یاد می‌گرفتم.</w:t>
      </w:r>
    </w:p>
    <w:p>
      <w:pPr>
        <w:bidi w:val="false"/>
        <w:spacing w:after="140" w:line="300"/>
        <w:jc w:val="both"/>
      </w:pPr>
      <w:r>
        <w:rPr>
          <w:rFonts w:ascii="Times New Roman" w:cs="B Nazanin" w:eastAsia="Times New Roman" w:hAnsi="Times New Roman"/>
          <w:b w:val="false"/>
          <w:bCs w:val="false"/>
          <w:i w:val="false"/>
          <w:iCs w:val="false"/>
          <w:strike w:val="false"/>
          <w:sz w:val="26"/>
          <w:szCs w:val="26"/>
          <w:rtl w:val="false"/>
        </w:rPr>
        <w:t xml:space="preserve">Scoring follows Brooke: for odd items use (answer − 1), for even items (5 − answer); the sum is multiplied by 2.5. A score around 68 is average for software in general. After the session the log is copied to </w:t>
      </w:r>
      <w:r>
        <w:rPr>
          <w:rFonts w:ascii="Courier New" w:cs="Courier New" w:eastAsia="Courier New" w:hAnsi="Courier New"/>
          <w:b w:val="false"/>
          <w:bCs w:val="false"/>
          <w:i w:val="false"/>
          <w:iCs w:val="false"/>
          <w:strike w:val="false"/>
          <w:sz w:val="23"/>
          <w:szCs w:val="23"/>
          <w:shd w:fill="EEF1F1" w:color="auto" w:val="clear"/>
          <w:rtl w:val="false"/>
        </w:rPr>
        <w:t xml:space="preserve">eval/results/user_study/</w:t>
      </w:r>
      <w:r>
        <w:rPr>
          <w:rFonts w:ascii="Times New Roman" w:cs="B Nazanin" w:eastAsia="Times New Roman" w:hAnsi="Times New Roman"/>
          <w:b w:val="false"/>
          <w:bCs w:val="false"/>
          <w:i w:val="false"/>
          <w:iCs w:val="false"/>
          <w:strike w:val="false"/>
          <w:sz w:val="26"/>
          <w:szCs w:val="26"/>
          <w:rtl w:val="false"/>
        </w:rPr>
        <w:t xml:space="preserve">, </w:t>
      </w:r>
      <w:r>
        <w:rPr>
          <w:rFonts w:ascii="Courier New" w:cs="Courier New" w:eastAsia="Courier New" w:hAnsi="Courier New"/>
          <w:b w:val="false"/>
          <w:bCs w:val="false"/>
          <w:i w:val="false"/>
          <w:iCs w:val="false"/>
          <w:strike w:val="false"/>
          <w:sz w:val="23"/>
          <w:szCs w:val="23"/>
          <w:shd w:fill="EEF1F1" w:color="auto" w:val="clear"/>
          <w:rtl w:val="false"/>
        </w:rPr>
        <w:t xml:space="preserve">eval/assistant_report.py</w:t>
      </w:r>
      <w:r>
        <w:rPr>
          <w:rFonts w:ascii="Times New Roman" w:cs="B Nazanin" w:eastAsia="Times New Roman" w:hAnsi="Times New Roman"/>
          <w:b w:val="false"/>
          <w:bCs w:val="false"/>
          <w:i w:val="false"/>
          <w:iCs w:val="false"/>
          <w:strike w:val="false"/>
          <w:sz w:val="26"/>
          <w:szCs w:val="26"/>
          <w:rtl w:val="false"/>
        </w:rPr>
        <w:t xml:space="preserve"> is run on it, and the participant's ten recorded sentences are scored with </w:t>
      </w:r>
      <w:r>
        <w:rPr>
          <w:rFonts w:ascii="Courier New" w:cs="Courier New" w:eastAsia="Courier New" w:hAnsi="Courier New"/>
          <w:b w:val="false"/>
          <w:bCs w:val="false"/>
          <w:i w:val="false"/>
          <w:iCs w:val="false"/>
          <w:strike w:val="false"/>
          <w:sz w:val="23"/>
          <w:szCs w:val="23"/>
          <w:shd w:fill="EEF1F1" w:color="auto" w:val="clear"/>
          <w:rtl w:val="false"/>
        </w:rPr>
        <w:t xml:space="preserve">eval/accuracy.py</w:t>
      </w:r>
      <w:r>
        <w:rPr>
          <w:rFonts w:ascii="Times New Roman" w:cs="B Nazanin" w:eastAsia="Times New Roman" w:hAnsi="Times New Roman"/>
          <w:b w:val="false"/>
          <w:bCs w:val="false"/>
          <w:i w:val="false"/>
          <w:iCs w:val="false"/>
          <w:strike w:val="false"/>
          <w:sz w:val="26"/>
          <w:szCs w:val="26"/>
          <w:rtl w:val="false"/>
        </w:rPr>
        <w:t xml:space="preserve">.</w:t>
      </w:r>
    </w:p>
    <w:p>
      <w:pPr>
        <w:pStyle w:val="Heading1"/>
        <w:keepNext/>
        <w:pageBreakBefore/>
        <w:bidi w:val="false"/>
        <w:spacing w:after="240" w:before="0" w:line="300"/>
        <w:jc w:val="left"/>
      </w:pPr>
      <w:r>
        <w:rPr>
          <w:rFonts w:ascii="Times New Roman" w:cs="B Nazanin" w:eastAsia="Times New Roman" w:hAnsi="Times New Roman"/>
          <w:b/>
          <w:bCs/>
          <w:i w:val="false"/>
          <w:iCs w:val="false"/>
          <w:strike w:val="false"/>
          <w:color w:val="0F5F58"/>
          <w:sz w:val="34"/>
          <w:szCs w:val="34"/>
          <w:rtl w:val="false"/>
        </w:rPr>
        <w:t xml:space="preserve">Appendix E. Glossary</w:t>
      </w:r>
    </w:p>
    <w:tbl>
      <w:tblPr>
        <w:bidiVisual w:val="false"/>
        <w:tblW w:type="dxa" w:w="9072"/>
        <w:tblBorders>
          <w:top w:val="single" w:color="B9C2C2" w:sz="4"/>
          <w:left w:val="single" w:color="B9C2C2" w:sz="4"/>
          <w:bottom w:val="single" w:color="B9C2C2" w:sz="4"/>
          <w:right w:val="single" w:color="B9C2C2" w:sz="4"/>
          <w:insideH w:val="single" w:color="B9C2C2" w:sz="4"/>
          <w:insideV w:val="single" w:color="B9C2C2" w:sz="4"/>
        </w:tblBorders>
      </w:tblPr>
      <w:tblGrid>
        <w:gridCol w:w="2667"/>
        <w:gridCol w:w="2227"/>
        <w:gridCol w:w="4178"/>
      </w:tblGrid>
      <w:tr>
        <w:trPr>
          <w:cantSplit/>
          <w:tblHeader/>
        </w:trPr>
        <w:tc>
          <w:tcPr>
            <w:tcW w:type="dxa" w:w="2667"/>
            <w:shd w:fill="E8F1F0" w:color="auto" w:val="clear"/>
            <w:tcMar>
              <w:top w:type="dxa" w:w="50"/>
              <w:left w:type="dxa" w:w="80"/>
              <w:bottom w:type="dxa" w:w="50"/>
              <w:right w:type="dxa" w:w="80"/>
            </w:tcMar>
            <w:vAlign w:val="top"/>
          </w:tcPr>
          <w:p>
            <w:pPr>
              <w:bidi w:val="false"/>
              <w:spacing w:after="0" w:line="260"/>
            </w:pPr>
            <w:r>
              <w:rPr>
                <w:rFonts w:ascii="Times New Roman" w:cs="B Nazanin" w:eastAsia="Times New Roman" w:hAnsi="Times New Roman"/>
                <w:b/>
                <w:bCs/>
                <w:i w:val="false"/>
                <w:iCs w:val="false"/>
                <w:strike w:val="false"/>
                <w:sz w:val="18"/>
                <w:szCs w:val="18"/>
                <w:rtl w:val="false"/>
              </w:rPr>
              <w:t xml:space="preserve">Term</w:t>
            </w:r>
          </w:p>
        </w:tc>
        <w:tc>
          <w:tcPr>
            <w:tcW w:type="dxa" w:w="2227"/>
            <w:shd w:fill="E8F1F0" w:color="auto" w:val="clear"/>
            <w:tcMar>
              <w:top w:type="dxa" w:w="50"/>
              <w:left w:type="dxa" w:w="80"/>
              <w:bottom w:type="dxa" w:w="50"/>
              <w:right w:type="dxa" w:w="80"/>
            </w:tcMar>
            <w:vAlign w:val="top"/>
          </w:tcPr>
          <w:p>
            <w:pPr>
              <w:bidi w:val="false"/>
              <w:spacing w:after="0" w:line="260"/>
            </w:pPr>
            <w:r>
              <w:rPr>
                <w:rFonts w:ascii="Times New Roman" w:cs="B Nazanin" w:eastAsia="Times New Roman" w:hAnsi="Times New Roman"/>
                <w:b/>
                <w:bCs/>
                <w:i w:val="false"/>
                <w:iCs w:val="false"/>
                <w:strike w:val="false"/>
                <w:sz w:val="18"/>
                <w:szCs w:val="18"/>
                <w:rtl w:val="false"/>
              </w:rPr>
              <w:t xml:space="preserve">Persian</w:t>
            </w:r>
          </w:p>
        </w:tc>
        <w:tc>
          <w:tcPr>
            <w:tcW w:type="dxa" w:w="4178"/>
            <w:shd w:fill="E8F1F0" w:color="auto" w:val="clear"/>
            <w:tcMar>
              <w:top w:type="dxa" w:w="50"/>
              <w:left w:type="dxa" w:w="80"/>
              <w:bottom w:type="dxa" w:w="50"/>
              <w:right w:type="dxa" w:w="80"/>
            </w:tcMar>
            <w:vAlign w:val="top"/>
          </w:tcPr>
          <w:p>
            <w:pPr>
              <w:bidi w:val="false"/>
              <w:spacing w:after="0" w:line="260"/>
            </w:pPr>
            <w:r>
              <w:rPr>
                <w:rFonts w:ascii="Times New Roman" w:cs="B Nazanin" w:eastAsia="Times New Roman" w:hAnsi="Times New Roman"/>
                <w:b/>
                <w:bCs/>
                <w:i w:val="false"/>
                <w:iCs w:val="false"/>
                <w:strike w:val="false"/>
                <w:sz w:val="18"/>
                <w:szCs w:val="18"/>
                <w:rtl w:val="false"/>
              </w:rPr>
              <w:t xml:space="preserve">Meaning in this report</w:t>
            </w:r>
          </w:p>
        </w:tc>
      </w:tr>
      <w:tr>
        <w:trPr>
          <w:cantSplit/>
        </w:trPr>
        <w:tc>
          <w:tcPr>
            <w:tcW w:type="dxa" w:w="2667"/>
            <w:tcMar>
              <w:top w:type="dxa" w:w="50"/>
              <w:left w:type="dxa" w:w="80"/>
              <w:bottom w:type="dxa" w:w="50"/>
              <w:right w:type="dxa" w:w="80"/>
            </w:tcMar>
            <w:vAlign w:val="top"/>
          </w:tcPr>
          <w:p>
            <w:pPr>
              <w:bidi w:val="false"/>
              <w:spacing w:after="0" w:line="260"/>
              <w:jc w:val="left"/>
            </w:pPr>
            <w:r>
              <w:rPr>
                <w:rFonts w:ascii="Times New Roman" w:cs="B Nazanin" w:eastAsia="Times New Roman" w:hAnsi="Times New Roman"/>
                <w:b w:val="false"/>
                <w:bCs w:val="false"/>
                <w:i w:val="false"/>
                <w:iCs w:val="false"/>
                <w:strike w:val="false"/>
                <w:sz w:val="18"/>
                <w:szCs w:val="18"/>
                <w:rtl w:val="false"/>
              </w:rPr>
              <w:t xml:space="preserve">ASR, automatic speech recognition</w:t>
            </w:r>
          </w:p>
        </w:tc>
        <w:tc>
          <w:tcPr>
            <w:tcW w:type="dxa" w:w="2227"/>
            <w:tcMar>
              <w:top w:type="dxa" w:w="50"/>
              <w:left w:type="dxa" w:w="80"/>
              <w:bottom w:type="dxa" w:w="50"/>
              <w:right w:type="dxa" w:w="80"/>
            </w:tcMar>
            <w:vAlign w:val="top"/>
          </w:tcPr>
          <w:p>
            <w:pPr>
              <w:bidi w:val="false"/>
              <w:spacing w:after="0" w:line="260"/>
              <w:jc w:val="left"/>
            </w:pPr>
            <w:r>
              <w:rPr>
                <w:rFonts w:ascii="Times New Roman" w:cs="B Nazanin" w:eastAsia="Times New Roman" w:hAnsi="Times New Roman"/>
                <w:b w:val="false"/>
                <w:bCs w:val="false"/>
                <w:i w:val="false"/>
                <w:iCs w:val="false"/>
                <w:strike w:val="false"/>
                <w:sz w:val="18"/>
                <w:szCs w:val="18"/>
                <w:rtl/>
              </w:rPr>
              <w:t xml:space="preserve">تشخیص خودکار گفتار</w:t>
            </w:r>
          </w:p>
        </w:tc>
        <w:tc>
          <w:tcPr>
            <w:tcW w:type="dxa" w:w="4178"/>
            <w:tcMar>
              <w:top w:type="dxa" w:w="50"/>
              <w:left w:type="dxa" w:w="80"/>
              <w:bottom w:type="dxa" w:w="50"/>
              <w:right w:type="dxa" w:w="80"/>
            </w:tcMar>
            <w:vAlign w:val="top"/>
          </w:tcPr>
          <w:p>
            <w:pPr>
              <w:bidi w:val="false"/>
              <w:spacing w:after="0" w:line="260"/>
              <w:jc w:val="left"/>
            </w:pPr>
            <w:r>
              <w:rPr>
                <w:rFonts w:ascii="Times New Roman" w:cs="B Nazanin" w:eastAsia="Times New Roman" w:hAnsi="Times New Roman"/>
                <w:b w:val="false"/>
                <w:bCs w:val="false"/>
                <w:i w:val="false"/>
                <w:iCs w:val="false"/>
                <w:strike w:val="false"/>
                <w:sz w:val="18"/>
                <w:szCs w:val="18"/>
                <w:rtl w:val="false"/>
              </w:rPr>
              <w:t xml:space="preserve">turning audio into text</w:t>
            </w:r>
          </w:p>
        </w:tc>
      </w:tr>
      <w:tr>
        <w:trPr>
          <w:cantSplit/>
        </w:trPr>
        <w:tc>
          <w:tcPr>
            <w:tcW w:type="dxa" w:w="2667"/>
            <w:tcMar>
              <w:top w:type="dxa" w:w="50"/>
              <w:left w:type="dxa" w:w="80"/>
              <w:bottom w:type="dxa" w:w="50"/>
              <w:right w:type="dxa" w:w="80"/>
            </w:tcMar>
            <w:vAlign w:val="top"/>
          </w:tcPr>
          <w:p>
            <w:pPr>
              <w:bidi w:val="false"/>
              <w:spacing w:after="0" w:line="260"/>
              <w:jc w:val="left"/>
            </w:pPr>
            <w:r>
              <w:rPr>
                <w:rFonts w:ascii="Times New Roman" w:cs="B Nazanin" w:eastAsia="Times New Roman" w:hAnsi="Times New Roman"/>
                <w:b w:val="false"/>
                <w:bCs w:val="false"/>
                <w:i w:val="false"/>
                <w:iCs w:val="false"/>
                <w:strike w:val="false"/>
                <w:sz w:val="18"/>
                <w:szCs w:val="18"/>
                <w:rtl w:val="false"/>
              </w:rPr>
              <w:t xml:space="preserve">push-to-talk</w:t>
            </w:r>
          </w:p>
        </w:tc>
        <w:tc>
          <w:tcPr>
            <w:tcW w:type="dxa" w:w="2227"/>
            <w:tcMar>
              <w:top w:type="dxa" w:w="50"/>
              <w:left w:type="dxa" w:w="80"/>
              <w:bottom w:type="dxa" w:w="50"/>
              <w:right w:type="dxa" w:w="80"/>
            </w:tcMar>
            <w:vAlign w:val="top"/>
          </w:tcPr>
          <w:p>
            <w:pPr>
              <w:bidi w:val="false"/>
              <w:spacing w:after="0" w:line="260"/>
              <w:jc w:val="left"/>
            </w:pPr>
            <w:r>
              <w:rPr>
                <w:rFonts w:ascii="Times New Roman" w:cs="B Nazanin" w:eastAsia="Times New Roman" w:hAnsi="Times New Roman"/>
                <w:b w:val="false"/>
                <w:bCs w:val="false"/>
                <w:i w:val="false"/>
                <w:iCs w:val="false"/>
                <w:strike w:val="false"/>
                <w:sz w:val="18"/>
                <w:szCs w:val="18"/>
                <w:rtl/>
              </w:rPr>
              <w:t xml:space="preserve">نگه‌دار و صحبت کن</w:t>
            </w:r>
          </w:p>
        </w:tc>
        <w:tc>
          <w:tcPr>
            <w:tcW w:type="dxa" w:w="4178"/>
            <w:tcMar>
              <w:top w:type="dxa" w:w="50"/>
              <w:left w:type="dxa" w:w="80"/>
              <w:bottom w:type="dxa" w:w="50"/>
              <w:right w:type="dxa" w:w="80"/>
            </w:tcMar>
            <w:vAlign w:val="top"/>
          </w:tcPr>
          <w:p>
            <w:pPr>
              <w:bidi w:val="false"/>
              <w:spacing w:after="0" w:line="260"/>
              <w:jc w:val="left"/>
            </w:pPr>
            <w:r>
              <w:rPr>
                <w:rFonts w:ascii="Times New Roman" w:cs="B Nazanin" w:eastAsia="Times New Roman" w:hAnsi="Times New Roman"/>
                <w:b w:val="false"/>
                <w:bCs w:val="false"/>
                <w:i w:val="false"/>
                <w:iCs w:val="false"/>
                <w:strike w:val="false"/>
                <w:sz w:val="18"/>
                <w:szCs w:val="18"/>
                <w:rtl w:val="false"/>
              </w:rPr>
              <w:t xml:space="preserve">recording only while a key is held</w:t>
            </w:r>
          </w:p>
        </w:tc>
      </w:tr>
      <w:tr>
        <w:trPr>
          <w:cantSplit/>
        </w:trPr>
        <w:tc>
          <w:tcPr>
            <w:tcW w:type="dxa" w:w="2667"/>
            <w:tcMar>
              <w:top w:type="dxa" w:w="50"/>
              <w:left w:type="dxa" w:w="80"/>
              <w:bottom w:type="dxa" w:w="50"/>
              <w:right w:type="dxa" w:w="80"/>
            </w:tcMar>
            <w:vAlign w:val="top"/>
          </w:tcPr>
          <w:p>
            <w:pPr>
              <w:bidi w:val="false"/>
              <w:spacing w:after="0" w:line="260"/>
              <w:jc w:val="left"/>
            </w:pPr>
            <w:r>
              <w:rPr>
                <w:rFonts w:ascii="Times New Roman" w:cs="B Nazanin" w:eastAsia="Times New Roman" w:hAnsi="Times New Roman"/>
                <w:b w:val="false"/>
                <w:bCs w:val="false"/>
                <w:i w:val="false"/>
                <w:iCs w:val="false"/>
                <w:strike w:val="false"/>
                <w:sz w:val="18"/>
                <w:szCs w:val="18"/>
                <w:rtl w:val="false"/>
              </w:rPr>
              <w:t xml:space="preserve">dictation mode</w:t>
            </w:r>
          </w:p>
        </w:tc>
        <w:tc>
          <w:tcPr>
            <w:tcW w:type="dxa" w:w="2227"/>
            <w:tcMar>
              <w:top w:type="dxa" w:w="50"/>
              <w:left w:type="dxa" w:w="80"/>
              <w:bottom w:type="dxa" w:w="50"/>
              <w:right w:type="dxa" w:w="80"/>
            </w:tcMar>
            <w:vAlign w:val="top"/>
          </w:tcPr>
          <w:p>
            <w:pPr>
              <w:bidi w:val="false"/>
              <w:spacing w:after="0" w:line="260"/>
              <w:jc w:val="left"/>
            </w:pPr>
            <w:r>
              <w:rPr>
                <w:rFonts w:ascii="Times New Roman" w:cs="B Nazanin" w:eastAsia="Times New Roman" w:hAnsi="Times New Roman"/>
                <w:b w:val="false"/>
                <w:bCs w:val="false"/>
                <w:i w:val="false"/>
                <w:iCs w:val="false"/>
                <w:strike w:val="false"/>
                <w:sz w:val="18"/>
                <w:szCs w:val="18"/>
                <w:rtl/>
              </w:rPr>
              <w:t xml:space="preserve">حالت دیکته</w:t>
            </w:r>
          </w:p>
        </w:tc>
        <w:tc>
          <w:tcPr>
            <w:tcW w:type="dxa" w:w="4178"/>
            <w:tcMar>
              <w:top w:type="dxa" w:w="50"/>
              <w:left w:type="dxa" w:w="80"/>
              <w:bottom w:type="dxa" w:w="50"/>
              <w:right w:type="dxa" w:w="80"/>
            </w:tcMar>
            <w:vAlign w:val="top"/>
          </w:tcPr>
          <w:p>
            <w:pPr>
              <w:bidi w:val="false"/>
              <w:spacing w:after="0" w:line="260"/>
              <w:jc w:val="left"/>
            </w:pPr>
            <w:r>
              <w:rPr>
                <w:rFonts w:ascii="Times New Roman" w:cs="B Nazanin" w:eastAsia="Times New Roman" w:hAnsi="Times New Roman"/>
                <w:b w:val="false"/>
                <w:bCs w:val="false"/>
                <w:i w:val="false"/>
                <w:iCs w:val="false"/>
                <w:strike w:val="false"/>
                <w:sz w:val="18"/>
                <w:szCs w:val="18"/>
                <w:rtl w:val="false"/>
              </w:rPr>
              <w:t xml:space="preserve">speech typed into the active application</w:t>
            </w:r>
          </w:p>
        </w:tc>
      </w:tr>
      <w:tr>
        <w:trPr>
          <w:cantSplit/>
        </w:trPr>
        <w:tc>
          <w:tcPr>
            <w:tcW w:type="dxa" w:w="2667"/>
            <w:tcMar>
              <w:top w:type="dxa" w:w="50"/>
              <w:left w:type="dxa" w:w="80"/>
              <w:bottom w:type="dxa" w:w="50"/>
              <w:right w:type="dxa" w:w="80"/>
            </w:tcMar>
            <w:vAlign w:val="top"/>
          </w:tcPr>
          <w:p>
            <w:pPr>
              <w:bidi w:val="false"/>
              <w:spacing w:after="0" w:line="260"/>
              <w:jc w:val="left"/>
            </w:pPr>
            <w:r>
              <w:rPr>
                <w:rFonts w:ascii="Times New Roman" w:cs="B Nazanin" w:eastAsia="Times New Roman" w:hAnsi="Times New Roman"/>
                <w:b w:val="false"/>
                <w:bCs w:val="false"/>
                <w:i w:val="false"/>
                <w:iCs w:val="false"/>
                <w:strike w:val="false"/>
                <w:sz w:val="18"/>
                <w:szCs w:val="18"/>
                <w:rtl w:val="false"/>
              </w:rPr>
              <w:t xml:space="preserve">assistant mode, command mode</w:t>
            </w:r>
          </w:p>
        </w:tc>
        <w:tc>
          <w:tcPr>
            <w:tcW w:type="dxa" w:w="2227"/>
            <w:tcMar>
              <w:top w:type="dxa" w:w="50"/>
              <w:left w:type="dxa" w:w="80"/>
              <w:bottom w:type="dxa" w:w="50"/>
              <w:right w:type="dxa" w:w="80"/>
            </w:tcMar>
            <w:vAlign w:val="top"/>
          </w:tcPr>
          <w:p>
            <w:pPr>
              <w:bidi w:val="false"/>
              <w:spacing w:after="0" w:line="260"/>
              <w:jc w:val="left"/>
            </w:pPr>
            <w:r>
              <w:rPr>
                <w:rFonts w:ascii="Times New Roman" w:cs="B Nazanin" w:eastAsia="Times New Roman" w:hAnsi="Times New Roman"/>
                <w:b w:val="false"/>
                <w:bCs w:val="false"/>
                <w:i w:val="false"/>
                <w:iCs w:val="false"/>
                <w:strike w:val="false"/>
                <w:sz w:val="18"/>
                <w:szCs w:val="18"/>
                <w:rtl/>
              </w:rPr>
              <w:t xml:space="preserve">حالت دستیار، حالت فرمان</w:t>
            </w:r>
          </w:p>
        </w:tc>
        <w:tc>
          <w:tcPr>
            <w:tcW w:type="dxa" w:w="4178"/>
            <w:tcMar>
              <w:top w:type="dxa" w:w="50"/>
              <w:left w:type="dxa" w:w="80"/>
              <w:bottom w:type="dxa" w:w="50"/>
              <w:right w:type="dxa" w:w="80"/>
            </w:tcMar>
            <w:vAlign w:val="top"/>
          </w:tcPr>
          <w:p>
            <w:pPr>
              <w:bidi w:val="false"/>
              <w:spacing w:after="0" w:line="260"/>
              <w:jc w:val="left"/>
            </w:pPr>
            <w:r>
              <w:rPr>
                <w:rFonts w:ascii="Times New Roman" w:cs="B Nazanin" w:eastAsia="Times New Roman" w:hAnsi="Times New Roman"/>
                <w:b w:val="false"/>
                <w:bCs w:val="false"/>
                <w:i w:val="false"/>
                <w:iCs w:val="false"/>
                <w:strike w:val="false"/>
                <w:sz w:val="18"/>
                <w:szCs w:val="18"/>
                <w:rtl w:val="false"/>
              </w:rPr>
              <w:t xml:space="preserve">speech interpreted as a command</w:t>
            </w:r>
          </w:p>
        </w:tc>
      </w:tr>
      <w:tr>
        <w:trPr>
          <w:cantSplit/>
        </w:trPr>
        <w:tc>
          <w:tcPr>
            <w:tcW w:type="dxa" w:w="2667"/>
            <w:tcMar>
              <w:top w:type="dxa" w:w="50"/>
              <w:left w:type="dxa" w:w="80"/>
              <w:bottom w:type="dxa" w:w="50"/>
              <w:right w:type="dxa" w:w="80"/>
            </w:tcMar>
            <w:vAlign w:val="top"/>
          </w:tcPr>
          <w:p>
            <w:pPr>
              <w:bidi w:val="false"/>
              <w:spacing w:after="0" w:line="260"/>
              <w:jc w:val="left"/>
            </w:pPr>
            <w:r>
              <w:rPr>
                <w:rFonts w:ascii="Times New Roman" w:cs="B Nazanin" w:eastAsia="Times New Roman" w:hAnsi="Times New Roman"/>
                <w:b w:val="false"/>
                <w:bCs w:val="false"/>
                <w:i w:val="false"/>
                <w:iCs w:val="false"/>
                <w:strike w:val="false"/>
                <w:sz w:val="18"/>
                <w:szCs w:val="18"/>
                <w:rtl w:val="false"/>
              </w:rPr>
              <w:t xml:space="preserve">intent</w:t>
            </w:r>
          </w:p>
        </w:tc>
        <w:tc>
          <w:tcPr>
            <w:tcW w:type="dxa" w:w="2227"/>
            <w:tcMar>
              <w:top w:type="dxa" w:w="50"/>
              <w:left w:type="dxa" w:w="80"/>
              <w:bottom w:type="dxa" w:w="50"/>
              <w:right w:type="dxa" w:w="80"/>
            </w:tcMar>
            <w:vAlign w:val="top"/>
          </w:tcPr>
          <w:p>
            <w:pPr>
              <w:bidi w:val="false"/>
              <w:spacing w:after="0" w:line="260"/>
              <w:jc w:val="left"/>
            </w:pPr>
            <w:r>
              <w:rPr>
                <w:rFonts w:ascii="Times New Roman" w:cs="B Nazanin" w:eastAsia="Times New Roman" w:hAnsi="Times New Roman"/>
                <w:b w:val="false"/>
                <w:bCs w:val="false"/>
                <w:i w:val="false"/>
                <w:iCs w:val="false"/>
                <w:strike w:val="false"/>
                <w:sz w:val="18"/>
                <w:szCs w:val="18"/>
                <w:rtl/>
              </w:rPr>
              <w:t xml:space="preserve">قصد</w:t>
            </w:r>
          </w:p>
        </w:tc>
        <w:tc>
          <w:tcPr>
            <w:tcW w:type="dxa" w:w="4178"/>
            <w:tcMar>
              <w:top w:type="dxa" w:w="50"/>
              <w:left w:type="dxa" w:w="80"/>
              <w:bottom w:type="dxa" w:w="50"/>
              <w:right w:type="dxa" w:w="80"/>
            </w:tcMar>
            <w:vAlign w:val="top"/>
          </w:tcPr>
          <w:p>
            <w:pPr>
              <w:bidi w:val="false"/>
              <w:spacing w:after="0" w:line="260"/>
              <w:jc w:val="left"/>
            </w:pPr>
            <w:r>
              <w:rPr>
                <w:rFonts w:ascii="Times New Roman" w:cs="B Nazanin" w:eastAsia="Times New Roman" w:hAnsi="Times New Roman"/>
                <w:b w:val="false"/>
                <w:bCs w:val="false"/>
                <w:i w:val="false"/>
                <w:iCs w:val="false"/>
                <w:strike w:val="false"/>
                <w:sz w:val="18"/>
                <w:szCs w:val="18"/>
                <w:rtl w:val="false"/>
              </w:rPr>
              <w:t xml:space="preserve">the action a command asks for</w:t>
            </w:r>
          </w:p>
        </w:tc>
      </w:tr>
      <w:tr>
        <w:trPr>
          <w:cantSplit/>
        </w:trPr>
        <w:tc>
          <w:tcPr>
            <w:tcW w:type="dxa" w:w="2667"/>
            <w:tcMar>
              <w:top w:type="dxa" w:w="50"/>
              <w:left w:type="dxa" w:w="80"/>
              <w:bottom w:type="dxa" w:w="50"/>
              <w:right w:type="dxa" w:w="80"/>
            </w:tcMar>
            <w:vAlign w:val="top"/>
          </w:tcPr>
          <w:p>
            <w:pPr>
              <w:bidi w:val="false"/>
              <w:spacing w:after="0" w:line="260"/>
              <w:jc w:val="left"/>
            </w:pPr>
            <w:r>
              <w:rPr>
                <w:rFonts w:ascii="Times New Roman" w:cs="B Nazanin" w:eastAsia="Times New Roman" w:hAnsi="Times New Roman"/>
                <w:b w:val="false"/>
                <w:bCs w:val="false"/>
                <w:i w:val="false"/>
                <w:iCs w:val="false"/>
                <w:strike w:val="false"/>
                <w:sz w:val="18"/>
                <w:szCs w:val="18"/>
                <w:rtl w:val="false"/>
              </w:rPr>
              <w:t xml:space="preserve">slot, argument</w:t>
            </w:r>
          </w:p>
        </w:tc>
        <w:tc>
          <w:tcPr>
            <w:tcW w:type="dxa" w:w="2227"/>
            <w:tcMar>
              <w:top w:type="dxa" w:w="50"/>
              <w:left w:type="dxa" w:w="80"/>
              <w:bottom w:type="dxa" w:w="50"/>
              <w:right w:type="dxa" w:w="80"/>
            </w:tcMar>
            <w:vAlign w:val="top"/>
          </w:tcPr>
          <w:p>
            <w:pPr>
              <w:bidi w:val="false"/>
              <w:spacing w:after="0" w:line="260"/>
              <w:jc w:val="left"/>
            </w:pPr>
            <w:r>
              <w:rPr>
                <w:rFonts w:ascii="Times New Roman" w:cs="B Nazanin" w:eastAsia="Times New Roman" w:hAnsi="Times New Roman"/>
                <w:b w:val="false"/>
                <w:bCs w:val="false"/>
                <w:i w:val="false"/>
                <w:iCs w:val="false"/>
                <w:strike w:val="false"/>
                <w:sz w:val="18"/>
                <w:szCs w:val="18"/>
                <w:rtl/>
              </w:rPr>
              <w:t xml:space="preserve">آرگومان</w:t>
            </w:r>
          </w:p>
        </w:tc>
        <w:tc>
          <w:tcPr>
            <w:tcW w:type="dxa" w:w="4178"/>
            <w:tcMar>
              <w:top w:type="dxa" w:w="50"/>
              <w:left w:type="dxa" w:w="80"/>
              <w:bottom w:type="dxa" w:w="50"/>
              <w:right w:type="dxa" w:w="80"/>
            </w:tcMar>
            <w:vAlign w:val="top"/>
          </w:tcPr>
          <w:p>
            <w:pPr>
              <w:bidi w:val="false"/>
              <w:spacing w:after="0" w:line="260"/>
              <w:jc w:val="left"/>
            </w:pPr>
            <w:r>
              <w:rPr>
                <w:rFonts w:ascii="Times New Roman" w:cs="B Nazanin" w:eastAsia="Times New Roman" w:hAnsi="Times New Roman"/>
                <w:b w:val="false"/>
                <w:bCs w:val="false"/>
                <w:i w:val="false"/>
                <w:iCs w:val="false"/>
                <w:strike w:val="false"/>
                <w:sz w:val="18"/>
                <w:szCs w:val="18"/>
                <w:rtl w:val="false"/>
              </w:rPr>
              <w:t xml:space="preserve">a value inside a command, such as a file name</w:t>
            </w:r>
          </w:p>
        </w:tc>
      </w:tr>
      <w:tr>
        <w:trPr>
          <w:cantSplit/>
        </w:trPr>
        <w:tc>
          <w:tcPr>
            <w:tcW w:type="dxa" w:w="2667"/>
            <w:tcMar>
              <w:top w:type="dxa" w:w="50"/>
              <w:left w:type="dxa" w:w="80"/>
              <w:bottom w:type="dxa" w:w="50"/>
              <w:right w:type="dxa" w:w="80"/>
            </w:tcMar>
            <w:vAlign w:val="top"/>
          </w:tcPr>
          <w:p>
            <w:pPr>
              <w:bidi w:val="false"/>
              <w:spacing w:after="0" w:line="260"/>
              <w:jc w:val="left"/>
            </w:pPr>
            <w:r>
              <w:rPr>
                <w:rFonts w:ascii="Times New Roman" w:cs="B Nazanin" w:eastAsia="Times New Roman" w:hAnsi="Times New Roman"/>
                <w:b w:val="false"/>
                <w:bCs w:val="false"/>
                <w:i w:val="false"/>
                <w:iCs w:val="false"/>
                <w:strike w:val="false"/>
                <w:sz w:val="18"/>
                <w:szCs w:val="18"/>
                <w:rtl w:val="false"/>
              </w:rPr>
              <w:t xml:space="preserve">phrase pack</w:t>
            </w:r>
          </w:p>
        </w:tc>
        <w:tc>
          <w:tcPr>
            <w:tcW w:type="dxa" w:w="2227"/>
            <w:tcMar>
              <w:top w:type="dxa" w:w="50"/>
              <w:left w:type="dxa" w:w="80"/>
              <w:bottom w:type="dxa" w:w="50"/>
              <w:right w:type="dxa" w:w="80"/>
            </w:tcMar>
            <w:vAlign w:val="top"/>
          </w:tcPr>
          <w:p>
            <w:pPr>
              <w:bidi w:val="false"/>
              <w:spacing w:after="0" w:line="260"/>
              <w:jc w:val="left"/>
            </w:pPr>
            <w:r>
              <w:rPr>
                <w:rFonts w:ascii="Times New Roman" w:cs="B Nazanin" w:eastAsia="Times New Roman" w:hAnsi="Times New Roman"/>
                <w:b w:val="false"/>
                <w:bCs w:val="false"/>
                <w:i w:val="false"/>
                <w:iCs w:val="false"/>
                <w:strike w:val="false"/>
                <w:sz w:val="18"/>
                <w:szCs w:val="18"/>
                <w:rtl/>
              </w:rPr>
              <w:t xml:space="preserve">بستهٔ عبارت‌ها</w:t>
            </w:r>
          </w:p>
        </w:tc>
        <w:tc>
          <w:tcPr>
            <w:tcW w:type="dxa" w:w="4178"/>
            <w:tcMar>
              <w:top w:type="dxa" w:w="50"/>
              <w:left w:type="dxa" w:w="80"/>
              <w:bottom w:type="dxa" w:w="50"/>
              <w:right w:type="dxa" w:w="80"/>
            </w:tcMar>
            <w:vAlign w:val="top"/>
          </w:tcPr>
          <w:p>
            <w:pPr>
              <w:bidi w:val="false"/>
              <w:spacing w:after="0" w:line="260"/>
              <w:jc w:val="left"/>
            </w:pPr>
            <w:r>
              <w:rPr>
                <w:rFonts w:ascii="Times New Roman" w:cs="B Nazanin" w:eastAsia="Times New Roman" w:hAnsi="Times New Roman"/>
                <w:b w:val="false"/>
                <w:bCs w:val="false"/>
                <w:i w:val="false"/>
                <w:iCs w:val="false"/>
                <w:strike w:val="false"/>
                <w:sz w:val="18"/>
                <w:szCs w:val="18"/>
                <w:rtl w:val="false"/>
              </w:rPr>
              <w:t xml:space="preserve">the list of example phrasings per intent</w:t>
            </w:r>
          </w:p>
        </w:tc>
      </w:tr>
      <w:tr>
        <w:trPr>
          <w:cantSplit/>
        </w:trPr>
        <w:tc>
          <w:tcPr>
            <w:tcW w:type="dxa" w:w="2667"/>
            <w:tcMar>
              <w:top w:type="dxa" w:w="50"/>
              <w:left w:type="dxa" w:w="80"/>
              <w:bottom w:type="dxa" w:w="50"/>
              <w:right w:type="dxa" w:w="80"/>
            </w:tcMar>
            <w:vAlign w:val="top"/>
          </w:tcPr>
          <w:p>
            <w:pPr>
              <w:bidi w:val="false"/>
              <w:spacing w:after="0" w:line="260"/>
              <w:jc w:val="left"/>
            </w:pPr>
            <w:r>
              <w:rPr>
                <w:rFonts w:ascii="Times New Roman" w:cs="B Nazanin" w:eastAsia="Times New Roman" w:hAnsi="Times New Roman"/>
                <w:b w:val="false"/>
                <w:bCs w:val="false"/>
                <w:i w:val="false"/>
                <w:iCs w:val="false"/>
                <w:strike w:val="false"/>
                <w:sz w:val="18"/>
                <w:szCs w:val="18"/>
                <w:rtl w:val="false"/>
              </w:rPr>
              <w:t xml:space="preserve">held-out set</w:t>
            </w:r>
          </w:p>
        </w:tc>
        <w:tc>
          <w:tcPr>
            <w:tcW w:type="dxa" w:w="2227"/>
            <w:tcMar>
              <w:top w:type="dxa" w:w="50"/>
              <w:left w:type="dxa" w:w="80"/>
              <w:bottom w:type="dxa" w:w="50"/>
              <w:right w:type="dxa" w:w="80"/>
            </w:tcMar>
            <w:vAlign w:val="top"/>
          </w:tcPr>
          <w:p>
            <w:pPr>
              <w:bidi w:val="false"/>
              <w:spacing w:after="0" w:line="260"/>
              <w:jc w:val="left"/>
            </w:pPr>
            <w:r>
              <w:rPr>
                <w:rFonts w:ascii="Times New Roman" w:cs="B Nazanin" w:eastAsia="Times New Roman" w:hAnsi="Times New Roman"/>
                <w:b w:val="false"/>
                <w:bCs w:val="false"/>
                <w:i w:val="false"/>
                <w:iCs w:val="false"/>
                <w:strike w:val="false"/>
                <w:sz w:val="18"/>
                <w:szCs w:val="18"/>
                <w:rtl/>
              </w:rPr>
              <w:t xml:space="preserve">مجموعهٔ دیده‌نشده</w:t>
            </w:r>
          </w:p>
        </w:tc>
        <w:tc>
          <w:tcPr>
            <w:tcW w:type="dxa" w:w="4178"/>
            <w:tcMar>
              <w:top w:type="dxa" w:w="50"/>
              <w:left w:type="dxa" w:w="80"/>
              <w:bottom w:type="dxa" w:w="50"/>
              <w:right w:type="dxa" w:w="80"/>
            </w:tcMar>
            <w:vAlign w:val="top"/>
          </w:tcPr>
          <w:p>
            <w:pPr>
              <w:bidi w:val="false"/>
              <w:spacing w:after="0" w:line="260"/>
              <w:jc w:val="left"/>
            </w:pPr>
            <w:r>
              <w:rPr>
                <w:rFonts w:ascii="Times New Roman" w:cs="B Nazanin" w:eastAsia="Times New Roman" w:hAnsi="Times New Roman"/>
                <w:b w:val="false"/>
                <w:bCs w:val="false"/>
                <w:i w:val="false"/>
                <w:iCs w:val="false"/>
                <w:strike w:val="false"/>
                <w:sz w:val="18"/>
                <w:szCs w:val="18"/>
                <w:rtl w:val="false"/>
              </w:rPr>
              <w:t xml:space="preserve">test phrasings the parser was not written from</w:t>
            </w:r>
          </w:p>
        </w:tc>
      </w:tr>
      <w:tr>
        <w:trPr>
          <w:cantSplit/>
        </w:trPr>
        <w:tc>
          <w:tcPr>
            <w:tcW w:type="dxa" w:w="2667"/>
            <w:tcMar>
              <w:top w:type="dxa" w:w="50"/>
              <w:left w:type="dxa" w:w="80"/>
              <w:bottom w:type="dxa" w:w="50"/>
              <w:right w:type="dxa" w:w="80"/>
            </w:tcMar>
            <w:vAlign w:val="top"/>
          </w:tcPr>
          <w:p>
            <w:pPr>
              <w:bidi w:val="false"/>
              <w:spacing w:after="0" w:line="260"/>
              <w:jc w:val="left"/>
            </w:pPr>
            <w:r>
              <w:rPr>
                <w:rFonts w:ascii="Times New Roman" w:cs="B Nazanin" w:eastAsia="Times New Roman" w:hAnsi="Times New Roman"/>
                <w:b w:val="false"/>
                <w:bCs w:val="false"/>
                <w:i w:val="false"/>
                <w:iCs w:val="false"/>
                <w:strike w:val="false"/>
                <w:sz w:val="18"/>
                <w:szCs w:val="18"/>
                <w:rtl w:val="false"/>
              </w:rPr>
              <w:t xml:space="preserve">WER, word error rate</w:t>
            </w:r>
          </w:p>
        </w:tc>
        <w:tc>
          <w:tcPr>
            <w:tcW w:type="dxa" w:w="2227"/>
            <w:tcMar>
              <w:top w:type="dxa" w:w="50"/>
              <w:left w:type="dxa" w:w="80"/>
              <w:bottom w:type="dxa" w:w="50"/>
              <w:right w:type="dxa" w:w="80"/>
            </w:tcMar>
            <w:vAlign w:val="top"/>
          </w:tcPr>
          <w:p>
            <w:pPr>
              <w:bidi w:val="false"/>
              <w:spacing w:after="0" w:line="260"/>
              <w:jc w:val="left"/>
            </w:pPr>
            <w:r>
              <w:rPr>
                <w:rFonts w:ascii="Times New Roman" w:cs="B Nazanin" w:eastAsia="Times New Roman" w:hAnsi="Times New Roman"/>
                <w:b w:val="false"/>
                <w:bCs w:val="false"/>
                <w:i w:val="false"/>
                <w:iCs w:val="false"/>
                <w:strike w:val="false"/>
                <w:sz w:val="18"/>
                <w:szCs w:val="18"/>
                <w:rtl/>
              </w:rPr>
              <w:t xml:space="preserve">نرخ خطای واژه</w:t>
            </w:r>
          </w:p>
        </w:tc>
        <w:tc>
          <w:tcPr>
            <w:tcW w:type="dxa" w:w="4178"/>
            <w:tcMar>
              <w:top w:type="dxa" w:w="50"/>
              <w:left w:type="dxa" w:w="80"/>
              <w:bottom w:type="dxa" w:w="50"/>
              <w:right w:type="dxa" w:w="80"/>
            </w:tcMar>
            <w:vAlign w:val="top"/>
          </w:tcPr>
          <w:p>
            <w:pPr>
              <w:bidi w:val="false"/>
              <w:spacing w:after="0" w:line="260"/>
              <w:jc w:val="left"/>
            </w:pPr>
            <w:r>
              <w:rPr>
                <w:rFonts w:ascii="Times New Roman" w:cs="B Nazanin" w:eastAsia="Times New Roman" w:hAnsi="Times New Roman"/>
                <w:b w:val="false"/>
                <w:bCs w:val="false"/>
                <w:i w:val="false"/>
                <w:iCs w:val="false"/>
                <w:strike w:val="false"/>
                <w:sz w:val="18"/>
                <w:szCs w:val="18"/>
                <w:rtl w:val="false"/>
              </w:rPr>
              <w:t xml:space="preserve">edits per reference word</w:t>
            </w:r>
          </w:p>
        </w:tc>
      </w:tr>
      <w:tr>
        <w:trPr>
          <w:cantSplit/>
        </w:trPr>
        <w:tc>
          <w:tcPr>
            <w:tcW w:type="dxa" w:w="2667"/>
            <w:tcMar>
              <w:top w:type="dxa" w:w="50"/>
              <w:left w:type="dxa" w:w="80"/>
              <w:bottom w:type="dxa" w:w="50"/>
              <w:right w:type="dxa" w:w="80"/>
            </w:tcMar>
            <w:vAlign w:val="top"/>
          </w:tcPr>
          <w:p>
            <w:pPr>
              <w:bidi w:val="false"/>
              <w:spacing w:after="0" w:line="260"/>
              <w:jc w:val="left"/>
            </w:pPr>
            <w:r>
              <w:rPr>
                <w:rFonts w:ascii="Times New Roman" w:cs="B Nazanin" w:eastAsia="Times New Roman" w:hAnsi="Times New Roman"/>
                <w:b w:val="false"/>
                <w:bCs w:val="false"/>
                <w:i w:val="false"/>
                <w:iCs w:val="false"/>
                <w:strike w:val="false"/>
                <w:sz w:val="18"/>
                <w:szCs w:val="18"/>
                <w:rtl w:val="false"/>
              </w:rPr>
              <w:t xml:space="preserve">CER, character error rate</w:t>
            </w:r>
          </w:p>
        </w:tc>
        <w:tc>
          <w:tcPr>
            <w:tcW w:type="dxa" w:w="2227"/>
            <w:tcMar>
              <w:top w:type="dxa" w:w="50"/>
              <w:left w:type="dxa" w:w="80"/>
              <w:bottom w:type="dxa" w:w="50"/>
              <w:right w:type="dxa" w:w="80"/>
            </w:tcMar>
            <w:vAlign w:val="top"/>
          </w:tcPr>
          <w:p>
            <w:pPr>
              <w:bidi w:val="false"/>
              <w:spacing w:after="0" w:line="260"/>
              <w:jc w:val="left"/>
            </w:pPr>
            <w:r>
              <w:rPr>
                <w:rFonts w:ascii="Times New Roman" w:cs="B Nazanin" w:eastAsia="Times New Roman" w:hAnsi="Times New Roman"/>
                <w:b w:val="false"/>
                <w:bCs w:val="false"/>
                <w:i w:val="false"/>
                <w:iCs w:val="false"/>
                <w:strike w:val="false"/>
                <w:sz w:val="18"/>
                <w:szCs w:val="18"/>
                <w:rtl/>
              </w:rPr>
              <w:t xml:space="preserve">نرخ خطای نویسه</w:t>
            </w:r>
          </w:p>
        </w:tc>
        <w:tc>
          <w:tcPr>
            <w:tcW w:type="dxa" w:w="4178"/>
            <w:tcMar>
              <w:top w:type="dxa" w:w="50"/>
              <w:left w:type="dxa" w:w="80"/>
              <w:bottom w:type="dxa" w:w="50"/>
              <w:right w:type="dxa" w:w="80"/>
            </w:tcMar>
            <w:vAlign w:val="top"/>
          </w:tcPr>
          <w:p>
            <w:pPr>
              <w:bidi w:val="false"/>
              <w:spacing w:after="0" w:line="260"/>
              <w:jc w:val="left"/>
            </w:pPr>
            <w:r>
              <w:rPr>
                <w:rFonts w:ascii="Times New Roman" w:cs="B Nazanin" w:eastAsia="Times New Roman" w:hAnsi="Times New Roman"/>
                <w:b w:val="false"/>
                <w:bCs w:val="false"/>
                <w:i w:val="false"/>
                <w:iCs w:val="false"/>
                <w:strike w:val="false"/>
                <w:sz w:val="18"/>
                <w:szCs w:val="18"/>
                <w:rtl w:val="false"/>
              </w:rPr>
              <w:t xml:space="preserve">edits per reference character</w:t>
            </w:r>
          </w:p>
        </w:tc>
      </w:tr>
      <w:tr>
        <w:trPr>
          <w:cantSplit/>
        </w:trPr>
        <w:tc>
          <w:tcPr>
            <w:tcW w:type="dxa" w:w="2667"/>
            <w:tcMar>
              <w:top w:type="dxa" w:w="50"/>
              <w:left w:type="dxa" w:w="80"/>
              <w:bottom w:type="dxa" w:w="50"/>
              <w:right w:type="dxa" w:w="80"/>
            </w:tcMar>
            <w:vAlign w:val="top"/>
          </w:tcPr>
          <w:p>
            <w:pPr>
              <w:bidi w:val="false"/>
              <w:spacing w:after="0" w:line="260"/>
              <w:jc w:val="left"/>
            </w:pPr>
            <w:r>
              <w:rPr>
                <w:rFonts w:ascii="Times New Roman" w:cs="B Nazanin" w:eastAsia="Times New Roman" w:hAnsi="Times New Roman"/>
                <w:b w:val="false"/>
                <w:bCs w:val="false"/>
                <w:i w:val="false"/>
                <w:iCs w:val="false"/>
                <w:strike w:val="false"/>
                <w:sz w:val="18"/>
                <w:szCs w:val="18"/>
                <w:rtl w:val="false"/>
              </w:rPr>
              <w:t xml:space="preserve">RTF, real-time factor</w:t>
            </w:r>
          </w:p>
        </w:tc>
        <w:tc>
          <w:tcPr>
            <w:tcW w:type="dxa" w:w="2227"/>
            <w:tcMar>
              <w:top w:type="dxa" w:w="50"/>
              <w:left w:type="dxa" w:w="80"/>
              <w:bottom w:type="dxa" w:w="50"/>
              <w:right w:type="dxa" w:w="80"/>
            </w:tcMar>
            <w:vAlign w:val="top"/>
          </w:tcPr>
          <w:p>
            <w:pPr>
              <w:bidi w:val="false"/>
              <w:spacing w:after="0" w:line="260"/>
              <w:jc w:val="left"/>
            </w:pPr>
            <w:r>
              <w:rPr>
                <w:rFonts w:ascii="Times New Roman" w:cs="B Nazanin" w:eastAsia="Times New Roman" w:hAnsi="Times New Roman"/>
                <w:b w:val="false"/>
                <w:bCs w:val="false"/>
                <w:i w:val="false"/>
                <w:iCs w:val="false"/>
                <w:strike w:val="false"/>
                <w:sz w:val="18"/>
                <w:szCs w:val="18"/>
                <w:rtl/>
              </w:rPr>
              <w:t xml:space="preserve">ضریب زمان واقعی</w:t>
            </w:r>
          </w:p>
        </w:tc>
        <w:tc>
          <w:tcPr>
            <w:tcW w:type="dxa" w:w="4178"/>
            <w:tcMar>
              <w:top w:type="dxa" w:w="50"/>
              <w:left w:type="dxa" w:w="80"/>
              <w:bottom w:type="dxa" w:w="50"/>
              <w:right w:type="dxa" w:w="80"/>
            </w:tcMar>
            <w:vAlign w:val="top"/>
          </w:tcPr>
          <w:p>
            <w:pPr>
              <w:bidi w:val="false"/>
              <w:spacing w:after="0" w:line="260"/>
              <w:jc w:val="left"/>
            </w:pPr>
            <w:r>
              <w:rPr>
                <w:rFonts w:ascii="Times New Roman" w:cs="B Nazanin" w:eastAsia="Times New Roman" w:hAnsi="Times New Roman"/>
                <w:b w:val="false"/>
                <w:bCs w:val="false"/>
                <w:i w:val="false"/>
                <w:iCs w:val="false"/>
                <w:strike w:val="false"/>
                <w:sz w:val="18"/>
                <w:szCs w:val="18"/>
                <w:rtl w:val="false"/>
              </w:rPr>
              <w:t xml:space="preserve">transcription time divided by audio length</w:t>
            </w:r>
          </w:p>
        </w:tc>
      </w:tr>
      <w:tr>
        <w:trPr>
          <w:cantSplit/>
        </w:trPr>
        <w:tc>
          <w:tcPr>
            <w:tcW w:type="dxa" w:w="2667"/>
            <w:tcMar>
              <w:top w:type="dxa" w:w="50"/>
              <w:left w:type="dxa" w:w="80"/>
              <w:bottom w:type="dxa" w:w="50"/>
              <w:right w:type="dxa" w:w="80"/>
            </w:tcMar>
            <w:vAlign w:val="top"/>
          </w:tcPr>
          <w:p>
            <w:pPr>
              <w:bidi w:val="false"/>
              <w:spacing w:after="0" w:line="260"/>
              <w:jc w:val="left"/>
            </w:pPr>
            <w:r>
              <w:rPr>
                <w:rFonts w:ascii="Times New Roman" w:cs="B Nazanin" w:eastAsia="Times New Roman" w:hAnsi="Times New Roman"/>
                <w:b w:val="false"/>
                <w:bCs w:val="false"/>
                <w:i w:val="false"/>
                <w:iCs w:val="false"/>
                <w:strike w:val="false"/>
                <w:sz w:val="18"/>
                <w:szCs w:val="18"/>
                <w:rtl w:val="false"/>
              </w:rPr>
              <w:t xml:space="preserve">VAD, voice activity detection</w:t>
            </w:r>
          </w:p>
        </w:tc>
        <w:tc>
          <w:tcPr>
            <w:tcW w:type="dxa" w:w="2227"/>
            <w:tcMar>
              <w:top w:type="dxa" w:w="50"/>
              <w:left w:type="dxa" w:w="80"/>
              <w:bottom w:type="dxa" w:w="50"/>
              <w:right w:type="dxa" w:w="80"/>
            </w:tcMar>
            <w:vAlign w:val="top"/>
          </w:tcPr>
          <w:p>
            <w:pPr>
              <w:bidi w:val="false"/>
              <w:spacing w:after="0" w:line="260"/>
              <w:jc w:val="left"/>
            </w:pPr>
            <w:r>
              <w:rPr>
                <w:rFonts w:ascii="Times New Roman" w:cs="B Nazanin" w:eastAsia="Times New Roman" w:hAnsi="Times New Roman"/>
                <w:b w:val="false"/>
                <w:bCs w:val="false"/>
                <w:i w:val="false"/>
                <w:iCs w:val="false"/>
                <w:strike w:val="false"/>
                <w:sz w:val="18"/>
                <w:szCs w:val="18"/>
                <w:rtl/>
              </w:rPr>
              <w:t xml:space="preserve">تشخیص فعالیت صوتی</w:t>
            </w:r>
          </w:p>
        </w:tc>
        <w:tc>
          <w:tcPr>
            <w:tcW w:type="dxa" w:w="4178"/>
            <w:tcMar>
              <w:top w:type="dxa" w:w="50"/>
              <w:left w:type="dxa" w:w="80"/>
              <w:bottom w:type="dxa" w:w="50"/>
              <w:right w:type="dxa" w:w="80"/>
            </w:tcMar>
            <w:vAlign w:val="top"/>
          </w:tcPr>
          <w:p>
            <w:pPr>
              <w:bidi w:val="false"/>
              <w:spacing w:after="0" w:line="260"/>
              <w:jc w:val="left"/>
            </w:pPr>
            <w:r>
              <w:rPr>
                <w:rFonts w:ascii="Times New Roman" w:cs="B Nazanin" w:eastAsia="Times New Roman" w:hAnsi="Times New Roman"/>
                <w:b w:val="false"/>
                <w:bCs w:val="false"/>
                <w:i w:val="false"/>
                <w:iCs w:val="false"/>
                <w:strike w:val="false"/>
                <w:sz w:val="18"/>
                <w:szCs w:val="18"/>
                <w:rtl w:val="false"/>
              </w:rPr>
              <w:t xml:space="preserve">labelling frames as speech or silence</w:t>
            </w:r>
          </w:p>
        </w:tc>
      </w:tr>
      <w:tr>
        <w:trPr>
          <w:cantSplit/>
        </w:trPr>
        <w:tc>
          <w:tcPr>
            <w:tcW w:type="dxa" w:w="2667"/>
            <w:tcMar>
              <w:top w:type="dxa" w:w="50"/>
              <w:left w:type="dxa" w:w="80"/>
              <w:bottom w:type="dxa" w:w="50"/>
              <w:right w:type="dxa" w:w="80"/>
            </w:tcMar>
            <w:vAlign w:val="top"/>
          </w:tcPr>
          <w:p>
            <w:pPr>
              <w:bidi w:val="false"/>
              <w:spacing w:after="0" w:line="260"/>
              <w:jc w:val="left"/>
            </w:pPr>
            <w:r>
              <w:rPr>
                <w:rFonts w:ascii="Times New Roman" w:cs="B Nazanin" w:eastAsia="Times New Roman" w:hAnsi="Times New Roman"/>
                <w:b w:val="false"/>
                <w:bCs w:val="false"/>
                <w:i w:val="false"/>
                <w:iCs w:val="false"/>
                <w:strike w:val="false"/>
                <w:sz w:val="18"/>
                <w:szCs w:val="18"/>
                <w:rtl w:val="false"/>
              </w:rPr>
              <w:t xml:space="preserve">beam search</w:t>
            </w:r>
          </w:p>
        </w:tc>
        <w:tc>
          <w:tcPr>
            <w:tcW w:type="dxa" w:w="2227"/>
            <w:tcMar>
              <w:top w:type="dxa" w:w="50"/>
              <w:left w:type="dxa" w:w="80"/>
              <w:bottom w:type="dxa" w:w="50"/>
              <w:right w:type="dxa" w:w="80"/>
            </w:tcMar>
            <w:vAlign w:val="top"/>
          </w:tcPr>
          <w:p>
            <w:pPr>
              <w:bidi w:val="false"/>
              <w:spacing w:after="0" w:line="260"/>
              <w:jc w:val="left"/>
            </w:pPr>
            <w:r>
              <w:rPr>
                <w:rFonts w:ascii="Times New Roman" w:cs="B Nazanin" w:eastAsia="Times New Roman" w:hAnsi="Times New Roman"/>
                <w:b w:val="false"/>
                <w:bCs w:val="false"/>
                <w:i w:val="false"/>
                <w:iCs w:val="false"/>
                <w:strike w:val="false"/>
                <w:sz w:val="18"/>
                <w:szCs w:val="18"/>
                <w:rtl/>
              </w:rPr>
              <w:t xml:space="preserve">جستجوی پرتویی</w:t>
            </w:r>
          </w:p>
        </w:tc>
        <w:tc>
          <w:tcPr>
            <w:tcW w:type="dxa" w:w="4178"/>
            <w:tcMar>
              <w:top w:type="dxa" w:w="50"/>
              <w:left w:type="dxa" w:w="80"/>
              <w:bottom w:type="dxa" w:w="50"/>
              <w:right w:type="dxa" w:w="80"/>
            </w:tcMar>
            <w:vAlign w:val="top"/>
          </w:tcPr>
          <w:p>
            <w:pPr>
              <w:bidi w:val="false"/>
              <w:spacing w:after="0" w:line="260"/>
              <w:jc w:val="left"/>
            </w:pPr>
            <w:r>
              <w:rPr>
                <w:rFonts w:ascii="Times New Roman" w:cs="B Nazanin" w:eastAsia="Times New Roman" w:hAnsi="Times New Roman"/>
                <w:b w:val="false"/>
                <w:bCs w:val="false"/>
                <w:i w:val="false"/>
                <w:iCs w:val="false"/>
                <w:strike w:val="false"/>
                <w:sz w:val="18"/>
                <w:szCs w:val="18"/>
                <w:rtl w:val="false"/>
              </w:rPr>
              <w:t xml:space="preserve">decoding that keeps several candidate sequences</w:t>
            </w:r>
          </w:p>
        </w:tc>
      </w:tr>
      <w:tr>
        <w:trPr>
          <w:cantSplit/>
        </w:trPr>
        <w:tc>
          <w:tcPr>
            <w:tcW w:type="dxa" w:w="2667"/>
            <w:tcMar>
              <w:top w:type="dxa" w:w="50"/>
              <w:left w:type="dxa" w:w="80"/>
              <w:bottom w:type="dxa" w:w="50"/>
              <w:right w:type="dxa" w:w="80"/>
            </w:tcMar>
            <w:vAlign w:val="top"/>
          </w:tcPr>
          <w:p>
            <w:pPr>
              <w:bidi w:val="false"/>
              <w:spacing w:after="0" w:line="260"/>
              <w:jc w:val="left"/>
            </w:pPr>
            <w:r>
              <w:rPr>
                <w:rFonts w:ascii="Times New Roman" w:cs="B Nazanin" w:eastAsia="Times New Roman" w:hAnsi="Times New Roman"/>
                <w:b w:val="false"/>
                <w:bCs w:val="false"/>
                <w:i w:val="false"/>
                <w:iCs w:val="false"/>
                <w:strike w:val="false"/>
                <w:sz w:val="18"/>
                <w:szCs w:val="18"/>
                <w:rtl w:val="false"/>
              </w:rPr>
              <w:t xml:space="preserve">temperature fallback</w:t>
            </w:r>
          </w:p>
        </w:tc>
        <w:tc>
          <w:tcPr>
            <w:tcW w:type="dxa" w:w="2227"/>
            <w:tcMar>
              <w:top w:type="dxa" w:w="50"/>
              <w:left w:type="dxa" w:w="80"/>
              <w:bottom w:type="dxa" w:w="50"/>
              <w:right w:type="dxa" w:w="80"/>
            </w:tcMar>
            <w:vAlign w:val="top"/>
          </w:tcPr>
          <w:p>
            <w:pPr>
              <w:bidi w:val="false"/>
              <w:spacing w:after="0" w:line="260"/>
              <w:jc w:val="left"/>
            </w:pPr>
            <w:r>
              <w:rPr>
                <w:rFonts w:ascii="Times New Roman" w:cs="B Nazanin" w:eastAsia="Times New Roman" w:hAnsi="Times New Roman"/>
                <w:b w:val="false"/>
                <w:bCs w:val="false"/>
                <w:i w:val="false"/>
                <w:iCs w:val="false"/>
                <w:strike w:val="false"/>
                <w:sz w:val="18"/>
                <w:szCs w:val="18"/>
                <w:rtl/>
              </w:rPr>
              <w:t xml:space="preserve">بازگشت دمایی</w:t>
            </w:r>
          </w:p>
        </w:tc>
        <w:tc>
          <w:tcPr>
            <w:tcW w:type="dxa" w:w="4178"/>
            <w:tcMar>
              <w:top w:type="dxa" w:w="50"/>
              <w:left w:type="dxa" w:w="80"/>
              <w:bottom w:type="dxa" w:w="50"/>
              <w:right w:type="dxa" w:w="80"/>
            </w:tcMar>
            <w:vAlign w:val="top"/>
          </w:tcPr>
          <w:p>
            <w:pPr>
              <w:bidi w:val="false"/>
              <w:spacing w:after="0" w:line="260"/>
              <w:jc w:val="left"/>
            </w:pPr>
            <w:r>
              <w:rPr>
                <w:rFonts w:ascii="Times New Roman" w:cs="B Nazanin" w:eastAsia="Times New Roman" w:hAnsi="Times New Roman"/>
                <w:b w:val="false"/>
                <w:bCs w:val="false"/>
                <w:i w:val="false"/>
                <w:iCs w:val="false"/>
                <w:strike w:val="false"/>
                <w:sz w:val="18"/>
                <w:szCs w:val="18"/>
                <w:rtl w:val="false"/>
              </w:rPr>
              <w:t xml:space="preserve">retrying a window with more randomness</w:t>
            </w:r>
          </w:p>
        </w:tc>
      </w:tr>
      <w:tr>
        <w:trPr>
          <w:cantSplit/>
        </w:trPr>
        <w:tc>
          <w:tcPr>
            <w:tcW w:type="dxa" w:w="2667"/>
            <w:tcMar>
              <w:top w:type="dxa" w:w="50"/>
              <w:left w:type="dxa" w:w="80"/>
              <w:bottom w:type="dxa" w:w="50"/>
              <w:right w:type="dxa" w:w="80"/>
            </w:tcMar>
            <w:vAlign w:val="top"/>
          </w:tcPr>
          <w:p>
            <w:pPr>
              <w:bidi w:val="false"/>
              <w:spacing w:after="0" w:line="260"/>
              <w:jc w:val="left"/>
            </w:pPr>
            <w:r>
              <w:rPr>
                <w:rFonts w:ascii="Times New Roman" w:cs="B Nazanin" w:eastAsia="Times New Roman" w:hAnsi="Times New Roman"/>
                <w:b w:val="false"/>
                <w:bCs w:val="false"/>
                <w:i w:val="false"/>
                <w:iCs w:val="false"/>
                <w:strike w:val="false"/>
                <w:sz w:val="18"/>
                <w:szCs w:val="18"/>
                <w:rtl w:val="false"/>
              </w:rPr>
              <w:t xml:space="preserve">repetition penalty</w:t>
            </w:r>
          </w:p>
        </w:tc>
        <w:tc>
          <w:tcPr>
            <w:tcW w:type="dxa" w:w="2227"/>
            <w:tcMar>
              <w:top w:type="dxa" w:w="50"/>
              <w:left w:type="dxa" w:w="80"/>
              <w:bottom w:type="dxa" w:w="50"/>
              <w:right w:type="dxa" w:w="80"/>
            </w:tcMar>
            <w:vAlign w:val="top"/>
          </w:tcPr>
          <w:p>
            <w:pPr>
              <w:bidi w:val="false"/>
              <w:spacing w:after="0" w:line="260"/>
              <w:jc w:val="left"/>
            </w:pPr>
            <w:r>
              <w:rPr>
                <w:rFonts w:ascii="Times New Roman" w:cs="B Nazanin" w:eastAsia="Times New Roman" w:hAnsi="Times New Roman"/>
                <w:b w:val="false"/>
                <w:bCs w:val="false"/>
                <w:i w:val="false"/>
                <w:iCs w:val="false"/>
                <w:strike w:val="false"/>
                <w:sz w:val="18"/>
                <w:szCs w:val="18"/>
                <w:rtl/>
              </w:rPr>
              <w:t xml:space="preserve">جریمهٔ تکرار</w:t>
            </w:r>
          </w:p>
        </w:tc>
        <w:tc>
          <w:tcPr>
            <w:tcW w:type="dxa" w:w="4178"/>
            <w:tcMar>
              <w:top w:type="dxa" w:w="50"/>
              <w:left w:type="dxa" w:w="80"/>
              <w:bottom w:type="dxa" w:w="50"/>
              <w:right w:type="dxa" w:w="80"/>
            </w:tcMar>
            <w:vAlign w:val="top"/>
          </w:tcPr>
          <w:p>
            <w:pPr>
              <w:bidi w:val="false"/>
              <w:spacing w:after="0" w:line="260"/>
              <w:jc w:val="left"/>
            </w:pPr>
            <w:r>
              <w:rPr>
                <w:rFonts w:ascii="Times New Roman" w:cs="B Nazanin" w:eastAsia="Times New Roman" w:hAnsi="Times New Roman"/>
                <w:b w:val="false"/>
                <w:bCs w:val="false"/>
                <w:i w:val="false"/>
                <w:iCs w:val="false"/>
                <w:strike w:val="false"/>
                <w:sz w:val="18"/>
                <w:szCs w:val="18"/>
                <w:rtl w:val="false"/>
              </w:rPr>
              <w:t xml:space="preserve">lowering the score of tokens already produced</w:t>
            </w:r>
          </w:p>
        </w:tc>
      </w:tr>
      <w:tr>
        <w:trPr>
          <w:cantSplit/>
        </w:trPr>
        <w:tc>
          <w:tcPr>
            <w:tcW w:type="dxa" w:w="2667"/>
            <w:tcMar>
              <w:top w:type="dxa" w:w="50"/>
              <w:left w:type="dxa" w:w="80"/>
              <w:bottom w:type="dxa" w:w="50"/>
              <w:right w:type="dxa" w:w="80"/>
            </w:tcMar>
            <w:vAlign w:val="top"/>
          </w:tcPr>
          <w:p>
            <w:pPr>
              <w:bidi w:val="false"/>
              <w:spacing w:after="0" w:line="260"/>
              <w:jc w:val="left"/>
            </w:pPr>
            <w:r>
              <w:rPr>
                <w:rFonts w:ascii="Times New Roman" w:cs="B Nazanin" w:eastAsia="Times New Roman" w:hAnsi="Times New Roman"/>
                <w:b w:val="false"/>
                <w:bCs w:val="false"/>
                <w:i w:val="false"/>
                <w:iCs w:val="false"/>
                <w:strike w:val="false"/>
                <w:sz w:val="18"/>
                <w:szCs w:val="18"/>
                <w:rtl w:val="false"/>
              </w:rPr>
              <w:t xml:space="preserve">hallucination</w:t>
            </w:r>
          </w:p>
        </w:tc>
        <w:tc>
          <w:tcPr>
            <w:tcW w:type="dxa" w:w="2227"/>
            <w:tcMar>
              <w:top w:type="dxa" w:w="50"/>
              <w:left w:type="dxa" w:w="80"/>
              <w:bottom w:type="dxa" w:w="50"/>
              <w:right w:type="dxa" w:w="80"/>
            </w:tcMar>
            <w:vAlign w:val="top"/>
          </w:tcPr>
          <w:p>
            <w:pPr>
              <w:bidi w:val="false"/>
              <w:spacing w:after="0" w:line="260"/>
              <w:jc w:val="left"/>
            </w:pPr>
            <w:r>
              <w:rPr>
                <w:rFonts w:ascii="Times New Roman" w:cs="B Nazanin" w:eastAsia="Times New Roman" w:hAnsi="Times New Roman"/>
                <w:b w:val="false"/>
                <w:bCs w:val="false"/>
                <w:i w:val="false"/>
                <w:iCs w:val="false"/>
                <w:strike w:val="false"/>
                <w:sz w:val="18"/>
                <w:szCs w:val="18"/>
                <w:rtl/>
              </w:rPr>
              <w:t xml:space="preserve">توهم</w:t>
            </w:r>
          </w:p>
        </w:tc>
        <w:tc>
          <w:tcPr>
            <w:tcW w:type="dxa" w:w="4178"/>
            <w:tcMar>
              <w:top w:type="dxa" w:w="50"/>
              <w:left w:type="dxa" w:w="80"/>
              <w:bottom w:type="dxa" w:w="50"/>
              <w:right w:type="dxa" w:w="80"/>
            </w:tcMar>
            <w:vAlign w:val="top"/>
          </w:tcPr>
          <w:p>
            <w:pPr>
              <w:bidi w:val="false"/>
              <w:spacing w:after="0" w:line="260"/>
              <w:jc w:val="left"/>
            </w:pPr>
            <w:r>
              <w:rPr>
                <w:rFonts w:ascii="Times New Roman" w:cs="B Nazanin" w:eastAsia="Times New Roman" w:hAnsi="Times New Roman"/>
                <w:b w:val="false"/>
                <w:bCs w:val="false"/>
                <w:i w:val="false"/>
                <w:iCs w:val="false"/>
                <w:strike w:val="false"/>
                <w:sz w:val="18"/>
                <w:szCs w:val="18"/>
                <w:rtl w:val="false"/>
              </w:rPr>
              <w:t xml:space="preserve">text the model produces without matching audio</w:t>
            </w:r>
          </w:p>
        </w:tc>
      </w:tr>
      <w:tr>
        <w:trPr>
          <w:cantSplit/>
        </w:trPr>
        <w:tc>
          <w:tcPr>
            <w:tcW w:type="dxa" w:w="2667"/>
            <w:tcMar>
              <w:top w:type="dxa" w:w="50"/>
              <w:left w:type="dxa" w:w="80"/>
              <w:bottom w:type="dxa" w:w="50"/>
              <w:right w:type="dxa" w:w="80"/>
            </w:tcMar>
            <w:vAlign w:val="top"/>
          </w:tcPr>
          <w:p>
            <w:pPr>
              <w:bidi w:val="false"/>
              <w:spacing w:after="0" w:line="260"/>
              <w:jc w:val="left"/>
            </w:pPr>
            <w:r>
              <w:rPr>
                <w:rFonts w:ascii="Times New Roman" w:cs="B Nazanin" w:eastAsia="Times New Roman" w:hAnsi="Times New Roman"/>
                <w:b w:val="false"/>
                <w:bCs w:val="false"/>
                <w:i w:val="false"/>
                <w:iCs w:val="false"/>
                <w:strike w:val="false"/>
                <w:sz w:val="18"/>
                <w:szCs w:val="18"/>
                <w:rtl w:val="false"/>
              </w:rPr>
              <w:t xml:space="preserve">vocabulary prompt</w:t>
            </w:r>
          </w:p>
        </w:tc>
        <w:tc>
          <w:tcPr>
            <w:tcW w:type="dxa" w:w="2227"/>
            <w:tcMar>
              <w:top w:type="dxa" w:w="50"/>
              <w:left w:type="dxa" w:w="80"/>
              <w:bottom w:type="dxa" w:w="50"/>
              <w:right w:type="dxa" w:w="80"/>
            </w:tcMar>
            <w:vAlign w:val="top"/>
          </w:tcPr>
          <w:p>
            <w:pPr>
              <w:bidi w:val="false"/>
              <w:spacing w:after="0" w:line="260"/>
              <w:jc w:val="left"/>
            </w:pPr>
            <w:r>
              <w:rPr>
                <w:rFonts w:ascii="Times New Roman" w:cs="B Nazanin" w:eastAsia="Times New Roman" w:hAnsi="Times New Roman"/>
                <w:b w:val="false"/>
                <w:bCs w:val="false"/>
                <w:i w:val="false"/>
                <w:iCs w:val="false"/>
                <w:strike w:val="false"/>
                <w:sz w:val="18"/>
                <w:szCs w:val="18"/>
                <w:rtl/>
              </w:rPr>
              <w:t xml:space="preserve">prompt واژگانی</w:t>
            </w:r>
          </w:p>
        </w:tc>
        <w:tc>
          <w:tcPr>
            <w:tcW w:type="dxa" w:w="4178"/>
            <w:tcMar>
              <w:top w:type="dxa" w:w="50"/>
              <w:left w:type="dxa" w:w="80"/>
              <w:bottom w:type="dxa" w:w="50"/>
              <w:right w:type="dxa" w:w="80"/>
            </w:tcMar>
            <w:vAlign w:val="top"/>
          </w:tcPr>
          <w:p>
            <w:pPr>
              <w:bidi w:val="false"/>
              <w:spacing w:after="0" w:line="260"/>
              <w:jc w:val="left"/>
            </w:pPr>
            <w:r>
              <w:rPr>
                <w:rFonts w:ascii="Times New Roman" w:cs="B Nazanin" w:eastAsia="Times New Roman" w:hAnsi="Times New Roman"/>
                <w:b w:val="false"/>
                <w:bCs w:val="false"/>
                <w:i w:val="false"/>
                <w:iCs w:val="false"/>
                <w:strike w:val="false"/>
                <w:sz w:val="18"/>
                <w:szCs w:val="18"/>
                <w:rtl w:val="false"/>
              </w:rPr>
              <w:t xml:space="preserve">words given to the decoder as prior context</w:t>
            </w:r>
          </w:p>
        </w:tc>
      </w:tr>
      <w:tr>
        <w:trPr>
          <w:cantSplit/>
        </w:trPr>
        <w:tc>
          <w:tcPr>
            <w:tcW w:type="dxa" w:w="2667"/>
            <w:tcMar>
              <w:top w:type="dxa" w:w="50"/>
              <w:left w:type="dxa" w:w="80"/>
              <w:bottom w:type="dxa" w:w="50"/>
              <w:right w:type="dxa" w:w="80"/>
            </w:tcMar>
            <w:vAlign w:val="top"/>
          </w:tcPr>
          <w:p>
            <w:pPr>
              <w:bidi w:val="false"/>
              <w:spacing w:after="0" w:line="260"/>
              <w:jc w:val="left"/>
            </w:pPr>
            <w:r>
              <w:rPr>
                <w:rFonts w:ascii="Times New Roman" w:cs="B Nazanin" w:eastAsia="Times New Roman" w:hAnsi="Times New Roman"/>
                <w:b w:val="false"/>
                <w:bCs w:val="false"/>
                <w:i w:val="false"/>
                <w:iCs w:val="false"/>
                <w:strike w:val="false"/>
                <w:sz w:val="18"/>
                <w:szCs w:val="18"/>
                <w:rtl w:val="false"/>
              </w:rPr>
              <w:t xml:space="preserve">ablation</w:t>
            </w:r>
          </w:p>
        </w:tc>
        <w:tc>
          <w:tcPr>
            <w:tcW w:type="dxa" w:w="2227"/>
            <w:tcMar>
              <w:top w:type="dxa" w:w="50"/>
              <w:left w:type="dxa" w:w="80"/>
              <w:bottom w:type="dxa" w:w="50"/>
              <w:right w:type="dxa" w:w="80"/>
            </w:tcMar>
            <w:vAlign w:val="top"/>
          </w:tcPr>
          <w:p>
            <w:pPr>
              <w:bidi w:val="false"/>
              <w:spacing w:after="0" w:line="260"/>
              <w:jc w:val="left"/>
            </w:pPr>
            <w:r>
              <w:rPr>
                <w:rFonts w:ascii="Times New Roman" w:cs="B Nazanin" w:eastAsia="Times New Roman" w:hAnsi="Times New Roman"/>
                <w:b w:val="false"/>
                <w:bCs w:val="false"/>
                <w:i w:val="false"/>
                <w:iCs w:val="false"/>
                <w:strike w:val="false"/>
                <w:sz w:val="18"/>
                <w:szCs w:val="18"/>
                <w:rtl/>
              </w:rPr>
              <w:t xml:space="preserve">مطالعهٔ حذفی</w:t>
            </w:r>
          </w:p>
        </w:tc>
        <w:tc>
          <w:tcPr>
            <w:tcW w:type="dxa" w:w="4178"/>
            <w:tcMar>
              <w:top w:type="dxa" w:w="50"/>
              <w:left w:type="dxa" w:w="80"/>
              <w:bottom w:type="dxa" w:w="50"/>
              <w:right w:type="dxa" w:w="80"/>
            </w:tcMar>
            <w:vAlign w:val="top"/>
          </w:tcPr>
          <w:p>
            <w:pPr>
              <w:bidi w:val="false"/>
              <w:spacing w:after="0" w:line="260"/>
              <w:jc w:val="left"/>
            </w:pPr>
            <w:r>
              <w:rPr>
                <w:rFonts w:ascii="Times New Roman" w:cs="B Nazanin" w:eastAsia="Times New Roman" w:hAnsi="Times New Roman"/>
                <w:b w:val="false"/>
                <w:bCs w:val="false"/>
                <w:i w:val="false"/>
                <w:iCs w:val="false"/>
                <w:strike w:val="false"/>
                <w:sz w:val="18"/>
                <w:szCs w:val="18"/>
                <w:rtl w:val="false"/>
              </w:rPr>
              <w:t xml:space="preserve">switching settings off one at a time to measure each</w:t>
            </w:r>
          </w:p>
        </w:tc>
      </w:tr>
      <w:tr>
        <w:trPr>
          <w:cantSplit/>
        </w:trPr>
        <w:tc>
          <w:tcPr>
            <w:tcW w:type="dxa" w:w="2667"/>
            <w:tcMar>
              <w:top w:type="dxa" w:w="50"/>
              <w:left w:type="dxa" w:w="80"/>
              <w:bottom w:type="dxa" w:w="50"/>
              <w:right w:type="dxa" w:w="80"/>
            </w:tcMar>
            <w:vAlign w:val="top"/>
          </w:tcPr>
          <w:p>
            <w:pPr>
              <w:bidi w:val="false"/>
              <w:spacing w:after="0" w:line="260"/>
              <w:jc w:val="left"/>
            </w:pPr>
            <w:r>
              <w:rPr>
                <w:rFonts w:ascii="Times New Roman" w:cs="B Nazanin" w:eastAsia="Times New Roman" w:hAnsi="Times New Roman"/>
                <w:b w:val="false"/>
                <w:bCs w:val="false"/>
                <w:i w:val="false"/>
                <w:iCs w:val="false"/>
                <w:strike w:val="false"/>
                <w:sz w:val="18"/>
                <w:szCs w:val="18"/>
                <w:rtl w:val="false"/>
              </w:rPr>
              <w:t xml:space="preserve">quantisation, int8</w:t>
            </w:r>
          </w:p>
        </w:tc>
        <w:tc>
          <w:tcPr>
            <w:tcW w:type="dxa" w:w="2227"/>
            <w:tcMar>
              <w:top w:type="dxa" w:w="50"/>
              <w:left w:type="dxa" w:w="80"/>
              <w:bottom w:type="dxa" w:w="50"/>
              <w:right w:type="dxa" w:w="80"/>
            </w:tcMar>
            <w:vAlign w:val="top"/>
          </w:tcPr>
          <w:p>
            <w:pPr>
              <w:bidi w:val="false"/>
              <w:spacing w:after="0" w:line="260"/>
              <w:jc w:val="left"/>
            </w:pPr>
            <w:r>
              <w:rPr>
                <w:rFonts w:ascii="Times New Roman" w:cs="B Nazanin" w:eastAsia="Times New Roman" w:hAnsi="Times New Roman"/>
                <w:b w:val="false"/>
                <w:bCs w:val="false"/>
                <w:i w:val="false"/>
                <w:iCs w:val="false"/>
                <w:strike w:val="false"/>
                <w:sz w:val="18"/>
                <w:szCs w:val="18"/>
                <w:rtl/>
              </w:rPr>
              <w:t xml:space="preserve">کوانتیزاسیون، ۸ بیتی</w:t>
            </w:r>
          </w:p>
        </w:tc>
        <w:tc>
          <w:tcPr>
            <w:tcW w:type="dxa" w:w="4178"/>
            <w:tcMar>
              <w:top w:type="dxa" w:w="50"/>
              <w:left w:type="dxa" w:w="80"/>
              <w:bottom w:type="dxa" w:w="50"/>
              <w:right w:type="dxa" w:w="80"/>
            </w:tcMar>
            <w:vAlign w:val="top"/>
          </w:tcPr>
          <w:p>
            <w:pPr>
              <w:bidi w:val="false"/>
              <w:spacing w:after="0" w:line="260"/>
              <w:jc w:val="left"/>
            </w:pPr>
            <w:r>
              <w:rPr>
                <w:rFonts w:ascii="Times New Roman" w:cs="B Nazanin" w:eastAsia="Times New Roman" w:hAnsi="Times New Roman"/>
                <w:b w:val="false"/>
                <w:bCs w:val="false"/>
                <w:i w:val="false"/>
                <w:iCs w:val="false"/>
                <w:strike w:val="false"/>
                <w:sz w:val="18"/>
                <w:szCs w:val="18"/>
                <w:rtl w:val="false"/>
              </w:rPr>
              <w:t xml:space="preserve">storing weights as 8-bit integers</w:t>
            </w:r>
          </w:p>
        </w:tc>
      </w:tr>
      <w:tr>
        <w:trPr>
          <w:cantSplit/>
        </w:trPr>
        <w:tc>
          <w:tcPr>
            <w:tcW w:type="dxa" w:w="2667"/>
            <w:tcMar>
              <w:top w:type="dxa" w:w="50"/>
              <w:left w:type="dxa" w:w="80"/>
              <w:bottom w:type="dxa" w:w="50"/>
              <w:right w:type="dxa" w:w="80"/>
            </w:tcMar>
            <w:vAlign w:val="top"/>
          </w:tcPr>
          <w:p>
            <w:pPr>
              <w:bidi w:val="false"/>
              <w:spacing w:after="0" w:line="260"/>
              <w:jc w:val="left"/>
            </w:pPr>
            <w:r>
              <w:rPr>
                <w:rFonts w:ascii="Times New Roman" w:cs="B Nazanin" w:eastAsia="Times New Roman" w:hAnsi="Times New Roman"/>
                <w:b w:val="false"/>
                <w:bCs w:val="false"/>
                <w:i w:val="false"/>
                <w:iCs w:val="false"/>
                <w:strike w:val="false"/>
                <w:sz w:val="18"/>
                <w:szCs w:val="18"/>
                <w:rtl w:val="false"/>
              </w:rPr>
              <w:t xml:space="preserve">ZWNJ, zero-width non-joiner</w:t>
            </w:r>
          </w:p>
        </w:tc>
        <w:tc>
          <w:tcPr>
            <w:tcW w:type="dxa" w:w="2227"/>
            <w:tcMar>
              <w:top w:type="dxa" w:w="50"/>
              <w:left w:type="dxa" w:w="80"/>
              <w:bottom w:type="dxa" w:w="50"/>
              <w:right w:type="dxa" w:w="80"/>
            </w:tcMar>
            <w:vAlign w:val="top"/>
          </w:tcPr>
          <w:p>
            <w:pPr>
              <w:bidi w:val="false"/>
              <w:spacing w:after="0" w:line="260"/>
              <w:jc w:val="left"/>
            </w:pPr>
            <w:r>
              <w:rPr>
                <w:rFonts w:ascii="Times New Roman" w:cs="B Nazanin" w:eastAsia="Times New Roman" w:hAnsi="Times New Roman"/>
                <w:b w:val="false"/>
                <w:bCs w:val="false"/>
                <w:i w:val="false"/>
                <w:iCs w:val="false"/>
                <w:strike w:val="false"/>
                <w:sz w:val="18"/>
                <w:szCs w:val="18"/>
                <w:rtl/>
              </w:rPr>
              <w:t xml:space="preserve">نیم‌فاصله</w:t>
            </w:r>
          </w:p>
        </w:tc>
        <w:tc>
          <w:tcPr>
            <w:tcW w:type="dxa" w:w="4178"/>
            <w:tcMar>
              <w:top w:type="dxa" w:w="50"/>
              <w:left w:type="dxa" w:w="80"/>
              <w:bottom w:type="dxa" w:w="50"/>
              <w:right w:type="dxa" w:w="80"/>
            </w:tcMar>
            <w:vAlign w:val="top"/>
          </w:tcPr>
          <w:p>
            <w:pPr>
              <w:bidi w:val="false"/>
              <w:spacing w:after="0" w:line="260"/>
              <w:jc w:val="left"/>
            </w:pPr>
            <w:r>
              <w:rPr>
                <w:rFonts w:ascii="Times New Roman" w:cs="B Nazanin" w:eastAsia="Times New Roman" w:hAnsi="Times New Roman"/>
                <w:b w:val="false"/>
                <w:bCs w:val="false"/>
                <w:i w:val="false"/>
                <w:iCs w:val="false"/>
                <w:strike w:val="false"/>
                <w:sz w:val="18"/>
                <w:szCs w:val="18"/>
                <w:rtl w:val="false"/>
              </w:rPr>
              <w:t xml:space="preserve">the invisible character written inside Persian compounds in place of a space, keeping the letters from joining</w:t>
            </w:r>
          </w:p>
        </w:tc>
      </w:tr>
      <w:tr>
        <w:trPr>
          <w:cantSplit/>
        </w:trPr>
        <w:tc>
          <w:tcPr>
            <w:tcW w:type="dxa" w:w="2667"/>
            <w:tcMar>
              <w:top w:type="dxa" w:w="50"/>
              <w:left w:type="dxa" w:w="80"/>
              <w:bottom w:type="dxa" w:w="50"/>
              <w:right w:type="dxa" w:w="80"/>
            </w:tcMar>
            <w:vAlign w:val="top"/>
          </w:tcPr>
          <w:p>
            <w:pPr>
              <w:bidi w:val="false"/>
              <w:spacing w:after="0" w:line="260"/>
              <w:jc w:val="left"/>
            </w:pPr>
            <w:r>
              <w:rPr>
                <w:rFonts w:ascii="Times New Roman" w:cs="B Nazanin" w:eastAsia="Times New Roman" w:hAnsi="Times New Roman"/>
                <w:b w:val="false"/>
                <w:bCs w:val="false"/>
                <w:i w:val="false"/>
                <w:iCs w:val="false"/>
                <w:strike w:val="false"/>
                <w:sz w:val="18"/>
                <w:szCs w:val="18"/>
                <w:rtl w:val="false"/>
              </w:rPr>
              <w:t xml:space="preserve">pill</w:t>
            </w:r>
          </w:p>
        </w:tc>
        <w:tc>
          <w:tcPr>
            <w:tcW w:type="dxa" w:w="2227"/>
            <w:tcMar>
              <w:top w:type="dxa" w:w="50"/>
              <w:left w:type="dxa" w:w="80"/>
              <w:bottom w:type="dxa" w:w="50"/>
              <w:right w:type="dxa" w:w="80"/>
            </w:tcMar>
            <w:vAlign w:val="top"/>
          </w:tcPr>
          <w:p>
            <w:pPr>
              <w:bidi w:val="false"/>
              <w:spacing w:after="0" w:line="260"/>
              <w:jc w:val="left"/>
            </w:pPr>
            <w:r>
              <w:rPr>
                <w:rFonts w:ascii="Times New Roman" w:cs="B Nazanin" w:eastAsia="Times New Roman" w:hAnsi="Times New Roman"/>
                <w:b w:val="false"/>
                <w:bCs w:val="false"/>
                <w:i w:val="false"/>
                <w:iCs w:val="false"/>
                <w:strike w:val="false"/>
                <w:sz w:val="18"/>
                <w:szCs w:val="18"/>
                <w:rtl/>
              </w:rPr>
              <w:t xml:space="preserve">پیل</w:t>
            </w:r>
          </w:p>
        </w:tc>
        <w:tc>
          <w:tcPr>
            <w:tcW w:type="dxa" w:w="4178"/>
            <w:tcMar>
              <w:top w:type="dxa" w:w="50"/>
              <w:left w:type="dxa" w:w="80"/>
              <w:bottom w:type="dxa" w:w="50"/>
              <w:right w:type="dxa" w:w="80"/>
            </w:tcMar>
            <w:vAlign w:val="top"/>
          </w:tcPr>
          <w:p>
            <w:pPr>
              <w:bidi w:val="false"/>
              <w:spacing w:after="0" w:line="260"/>
              <w:jc w:val="left"/>
            </w:pPr>
            <w:r>
              <w:rPr>
                <w:rFonts w:ascii="Times New Roman" w:cs="B Nazanin" w:eastAsia="Times New Roman" w:hAnsi="Times New Roman"/>
                <w:b w:val="false"/>
                <w:bCs w:val="false"/>
                <w:i w:val="false"/>
                <w:iCs w:val="false"/>
                <w:strike w:val="false"/>
                <w:sz w:val="18"/>
                <w:szCs w:val="18"/>
                <w:rtl w:val="false"/>
              </w:rPr>
              <w:t xml:space="preserve">the floating status widget</w:t>
            </w:r>
          </w:p>
        </w:tc>
      </w:tr>
      <w:tr>
        <w:trPr>
          <w:cantSplit/>
        </w:trPr>
        <w:tc>
          <w:tcPr>
            <w:tcW w:type="dxa" w:w="2667"/>
            <w:tcMar>
              <w:top w:type="dxa" w:w="50"/>
              <w:left w:type="dxa" w:w="80"/>
              <w:bottom w:type="dxa" w:w="50"/>
              <w:right w:type="dxa" w:w="80"/>
            </w:tcMar>
            <w:vAlign w:val="top"/>
          </w:tcPr>
          <w:p>
            <w:pPr>
              <w:bidi w:val="false"/>
              <w:spacing w:after="0" w:line="260"/>
              <w:jc w:val="left"/>
            </w:pPr>
            <w:r>
              <w:rPr>
                <w:rFonts w:ascii="Times New Roman" w:cs="B Nazanin" w:eastAsia="Times New Roman" w:hAnsi="Times New Roman"/>
                <w:b w:val="false"/>
                <w:bCs w:val="false"/>
                <w:i w:val="false"/>
                <w:iCs w:val="false"/>
                <w:strike w:val="false"/>
                <w:sz w:val="18"/>
                <w:szCs w:val="18"/>
                <w:rtl w:val="false"/>
              </w:rPr>
              <w:t xml:space="preserve">reply bubble</w:t>
            </w:r>
          </w:p>
        </w:tc>
        <w:tc>
          <w:tcPr>
            <w:tcW w:type="dxa" w:w="2227"/>
            <w:tcMar>
              <w:top w:type="dxa" w:w="50"/>
              <w:left w:type="dxa" w:w="80"/>
              <w:bottom w:type="dxa" w:w="50"/>
              <w:right w:type="dxa" w:w="80"/>
            </w:tcMar>
            <w:vAlign w:val="top"/>
          </w:tcPr>
          <w:p>
            <w:pPr>
              <w:bidi w:val="false"/>
              <w:spacing w:after="0" w:line="260"/>
              <w:jc w:val="left"/>
            </w:pPr>
            <w:r>
              <w:rPr>
                <w:rFonts w:ascii="Times New Roman" w:cs="B Nazanin" w:eastAsia="Times New Roman" w:hAnsi="Times New Roman"/>
                <w:b w:val="false"/>
                <w:bCs w:val="false"/>
                <w:i w:val="false"/>
                <w:iCs w:val="false"/>
                <w:strike w:val="false"/>
                <w:sz w:val="18"/>
                <w:szCs w:val="18"/>
                <w:rtl/>
              </w:rPr>
              <w:t xml:space="preserve">حباب پاسخ</w:t>
            </w:r>
          </w:p>
        </w:tc>
        <w:tc>
          <w:tcPr>
            <w:tcW w:type="dxa" w:w="4178"/>
            <w:tcMar>
              <w:top w:type="dxa" w:w="50"/>
              <w:left w:type="dxa" w:w="80"/>
              <w:bottom w:type="dxa" w:w="50"/>
              <w:right w:type="dxa" w:w="80"/>
            </w:tcMar>
            <w:vAlign w:val="top"/>
          </w:tcPr>
          <w:p>
            <w:pPr>
              <w:bidi w:val="false"/>
              <w:spacing w:after="0" w:line="260"/>
              <w:jc w:val="left"/>
            </w:pPr>
            <w:r>
              <w:rPr>
                <w:rFonts w:ascii="Times New Roman" w:cs="B Nazanin" w:eastAsia="Times New Roman" w:hAnsi="Times New Roman"/>
                <w:b w:val="false"/>
                <w:bCs w:val="false"/>
                <w:i w:val="false"/>
                <w:iCs w:val="false"/>
                <w:strike w:val="false"/>
                <w:sz w:val="18"/>
                <w:szCs w:val="18"/>
                <w:rtl w:val="false"/>
              </w:rPr>
              <w:t xml:space="preserve">the wrapped panel under the pill</w:t>
            </w:r>
          </w:p>
        </w:tc>
      </w:tr>
      <w:tr>
        <w:trPr>
          <w:cantSplit/>
        </w:trPr>
        <w:tc>
          <w:tcPr>
            <w:tcW w:type="dxa" w:w="2667"/>
            <w:tcMar>
              <w:top w:type="dxa" w:w="50"/>
              <w:left w:type="dxa" w:w="80"/>
              <w:bottom w:type="dxa" w:w="50"/>
              <w:right w:type="dxa" w:w="80"/>
            </w:tcMar>
            <w:vAlign w:val="top"/>
          </w:tcPr>
          <w:p>
            <w:pPr>
              <w:bidi w:val="false"/>
              <w:spacing w:after="0" w:line="260"/>
              <w:jc w:val="left"/>
            </w:pPr>
            <w:r>
              <w:rPr>
                <w:rFonts w:ascii="Times New Roman" w:cs="B Nazanin" w:eastAsia="Times New Roman" w:hAnsi="Times New Roman"/>
                <w:b w:val="false"/>
                <w:bCs w:val="false"/>
                <w:i w:val="false"/>
                <w:iCs w:val="false"/>
                <w:strike w:val="false"/>
                <w:sz w:val="18"/>
                <w:szCs w:val="18"/>
                <w:rtl w:val="false"/>
              </w:rPr>
              <w:t xml:space="preserve">badge</w:t>
            </w:r>
          </w:p>
        </w:tc>
        <w:tc>
          <w:tcPr>
            <w:tcW w:type="dxa" w:w="2227"/>
            <w:tcMar>
              <w:top w:type="dxa" w:w="50"/>
              <w:left w:type="dxa" w:w="80"/>
              <w:bottom w:type="dxa" w:w="50"/>
              <w:right w:type="dxa" w:w="80"/>
            </w:tcMar>
            <w:vAlign w:val="top"/>
          </w:tcPr>
          <w:p>
            <w:pPr>
              <w:bidi w:val="false"/>
              <w:spacing w:after="0" w:line="260"/>
              <w:jc w:val="left"/>
            </w:pPr>
            <w:r>
              <w:rPr>
                <w:rFonts w:ascii="Times New Roman" w:cs="B Nazanin" w:eastAsia="Times New Roman" w:hAnsi="Times New Roman"/>
                <w:b w:val="false"/>
                <w:bCs w:val="false"/>
                <w:i w:val="false"/>
                <w:iCs w:val="false"/>
                <w:strike w:val="false"/>
                <w:sz w:val="18"/>
                <w:szCs w:val="18"/>
                <w:rtl/>
              </w:rPr>
              <w:t xml:space="preserve">نشان</w:t>
            </w:r>
          </w:p>
        </w:tc>
        <w:tc>
          <w:tcPr>
            <w:tcW w:type="dxa" w:w="4178"/>
            <w:tcMar>
              <w:top w:type="dxa" w:w="50"/>
              <w:left w:type="dxa" w:w="80"/>
              <w:bottom w:type="dxa" w:w="50"/>
              <w:right w:type="dxa" w:w="80"/>
            </w:tcMar>
            <w:vAlign w:val="top"/>
          </w:tcPr>
          <w:p>
            <w:pPr>
              <w:bidi w:val="false"/>
              <w:spacing w:after="0" w:line="260"/>
              <w:jc w:val="left"/>
            </w:pPr>
            <w:r>
              <w:rPr>
                <w:rFonts w:ascii="Times New Roman" w:cs="B Nazanin" w:eastAsia="Times New Roman" w:hAnsi="Times New Roman"/>
                <w:b w:val="false"/>
                <w:bCs w:val="false"/>
                <w:i w:val="false"/>
                <w:iCs w:val="false"/>
                <w:strike w:val="false"/>
                <w:sz w:val="18"/>
                <w:szCs w:val="18"/>
                <w:rtl w:val="false"/>
              </w:rPr>
              <w:t xml:space="preserve">the FA / EN / DUAL label on the pill</w:t>
            </w:r>
          </w:p>
        </w:tc>
      </w:tr>
      <w:tr>
        <w:trPr>
          <w:cantSplit/>
        </w:trPr>
        <w:tc>
          <w:tcPr>
            <w:tcW w:type="dxa" w:w="2667"/>
            <w:tcMar>
              <w:top w:type="dxa" w:w="50"/>
              <w:left w:type="dxa" w:w="80"/>
              <w:bottom w:type="dxa" w:w="50"/>
              <w:right w:type="dxa" w:w="80"/>
            </w:tcMar>
            <w:vAlign w:val="top"/>
          </w:tcPr>
          <w:p>
            <w:pPr>
              <w:bidi w:val="false"/>
              <w:spacing w:after="0" w:line="260"/>
              <w:jc w:val="left"/>
            </w:pPr>
            <w:r>
              <w:rPr>
                <w:rFonts w:ascii="Times New Roman" w:cs="B Nazanin" w:eastAsia="Times New Roman" w:hAnsi="Times New Roman"/>
                <w:b w:val="false"/>
                <w:bCs w:val="false"/>
                <w:i w:val="false"/>
                <w:iCs w:val="false"/>
                <w:strike w:val="false"/>
                <w:sz w:val="18"/>
                <w:szCs w:val="18"/>
                <w:rtl w:val="false"/>
              </w:rPr>
              <w:t xml:space="preserve">pending question</w:t>
            </w:r>
          </w:p>
        </w:tc>
        <w:tc>
          <w:tcPr>
            <w:tcW w:type="dxa" w:w="2227"/>
            <w:tcMar>
              <w:top w:type="dxa" w:w="50"/>
              <w:left w:type="dxa" w:w="80"/>
              <w:bottom w:type="dxa" w:w="50"/>
              <w:right w:type="dxa" w:w="80"/>
            </w:tcMar>
            <w:vAlign w:val="top"/>
          </w:tcPr>
          <w:p>
            <w:pPr>
              <w:bidi w:val="false"/>
              <w:spacing w:after="0" w:line="260"/>
              <w:jc w:val="left"/>
            </w:pPr>
            <w:r>
              <w:rPr>
                <w:rFonts w:ascii="Times New Roman" w:cs="B Nazanin" w:eastAsia="Times New Roman" w:hAnsi="Times New Roman"/>
                <w:b w:val="false"/>
                <w:bCs w:val="false"/>
                <w:i w:val="false"/>
                <w:iCs w:val="false"/>
                <w:strike w:val="false"/>
                <w:sz w:val="18"/>
                <w:szCs w:val="18"/>
                <w:rtl/>
              </w:rPr>
              <w:t xml:space="preserve">پرسش در انتظار</w:t>
            </w:r>
          </w:p>
        </w:tc>
        <w:tc>
          <w:tcPr>
            <w:tcW w:type="dxa" w:w="4178"/>
            <w:tcMar>
              <w:top w:type="dxa" w:w="50"/>
              <w:left w:type="dxa" w:w="80"/>
              <w:bottom w:type="dxa" w:w="50"/>
              <w:right w:type="dxa" w:w="80"/>
            </w:tcMar>
            <w:vAlign w:val="top"/>
          </w:tcPr>
          <w:p>
            <w:pPr>
              <w:bidi w:val="false"/>
              <w:spacing w:after="0" w:line="260"/>
              <w:jc w:val="left"/>
            </w:pPr>
            <w:r>
              <w:rPr>
                <w:rFonts w:ascii="Times New Roman" w:cs="B Nazanin" w:eastAsia="Times New Roman" w:hAnsi="Times New Roman"/>
                <w:b w:val="false"/>
                <w:bCs w:val="false"/>
                <w:i w:val="false"/>
                <w:iCs w:val="false"/>
                <w:strike w:val="false"/>
                <w:sz w:val="18"/>
                <w:szCs w:val="18"/>
                <w:rtl w:val="false"/>
              </w:rPr>
              <w:t xml:space="preserve">a confirmation, name or choice the assistant is waiting for</w:t>
            </w:r>
          </w:p>
        </w:tc>
      </w:tr>
      <w:tr>
        <w:trPr>
          <w:cantSplit/>
        </w:trPr>
        <w:tc>
          <w:tcPr>
            <w:tcW w:type="dxa" w:w="2667"/>
            <w:tcMar>
              <w:top w:type="dxa" w:w="50"/>
              <w:left w:type="dxa" w:w="80"/>
              <w:bottom w:type="dxa" w:w="50"/>
              <w:right w:type="dxa" w:w="80"/>
            </w:tcMar>
            <w:vAlign w:val="top"/>
          </w:tcPr>
          <w:p>
            <w:pPr>
              <w:bidi w:val="false"/>
              <w:spacing w:after="0" w:line="260"/>
              <w:jc w:val="left"/>
            </w:pPr>
            <w:r>
              <w:rPr>
                <w:rFonts w:ascii="Times New Roman" w:cs="B Nazanin" w:eastAsia="Times New Roman" w:hAnsi="Times New Roman"/>
                <w:b w:val="false"/>
                <w:bCs w:val="false"/>
                <w:i w:val="false"/>
                <w:iCs w:val="false"/>
                <w:strike w:val="false"/>
                <w:sz w:val="18"/>
                <w:szCs w:val="18"/>
                <w:rtl w:val="false"/>
              </w:rPr>
              <w:t xml:space="preserve">allowed roots</w:t>
            </w:r>
          </w:p>
        </w:tc>
        <w:tc>
          <w:tcPr>
            <w:tcW w:type="dxa" w:w="2227"/>
            <w:tcMar>
              <w:top w:type="dxa" w:w="50"/>
              <w:left w:type="dxa" w:w="80"/>
              <w:bottom w:type="dxa" w:w="50"/>
              <w:right w:type="dxa" w:w="80"/>
            </w:tcMar>
            <w:vAlign w:val="top"/>
          </w:tcPr>
          <w:p>
            <w:pPr>
              <w:bidi w:val="false"/>
              <w:spacing w:after="0" w:line="260"/>
              <w:jc w:val="left"/>
            </w:pPr>
            <w:r>
              <w:rPr>
                <w:rFonts w:ascii="Times New Roman" w:cs="B Nazanin" w:eastAsia="Times New Roman" w:hAnsi="Times New Roman"/>
                <w:b w:val="false"/>
                <w:bCs w:val="false"/>
                <w:i w:val="false"/>
                <w:iCs w:val="false"/>
                <w:strike w:val="false"/>
                <w:sz w:val="18"/>
                <w:szCs w:val="18"/>
                <w:rtl/>
              </w:rPr>
              <w:t xml:space="preserve">پوشه‌های مجاز</w:t>
            </w:r>
          </w:p>
        </w:tc>
        <w:tc>
          <w:tcPr>
            <w:tcW w:type="dxa" w:w="4178"/>
            <w:tcMar>
              <w:top w:type="dxa" w:w="50"/>
              <w:left w:type="dxa" w:w="80"/>
              <w:bottom w:type="dxa" w:w="50"/>
              <w:right w:type="dxa" w:w="80"/>
            </w:tcMar>
            <w:vAlign w:val="top"/>
          </w:tcPr>
          <w:p>
            <w:pPr>
              <w:bidi w:val="false"/>
              <w:spacing w:after="0" w:line="260"/>
              <w:jc w:val="left"/>
            </w:pPr>
            <w:r>
              <w:rPr>
                <w:rFonts w:ascii="Times New Roman" w:cs="B Nazanin" w:eastAsia="Times New Roman" w:hAnsi="Times New Roman"/>
                <w:b w:val="false"/>
                <w:bCs w:val="false"/>
                <w:i w:val="false"/>
                <w:iCs w:val="false"/>
                <w:strike w:val="false"/>
                <w:sz w:val="18"/>
                <w:szCs w:val="18"/>
                <w:rtl w:val="false"/>
              </w:rPr>
              <w:t xml:space="preserve">the folders the assistant may touch</w:t>
            </w:r>
          </w:p>
        </w:tc>
      </w:tr>
      <w:tr>
        <w:trPr>
          <w:cantSplit/>
        </w:trPr>
        <w:tc>
          <w:tcPr>
            <w:tcW w:type="dxa" w:w="2667"/>
            <w:tcMar>
              <w:top w:type="dxa" w:w="50"/>
              <w:left w:type="dxa" w:w="80"/>
              <w:bottom w:type="dxa" w:w="50"/>
              <w:right w:type="dxa" w:w="80"/>
            </w:tcMar>
            <w:vAlign w:val="top"/>
          </w:tcPr>
          <w:p>
            <w:pPr>
              <w:bidi w:val="false"/>
              <w:spacing w:after="0" w:line="260"/>
              <w:jc w:val="left"/>
            </w:pPr>
            <w:r>
              <w:rPr>
                <w:rFonts w:ascii="Times New Roman" w:cs="B Nazanin" w:eastAsia="Times New Roman" w:hAnsi="Times New Roman"/>
                <w:b w:val="false"/>
                <w:bCs w:val="false"/>
                <w:i w:val="false"/>
                <w:iCs w:val="false"/>
                <w:strike w:val="false"/>
                <w:sz w:val="18"/>
                <w:szCs w:val="18"/>
                <w:rtl w:val="false"/>
              </w:rPr>
              <w:t xml:space="preserve">barge-in</w:t>
            </w:r>
          </w:p>
        </w:tc>
        <w:tc>
          <w:tcPr>
            <w:tcW w:type="dxa" w:w="2227"/>
            <w:tcMar>
              <w:top w:type="dxa" w:w="50"/>
              <w:left w:type="dxa" w:w="80"/>
              <w:bottom w:type="dxa" w:w="50"/>
              <w:right w:type="dxa" w:w="80"/>
            </w:tcMar>
            <w:vAlign w:val="top"/>
          </w:tcPr>
          <w:p>
            <w:pPr>
              <w:bidi w:val="false"/>
              <w:spacing w:after="0" w:line="260"/>
              <w:jc w:val="left"/>
            </w:pPr>
            <w:r>
              <w:rPr>
                <w:rFonts w:ascii="Times New Roman" w:cs="B Nazanin" w:eastAsia="Times New Roman" w:hAnsi="Times New Roman"/>
                <w:b w:val="false"/>
                <w:bCs w:val="false"/>
                <w:i w:val="false"/>
                <w:iCs w:val="false"/>
                <w:strike w:val="false"/>
                <w:sz w:val="18"/>
                <w:szCs w:val="18"/>
                <w:rtl/>
              </w:rPr>
              <w:t xml:space="preserve">قطع گفتار</w:t>
            </w:r>
          </w:p>
        </w:tc>
        <w:tc>
          <w:tcPr>
            <w:tcW w:type="dxa" w:w="4178"/>
            <w:tcMar>
              <w:top w:type="dxa" w:w="50"/>
              <w:left w:type="dxa" w:w="80"/>
              <w:bottom w:type="dxa" w:w="50"/>
              <w:right w:type="dxa" w:w="80"/>
            </w:tcMar>
            <w:vAlign w:val="top"/>
          </w:tcPr>
          <w:p>
            <w:pPr>
              <w:bidi w:val="false"/>
              <w:spacing w:after="0" w:line="260"/>
              <w:jc w:val="left"/>
            </w:pPr>
            <w:r>
              <w:rPr>
                <w:rFonts w:ascii="Times New Roman" w:cs="B Nazanin" w:eastAsia="Times New Roman" w:hAnsi="Times New Roman"/>
                <w:b w:val="false"/>
                <w:bCs w:val="false"/>
                <w:i w:val="false"/>
                <w:iCs w:val="false"/>
                <w:strike w:val="false"/>
                <w:sz w:val="18"/>
                <w:szCs w:val="18"/>
                <w:rtl w:val="false"/>
              </w:rPr>
              <w:t xml:space="preserve">interrupting a spoken reply by pressing a key</w:t>
            </w:r>
          </w:p>
        </w:tc>
      </w:tr>
      <w:tr>
        <w:trPr>
          <w:cantSplit/>
        </w:trPr>
        <w:tc>
          <w:tcPr>
            <w:tcW w:type="dxa" w:w="2667"/>
            <w:tcMar>
              <w:top w:type="dxa" w:w="50"/>
              <w:left w:type="dxa" w:w="80"/>
              <w:bottom w:type="dxa" w:w="50"/>
              <w:right w:type="dxa" w:w="80"/>
            </w:tcMar>
            <w:vAlign w:val="top"/>
          </w:tcPr>
          <w:p>
            <w:pPr>
              <w:bidi w:val="false"/>
              <w:spacing w:after="0" w:line="260"/>
              <w:jc w:val="left"/>
            </w:pPr>
            <w:r>
              <w:rPr>
                <w:rFonts w:ascii="Times New Roman" w:cs="B Nazanin" w:eastAsia="Times New Roman" w:hAnsi="Times New Roman"/>
                <w:b w:val="false"/>
                <w:bCs w:val="false"/>
                <w:i w:val="false"/>
                <w:iCs w:val="false"/>
                <w:strike w:val="false"/>
                <w:sz w:val="18"/>
                <w:szCs w:val="18"/>
                <w:rtl w:val="false"/>
              </w:rPr>
              <w:t xml:space="preserve">wizard</w:t>
            </w:r>
          </w:p>
        </w:tc>
        <w:tc>
          <w:tcPr>
            <w:tcW w:type="dxa" w:w="2227"/>
            <w:tcMar>
              <w:top w:type="dxa" w:w="50"/>
              <w:left w:type="dxa" w:w="80"/>
              <w:bottom w:type="dxa" w:w="50"/>
              <w:right w:type="dxa" w:w="80"/>
            </w:tcMar>
            <w:vAlign w:val="top"/>
          </w:tcPr>
          <w:p>
            <w:pPr>
              <w:bidi w:val="false"/>
              <w:spacing w:after="0" w:line="260"/>
              <w:jc w:val="left"/>
            </w:pPr>
            <w:r>
              <w:rPr>
                <w:rFonts w:ascii="Times New Roman" w:cs="B Nazanin" w:eastAsia="Times New Roman" w:hAnsi="Times New Roman"/>
                <w:b w:val="false"/>
                <w:bCs w:val="false"/>
                <w:i w:val="false"/>
                <w:iCs w:val="false"/>
                <w:strike w:val="false"/>
                <w:sz w:val="18"/>
                <w:szCs w:val="18"/>
                <w:rtl/>
              </w:rPr>
              <w:t xml:space="preserve">ویزارد</w:t>
            </w:r>
          </w:p>
        </w:tc>
        <w:tc>
          <w:tcPr>
            <w:tcW w:type="dxa" w:w="4178"/>
            <w:tcMar>
              <w:top w:type="dxa" w:w="50"/>
              <w:left w:type="dxa" w:w="80"/>
              <w:bottom w:type="dxa" w:w="50"/>
              <w:right w:type="dxa" w:w="80"/>
            </w:tcMar>
            <w:vAlign w:val="top"/>
          </w:tcPr>
          <w:p>
            <w:pPr>
              <w:bidi w:val="false"/>
              <w:spacing w:after="0" w:line="260"/>
              <w:jc w:val="left"/>
            </w:pPr>
            <w:r>
              <w:rPr>
                <w:rFonts w:ascii="Times New Roman" w:cs="B Nazanin" w:eastAsia="Times New Roman" w:hAnsi="Times New Roman"/>
                <w:b w:val="false"/>
                <w:bCs w:val="false"/>
                <w:i w:val="false"/>
                <w:iCs w:val="false"/>
                <w:strike w:val="false"/>
                <w:sz w:val="18"/>
                <w:szCs w:val="18"/>
                <w:rtl w:val="false"/>
              </w:rPr>
              <w:t xml:space="preserve">the first-run setup program</w:t>
            </w:r>
          </w:p>
        </w:tc>
      </w:tr>
      <w:tr>
        <w:trPr>
          <w:cantSplit/>
        </w:trPr>
        <w:tc>
          <w:tcPr>
            <w:tcW w:type="dxa" w:w="2667"/>
            <w:tcMar>
              <w:top w:type="dxa" w:w="50"/>
              <w:left w:type="dxa" w:w="80"/>
              <w:bottom w:type="dxa" w:w="50"/>
              <w:right w:type="dxa" w:w="80"/>
            </w:tcMar>
            <w:vAlign w:val="top"/>
          </w:tcPr>
          <w:p>
            <w:pPr>
              <w:bidi w:val="false"/>
              <w:spacing w:after="0" w:line="260"/>
              <w:jc w:val="left"/>
            </w:pPr>
            <w:r>
              <w:rPr>
                <w:rFonts w:ascii="Times New Roman" w:cs="B Nazanin" w:eastAsia="Times New Roman" w:hAnsi="Times New Roman"/>
                <w:b w:val="false"/>
                <w:bCs w:val="false"/>
                <w:i w:val="false"/>
                <w:iCs w:val="false"/>
                <w:strike w:val="false"/>
                <w:sz w:val="18"/>
                <w:szCs w:val="18"/>
                <w:rtl w:val="false"/>
              </w:rPr>
              <w:t xml:space="preserve">control panel</w:t>
            </w:r>
          </w:p>
        </w:tc>
        <w:tc>
          <w:tcPr>
            <w:tcW w:type="dxa" w:w="2227"/>
            <w:tcMar>
              <w:top w:type="dxa" w:w="50"/>
              <w:left w:type="dxa" w:w="80"/>
              <w:bottom w:type="dxa" w:w="50"/>
              <w:right w:type="dxa" w:w="80"/>
            </w:tcMar>
            <w:vAlign w:val="top"/>
          </w:tcPr>
          <w:p>
            <w:pPr>
              <w:bidi w:val="false"/>
              <w:spacing w:after="0" w:line="260"/>
              <w:jc w:val="left"/>
            </w:pPr>
            <w:r>
              <w:rPr>
                <w:rFonts w:ascii="Times New Roman" w:cs="B Nazanin" w:eastAsia="Times New Roman" w:hAnsi="Times New Roman"/>
                <w:b w:val="false"/>
                <w:bCs w:val="false"/>
                <w:i w:val="false"/>
                <w:iCs w:val="false"/>
                <w:strike w:val="false"/>
                <w:sz w:val="18"/>
                <w:szCs w:val="18"/>
                <w:rtl/>
              </w:rPr>
              <w:t xml:space="preserve">پنل کنترل</w:t>
            </w:r>
          </w:p>
        </w:tc>
        <w:tc>
          <w:tcPr>
            <w:tcW w:type="dxa" w:w="4178"/>
            <w:tcMar>
              <w:top w:type="dxa" w:w="50"/>
              <w:left w:type="dxa" w:w="80"/>
              <w:bottom w:type="dxa" w:w="50"/>
              <w:right w:type="dxa" w:w="80"/>
            </w:tcMar>
            <w:vAlign w:val="top"/>
          </w:tcPr>
          <w:p>
            <w:pPr>
              <w:bidi w:val="false"/>
              <w:spacing w:after="0" w:line="260"/>
              <w:jc w:val="left"/>
            </w:pPr>
            <w:r>
              <w:rPr>
                <w:rFonts w:ascii="Times New Roman" w:cs="B Nazanin" w:eastAsia="Times New Roman" w:hAnsi="Times New Roman"/>
                <w:b w:val="false"/>
                <w:bCs w:val="false"/>
                <w:i w:val="false"/>
                <w:iCs w:val="false"/>
                <w:strike w:val="false"/>
                <w:sz w:val="18"/>
                <w:szCs w:val="18"/>
                <w:rtl w:val="false"/>
              </w:rPr>
              <w:t xml:space="preserve">the everyday window with the power button</w:t>
            </w:r>
          </w:p>
        </w:tc>
      </w:tr>
      <w:tr>
        <w:trPr>
          <w:cantSplit/>
        </w:trPr>
        <w:tc>
          <w:tcPr>
            <w:tcW w:type="dxa" w:w="2667"/>
            <w:tcMar>
              <w:top w:type="dxa" w:w="50"/>
              <w:left w:type="dxa" w:w="80"/>
              <w:bottom w:type="dxa" w:w="50"/>
              <w:right w:type="dxa" w:w="80"/>
            </w:tcMar>
            <w:vAlign w:val="top"/>
          </w:tcPr>
          <w:p>
            <w:pPr>
              <w:bidi w:val="false"/>
              <w:spacing w:after="0" w:line="260"/>
              <w:jc w:val="left"/>
            </w:pPr>
            <w:r>
              <w:rPr>
                <w:rFonts w:ascii="Times New Roman" w:cs="B Nazanin" w:eastAsia="Times New Roman" w:hAnsi="Times New Roman"/>
                <w:b w:val="false"/>
                <w:bCs w:val="false"/>
                <w:i w:val="false"/>
                <w:iCs w:val="false"/>
                <w:strike w:val="false"/>
                <w:sz w:val="18"/>
                <w:szCs w:val="18"/>
                <w:rtl w:val="false"/>
              </w:rPr>
              <w:t xml:space="preserve">launcher</w:t>
            </w:r>
          </w:p>
        </w:tc>
        <w:tc>
          <w:tcPr>
            <w:tcW w:type="dxa" w:w="2227"/>
            <w:tcMar>
              <w:top w:type="dxa" w:w="50"/>
              <w:left w:type="dxa" w:w="80"/>
              <w:bottom w:type="dxa" w:w="50"/>
              <w:right w:type="dxa" w:w="80"/>
            </w:tcMar>
            <w:vAlign w:val="top"/>
          </w:tcPr>
          <w:p>
            <w:pPr>
              <w:bidi w:val="false"/>
              <w:spacing w:after="0" w:line="260"/>
              <w:jc w:val="left"/>
            </w:pPr>
            <w:r>
              <w:rPr>
                <w:rFonts w:ascii="Times New Roman" w:cs="B Nazanin" w:eastAsia="Times New Roman" w:hAnsi="Times New Roman"/>
                <w:b w:val="false"/>
                <w:bCs w:val="false"/>
                <w:i w:val="false"/>
                <w:iCs w:val="false"/>
                <w:strike w:val="false"/>
                <w:sz w:val="18"/>
                <w:szCs w:val="18"/>
                <w:rtl/>
              </w:rPr>
              <w:t xml:space="preserve">اجراکننده</w:t>
            </w:r>
          </w:p>
        </w:tc>
        <w:tc>
          <w:tcPr>
            <w:tcW w:type="dxa" w:w="4178"/>
            <w:tcMar>
              <w:top w:type="dxa" w:w="50"/>
              <w:left w:type="dxa" w:w="80"/>
              <w:bottom w:type="dxa" w:w="50"/>
              <w:right w:type="dxa" w:w="80"/>
            </w:tcMar>
            <w:vAlign w:val="top"/>
          </w:tcPr>
          <w:p>
            <w:pPr>
              <w:bidi w:val="false"/>
              <w:spacing w:after="0" w:line="260"/>
              <w:jc w:val="left"/>
            </w:pPr>
            <w:r>
              <w:rPr>
                <w:rFonts w:ascii="Courier New" w:cs="Courier New" w:eastAsia="Courier New" w:hAnsi="Courier New"/>
                <w:b w:val="false"/>
                <w:bCs w:val="false"/>
                <w:i w:val="false"/>
                <w:iCs w:val="false"/>
                <w:strike w:val="false"/>
                <w:sz w:val="18"/>
                <w:szCs w:val="18"/>
                <w:shd w:fill="EEF1F1" w:color="auto" w:val="clear"/>
                <w:rtl w:val="false"/>
              </w:rPr>
              <w:t xml:space="preserve">Guya.app</w:t>
            </w:r>
            <w:r>
              <w:rPr>
                <w:rFonts w:ascii="Times New Roman" w:cs="B Nazanin" w:eastAsia="Times New Roman" w:hAnsi="Times New Roman"/>
                <w:b w:val="false"/>
                <w:bCs w:val="false"/>
                <w:i w:val="false"/>
                <w:iCs w:val="false"/>
                <w:strike w:val="false"/>
                <w:sz w:val="18"/>
                <w:szCs w:val="18"/>
                <w:rtl w:val="false"/>
              </w:rPr>
              <w:t xml:space="preserve"> or </w:t>
            </w:r>
            <w:r>
              <w:rPr>
                <w:rFonts w:ascii="Courier New" w:cs="Courier New" w:eastAsia="Courier New" w:hAnsi="Courier New"/>
                <w:b w:val="false"/>
                <w:bCs w:val="false"/>
                <w:i w:val="false"/>
                <w:iCs w:val="false"/>
                <w:strike w:val="false"/>
                <w:sz w:val="18"/>
                <w:szCs w:val="18"/>
                <w:shd w:fill="EEF1F1" w:color="auto" w:val="clear"/>
                <w:rtl w:val="false"/>
              </w:rPr>
              <w:t xml:space="preserve">Start Guya</w:t>
            </w:r>
          </w:p>
        </w:tc>
      </w:tr>
      <w:tr>
        <w:trPr>
          <w:cantSplit/>
        </w:trPr>
        <w:tc>
          <w:tcPr>
            <w:tcW w:type="dxa" w:w="2667"/>
            <w:tcMar>
              <w:top w:type="dxa" w:w="50"/>
              <w:left w:type="dxa" w:w="80"/>
              <w:bottom w:type="dxa" w:w="50"/>
              <w:right w:type="dxa" w:w="80"/>
            </w:tcMar>
            <w:vAlign w:val="top"/>
          </w:tcPr>
          <w:p>
            <w:pPr>
              <w:bidi w:val="false"/>
              <w:spacing w:after="0" w:line="260"/>
              <w:jc w:val="left"/>
            </w:pPr>
            <w:r>
              <w:rPr>
                <w:rFonts w:ascii="Times New Roman" w:cs="B Nazanin" w:eastAsia="Times New Roman" w:hAnsi="Times New Roman"/>
                <w:b w:val="false"/>
                <w:bCs w:val="false"/>
                <w:i w:val="false"/>
                <w:iCs w:val="false"/>
                <w:strike w:val="false"/>
                <w:sz w:val="18"/>
                <w:szCs w:val="18"/>
                <w:rtl w:val="false"/>
              </w:rPr>
              <w:t xml:space="preserve">runtime copy</w:t>
            </w:r>
          </w:p>
        </w:tc>
        <w:tc>
          <w:tcPr>
            <w:tcW w:type="dxa" w:w="2227"/>
            <w:tcMar>
              <w:top w:type="dxa" w:w="50"/>
              <w:left w:type="dxa" w:w="80"/>
              <w:bottom w:type="dxa" w:w="50"/>
              <w:right w:type="dxa" w:w="80"/>
            </w:tcMar>
            <w:vAlign w:val="top"/>
          </w:tcPr>
          <w:p>
            <w:pPr>
              <w:bidi w:val="false"/>
              <w:spacing w:after="0" w:line="260"/>
              <w:jc w:val="left"/>
            </w:pPr>
            <w:r>
              <w:rPr>
                <w:rFonts w:ascii="Times New Roman" w:cs="B Nazanin" w:eastAsia="Times New Roman" w:hAnsi="Times New Roman"/>
                <w:b w:val="false"/>
                <w:bCs w:val="false"/>
                <w:i w:val="false"/>
                <w:iCs w:val="false"/>
                <w:strike w:val="false"/>
                <w:sz w:val="18"/>
                <w:szCs w:val="18"/>
                <w:rtl/>
              </w:rPr>
              <w:t xml:space="preserve">نسخهٔ اجرایی</w:t>
            </w:r>
          </w:p>
        </w:tc>
        <w:tc>
          <w:tcPr>
            <w:tcW w:type="dxa" w:w="4178"/>
            <w:tcMar>
              <w:top w:type="dxa" w:w="50"/>
              <w:left w:type="dxa" w:w="80"/>
              <w:bottom w:type="dxa" w:w="50"/>
              <w:right w:type="dxa" w:w="80"/>
            </w:tcMar>
            <w:vAlign w:val="top"/>
          </w:tcPr>
          <w:p>
            <w:pPr>
              <w:bidi w:val="false"/>
              <w:spacing w:after="0" w:line="260"/>
              <w:jc w:val="left"/>
            </w:pPr>
            <w:r>
              <w:rPr>
                <w:rFonts w:ascii="Times New Roman" w:cs="B Nazanin" w:eastAsia="Times New Roman" w:hAnsi="Times New Roman"/>
                <w:b w:val="false"/>
                <w:bCs w:val="false"/>
                <w:i w:val="false"/>
                <w:iCs w:val="false"/>
                <w:strike w:val="false"/>
                <w:sz w:val="18"/>
                <w:szCs w:val="18"/>
                <w:rtl w:val="false"/>
              </w:rPr>
              <w:t xml:space="preserve">the copy of the code under </w:t>
            </w:r>
            <w:r>
              <w:rPr>
                <w:rFonts w:ascii="Courier New" w:cs="Courier New" w:eastAsia="Courier New" w:hAnsi="Courier New"/>
                <w:b w:val="false"/>
                <w:bCs w:val="false"/>
                <w:i w:val="false"/>
                <w:iCs w:val="false"/>
                <w:strike w:val="false"/>
                <w:sz w:val="18"/>
                <w:szCs w:val="18"/>
                <w:shd w:fill="EEF1F1" w:color="auto" w:val="clear"/>
                <w:rtl w:val="false"/>
              </w:rPr>
              <w:t xml:space="preserve">~/.guya/runtime</w:t>
            </w:r>
          </w:p>
        </w:tc>
      </w:tr>
      <w:tr>
        <w:trPr>
          <w:cantSplit/>
        </w:trPr>
        <w:tc>
          <w:tcPr>
            <w:tcW w:type="dxa" w:w="2667"/>
            <w:tcMar>
              <w:top w:type="dxa" w:w="50"/>
              <w:left w:type="dxa" w:w="80"/>
              <w:bottom w:type="dxa" w:w="50"/>
              <w:right w:type="dxa" w:w="80"/>
            </w:tcMar>
            <w:vAlign w:val="top"/>
          </w:tcPr>
          <w:p>
            <w:pPr>
              <w:bidi w:val="false"/>
              <w:spacing w:after="0" w:line="260"/>
              <w:jc w:val="left"/>
            </w:pPr>
            <w:r>
              <w:rPr>
                <w:rFonts w:ascii="Times New Roman" w:cs="B Nazanin" w:eastAsia="Times New Roman" w:hAnsi="Times New Roman"/>
                <w:b w:val="false"/>
                <w:bCs w:val="false"/>
                <w:i w:val="false"/>
                <w:iCs w:val="false"/>
                <w:strike w:val="false"/>
                <w:sz w:val="18"/>
                <w:szCs w:val="18"/>
                <w:rtl w:val="false"/>
              </w:rPr>
              <w:t xml:space="preserve">SUS, System Usability Scale</w:t>
            </w:r>
          </w:p>
        </w:tc>
        <w:tc>
          <w:tcPr>
            <w:tcW w:type="dxa" w:w="2227"/>
            <w:tcMar>
              <w:top w:type="dxa" w:w="50"/>
              <w:left w:type="dxa" w:w="80"/>
              <w:bottom w:type="dxa" w:w="50"/>
              <w:right w:type="dxa" w:w="80"/>
            </w:tcMar>
            <w:vAlign w:val="top"/>
          </w:tcPr>
          <w:p>
            <w:pPr>
              <w:bidi w:val="false"/>
              <w:spacing w:after="0" w:line="260"/>
              <w:jc w:val="left"/>
            </w:pPr>
            <w:r>
              <w:rPr>
                <w:rFonts w:ascii="Times New Roman" w:cs="B Nazanin" w:eastAsia="Times New Roman" w:hAnsi="Times New Roman"/>
                <w:b w:val="false"/>
                <w:bCs w:val="false"/>
                <w:i w:val="false"/>
                <w:iCs w:val="false"/>
                <w:strike w:val="false"/>
                <w:sz w:val="18"/>
                <w:szCs w:val="18"/>
                <w:rtl/>
              </w:rPr>
              <w:t xml:space="preserve">مقیاس کاربردپذیری سیستم</w:t>
            </w:r>
          </w:p>
        </w:tc>
        <w:tc>
          <w:tcPr>
            <w:tcW w:type="dxa" w:w="4178"/>
            <w:tcMar>
              <w:top w:type="dxa" w:w="50"/>
              <w:left w:type="dxa" w:w="80"/>
              <w:bottom w:type="dxa" w:w="50"/>
              <w:right w:type="dxa" w:w="80"/>
            </w:tcMar>
            <w:vAlign w:val="top"/>
          </w:tcPr>
          <w:p>
            <w:pPr>
              <w:bidi w:val="false"/>
              <w:spacing w:after="0" w:line="260"/>
              <w:jc w:val="left"/>
            </w:pPr>
            <w:r>
              <w:rPr>
                <w:rFonts w:ascii="Times New Roman" w:cs="B Nazanin" w:eastAsia="Times New Roman" w:hAnsi="Times New Roman"/>
                <w:b w:val="false"/>
                <w:bCs w:val="false"/>
                <w:i w:val="false"/>
                <w:iCs w:val="false"/>
                <w:strike w:val="false"/>
                <w:sz w:val="18"/>
                <w:szCs w:val="18"/>
                <w:rtl w:val="false"/>
              </w:rPr>
              <w:t xml:space="preserve">the ten-item usability questionnaire</w:t>
            </w:r>
          </w:p>
        </w:tc>
      </w:tr>
    </w:tbl>
    <w:p>
      <w:pPr>
        <w:spacing w:after="60"/>
      </w:pPr>
    </w:p>
    <w:p>
      <w:pPr>
        <w:bidi w:val="false"/>
        <w:spacing w:after="240" w:before="40" w:line="280"/>
        <w:jc w:val="center"/>
      </w:pPr>
      <w:r>
        <w:rPr>
          <w:rFonts w:ascii="Times New Roman" w:cs="B Nazanin" w:eastAsia="Times New Roman" w:hAnsi="Times New Roman"/>
          <w:b w:val="false"/>
          <w:bCs w:val="false"/>
          <w:i/>
          <w:iCs/>
          <w:strike w:val="false"/>
          <w:color w:val="333333"/>
          <w:sz w:val="23"/>
          <w:szCs w:val="23"/>
          <w:rtl w:val="false"/>
        </w:rPr>
        <w:t xml:space="preserve">Table E.1. Terms used in the report and their Persian equivalents.</w:t>
      </w:r>
    </w:p>
    <w:p>
      <w:pPr>
        <w:pStyle w:val="Heading1"/>
        <w:keepNext/>
        <w:pageBreakBefore/>
        <w:bidi w:val="false"/>
        <w:spacing w:after="240" w:before="0" w:line="300"/>
        <w:jc w:val="left"/>
      </w:pPr>
      <w:r>
        <w:rPr>
          <w:rFonts w:ascii="Times New Roman" w:cs="B Nazanin" w:eastAsia="Times New Roman" w:hAnsi="Times New Roman"/>
          <w:b/>
          <w:bCs/>
          <w:i w:val="false"/>
          <w:iCs w:val="false"/>
          <w:strike w:val="false"/>
          <w:color w:val="0F5F58"/>
          <w:sz w:val="34"/>
          <w:szCs w:val="34"/>
          <w:rtl w:val="false"/>
        </w:rPr>
        <w:t xml:space="preserve">Appendix F. Program code</w:t>
      </w:r>
    </w:p>
    <w:p>
      <w:pPr>
        <w:bidi w:val="false"/>
        <w:spacing w:after="140" w:line="300"/>
        <w:jc w:val="both"/>
      </w:pPr>
      <w:r>
        <w:rPr>
          <w:rFonts w:ascii="Times New Roman" w:cs="B Nazanin" w:eastAsia="Times New Roman" w:hAnsi="Times New Roman"/>
          <w:b w:val="false"/>
          <w:bCs w:val="false"/>
          <w:i w:val="false"/>
          <w:iCs w:val="false"/>
          <w:strike w:val="false"/>
          <w:sz w:val="26"/>
          <w:szCs w:val="26"/>
          <w:rtl w:val="false"/>
        </w:rPr>
        <w:t xml:space="preserve">The complete program is public at </w:t>
      </w:r>
      <w:hyperlink w:history="1" r:id="rIdmnn0yqlk7kfkq-fhyggjk">
        <w:r>
          <w:rPr>
            <w:rFonts w:ascii="Times New Roman" w:cs="B Nazanin" w:eastAsia="Times New Roman" w:hAnsi="Times New Roman"/>
            <w:b w:val="false"/>
            <w:bCs w:val="false"/>
            <w:i w:val="false"/>
            <w:iCs w:val="false"/>
            <w:strike w:val="false"/>
            <w:color w:val="0F766E"/>
            <w:sz w:val="26"/>
            <w:szCs w:val="26"/>
            <w:rtl w:val="false"/>
          </w:rPr>
          <w:t xml:space="preserve">https://github.com/faceesmart/guya</w:t>
        </w:r>
      </w:hyperlink>
      <w:r>
        <w:rPr>
          <w:rFonts w:ascii="Times New Roman" w:cs="B Nazanin" w:eastAsia="Times New Roman" w:hAnsi="Times New Roman"/>
          <w:b w:val="false"/>
          <w:bCs w:val="false"/>
          <w:i w:val="false"/>
          <w:iCs w:val="false"/>
          <w:strike w:val="false"/>
          <w:sz w:val="26"/>
          <w:szCs w:val="26"/>
          <w:rtl w:val="false"/>
        </w:rPr>
        <w:t xml:space="preserve">, and the version this report describes carries the tag </w:t>
      </w:r>
      <w:r>
        <w:rPr>
          <w:rFonts w:ascii="Courier New" w:cs="Courier New" w:eastAsia="Courier New" w:hAnsi="Courier New"/>
          <w:b w:val="false"/>
          <w:bCs w:val="false"/>
          <w:i w:val="false"/>
          <w:iCs w:val="false"/>
          <w:strike w:val="false"/>
          <w:sz w:val="23"/>
          <w:szCs w:val="23"/>
          <w:shd w:fill="EEF1F1" w:color="auto" w:val="clear"/>
          <w:rtl w:val="false"/>
        </w:rPr>
        <w:t xml:space="preserve">v1.0</w:t>
      </w:r>
      <w:r>
        <w:rPr>
          <w:rFonts w:ascii="Times New Roman" w:cs="B Nazanin" w:eastAsia="Times New Roman" w:hAnsi="Times New Roman"/>
          <w:b w:val="false"/>
          <w:bCs w:val="false"/>
          <w:i w:val="false"/>
          <w:iCs w:val="false"/>
          <w:strike w:val="false"/>
          <w:sz w:val="26"/>
          <w:szCs w:val="26"/>
          <w:rtl w:val="false"/>
        </w:rPr>
        <w:t xml:space="preserve">. This appendix lists every file of the application package, so that a reader can find the code behind each chapter, and then shows the one routine on which the safety requirements of Chapter 3 rest. The evaluation harness (</w:t>
      </w:r>
      <w:r>
        <w:rPr>
          <w:rFonts w:ascii="Courier New" w:cs="Courier New" w:eastAsia="Courier New" w:hAnsi="Courier New"/>
          <w:b w:val="false"/>
          <w:bCs w:val="false"/>
          <w:i w:val="false"/>
          <w:iCs w:val="false"/>
          <w:strike w:val="false"/>
          <w:sz w:val="23"/>
          <w:szCs w:val="23"/>
          <w:shd w:fill="EEF1F1" w:color="auto" w:val="clear"/>
          <w:rtl w:val="false"/>
        </w:rPr>
        <w:t xml:space="preserve">eval/</w:t>
      </w:r>
      <w:r>
        <w:rPr>
          <w:rFonts w:ascii="Times New Roman" w:cs="B Nazanin" w:eastAsia="Times New Roman" w:hAnsi="Times New Roman"/>
          <w:b w:val="false"/>
          <w:bCs w:val="false"/>
          <w:i w:val="false"/>
          <w:iCs w:val="false"/>
          <w:strike w:val="false"/>
          <w:sz w:val="26"/>
          <w:szCs w:val="26"/>
          <w:rtl w:val="false"/>
        </w:rPr>
        <w:t xml:space="preserve">, eight modules) and the tests (</w:t>
      </w:r>
      <w:r>
        <w:rPr>
          <w:rFonts w:ascii="Courier New" w:cs="Courier New" w:eastAsia="Courier New" w:hAnsi="Courier New"/>
          <w:b w:val="false"/>
          <w:bCs w:val="false"/>
          <w:i w:val="false"/>
          <w:iCs w:val="false"/>
          <w:strike w:val="false"/>
          <w:sz w:val="23"/>
          <w:szCs w:val="23"/>
          <w:shd w:fill="EEF1F1" w:color="auto" w:val="clear"/>
          <w:rtl w:val="false"/>
        </w:rPr>
        <w:t xml:space="preserve">tests/</w:t>
      </w:r>
      <w:r>
        <w:rPr>
          <w:rFonts w:ascii="Times New Roman" w:cs="B Nazanin" w:eastAsia="Times New Roman" w:hAnsi="Times New Roman"/>
          <w:b w:val="false"/>
          <w:bCs w:val="false"/>
          <w:i w:val="false"/>
          <w:iCs w:val="false"/>
          <w:strike w:val="false"/>
          <w:sz w:val="26"/>
          <w:szCs w:val="26"/>
          <w:rtl w:val="false"/>
        </w:rPr>
        <w:t xml:space="preserve">, ten files) are described in Table 5.2, Table 5.8 and Appendix A.</w:t>
      </w:r>
    </w:p>
    <w:tbl>
      <w:tblPr>
        <w:bidiVisual w:val="false"/>
        <w:tblW w:type="dxa" w:w="9072"/>
        <w:tblBorders>
          <w:top w:val="single" w:color="B9C2C2" w:sz="4"/>
          <w:left w:val="single" w:color="B9C2C2" w:sz="4"/>
          <w:bottom w:val="single" w:color="B9C2C2" w:sz="4"/>
          <w:right w:val="single" w:color="B9C2C2" w:sz="4"/>
          <w:insideH w:val="single" w:color="B9C2C2" w:sz="4"/>
          <w:insideV w:val="single" w:color="B9C2C2" w:sz="4"/>
        </w:tblBorders>
      </w:tblPr>
      <w:tblGrid>
        <w:gridCol w:w="4021"/>
        <w:gridCol w:w="1005"/>
        <w:gridCol w:w="4046"/>
      </w:tblGrid>
      <w:tr>
        <w:trPr>
          <w:cantSplit/>
          <w:tblHeader/>
        </w:trPr>
        <w:tc>
          <w:tcPr>
            <w:tcW w:type="dxa" w:w="4021"/>
            <w:shd w:fill="E8F1F0" w:color="auto" w:val="clear"/>
            <w:tcMar>
              <w:top w:type="dxa" w:w="50"/>
              <w:left w:type="dxa" w:w="80"/>
              <w:bottom w:type="dxa" w:w="50"/>
              <w:right w:type="dxa" w:w="80"/>
            </w:tcMar>
            <w:vAlign w:val="top"/>
          </w:tcPr>
          <w:p>
            <w:pPr>
              <w:bidi w:val="false"/>
              <w:spacing w:after="0" w:line="260"/>
            </w:pPr>
            <w:r>
              <w:rPr>
                <w:rFonts w:ascii="Times New Roman" w:cs="B Nazanin" w:eastAsia="Times New Roman" w:hAnsi="Times New Roman"/>
                <w:b/>
                <w:bCs/>
                <w:i w:val="false"/>
                <w:iCs w:val="false"/>
                <w:strike w:val="false"/>
                <w:sz w:val="18"/>
                <w:szCs w:val="18"/>
                <w:rtl w:val="false"/>
              </w:rPr>
              <w:t xml:space="preserve">File</w:t>
            </w:r>
          </w:p>
        </w:tc>
        <w:tc>
          <w:tcPr>
            <w:tcW w:type="dxa" w:w="1005"/>
            <w:shd w:fill="E8F1F0" w:color="auto" w:val="clear"/>
            <w:tcMar>
              <w:top w:type="dxa" w:w="50"/>
              <w:left w:type="dxa" w:w="80"/>
              <w:bottom w:type="dxa" w:w="50"/>
              <w:right w:type="dxa" w:w="80"/>
            </w:tcMar>
            <w:vAlign w:val="top"/>
          </w:tcPr>
          <w:p>
            <w:pPr>
              <w:bidi w:val="false"/>
              <w:spacing w:after="0" w:line="260"/>
            </w:pPr>
            <w:r>
              <w:rPr>
                <w:rFonts w:ascii="Times New Roman" w:cs="B Nazanin" w:eastAsia="Times New Roman" w:hAnsi="Times New Roman"/>
                <w:b/>
                <w:bCs/>
                <w:i w:val="false"/>
                <w:iCs w:val="false"/>
                <w:strike w:val="false"/>
                <w:sz w:val="18"/>
                <w:szCs w:val="18"/>
                <w:rtl w:val="false"/>
              </w:rPr>
              <w:t xml:space="preserve">Lines</w:t>
            </w:r>
          </w:p>
        </w:tc>
        <w:tc>
          <w:tcPr>
            <w:tcW w:type="dxa" w:w="4046"/>
            <w:shd w:fill="E8F1F0" w:color="auto" w:val="clear"/>
            <w:tcMar>
              <w:top w:type="dxa" w:w="50"/>
              <w:left w:type="dxa" w:w="80"/>
              <w:bottom w:type="dxa" w:w="50"/>
              <w:right w:type="dxa" w:w="80"/>
            </w:tcMar>
            <w:vAlign w:val="top"/>
          </w:tcPr>
          <w:p>
            <w:pPr>
              <w:bidi w:val="false"/>
              <w:spacing w:after="0" w:line="260"/>
            </w:pPr>
            <w:r>
              <w:rPr>
                <w:rFonts w:ascii="Times New Roman" w:cs="B Nazanin" w:eastAsia="Times New Roman" w:hAnsi="Times New Roman"/>
                <w:b/>
                <w:bCs/>
                <w:i w:val="false"/>
                <w:iCs w:val="false"/>
                <w:strike w:val="false"/>
                <w:sz w:val="18"/>
                <w:szCs w:val="18"/>
                <w:rtl w:val="false"/>
              </w:rPr>
              <w:t xml:space="preserve">What it holds</w:t>
            </w:r>
          </w:p>
        </w:tc>
      </w:tr>
      <w:tr>
        <w:trPr>
          <w:cantSplit/>
        </w:trPr>
        <w:tc>
          <w:tcPr>
            <w:tcW w:type="dxa" w:w="4021"/>
            <w:tcMar>
              <w:top w:type="dxa" w:w="50"/>
              <w:left w:type="dxa" w:w="80"/>
              <w:bottom w:type="dxa" w:w="50"/>
              <w:right w:type="dxa" w:w="80"/>
            </w:tcMar>
            <w:vAlign w:val="top"/>
          </w:tcPr>
          <w:p>
            <w:pPr>
              <w:bidi w:val="false"/>
              <w:spacing w:after="0" w:line="260"/>
              <w:jc w:val="left"/>
            </w:pPr>
            <w:r>
              <w:rPr>
                <w:rFonts w:ascii="Courier New" w:cs="Courier New" w:eastAsia="Courier New" w:hAnsi="Courier New"/>
                <w:b w:val="false"/>
                <w:bCs w:val="false"/>
                <w:i w:val="false"/>
                <w:iCs w:val="false"/>
                <w:strike w:val="false"/>
                <w:sz w:val="18"/>
                <w:szCs w:val="18"/>
                <w:shd w:fill="EEF1F1" w:color="auto" w:val="clear"/>
                <w:rtl w:val="false"/>
              </w:rPr>
              <w:t xml:space="preserve">guya/__main__.py</w:t>
            </w:r>
          </w:p>
        </w:tc>
        <w:tc>
          <w:tcPr>
            <w:tcW w:type="dxa" w:w="1005"/>
            <w:tcMar>
              <w:top w:type="dxa" w:w="50"/>
              <w:left w:type="dxa" w:w="80"/>
              <w:bottom w:type="dxa" w:w="50"/>
              <w:right w:type="dxa" w:w="80"/>
            </w:tcMar>
            <w:vAlign w:val="top"/>
          </w:tcPr>
          <w:p>
            <w:pPr>
              <w:bidi w:val="false"/>
              <w:spacing w:after="0" w:line="260"/>
              <w:jc w:val="right"/>
            </w:pPr>
            <w:r>
              <w:rPr>
                <w:rFonts w:ascii="Times New Roman" w:cs="B Nazanin" w:eastAsia="Times New Roman" w:hAnsi="Times New Roman"/>
                <w:b w:val="false"/>
                <w:bCs w:val="false"/>
                <w:i w:val="false"/>
                <w:iCs w:val="false"/>
                <w:strike w:val="false"/>
                <w:sz w:val="18"/>
                <w:szCs w:val="18"/>
                <w:rtl w:val="false"/>
              </w:rPr>
              <w:t xml:space="preserve">87</w:t>
            </w:r>
          </w:p>
        </w:tc>
        <w:tc>
          <w:tcPr>
            <w:tcW w:type="dxa" w:w="4046"/>
            <w:tcMar>
              <w:top w:type="dxa" w:w="50"/>
              <w:left w:type="dxa" w:w="80"/>
              <w:bottom w:type="dxa" w:w="50"/>
              <w:right w:type="dxa" w:w="80"/>
            </w:tcMar>
            <w:vAlign w:val="top"/>
          </w:tcPr>
          <w:p>
            <w:pPr>
              <w:bidi w:val="false"/>
              <w:spacing w:after="0" w:line="260"/>
              <w:jc w:val="left"/>
            </w:pPr>
            <w:r>
              <w:rPr>
                <w:rFonts w:ascii="Times New Roman" w:cs="B Nazanin" w:eastAsia="Times New Roman" w:hAnsi="Times New Roman"/>
                <w:b w:val="false"/>
                <w:bCs w:val="false"/>
                <w:i w:val="false"/>
                <w:iCs w:val="false"/>
                <w:strike w:val="false"/>
                <w:sz w:val="18"/>
                <w:szCs w:val="18"/>
                <w:rtl w:val="false"/>
              </w:rPr>
              <w:t xml:space="preserve">entry point: runs the wizard when there is no configuration, otherwise the widget</w:t>
            </w:r>
          </w:p>
        </w:tc>
      </w:tr>
      <w:tr>
        <w:trPr>
          <w:cantSplit/>
        </w:trPr>
        <w:tc>
          <w:tcPr>
            <w:tcW w:type="dxa" w:w="4021"/>
            <w:tcMar>
              <w:top w:type="dxa" w:w="50"/>
              <w:left w:type="dxa" w:w="80"/>
              <w:bottom w:type="dxa" w:w="50"/>
              <w:right w:type="dxa" w:w="80"/>
            </w:tcMar>
            <w:vAlign w:val="top"/>
          </w:tcPr>
          <w:p>
            <w:pPr>
              <w:bidi w:val="false"/>
              <w:spacing w:after="0" w:line="260"/>
              <w:jc w:val="left"/>
            </w:pPr>
            <w:r>
              <w:rPr>
                <w:rFonts w:ascii="Courier New" w:cs="Courier New" w:eastAsia="Courier New" w:hAnsi="Courier New"/>
                <w:b w:val="false"/>
                <w:bCs w:val="false"/>
                <w:i w:val="false"/>
                <w:iCs w:val="false"/>
                <w:strike w:val="false"/>
                <w:sz w:val="18"/>
                <w:szCs w:val="18"/>
                <w:shd w:fill="EEF1F1" w:color="auto" w:val="clear"/>
                <w:rtl w:val="false"/>
              </w:rPr>
              <w:t xml:space="preserve">guya/widget.py</w:t>
            </w:r>
          </w:p>
        </w:tc>
        <w:tc>
          <w:tcPr>
            <w:tcW w:type="dxa" w:w="1005"/>
            <w:tcMar>
              <w:top w:type="dxa" w:w="50"/>
              <w:left w:type="dxa" w:w="80"/>
              <w:bottom w:type="dxa" w:w="50"/>
              <w:right w:type="dxa" w:w="80"/>
            </w:tcMar>
            <w:vAlign w:val="top"/>
          </w:tcPr>
          <w:p>
            <w:pPr>
              <w:bidi w:val="false"/>
              <w:spacing w:after="0" w:line="260"/>
              <w:jc w:val="right"/>
            </w:pPr>
            <w:r>
              <w:rPr>
                <w:rFonts w:ascii="Times New Roman" w:cs="B Nazanin" w:eastAsia="Times New Roman" w:hAnsi="Times New Roman"/>
                <w:b w:val="false"/>
                <w:bCs w:val="false"/>
                <w:i w:val="false"/>
                <w:iCs w:val="false"/>
                <w:strike w:val="false"/>
                <w:sz w:val="18"/>
                <w:szCs w:val="18"/>
                <w:rtl w:val="false"/>
              </w:rPr>
              <w:t xml:space="preserve">2,808</w:t>
            </w:r>
          </w:p>
        </w:tc>
        <w:tc>
          <w:tcPr>
            <w:tcW w:type="dxa" w:w="4046"/>
            <w:tcMar>
              <w:top w:type="dxa" w:w="50"/>
              <w:left w:type="dxa" w:w="80"/>
              <w:bottom w:type="dxa" w:w="50"/>
              <w:right w:type="dxa" w:w="80"/>
            </w:tcMar>
            <w:vAlign w:val="top"/>
          </w:tcPr>
          <w:p>
            <w:pPr>
              <w:bidi w:val="false"/>
              <w:spacing w:after="0" w:line="260"/>
              <w:jc w:val="left"/>
            </w:pPr>
            <w:r>
              <w:rPr>
                <w:rFonts w:ascii="Times New Roman" w:cs="B Nazanin" w:eastAsia="Times New Roman" w:hAnsi="Times New Roman"/>
                <w:b w:val="false"/>
                <w:bCs w:val="false"/>
                <w:i w:val="false"/>
                <w:iCs w:val="false"/>
                <w:strike w:val="false"/>
                <w:sz w:val="18"/>
                <w:szCs w:val="18"/>
                <w:rtl w:val="false"/>
              </w:rPr>
              <w:t xml:space="preserve">the pill process: recorder, hotkeys, floating pill, reply bubble, results popup, assistant glue</w:t>
            </w:r>
          </w:p>
        </w:tc>
      </w:tr>
      <w:tr>
        <w:trPr>
          <w:cantSplit/>
        </w:trPr>
        <w:tc>
          <w:tcPr>
            <w:tcW w:type="dxa" w:w="4021"/>
            <w:tcMar>
              <w:top w:type="dxa" w:w="50"/>
              <w:left w:type="dxa" w:w="80"/>
              <w:bottom w:type="dxa" w:w="50"/>
              <w:right w:type="dxa" w:w="80"/>
            </w:tcMar>
            <w:vAlign w:val="top"/>
          </w:tcPr>
          <w:p>
            <w:pPr>
              <w:bidi w:val="false"/>
              <w:spacing w:after="0" w:line="260"/>
              <w:jc w:val="left"/>
            </w:pPr>
            <w:r>
              <w:rPr>
                <w:rFonts w:ascii="Courier New" w:cs="Courier New" w:eastAsia="Courier New" w:hAnsi="Courier New"/>
                <w:b w:val="false"/>
                <w:bCs w:val="false"/>
                <w:i w:val="false"/>
                <w:iCs w:val="false"/>
                <w:strike w:val="false"/>
                <w:sz w:val="18"/>
                <w:szCs w:val="18"/>
                <w:shd w:fill="EEF1F1" w:color="auto" w:val="clear"/>
                <w:rtl w:val="false"/>
              </w:rPr>
              <w:t xml:space="preserve">guya/stt.py</w:t>
            </w:r>
          </w:p>
        </w:tc>
        <w:tc>
          <w:tcPr>
            <w:tcW w:type="dxa" w:w="1005"/>
            <w:tcMar>
              <w:top w:type="dxa" w:w="50"/>
              <w:left w:type="dxa" w:w="80"/>
              <w:bottom w:type="dxa" w:w="50"/>
              <w:right w:type="dxa" w:w="80"/>
            </w:tcMar>
            <w:vAlign w:val="top"/>
          </w:tcPr>
          <w:p>
            <w:pPr>
              <w:bidi w:val="false"/>
              <w:spacing w:after="0" w:line="260"/>
              <w:jc w:val="right"/>
            </w:pPr>
            <w:r>
              <w:rPr>
                <w:rFonts w:ascii="Times New Roman" w:cs="B Nazanin" w:eastAsia="Times New Roman" w:hAnsi="Times New Roman"/>
                <w:b w:val="false"/>
                <w:bCs w:val="false"/>
                <w:i w:val="false"/>
                <w:iCs w:val="false"/>
                <w:strike w:val="false"/>
                <w:sz w:val="18"/>
                <w:szCs w:val="18"/>
                <w:rtl w:val="false"/>
              </w:rPr>
              <w:t xml:space="preserve">574</w:t>
            </w:r>
          </w:p>
        </w:tc>
        <w:tc>
          <w:tcPr>
            <w:tcW w:type="dxa" w:w="4046"/>
            <w:tcMar>
              <w:top w:type="dxa" w:w="50"/>
              <w:left w:type="dxa" w:w="80"/>
              <w:bottom w:type="dxa" w:w="50"/>
              <w:right w:type="dxa" w:w="80"/>
            </w:tcMar>
            <w:vAlign w:val="top"/>
          </w:tcPr>
          <w:p>
            <w:pPr>
              <w:bidi w:val="false"/>
              <w:spacing w:after="0" w:line="260"/>
              <w:jc w:val="left"/>
            </w:pPr>
            <w:r>
              <w:rPr>
                <w:rFonts w:ascii="Times New Roman" w:cs="B Nazanin" w:eastAsia="Times New Roman" w:hAnsi="Times New Roman"/>
                <w:b w:val="false"/>
                <w:bCs w:val="false"/>
                <w:i w:val="false"/>
                <w:iCs w:val="false"/>
                <w:strike w:val="false"/>
                <w:sz w:val="18"/>
                <w:szCs w:val="18"/>
                <w:rtl w:val="false"/>
              </w:rPr>
              <w:t xml:space="preserve">the speech-to-text pipeline: model loading, silence trimming, decoding, post-processing; shared with the evaluation</w:t>
            </w:r>
          </w:p>
        </w:tc>
      </w:tr>
      <w:tr>
        <w:trPr>
          <w:cantSplit/>
        </w:trPr>
        <w:tc>
          <w:tcPr>
            <w:tcW w:type="dxa" w:w="4021"/>
            <w:tcMar>
              <w:top w:type="dxa" w:w="50"/>
              <w:left w:type="dxa" w:w="80"/>
              <w:bottom w:type="dxa" w:w="50"/>
              <w:right w:type="dxa" w:w="80"/>
            </w:tcMar>
            <w:vAlign w:val="top"/>
          </w:tcPr>
          <w:p>
            <w:pPr>
              <w:bidi w:val="false"/>
              <w:spacing w:after="0" w:line="260"/>
              <w:jc w:val="left"/>
            </w:pPr>
            <w:r>
              <w:rPr>
                <w:rFonts w:ascii="Courier New" w:cs="Courier New" w:eastAsia="Courier New" w:hAnsi="Courier New"/>
                <w:b w:val="false"/>
                <w:bCs w:val="false"/>
                <w:i w:val="false"/>
                <w:iCs w:val="false"/>
                <w:strike w:val="false"/>
                <w:sz w:val="18"/>
                <w:szCs w:val="18"/>
                <w:shd w:fill="EEF1F1" w:color="auto" w:val="clear"/>
                <w:rtl w:val="false"/>
              </w:rPr>
              <w:t xml:space="preserve">guya/wizard.py</w:t>
            </w:r>
          </w:p>
        </w:tc>
        <w:tc>
          <w:tcPr>
            <w:tcW w:type="dxa" w:w="1005"/>
            <w:tcMar>
              <w:top w:type="dxa" w:w="50"/>
              <w:left w:type="dxa" w:w="80"/>
              <w:bottom w:type="dxa" w:w="50"/>
              <w:right w:type="dxa" w:w="80"/>
            </w:tcMar>
            <w:vAlign w:val="top"/>
          </w:tcPr>
          <w:p>
            <w:pPr>
              <w:bidi w:val="false"/>
              <w:spacing w:after="0" w:line="260"/>
              <w:jc w:val="right"/>
            </w:pPr>
            <w:r>
              <w:rPr>
                <w:rFonts w:ascii="Times New Roman" w:cs="B Nazanin" w:eastAsia="Times New Roman" w:hAnsi="Times New Roman"/>
                <w:b w:val="false"/>
                <w:bCs w:val="false"/>
                <w:i w:val="false"/>
                <w:iCs w:val="false"/>
                <w:strike w:val="false"/>
                <w:sz w:val="18"/>
                <w:szCs w:val="18"/>
                <w:rtl w:val="false"/>
              </w:rPr>
              <w:t xml:space="preserve">2,121</w:t>
            </w:r>
          </w:p>
        </w:tc>
        <w:tc>
          <w:tcPr>
            <w:tcW w:type="dxa" w:w="4046"/>
            <w:tcMar>
              <w:top w:type="dxa" w:w="50"/>
              <w:left w:type="dxa" w:w="80"/>
              <w:bottom w:type="dxa" w:w="50"/>
              <w:right w:type="dxa" w:w="80"/>
            </w:tcMar>
            <w:vAlign w:val="top"/>
          </w:tcPr>
          <w:p>
            <w:pPr>
              <w:bidi w:val="false"/>
              <w:spacing w:after="0" w:line="260"/>
              <w:jc w:val="left"/>
            </w:pPr>
            <w:r>
              <w:rPr>
                <w:rFonts w:ascii="Times New Roman" w:cs="B Nazanin" w:eastAsia="Times New Roman" w:hAnsi="Times New Roman"/>
                <w:b w:val="false"/>
                <w:bCs w:val="false"/>
                <w:i w:val="false"/>
                <w:iCs w:val="false"/>
                <w:strike w:val="false"/>
                <w:sz w:val="18"/>
                <w:szCs w:val="18"/>
                <w:rtl w:val="false"/>
              </w:rPr>
              <w:t xml:space="preserve">the eleven-page bilingual setup wizard</w:t>
            </w:r>
          </w:p>
        </w:tc>
      </w:tr>
      <w:tr>
        <w:trPr>
          <w:cantSplit/>
        </w:trPr>
        <w:tc>
          <w:tcPr>
            <w:tcW w:type="dxa" w:w="4021"/>
            <w:tcMar>
              <w:top w:type="dxa" w:w="50"/>
              <w:left w:type="dxa" w:w="80"/>
              <w:bottom w:type="dxa" w:w="50"/>
              <w:right w:type="dxa" w:w="80"/>
            </w:tcMar>
            <w:vAlign w:val="top"/>
          </w:tcPr>
          <w:p>
            <w:pPr>
              <w:bidi w:val="false"/>
              <w:spacing w:after="0" w:line="260"/>
              <w:jc w:val="left"/>
            </w:pPr>
            <w:r>
              <w:rPr>
                <w:rFonts w:ascii="Courier New" w:cs="Courier New" w:eastAsia="Courier New" w:hAnsi="Courier New"/>
                <w:b w:val="false"/>
                <w:bCs w:val="false"/>
                <w:i w:val="false"/>
                <w:iCs w:val="false"/>
                <w:strike w:val="false"/>
                <w:sz w:val="18"/>
                <w:szCs w:val="18"/>
                <w:shd w:fill="EEF1F1" w:color="auto" w:val="clear"/>
                <w:rtl w:val="false"/>
              </w:rPr>
              <w:t xml:space="preserve">guya/profiler.py</w:t>
            </w:r>
          </w:p>
        </w:tc>
        <w:tc>
          <w:tcPr>
            <w:tcW w:type="dxa" w:w="1005"/>
            <w:tcMar>
              <w:top w:type="dxa" w:w="50"/>
              <w:left w:type="dxa" w:w="80"/>
              <w:bottom w:type="dxa" w:w="50"/>
              <w:right w:type="dxa" w:w="80"/>
            </w:tcMar>
            <w:vAlign w:val="top"/>
          </w:tcPr>
          <w:p>
            <w:pPr>
              <w:bidi w:val="false"/>
              <w:spacing w:after="0" w:line="260"/>
              <w:jc w:val="right"/>
            </w:pPr>
            <w:r>
              <w:rPr>
                <w:rFonts w:ascii="Times New Roman" w:cs="B Nazanin" w:eastAsia="Times New Roman" w:hAnsi="Times New Roman"/>
                <w:b w:val="false"/>
                <w:bCs w:val="false"/>
                <w:i w:val="false"/>
                <w:iCs w:val="false"/>
                <w:strike w:val="false"/>
                <w:sz w:val="18"/>
                <w:szCs w:val="18"/>
                <w:rtl w:val="false"/>
              </w:rPr>
              <w:t xml:space="preserve">233</w:t>
            </w:r>
          </w:p>
        </w:tc>
        <w:tc>
          <w:tcPr>
            <w:tcW w:type="dxa" w:w="4046"/>
            <w:tcMar>
              <w:top w:type="dxa" w:w="50"/>
              <w:left w:type="dxa" w:w="80"/>
              <w:bottom w:type="dxa" w:w="50"/>
              <w:right w:type="dxa" w:w="80"/>
            </w:tcMar>
            <w:vAlign w:val="top"/>
          </w:tcPr>
          <w:p>
            <w:pPr>
              <w:bidi w:val="false"/>
              <w:spacing w:after="0" w:line="260"/>
              <w:jc w:val="left"/>
            </w:pPr>
            <w:r>
              <w:rPr>
                <w:rFonts w:ascii="Times New Roman" w:cs="B Nazanin" w:eastAsia="Times New Roman" w:hAnsi="Times New Roman"/>
                <w:b w:val="false"/>
                <w:bCs w:val="false"/>
                <w:i w:val="false"/>
                <w:iCs w:val="false"/>
                <w:strike w:val="false"/>
                <w:sz w:val="18"/>
                <w:szCs w:val="18"/>
                <w:rtl w:val="false"/>
              </w:rPr>
              <w:t xml:space="preserve">the device profile (CPU, memory, GPU) and the specification-based recommendation</w:t>
            </w:r>
          </w:p>
        </w:tc>
      </w:tr>
      <w:tr>
        <w:trPr>
          <w:cantSplit/>
        </w:trPr>
        <w:tc>
          <w:tcPr>
            <w:tcW w:type="dxa" w:w="4021"/>
            <w:tcMar>
              <w:top w:type="dxa" w:w="50"/>
              <w:left w:type="dxa" w:w="80"/>
              <w:bottom w:type="dxa" w:w="50"/>
              <w:right w:type="dxa" w:w="80"/>
            </w:tcMar>
            <w:vAlign w:val="top"/>
          </w:tcPr>
          <w:p>
            <w:pPr>
              <w:bidi w:val="false"/>
              <w:spacing w:after="0" w:line="260"/>
              <w:jc w:val="left"/>
            </w:pPr>
            <w:r>
              <w:rPr>
                <w:rFonts w:ascii="Courier New" w:cs="Courier New" w:eastAsia="Courier New" w:hAnsi="Courier New"/>
                <w:b w:val="false"/>
                <w:bCs w:val="false"/>
                <w:i w:val="false"/>
                <w:iCs w:val="false"/>
                <w:strike w:val="false"/>
                <w:sz w:val="18"/>
                <w:szCs w:val="18"/>
                <w:shd w:fill="EEF1F1" w:color="auto" w:val="clear"/>
                <w:rtl w:val="false"/>
              </w:rPr>
              <w:t xml:space="preserve">guya/benchmark.py</w:t>
            </w:r>
          </w:p>
        </w:tc>
        <w:tc>
          <w:tcPr>
            <w:tcW w:type="dxa" w:w="1005"/>
            <w:tcMar>
              <w:top w:type="dxa" w:w="50"/>
              <w:left w:type="dxa" w:w="80"/>
              <w:bottom w:type="dxa" w:w="50"/>
              <w:right w:type="dxa" w:w="80"/>
            </w:tcMar>
            <w:vAlign w:val="top"/>
          </w:tcPr>
          <w:p>
            <w:pPr>
              <w:bidi w:val="false"/>
              <w:spacing w:after="0" w:line="260"/>
              <w:jc w:val="right"/>
            </w:pPr>
            <w:r>
              <w:rPr>
                <w:rFonts w:ascii="Times New Roman" w:cs="B Nazanin" w:eastAsia="Times New Roman" w:hAnsi="Times New Roman"/>
                <w:b w:val="false"/>
                <w:bCs w:val="false"/>
                <w:i w:val="false"/>
                <w:iCs w:val="false"/>
                <w:strike w:val="false"/>
                <w:sz w:val="18"/>
                <w:szCs w:val="18"/>
                <w:rtl w:val="false"/>
              </w:rPr>
              <w:t xml:space="preserve">265</w:t>
            </w:r>
          </w:p>
        </w:tc>
        <w:tc>
          <w:tcPr>
            <w:tcW w:type="dxa" w:w="4046"/>
            <w:tcMar>
              <w:top w:type="dxa" w:w="50"/>
              <w:left w:type="dxa" w:w="80"/>
              <w:bottom w:type="dxa" w:w="50"/>
              <w:right w:type="dxa" w:w="80"/>
            </w:tcMar>
            <w:vAlign w:val="top"/>
          </w:tcPr>
          <w:p>
            <w:pPr>
              <w:bidi w:val="false"/>
              <w:spacing w:after="0" w:line="260"/>
              <w:jc w:val="left"/>
            </w:pPr>
            <w:r>
              <w:rPr>
                <w:rFonts w:ascii="Times New Roman" w:cs="B Nazanin" w:eastAsia="Times New Roman" w:hAnsi="Times New Roman"/>
                <w:b w:val="false"/>
                <w:bCs w:val="false"/>
                <w:i w:val="false"/>
                <w:iCs w:val="false"/>
                <w:strike w:val="false"/>
                <w:sz w:val="18"/>
                <w:szCs w:val="18"/>
                <w:rtl w:val="false"/>
              </w:rPr>
              <w:t xml:space="preserve">the on-device speech benchmark and the recommendation made from it</w:t>
            </w:r>
          </w:p>
        </w:tc>
      </w:tr>
      <w:tr>
        <w:trPr>
          <w:cantSplit/>
        </w:trPr>
        <w:tc>
          <w:tcPr>
            <w:tcW w:type="dxa" w:w="4021"/>
            <w:tcMar>
              <w:top w:type="dxa" w:w="50"/>
              <w:left w:type="dxa" w:w="80"/>
              <w:bottom w:type="dxa" w:w="50"/>
              <w:right w:type="dxa" w:w="80"/>
            </w:tcMar>
            <w:vAlign w:val="top"/>
          </w:tcPr>
          <w:p>
            <w:pPr>
              <w:bidi w:val="false"/>
              <w:spacing w:after="0" w:line="260"/>
              <w:jc w:val="left"/>
            </w:pPr>
            <w:r>
              <w:rPr>
                <w:rFonts w:ascii="Courier New" w:cs="Courier New" w:eastAsia="Courier New" w:hAnsi="Courier New"/>
                <w:b w:val="false"/>
                <w:bCs w:val="false"/>
                <w:i w:val="false"/>
                <w:iCs w:val="false"/>
                <w:strike w:val="false"/>
                <w:sz w:val="18"/>
                <w:szCs w:val="18"/>
                <w:shd w:fill="EEF1F1" w:color="auto" w:val="clear"/>
                <w:rtl w:val="false"/>
              </w:rPr>
              <w:t xml:space="preserve">guya/control_panel.py</w:t>
            </w:r>
          </w:p>
        </w:tc>
        <w:tc>
          <w:tcPr>
            <w:tcW w:type="dxa" w:w="1005"/>
            <w:tcMar>
              <w:top w:type="dxa" w:w="50"/>
              <w:left w:type="dxa" w:w="80"/>
              <w:bottom w:type="dxa" w:w="50"/>
              <w:right w:type="dxa" w:w="80"/>
            </w:tcMar>
            <w:vAlign w:val="top"/>
          </w:tcPr>
          <w:p>
            <w:pPr>
              <w:bidi w:val="false"/>
              <w:spacing w:after="0" w:line="260"/>
              <w:jc w:val="right"/>
            </w:pPr>
            <w:r>
              <w:rPr>
                <w:rFonts w:ascii="Times New Roman" w:cs="B Nazanin" w:eastAsia="Times New Roman" w:hAnsi="Times New Roman"/>
                <w:b w:val="false"/>
                <w:bCs w:val="false"/>
                <w:i w:val="false"/>
                <w:iCs w:val="false"/>
                <w:strike w:val="false"/>
                <w:sz w:val="18"/>
                <w:szCs w:val="18"/>
                <w:rtl w:val="false"/>
              </w:rPr>
              <w:t xml:space="preserve">1,017</w:t>
            </w:r>
          </w:p>
        </w:tc>
        <w:tc>
          <w:tcPr>
            <w:tcW w:type="dxa" w:w="4046"/>
            <w:tcMar>
              <w:top w:type="dxa" w:w="50"/>
              <w:left w:type="dxa" w:w="80"/>
              <w:bottom w:type="dxa" w:w="50"/>
              <w:right w:type="dxa" w:w="80"/>
            </w:tcMar>
            <w:vAlign w:val="top"/>
          </w:tcPr>
          <w:p>
            <w:pPr>
              <w:bidi w:val="false"/>
              <w:spacing w:after="0" w:line="260"/>
              <w:jc w:val="left"/>
            </w:pPr>
            <w:r>
              <w:rPr>
                <w:rFonts w:ascii="Times New Roman" w:cs="B Nazanin" w:eastAsia="Times New Roman" w:hAnsi="Times New Roman"/>
                <w:b w:val="false"/>
                <w:bCs w:val="false"/>
                <w:i w:val="false"/>
                <w:iCs w:val="false"/>
                <w:strike w:val="false"/>
                <w:sz w:val="18"/>
                <w:szCs w:val="18"/>
                <w:rtl w:val="false"/>
              </w:rPr>
              <w:t xml:space="preserve">the everyday window: power button, settings, help, logs, maintenance</w:t>
            </w:r>
          </w:p>
        </w:tc>
      </w:tr>
      <w:tr>
        <w:trPr>
          <w:cantSplit/>
        </w:trPr>
        <w:tc>
          <w:tcPr>
            <w:tcW w:type="dxa" w:w="4021"/>
            <w:tcMar>
              <w:top w:type="dxa" w:w="50"/>
              <w:left w:type="dxa" w:w="80"/>
              <w:bottom w:type="dxa" w:w="50"/>
              <w:right w:type="dxa" w:w="80"/>
            </w:tcMar>
            <w:vAlign w:val="top"/>
          </w:tcPr>
          <w:p>
            <w:pPr>
              <w:bidi w:val="false"/>
              <w:spacing w:after="0" w:line="260"/>
              <w:jc w:val="left"/>
            </w:pPr>
            <w:r>
              <w:rPr>
                <w:rFonts w:ascii="Courier New" w:cs="Courier New" w:eastAsia="Courier New" w:hAnsi="Courier New"/>
                <w:b w:val="false"/>
                <w:bCs w:val="false"/>
                <w:i w:val="false"/>
                <w:iCs w:val="false"/>
                <w:strike w:val="false"/>
                <w:sz w:val="18"/>
                <w:szCs w:val="18"/>
                <w:shd w:fill="EEF1F1" w:color="auto" w:val="clear"/>
                <w:rtl w:val="false"/>
              </w:rPr>
              <w:t xml:space="preserve">guya/config.py</w:t>
            </w:r>
          </w:p>
        </w:tc>
        <w:tc>
          <w:tcPr>
            <w:tcW w:type="dxa" w:w="1005"/>
            <w:tcMar>
              <w:top w:type="dxa" w:w="50"/>
              <w:left w:type="dxa" w:w="80"/>
              <w:bottom w:type="dxa" w:w="50"/>
              <w:right w:type="dxa" w:w="80"/>
            </w:tcMar>
            <w:vAlign w:val="top"/>
          </w:tcPr>
          <w:p>
            <w:pPr>
              <w:bidi w:val="false"/>
              <w:spacing w:after="0" w:line="260"/>
              <w:jc w:val="right"/>
            </w:pPr>
            <w:r>
              <w:rPr>
                <w:rFonts w:ascii="Times New Roman" w:cs="B Nazanin" w:eastAsia="Times New Roman" w:hAnsi="Times New Roman"/>
                <w:b w:val="false"/>
                <w:bCs w:val="false"/>
                <w:i w:val="false"/>
                <w:iCs w:val="false"/>
                <w:strike w:val="false"/>
                <w:sz w:val="18"/>
                <w:szCs w:val="18"/>
                <w:rtl w:val="false"/>
              </w:rPr>
              <w:t xml:space="preserve">178</w:t>
            </w:r>
          </w:p>
        </w:tc>
        <w:tc>
          <w:tcPr>
            <w:tcW w:type="dxa" w:w="4046"/>
            <w:tcMar>
              <w:top w:type="dxa" w:w="50"/>
              <w:left w:type="dxa" w:w="80"/>
              <w:bottom w:type="dxa" w:w="50"/>
              <w:right w:type="dxa" w:w="80"/>
            </w:tcMar>
            <w:vAlign w:val="top"/>
          </w:tcPr>
          <w:p>
            <w:pPr>
              <w:bidi w:val="false"/>
              <w:spacing w:after="0" w:line="260"/>
              <w:jc w:val="left"/>
            </w:pPr>
            <w:r>
              <w:rPr>
                <w:rFonts w:ascii="Times New Roman" w:cs="B Nazanin" w:eastAsia="Times New Roman" w:hAnsi="Times New Roman"/>
                <w:b w:val="false"/>
                <w:bCs w:val="false"/>
                <w:i w:val="false"/>
                <w:iCs w:val="false"/>
                <w:strike w:val="false"/>
                <w:sz w:val="18"/>
                <w:szCs w:val="18"/>
                <w:rtl w:val="false"/>
              </w:rPr>
              <w:t xml:space="preserve">the configuration file and its defaults</w:t>
            </w:r>
          </w:p>
        </w:tc>
      </w:tr>
      <w:tr>
        <w:trPr>
          <w:cantSplit/>
        </w:trPr>
        <w:tc>
          <w:tcPr>
            <w:tcW w:type="dxa" w:w="4021"/>
            <w:tcMar>
              <w:top w:type="dxa" w:w="50"/>
              <w:left w:type="dxa" w:w="80"/>
              <w:bottom w:type="dxa" w:w="50"/>
              <w:right w:type="dxa" w:w="80"/>
            </w:tcMar>
            <w:vAlign w:val="top"/>
          </w:tcPr>
          <w:p>
            <w:pPr>
              <w:bidi w:val="false"/>
              <w:spacing w:after="0" w:line="260"/>
              <w:jc w:val="left"/>
            </w:pPr>
            <w:r>
              <w:rPr>
                <w:rFonts w:ascii="Courier New" w:cs="Courier New" w:eastAsia="Courier New" w:hAnsi="Courier New"/>
                <w:b w:val="false"/>
                <w:bCs w:val="false"/>
                <w:i w:val="false"/>
                <w:iCs w:val="false"/>
                <w:strike w:val="false"/>
                <w:sz w:val="18"/>
                <w:szCs w:val="18"/>
                <w:shd w:fill="EEF1F1" w:color="auto" w:val="clear"/>
                <w:rtl w:val="false"/>
              </w:rPr>
              <w:t xml:space="preserve">guya/runtime.py</w:t>
            </w:r>
          </w:p>
        </w:tc>
        <w:tc>
          <w:tcPr>
            <w:tcW w:type="dxa" w:w="1005"/>
            <w:tcMar>
              <w:top w:type="dxa" w:w="50"/>
              <w:left w:type="dxa" w:w="80"/>
              <w:bottom w:type="dxa" w:w="50"/>
              <w:right w:type="dxa" w:w="80"/>
            </w:tcMar>
            <w:vAlign w:val="top"/>
          </w:tcPr>
          <w:p>
            <w:pPr>
              <w:bidi w:val="false"/>
              <w:spacing w:after="0" w:line="260"/>
              <w:jc w:val="right"/>
            </w:pPr>
            <w:r>
              <w:rPr>
                <w:rFonts w:ascii="Times New Roman" w:cs="B Nazanin" w:eastAsia="Times New Roman" w:hAnsi="Times New Roman"/>
                <w:b w:val="false"/>
                <w:bCs w:val="false"/>
                <w:i w:val="false"/>
                <w:iCs w:val="false"/>
                <w:strike w:val="false"/>
                <w:sz w:val="18"/>
                <w:szCs w:val="18"/>
                <w:rtl w:val="false"/>
              </w:rPr>
              <w:t xml:space="preserve">66</w:t>
            </w:r>
          </w:p>
        </w:tc>
        <w:tc>
          <w:tcPr>
            <w:tcW w:type="dxa" w:w="4046"/>
            <w:tcMar>
              <w:top w:type="dxa" w:w="50"/>
              <w:left w:type="dxa" w:w="80"/>
              <w:bottom w:type="dxa" w:w="50"/>
              <w:right w:type="dxa" w:w="80"/>
            </w:tcMar>
            <w:vAlign w:val="top"/>
          </w:tcPr>
          <w:p>
            <w:pPr>
              <w:bidi w:val="false"/>
              <w:spacing w:after="0" w:line="260"/>
              <w:jc w:val="left"/>
            </w:pPr>
            <w:r>
              <w:rPr>
                <w:rFonts w:ascii="Times New Roman" w:cs="B Nazanin" w:eastAsia="Times New Roman" w:hAnsi="Times New Roman"/>
                <w:b w:val="false"/>
                <w:bCs w:val="false"/>
                <w:i w:val="false"/>
                <w:iCs w:val="false"/>
                <w:strike w:val="false"/>
                <w:sz w:val="18"/>
                <w:szCs w:val="18"/>
                <w:rtl w:val="false"/>
              </w:rPr>
              <w:t xml:space="preserve">file-based state exchange between the panel and the widget</w:t>
            </w:r>
          </w:p>
        </w:tc>
      </w:tr>
      <w:tr>
        <w:trPr>
          <w:cantSplit/>
        </w:trPr>
        <w:tc>
          <w:tcPr>
            <w:tcW w:type="dxa" w:w="4021"/>
            <w:tcMar>
              <w:top w:type="dxa" w:w="50"/>
              <w:left w:type="dxa" w:w="80"/>
              <w:bottom w:type="dxa" w:w="50"/>
              <w:right w:type="dxa" w:w="80"/>
            </w:tcMar>
            <w:vAlign w:val="top"/>
          </w:tcPr>
          <w:p>
            <w:pPr>
              <w:bidi w:val="false"/>
              <w:spacing w:after="0" w:line="260"/>
              <w:jc w:val="left"/>
            </w:pPr>
            <w:r>
              <w:rPr>
                <w:rFonts w:ascii="Courier New" w:cs="Courier New" w:eastAsia="Courier New" w:hAnsi="Courier New"/>
                <w:b w:val="false"/>
                <w:bCs w:val="false"/>
                <w:i w:val="false"/>
                <w:iCs w:val="false"/>
                <w:strike w:val="false"/>
                <w:sz w:val="18"/>
                <w:szCs w:val="18"/>
                <w:shd w:fill="EEF1F1" w:color="auto" w:val="clear"/>
                <w:rtl w:val="false"/>
              </w:rPr>
              <w:t xml:space="preserve">guya/logsetup.py</w:t>
            </w:r>
          </w:p>
        </w:tc>
        <w:tc>
          <w:tcPr>
            <w:tcW w:type="dxa" w:w="1005"/>
            <w:tcMar>
              <w:top w:type="dxa" w:w="50"/>
              <w:left w:type="dxa" w:w="80"/>
              <w:bottom w:type="dxa" w:w="50"/>
              <w:right w:type="dxa" w:w="80"/>
            </w:tcMar>
            <w:vAlign w:val="top"/>
          </w:tcPr>
          <w:p>
            <w:pPr>
              <w:bidi w:val="false"/>
              <w:spacing w:after="0" w:line="260"/>
              <w:jc w:val="right"/>
            </w:pPr>
            <w:r>
              <w:rPr>
                <w:rFonts w:ascii="Times New Roman" w:cs="B Nazanin" w:eastAsia="Times New Roman" w:hAnsi="Times New Roman"/>
                <w:b w:val="false"/>
                <w:bCs w:val="false"/>
                <w:i w:val="false"/>
                <w:iCs w:val="false"/>
                <w:strike w:val="false"/>
                <w:sz w:val="18"/>
                <w:szCs w:val="18"/>
                <w:rtl w:val="false"/>
              </w:rPr>
              <w:t xml:space="preserve">66</w:t>
            </w:r>
          </w:p>
        </w:tc>
        <w:tc>
          <w:tcPr>
            <w:tcW w:type="dxa" w:w="4046"/>
            <w:tcMar>
              <w:top w:type="dxa" w:w="50"/>
              <w:left w:type="dxa" w:w="80"/>
              <w:bottom w:type="dxa" w:w="50"/>
              <w:right w:type="dxa" w:w="80"/>
            </w:tcMar>
            <w:vAlign w:val="top"/>
          </w:tcPr>
          <w:p>
            <w:pPr>
              <w:bidi w:val="false"/>
              <w:spacing w:after="0" w:line="260"/>
              <w:jc w:val="left"/>
            </w:pPr>
            <w:r>
              <w:rPr>
                <w:rFonts w:ascii="Times New Roman" w:cs="B Nazanin" w:eastAsia="Times New Roman" w:hAnsi="Times New Roman"/>
                <w:b w:val="false"/>
                <w:bCs w:val="false"/>
                <w:i w:val="false"/>
                <w:iCs w:val="false"/>
                <w:strike w:val="false"/>
                <w:sz w:val="18"/>
                <w:szCs w:val="18"/>
                <w:rtl w:val="false"/>
              </w:rPr>
              <w:t xml:space="preserve">one logging setup for the three processes</w:t>
            </w:r>
          </w:p>
        </w:tc>
      </w:tr>
      <w:tr>
        <w:trPr>
          <w:cantSplit/>
        </w:trPr>
        <w:tc>
          <w:tcPr>
            <w:tcW w:type="dxa" w:w="4021"/>
            <w:tcMar>
              <w:top w:type="dxa" w:w="50"/>
              <w:left w:type="dxa" w:w="80"/>
              <w:bottom w:type="dxa" w:w="50"/>
              <w:right w:type="dxa" w:w="80"/>
            </w:tcMar>
            <w:vAlign w:val="top"/>
          </w:tcPr>
          <w:p>
            <w:pPr>
              <w:bidi w:val="false"/>
              <w:spacing w:after="0" w:line="260"/>
              <w:jc w:val="left"/>
            </w:pPr>
            <w:r>
              <w:rPr>
                <w:rFonts w:ascii="Courier New" w:cs="Courier New" w:eastAsia="Courier New" w:hAnsi="Courier New"/>
                <w:b w:val="false"/>
                <w:bCs w:val="false"/>
                <w:i w:val="false"/>
                <w:iCs w:val="false"/>
                <w:strike w:val="false"/>
                <w:sz w:val="18"/>
                <w:szCs w:val="18"/>
                <w:shd w:fill="EEF1F1" w:color="auto" w:val="clear"/>
                <w:rtl w:val="false"/>
              </w:rPr>
              <w:t xml:space="preserve">guya/launcher_gen.py</w:t>
            </w:r>
          </w:p>
        </w:tc>
        <w:tc>
          <w:tcPr>
            <w:tcW w:type="dxa" w:w="1005"/>
            <w:tcMar>
              <w:top w:type="dxa" w:w="50"/>
              <w:left w:type="dxa" w:w="80"/>
              <w:bottom w:type="dxa" w:w="50"/>
              <w:right w:type="dxa" w:w="80"/>
            </w:tcMar>
            <w:vAlign w:val="top"/>
          </w:tcPr>
          <w:p>
            <w:pPr>
              <w:bidi w:val="false"/>
              <w:spacing w:after="0" w:line="260"/>
              <w:jc w:val="right"/>
            </w:pPr>
            <w:r>
              <w:rPr>
                <w:rFonts w:ascii="Times New Roman" w:cs="B Nazanin" w:eastAsia="Times New Roman" w:hAnsi="Times New Roman"/>
                <w:b w:val="false"/>
                <w:bCs w:val="false"/>
                <w:i w:val="false"/>
                <w:iCs w:val="false"/>
                <w:strike w:val="false"/>
                <w:sz w:val="18"/>
                <w:szCs w:val="18"/>
                <w:rtl w:val="false"/>
              </w:rPr>
              <w:t xml:space="preserve">184</w:t>
            </w:r>
          </w:p>
        </w:tc>
        <w:tc>
          <w:tcPr>
            <w:tcW w:type="dxa" w:w="4046"/>
            <w:tcMar>
              <w:top w:type="dxa" w:w="50"/>
              <w:left w:type="dxa" w:w="80"/>
              <w:bottom w:type="dxa" w:w="50"/>
              <w:right w:type="dxa" w:w="80"/>
            </w:tcMar>
            <w:vAlign w:val="top"/>
          </w:tcPr>
          <w:p>
            <w:pPr>
              <w:bidi w:val="false"/>
              <w:spacing w:after="0" w:line="260"/>
              <w:jc w:val="left"/>
            </w:pPr>
            <w:r>
              <w:rPr>
                <w:rFonts w:ascii="Times New Roman" w:cs="B Nazanin" w:eastAsia="Times New Roman" w:hAnsi="Times New Roman"/>
                <w:b w:val="false"/>
                <w:bCs w:val="false"/>
                <w:i w:val="false"/>
                <w:iCs w:val="false"/>
                <w:strike w:val="false"/>
                <w:sz w:val="18"/>
                <w:szCs w:val="18"/>
                <w:rtl w:val="false"/>
              </w:rPr>
              <w:t xml:space="preserve">generates </w:t>
            </w:r>
            <w:r>
              <w:rPr>
                <w:rFonts w:ascii="Courier New" w:cs="Courier New" w:eastAsia="Courier New" w:hAnsi="Courier New"/>
                <w:b w:val="false"/>
                <w:bCs w:val="false"/>
                <w:i w:val="false"/>
                <w:iCs w:val="false"/>
                <w:strike w:val="false"/>
                <w:sz w:val="18"/>
                <w:szCs w:val="18"/>
                <w:shd w:fill="EEF1F1" w:color="auto" w:val="clear"/>
                <w:rtl w:val="false"/>
              </w:rPr>
              <w:t xml:space="preserve">Guya.app</w:t>
            </w:r>
            <w:r>
              <w:rPr>
                <w:rFonts w:ascii="Times New Roman" w:cs="B Nazanin" w:eastAsia="Times New Roman" w:hAnsi="Times New Roman"/>
                <w:b w:val="false"/>
                <w:bCs w:val="false"/>
                <w:i w:val="false"/>
                <w:iCs w:val="false"/>
                <w:strike w:val="false"/>
                <w:sz w:val="18"/>
                <w:szCs w:val="18"/>
                <w:rtl w:val="false"/>
              </w:rPr>
              <w:t xml:space="preserve"> and </w:t>
            </w:r>
            <w:r>
              <w:rPr>
                <w:rFonts w:ascii="Courier New" w:cs="Courier New" w:eastAsia="Courier New" w:hAnsi="Courier New"/>
                <w:b w:val="false"/>
                <w:bCs w:val="false"/>
                <w:i w:val="false"/>
                <w:iCs w:val="false"/>
                <w:strike w:val="false"/>
                <w:sz w:val="18"/>
                <w:szCs w:val="18"/>
                <w:shd w:fill="EEF1F1" w:color="auto" w:val="clear"/>
                <w:rtl w:val="false"/>
              </w:rPr>
              <w:t xml:space="preserve">Start Guya</w:t>
            </w:r>
          </w:p>
        </w:tc>
      </w:tr>
      <w:tr>
        <w:trPr>
          <w:cantSplit/>
        </w:trPr>
        <w:tc>
          <w:tcPr>
            <w:tcW w:type="dxa" w:w="4021"/>
            <w:tcMar>
              <w:top w:type="dxa" w:w="50"/>
              <w:left w:type="dxa" w:w="80"/>
              <w:bottom w:type="dxa" w:w="50"/>
              <w:right w:type="dxa" w:w="80"/>
            </w:tcMar>
            <w:vAlign w:val="top"/>
          </w:tcPr>
          <w:p>
            <w:pPr>
              <w:bidi w:val="false"/>
              <w:spacing w:after="0" w:line="260"/>
              <w:jc w:val="left"/>
            </w:pPr>
            <w:r>
              <w:rPr>
                <w:rFonts w:ascii="Courier New" w:cs="Courier New" w:eastAsia="Courier New" w:hAnsi="Courier New"/>
                <w:b w:val="false"/>
                <w:bCs w:val="false"/>
                <w:i w:val="false"/>
                <w:iCs w:val="false"/>
                <w:strike w:val="false"/>
                <w:sz w:val="18"/>
                <w:szCs w:val="18"/>
                <w:shd w:fill="EEF1F1" w:color="auto" w:val="clear"/>
                <w:rtl w:val="false"/>
              </w:rPr>
              <w:t xml:space="preserve">guya/platform_macos.py</w:t>
            </w:r>
          </w:p>
        </w:tc>
        <w:tc>
          <w:tcPr>
            <w:tcW w:type="dxa" w:w="1005"/>
            <w:tcMar>
              <w:top w:type="dxa" w:w="50"/>
              <w:left w:type="dxa" w:w="80"/>
              <w:bottom w:type="dxa" w:w="50"/>
              <w:right w:type="dxa" w:w="80"/>
            </w:tcMar>
            <w:vAlign w:val="top"/>
          </w:tcPr>
          <w:p>
            <w:pPr>
              <w:bidi w:val="false"/>
              <w:spacing w:after="0" w:line="260"/>
              <w:jc w:val="right"/>
            </w:pPr>
            <w:r>
              <w:rPr>
                <w:rFonts w:ascii="Times New Roman" w:cs="B Nazanin" w:eastAsia="Times New Roman" w:hAnsi="Times New Roman"/>
                <w:b w:val="false"/>
                <w:bCs w:val="false"/>
                <w:i w:val="false"/>
                <w:iCs w:val="false"/>
                <w:strike w:val="false"/>
                <w:sz w:val="18"/>
                <w:szCs w:val="18"/>
                <w:rtl w:val="false"/>
              </w:rPr>
              <w:t xml:space="preserve">427</w:t>
            </w:r>
          </w:p>
        </w:tc>
        <w:tc>
          <w:tcPr>
            <w:tcW w:type="dxa" w:w="4046"/>
            <w:tcMar>
              <w:top w:type="dxa" w:w="50"/>
              <w:left w:type="dxa" w:w="80"/>
              <w:bottom w:type="dxa" w:w="50"/>
              <w:right w:type="dxa" w:w="80"/>
            </w:tcMar>
            <w:vAlign w:val="top"/>
          </w:tcPr>
          <w:p>
            <w:pPr>
              <w:bidi w:val="false"/>
              <w:spacing w:after="0" w:line="260"/>
              <w:jc w:val="left"/>
            </w:pPr>
            <w:r>
              <w:rPr>
                <w:rFonts w:ascii="Times New Roman" w:cs="B Nazanin" w:eastAsia="Times New Roman" w:hAnsi="Times New Roman"/>
                <w:b w:val="false"/>
                <w:bCs w:val="false"/>
                <w:i w:val="false"/>
                <w:iCs w:val="false"/>
                <w:strike w:val="false"/>
                <w:sz w:val="18"/>
                <w:szCs w:val="18"/>
                <w:rtl w:val="false"/>
              </w:rPr>
              <w:t xml:space="preserve">macOS adapter: hotkeys, frontmost application, paste, permissions</w:t>
            </w:r>
          </w:p>
        </w:tc>
      </w:tr>
      <w:tr>
        <w:trPr>
          <w:cantSplit/>
        </w:trPr>
        <w:tc>
          <w:tcPr>
            <w:tcW w:type="dxa" w:w="4021"/>
            <w:tcMar>
              <w:top w:type="dxa" w:w="50"/>
              <w:left w:type="dxa" w:w="80"/>
              <w:bottom w:type="dxa" w:w="50"/>
              <w:right w:type="dxa" w:w="80"/>
            </w:tcMar>
            <w:vAlign w:val="top"/>
          </w:tcPr>
          <w:p>
            <w:pPr>
              <w:bidi w:val="false"/>
              <w:spacing w:after="0" w:line="260"/>
              <w:jc w:val="left"/>
            </w:pPr>
            <w:r>
              <w:rPr>
                <w:rFonts w:ascii="Courier New" w:cs="Courier New" w:eastAsia="Courier New" w:hAnsi="Courier New"/>
                <w:b w:val="false"/>
                <w:bCs w:val="false"/>
                <w:i w:val="false"/>
                <w:iCs w:val="false"/>
                <w:strike w:val="false"/>
                <w:sz w:val="18"/>
                <w:szCs w:val="18"/>
                <w:shd w:fill="EEF1F1" w:color="auto" w:val="clear"/>
                <w:rtl w:val="false"/>
              </w:rPr>
              <w:t xml:space="preserve">guya/cloud_engine.py</w:t>
            </w:r>
          </w:p>
        </w:tc>
        <w:tc>
          <w:tcPr>
            <w:tcW w:type="dxa" w:w="1005"/>
            <w:tcMar>
              <w:top w:type="dxa" w:w="50"/>
              <w:left w:type="dxa" w:w="80"/>
              <w:bottom w:type="dxa" w:w="50"/>
              <w:right w:type="dxa" w:w="80"/>
            </w:tcMar>
            <w:vAlign w:val="top"/>
          </w:tcPr>
          <w:p>
            <w:pPr>
              <w:bidi w:val="false"/>
              <w:spacing w:after="0" w:line="260"/>
              <w:jc w:val="right"/>
            </w:pPr>
            <w:r>
              <w:rPr>
                <w:rFonts w:ascii="Times New Roman" w:cs="B Nazanin" w:eastAsia="Times New Roman" w:hAnsi="Times New Roman"/>
                <w:b w:val="false"/>
                <w:bCs w:val="false"/>
                <w:i w:val="false"/>
                <w:iCs w:val="false"/>
                <w:strike w:val="false"/>
                <w:sz w:val="18"/>
                <w:szCs w:val="18"/>
                <w:rtl w:val="false"/>
              </w:rPr>
              <w:t xml:space="preserve">136</w:t>
            </w:r>
          </w:p>
        </w:tc>
        <w:tc>
          <w:tcPr>
            <w:tcW w:type="dxa" w:w="4046"/>
            <w:tcMar>
              <w:top w:type="dxa" w:w="50"/>
              <w:left w:type="dxa" w:w="80"/>
              <w:bottom w:type="dxa" w:w="50"/>
              <w:right w:type="dxa" w:w="80"/>
            </w:tcMar>
            <w:vAlign w:val="top"/>
          </w:tcPr>
          <w:p>
            <w:pPr>
              <w:bidi w:val="false"/>
              <w:spacing w:after="0" w:line="260"/>
              <w:jc w:val="left"/>
            </w:pPr>
            <w:r>
              <w:rPr>
                <w:rFonts w:ascii="Times New Roman" w:cs="B Nazanin" w:eastAsia="Times New Roman" w:hAnsi="Times New Roman"/>
                <w:b w:val="false"/>
                <w:bCs w:val="false"/>
                <w:i w:val="false"/>
                <w:iCs w:val="false"/>
                <w:strike w:val="false"/>
                <w:sz w:val="18"/>
                <w:szCs w:val="18"/>
                <w:rtl w:val="false"/>
              </w:rPr>
              <w:t xml:space="preserve">the online speech backend</w:t>
            </w:r>
          </w:p>
        </w:tc>
      </w:tr>
      <w:tr>
        <w:trPr>
          <w:cantSplit/>
        </w:trPr>
        <w:tc>
          <w:tcPr>
            <w:tcW w:type="dxa" w:w="4021"/>
            <w:tcMar>
              <w:top w:type="dxa" w:w="50"/>
              <w:left w:type="dxa" w:w="80"/>
              <w:bottom w:type="dxa" w:w="50"/>
              <w:right w:type="dxa" w:w="80"/>
            </w:tcMar>
            <w:vAlign w:val="top"/>
          </w:tcPr>
          <w:p>
            <w:pPr>
              <w:bidi w:val="false"/>
              <w:spacing w:after="0" w:line="260"/>
              <w:jc w:val="left"/>
            </w:pPr>
            <w:r>
              <w:rPr>
                <w:rFonts w:ascii="Courier New" w:cs="Courier New" w:eastAsia="Courier New" w:hAnsi="Courier New"/>
                <w:b w:val="false"/>
                <w:bCs w:val="false"/>
                <w:i w:val="false"/>
                <w:iCs w:val="false"/>
                <w:strike w:val="false"/>
                <w:sz w:val="18"/>
                <w:szCs w:val="18"/>
                <w:shd w:fill="EEF1F1" w:color="auto" w:val="clear"/>
                <w:rtl w:val="false"/>
              </w:rPr>
              <w:t xml:space="preserve">guya/__init__.py</w:t>
            </w:r>
          </w:p>
        </w:tc>
        <w:tc>
          <w:tcPr>
            <w:tcW w:type="dxa" w:w="1005"/>
            <w:tcMar>
              <w:top w:type="dxa" w:w="50"/>
              <w:left w:type="dxa" w:w="80"/>
              <w:bottom w:type="dxa" w:w="50"/>
              <w:right w:type="dxa" w:w="80"/>
            </w:tcMar>
            <w:vAlign w:val="top"/>
          </w:tcPr>
          <w:p>
            <w:pPr>
              <w:bidi w:val="false"/>
              <w:spacing w:after="0" w:line="260"/>
              <w:jc w:val="right"/>
            </w:pPr>
            <w:r>
              <w:rPr>
                <w:rFonts w:ascii="Times New Roman" w:cs="B Nazanin" w:eastAsia="Times New Roman" w:hAnsi="Times New Roman"/>
                <w:b w:val="false"/>
                <w:bCs w:val="false"/>
                <w:i w:val="false"/>
                <w:iCs w:val="false"/>
                <w:strike w:val="false"/>
                <w:sz w:val="18"/>
                <w:szCs w:val="18"/>
                <w:rtl w:val="false"/>
              </w:rPr>
              <w:t xml:space="preserve">4</w:t>
            </w:r>
          </w:p>
        </w:tc>
        <w:tc>
          <w:tcPr>
            <w:tcW w:type="dxa" w:w="4046"/>
            <w:tcMar>
              <w:top w:type="dxa" w:w="50"/>
              <w:left w:type="dxa" w:w="80"/>
              <w:bottom w:type="dxa" w:w="50"/>
              <w:right w:type="dxa" w:w="80"/>
            </w:tcMar>
            <w:vAlign w:val="top"/>
          </w:tcPr>
          <w:p>
            <w:pPr>
              <w:bidi w:val="false"/>
              <w:spacing w:after="0" w:line="260"/>
              <w:jc w:val="left"/>
            </w:pPr>
            <w:r>
              <w:rPr>
                <w:rFonts w:ascii="Times New Roman" w:cs="B Nazanin" w:eastAsia="Times New Roman" w:hAnsi="Times New Roman"/>
                <w:b w:val="false"/>
                <w:bCs w:val="false"/>
                <w:i w:val="false"/>
                <w:iCs w:val="false"/>
                <w:strike w:val="false"/>
                <w:sz w:val="18"/>
                <w:szCs w:val="18"/>
                <w:rtl w:val="false"/>
              </w:rPr>
              <w:t xml:space="preserve">package name and version</w:t>
            </w:r>
          </w:p>
        </w:tc>
      </w:tr>
      <w:tr>
        <w:trPr>
          <w:cantSplit/>
        </w:trPr>
        <w:tc>
          <w:tcPr>
            <w:tcW w:type="dxa" w:w="4021"/>
            <w:tcMar>
              <w:top w:type="dxa" w:w="50"/>
              <w:left w:type="dxa" w:w="80"/>
              <w:bottom w:type="dxa" w:w="50"/>
              <w:right w:type="dxa" w:w="80"/>
            </w:tcMar>
            <w:vAlign w:val="top"/>
          </w:tcPr>
          <w:p>
            <w:pPr>
              <w:bidi w:val="false"/>
              <w:spacing w:after="0" w:line="260"/>
              <w:jc w:val="left"/>
            </w:pPr>
            <w:r>
              <w:rPr>
                <w:rFonts w:ascii="Courier New" w:cs="Courier New" w:eastAsia="Courier New" w:hAnsi="Courier New"/>
                <w:b w:val="false"/>
                <w:bCs w:val="false"/>
                <w:i w:val="false"/>
                <w:iCs w:val="false"/>
                <w:strike w:val="false"/>
                <w:sz w:val="18"/>
                <w:szCs w:val="18"/>
                <w:shd w:fill="EEF1F1" w:color="auto" w:val="clear"/>
                <w:rtl w:val="false"/>
              </w:rPr>
              <w:t xml:space="preserve">guya/assistant/__init__.py</w:t>
            </w:r>
          </w:p>
        </w:tc>
        <w:tc>
          <w:tcPr>
            <w:tcW w:type="dxa" w:w="1005"/>
            <w:tcMar>
              <w:top w:type="dxa" w:w="50"/>
              <w:left w:type="dxa" w:w="80"/>
              <w:bottom w:type="dxa" w:w="50"/>
              <w:right w:type="dxa" w:w="80"/>
            </w:tcMar>
            <w:vAlign w:val="top"/>
          </w:tcPr>
          <w:p>
            <w:pPr>
              <w:bidi w:val="false"/>
              <w:spacing w:after="0" w:line="260"/>
              <w:jc w:val="right"/>
            </w:pPr>
            <w:r>
              <w:rPr>
                <w:rFonts w:ascii="Times New Roman" w:cs="B Nazanin" w:eastAsia="Times New Roman" w:hAnsi="Times New Roman"/>
                <w:b w:val="false"/>
                <w:bCs w:val="false"/>
                <w:i w:val="false"/>
                <w:iCs w:val="false"/>
                <w:strike w:val="false"/>
                <w:sz w:val="18"/>
                <w:szCs w:val="18"/>
                <w:rtl w:val="false"/>
              </w:rPr>
              <w:t xml:space="preserve">9</w:t>
            </w:r>
          </w:p>
        </w:tc>
        <w:tc>
          <w:tcPr>
            <w:tcW w:type="dxa" w:w="4046"/>
            <w:tcMar>
              <w:top w:type="dxa" w:w="50"/>
              <w:left w:type="dxa" w:w="80"/>
              <w:bottom w:type="dxa" w:w="50"/>
              <w:right w:type="dxa" w:w="80"/>
            </w:tcMar>
            <w:vAlign w:val="top"/>
          </w:tcPr>
          <w:p>
            <w:pPr>
              <w:bidi w:val="false"/>
              <w:spacing w:after="0" w:line="260"/>
              <w:jc w:val="left"/>
            </w:pPr>
            <w:r>
              <w:rPr>
                <w:rFonts w:ascii="Times New Roman" w:cs="B Nazanin" w:eastAsia="Times New Roman" w:hAnsi="Times New Roman"/>
                <w:b w:val="false"/>
                <w:bCs w:val="false"/>
                <w:i w:val="false"/>
                <w:iCs w:val="false"/>
                <w:strike w:val="false"/>
                <w:sz w:val="18"/>
                <w:szCs w:val="18"/>
                <w:rtl w:val="false"/>
              </w:rPr>
              <w:t xml:space="preserve">package note</w:t>
            </w:r>
          </w:p>
        </w:tc>
      </w:tr>
      <w:tr>
        <w:trPr>
          <w:cantSplit/>
        </w:trPr>
        <w:tc>
          <w:tcPr>
            <w:tcW w:type="dxa" w:w="4021"/>
            <w:tcMar>
              <w:top w:type="dxa" w:w="50"/>
              <w:left w:type="dxa" w:w="80"/>
              <w:bottom w:type="dxa" w:w="50"/>
              <w:right w:type="dxa" w:w="80"/>
            </w:tcMar>
            <w:vAlign w:val="top"/>
          </w:tcPr>
          <w:p>
            <w:pPr>
              <w:bidi w:val="false"/>
              <w:spacing w:after="0" w:line="260"/>
              <w:jc w:val="left"/>
            </w:pPr>
            <w:r>
              <w:rPr>
                <w:rFonts w:ascii="Courier New" w:cs="Courier New" w:eastAsia="Courier New" w:hAnsi="Courier New"/>
                <w:b w:val="false"/>
                <w:bCs w:val="false"/>
                <w:i w:val="false"/>
                <w:iCs w:val="false"/>
                <w:strike w:val="false"/>
                <w:sz w:val="18"/>
                <w:szCs w:val="18"/>
                <w:shd w:fill="EEF1F1" w:color="auto" w:val="clear"/>
                <w:rtl w:val="false"/>
              </w:rPr>
              <w:t xml:space="preserve">guya/assistant/parser.py</w:t>
            </w:r>
          </w:p>
        </w:tc>
        <w:tc>
          <w:tcPr>
            <w:tcW w:type="dxa" w:w="1005"/>
            <w:tcMar>
              <w:top w:type="dxa" w:w="50"/>
              <w:left w:type="dxa" w:w="80"/>
              <w:bottom w:type="dxa" w:w="50"/>
              <w:right w:type="dxa" w:w="80"/>
            </w:tcMar>
            <w:vAlign w:val="top"/>
          </w:tcPr>
          <w:p>
            <w:pPr>
              <w:bidi w:val="false"/>
              <w:spacing w:after="0" w:line="260"/>
              <w:jc w:val="right"/>
            </w:pPr>
            <w:r>
              <w:rPr>
                <w:rFonts w:ascii="Times New Roman" w:cs="B Nazanin" w:eastAsia="Times New Roman" w:hAnsi="Times New Roman"/>
                <w:b w:val="false"/>
                <w:bCs w:val="false"/>
                <w:i w:val="false"/>
                <w:iCs w:val="false"/>
                <w:strike w:val="false"/>
                <w:sz w:val="18"/>
                <w:szCs w:val="18"/>
                <w:rtl w:val="false"/>
              </w:rPr>
              <w:t xml:space="preserve">1,121</w:t>
            </w:r>
          </w:p>
        </w:tc>
        <w:tc>
          <w:tcPr>
            <w:tcW w:type="dxa" w:w="4046"/>
            <w:tcMar>
              <w:top w:type="dxa" w:w="50"/>
              <w:left w:type="dxa" w:w="80"/>
              <w:bottom w:type="dxa" w:w="50"/>
              <w:right w:type="dxa" w:w="80"/>
            </w:tcMar>
            <w:vAlign w:val="top"/>
          </w:tcPr>
          <w:p>
            <w:pPr>
              <w:bidi w:val="false"/>
              <w:spacing w:after="0" w:line="260"/>
              <w:jc w:val="left"/>
            </w:pPr>
            <w:r>
              <w:rPr>
                <w:rFonts w:ascii="Times New Roman" w:cs="B Nazanin" w:eastAsia="Times New Roman" w:hAnsi="Times New Roman"/>
                <w:b w:val="false"/>
                <w:bCs w:val="false"/>
                <w:i w:val="false"/>
                <w:iCs w:val="false"/>
                <w:strike w:val="false"/>
                <w:sz w:val="18"/>
                <w:szCs w:val="18"/>
                <w:rtl w:val="false"/>
              </w:rPr>
              <w:t xml:space="preserve">intents and slots, Persian and English</w:t>
            </w:r>
          </w:p>
        </w:tc>
      </w:tr>
      <w:tr>
        <w:trPr>
          <w:cantSplit/>
        </w:trPr>
        <w:tc>
          <w:tcPr>
            <w:tcW w:type="dxa" w:w="4021"/>
            <w:tcMar>
              <w:top w:type="dxa" w:w="50"/>
              <w:left w:type="dxa" w:w="80"/>
              <w:bottom w:type="dxa" w:w="50"/>
              <w:right w:type="dxa" w:w="80"/>
            </w:tcMar>
            <w:vAlign w:val="top"/>
          </w:tcPr>
          <w:p>
            <w:pPr>
              <w:bidi w:val="false"/>
              <w:spacing w:after="0" w:line="260"/>
              <w:jc w:val="left"/>
            </w:pPr>
            <w:r>
              <w:rPr>
                <w:rFonts w:ascii="Courier New" w:cs="Courier New" w:eastAsia="Courier New" w:hAnsi="Courier New"/>
                <w:b w:val="false"/>
                <w:bCs w:val="false"/>
                <w:i w:val="false"/>
                <w:iCs w:val="false"/>
                <w:strike w:val="false"/>
                <w:sz w:val="18"/>
                <w:szCs w:val="18"/>
                <w:shd w:fill="EEF1F1" w:color="auto" w:val="clear"/>
                <w:rtl w:val="false"/>
              </w:rPr>
              <w:t xml:space="preserve">guya/assistant/service.py</w:t>
            </w:r>
          </w:p>
        </w:tc>
        <w:tc>
          <w:tcPr>
            <w:tcW w:type="dxa" w:w="1005"/>
            <w:tcMar>
              <w:top w:type="dxa" w:w="50"/>
              <w:left w:type="dxa" w:w="80"/>
              <w:bottom w:type="dxa" w:w="50"/>
              <w:right w:type="dxa" w:w="80"/>
            </w:tcMar>
            <w:vAlign w:val="top"/>
          </w:tcPr>
          <w:p>
            <w:pPr>
              <w:bidi w:val="false"/>
              <w:spacing w:after="0" w:line="260"/>
              <w:jc w:val="right"/>
            </w:pPr>
            <w:r>
              <w:rPr>
                <w:rFonts w:ascii="Times New Roman" w:cs="B Nazanin" w:eastAsia="Times New Roman" w:hAnsi="Times New Roman"/>
                <w:b w:val="false"/>
                <w:bCs w:val="false"/>
                <w:i w:val="false"/>
                <w:iCs w:val="false"/>
                <w:strike w:val="false"/>
                <w:sz w:val="18"/>
                <w:szCs w:val="18"/>
                <w:rtl w:val="false"/>
              </w:rPr>
              <w:t xml:space="preserve">798</w:t>
            </w:r>
          </w:p>
        </w:tc>
        <w:tc>
          <w:tcPr>
            <w:tcW w:type="dxa" w:w="4046"/>
            <w:tcMar>
              <w:top w:type="dxa" w:w="50"/>
              <w:left w:type="dxa" w:w="80"/>
              <w:bottom w:type="dxa" w:w="50"/>
              <w:right w:type="dxa" w:w="80"/>
            </w:tcMar>
            <w:vAlign w:val="top"/>
          </w:tcPr>
          <w:p>
            <w:pPr>
              <w:bidi w:val="false"/>
              <w:spacing w:after="0" w:line="260"/>
              <w:jc w:val="left"/>
            </w:pPr>
            <w:r>
              <w:rPr>
                <w:rFonts w:ascii="Times New Roman" w:cs="B Nazanin" w:eastAsia="Times New Roman" w:hAnsi="Times New Roman"/>
                <w:b w:val="false"/>
                <w:bCs w:val="false"/>
                <w:i w:val="false"/>
                <w:iCs w:val="false"/>
                <w:strike w:val="false"/>
                <w:sz w:val="18"/>
                <w:szCs w:val="18"/>
                <w:rtl w:val="false"/>
              </w:rPr>
              <w:t xml:space="preserve">intent routing, context, confirmation, dispatch</w:t>
            </w:r>
          </w:p>
        </w:tc>
      </w:tr>
      <w:tr>
        <w:trPr>
          <w:cantSplit/>
        </w:trPr>
        <w:tc>
          <w:tcPr>
            <w:tcW w:type="dxa" w:w="4021"/>
            <w:tcMar>
              <w:top w:type="dxa" w:w="50"/>
              <w:left w:type="dxa" w:w="80"/>
              <w:bottom w:type="dxa" w:w="50"/>
              <w:right w:type="dxa" w:w="80"/>
            </w:tcMar>
            <w:vAlign w:val="top"/>
          </w:tcPr>
          <w:p>
            <w:pPr>
              <w:bidi w:val="false"/>
              <w:spacing w:after="0" w:line="260"/>
              <w:jc w:val="left"/>
            </w:pPr>
            <w:r>
              <w:rPr>
                <w:rFonts w:ascii="Courier New" w:cs="Courier New" w:eastAsia="Courier New" w:hAnsi="Courier New"/>
                <w:b w:val="false"/>
                <w:bCs w:val="false"/>
                <w:i w:val="false"/>
                <w:iCs w:val="false"/>
                <w:strike w:val="false"/>
                <w:sz w:val="18"/>
                <w:szCs w:val="18"/>
                <w:shd w:fill="EEF1F1" w:color="auto" w:val="clear"/>
                <w:rtl w:val="false"/>
              </w:rPr>
              <w:t xml:space="preserve">guya/assistant/normalizer.py</w:t>
            </w:r>
          </w:p>
        </w:tc>
        <w:tc>
          <w:tcPr>
            <w:tcW w:type="dxa" w:w="1005"/>
            <w:tcMar>
              <w:top w:type="dxa" w:w="50"/>
              <w:left w:type="dxa" w:w="80"/>
              <w:bottom w:type="dxa" w:w="50"/>
              <w:right w:type="dxa" w:w="80"/>
            </w:tcMar>
            <w:vAlign w:val="top"/>
          </w:tcPr>
          <w:p>
            <w:pPr>
              <w:bidi w:val="false"/>
              <w:spacing w:after="0" w:line="260"/>
              <w:jc w:val="right"/>
            </w:pPr>
            <w:r>
              <w:rPr>
                <w:rFonts w:ascii="Times New Roman" w:cs="B Nazanin" w:eastAsia="Times New Roman" w:hAnsi="Times New Roman"/>
                <w:b w:val="false"/>
                <w:bCs w:val="false"/>
                <w:i w:val="false"/>
                <w:iCs w:val="false"/>
                <w:strike w:val="false"/>
                <w:sz w:val="18"/>
                <w:szCs w:val="18"/>
                <w:rtl w:val="false"/>
              </w:rPr>
              <w:t xml:space="preserve">287</w:t>
            </w:r>
          </w:p>
        </w:tc>
        <w:tc>
          <w:tcPr>
            <w:tcW w:type="dxa" w:w="4046"/>
            <w:tcMar>
              <w:top w:type="dxa" w:w="50"/>
              <w:left w:type="dxa" w:w="80"/>
              <w:bottom w:type="dxa" w:w="50"/>
              <w:right w:type="dxa" w:w="80"/>
            </w:tcMar>
            <w:vAlign w:val="top"/>
          </w:tcPr>
          <w:p>
            <w:pPr>
              <w:bidi w:val="false"/>
              <w:spacing w:after="0" w:line="260"/>
              <w:jc w:val="left"/>
            </w:pPr>
            <w:r>
              <w:rPr>
                <w:rFonts w:ascii="Times New Roman" w:cs="B Nazanin" w:eastAsia="Times New Roman" w:hAnsi="Times New Roman"/>
                <w:b w:val="false"/>
                <w:bCs w:val="false"/>
                <w:i w:val="false"/>
                <w:iCs w:val="false"/>
                <w:strike w:val="false"/>
                <w:sz w:val="18"/>
                <w:szCs w:val="18"/>
                <w:rtl w:val="false"/>
              </w:rPr>
              <w:t xml:space="preserve">text and spoken-filename normalisation</w:t>
            </w:r>
          </w:p>
        </w:tc>
      </w:tr>
      <w:tr>
        <w:trPr>
          <w:cantSplit/>
        </w:trPr>
        <w:tc>
          <w:tcPr>
            <w:tcW w:type="dxa" w:w="4021"/>
            <w:tcMar>
              <w:top w:type="dxa" w:w="50"/>
              <w:left w:type="dxa" w:w="80"/>
              <w:bottom w:type="dxa" w:w="50"/>
              <w:right w:type="dxa" w:w="80"/>
            </w:tcMar>
            <w:vAlign w:val="top"/>
          </w:tcPr>
          <w:p>
            <w:pPr>
              <w:bidi w:val="false"/>
              <w:spacing w:after="0" w:line="260"/>
              <w:jc w:val="left"/>
            </w:pPr>
            <w:r>
              <w:rPr>
                <w:rFonts w:ascii="Courier New" w:cs="Courier New" w:eastAsia="Courier New" w:hAnsi="Courier New"/>
                <w:b w:val="false"/>
                <w:bCs w:val="false"/>
                <w:i w:val="false"/>
                <w:iCs w:val="false"/>
                <w:strike w:val="false"/>
                <w:sz w:val="18"/>
                <w:szCs w:val="18"/>
                <w:shd w:fill="EEF1F1" w:color="auto" w:val="clear"/>
                <w:rtl w:val="false"/>
              </w:rPr>
              <w:t xml:space="preserve">guya/assistant/context.py</w:t>
            </w:r>
          </w:p>
        </w:tc>
        <w:tc>
          <w:tcPr>
            <w:tcW w:type="dxa" w:w="1005"/>
            <w:tcMar>
              <w:top w:type="dxa" w:w="50"/>
              <w:left w:type="dxa" w:w="80"/>
              <w:bottom w:type="dxa" w:w="50"/>
              <w:right w:type="dxa" w:w="80"/>
            </w:tcMar>
            <w:vAlign w:val="top"/>
          </w:tcPr>
          <w:p>
            <w:pPr>
              <w:bidi w:val="false"/>
              <w:spacing w:after="0" w:line="260"/>
              <w:jc w:val="right"/>
            </w:pPr>
            <w:r>
              <w:rPr>
                <w:rFonts w:ascii="Times New Roman" w:cs="B Nazanin" w:eastAsia="Times New Roman" w:hAnsi="Times New Roman"/>
                <w:b w:val="false"/>
                <w:bCs w:val="false"/>
                <w:i w:val="false"/>
                <w:iCs w:val="false"/>
                <w:strike w:val="false"/>
                <w:sz w:val="18"/>
                <w:szCs w:val="18"/>
                <w:rtl w:val="false"/>
              </w:rPr>
              <w:t xml:space="preserve">87</w:t>
            </w:r>
          </w:p>
        </w:tc>
        <w:tc>
          <w:tcPr>
            <w:tcW w:type="dxa" w:w="4046"/>
            <w:tcMar>
              <w:top w:type="dxa" w:w="50"/>
              <w:left w:type="dxa" w:w="80"/>
              <w:bottom w:type="dxa" w:w="50"/>
              <w:right w:type="dxa" w:w="80"/>
            </w:tcMar>
            <w:vAlign w:val="top"/>
          </w:tcPr>
          <w:p>
            <w:pPr>
              <w:bidi w:val="false"/>
              <w:spacing w:after="0" w:line="260"/>
              <w:jc w:val="left"/>
            </w:pPr>
            <w:r>
              <w:rPr>
                <w:rFonts w:ascii="Times New Roman" w:cs="B Nazanin" w:eastAsia="Times New Roman" w:hAnsi="Times New Roman"/>
                <w:b w:val="false"/>
                <w:bCs w:val="false"/>
                <w:i w:val="false"/>
                <w:iCs w:val="false"/>
                <w:strike w:val="false"/>
                <w:sz w:val="18"/>
                <w:szCs w:val="18"/>
                <w:rtl w:val="false"/>
              </w:rPr>
              <w:t xml:space="preserve">the short-lived context behind "rename it"</w:t>
            </w:r>
          </w:p>
        </w:tc>
      </w:tr>
      <w:tr>
        <w:trPr>
          <w:cantSplit/>
        </w:trPr>
        <w:tc>
          <w:tcPr>
            <w:tcW w:type="dxa" w:w="4021"/>
            <w:tcMar>
              <w:top w:type="dxa" w:w="50"/>
              <w:left w:type="dxa" w:w="80"/>
              <w:bottom w:type="dxa" w:w="50"/>
              <w:right w:type="dxa" w:w="80"/>
            </w:tcMar>
            <w:vAlign w:val="top"/>
          </w:tcPr>
          <w:p>
            <w:pPr>
              <w:bidi w:val="false"/>
              <w:spacing w:after="0" w:line="260"/>
              <w:jc w:val="left"/>
            </w:pPr>
            <w:r>
              <w:rPr>
                <w:rFonts w:ascii="Courier New" w:cs="Courier New" w:eastAsia="Courier New" w:hAnsi="Courier New"/>
                <w:b w:val="false"/>
                <w:bCs w:val="false"/>
                <w:i w:val="false"/>
                <w:iCs w:val="false"/>
                <w:strike w:val="false"/>
                <w:sz w:val="18"/>
                <w:szCs w:val="18"/>
                <w:shd w:fill="EEF1F1" w:color="auto" w:val="clear"/>
                <w:rtl w:val="false"/>
              </w:rPr>
              <w:t xml:space="preserve">guya/assistant/models.py</w:t>
            </w:r>
          </w:p>
        </w:tc>
        <w:tc>
          <w:tcPr>
            <w:tcW w:type="dxa" w:w="1005"/>
            <w:tcMar>
              <w:top w:type="dxa" w:w="50"/>
              <w:left w:type="dxa" w:w="80"/>
              <w:bottom w:type="dxa" w:w="50"/>
              <w:right w:type="dxa" w:w="80"/>
            </w:tcMar>
            <w:vAlign w:val="top"/>
          </w:tcPr>
          <w:p>
            <w:pPr>
              <w:bidi w:val="false"/>
              <w:spacing w:after="0" w:line="260"/>
              <w:jc w:val="right"/>
            </w:pPr>
            <w:r>
              <w:rPr>
                <w:rFonts w:ascii="Times New Roman" w:cs="B Nazanin" w:eastAsia="Times New Roman" w:hAnsi="Times New Roman"/>
                <w:b w:val="false"/>
                <w:bCs w:val="false"/>
                <w:i w:val="false"/>
                <w:iCs w:val="false"/>
                <w:strike w:val="false"/>
                <w:sz w:val="18"/>
                <w:szCs w:val="18"/>
                <w:rtl w:val="false"/>
              </w:rPr>
              <w:t xml:space="preserve">46</w:t>
            </w:r>
          </w:p>
        </w:tc>
        <w:tc>
          <w:tcPr>
            <w:tcW w:type="dxa" w:w="4046"/>
            <w:tcMar>
              <w:top w:type="dxa" w:w="50"/>
              <w:left w:type="dxa" w:w="80"/>
              <w:bottom w:type="dxa" w:w="50"/>
              <w:right w:type="dxa" w:w="80"/>
            </w:tcMar>
            <w:vAlign w:val="top"/>
          </w:tcPr>
          <w:p>
            <w:pPr>
              <w:bidi w:val="false"/>
              <w:spacing w:after="0" w:line="260"/>
              <w:jc w:val="left"/>
            </w:pPr>
            <w:r>
              <w:rPr>
                <w:rFonts w:ascii="Times New Roman" w:cs="B Nazanin" w:eastAsia="Times New Roman" w:hAnsi="Times New Roman"/>
                <w:b w:val="false"/>
                <w:bCs w:val="false"/>
                <w:i w:val="false"/>
                <w:iCs w:val="false"/>
                <w:strike w:val="false"/>
                <w:sz w:val="18"/>
                <w:szCs w:val="18"/>
                <w:rtl w:val="false"/>
              </w:rPr>
              <w:t xml:space="preserve">the data classes shared by parser, service and actions</w:t>
            </w:r>
          </w:p>
        </w:tc>
      </w:tr>
      <w:tr>
        <w:trPr>
          <w:cantSplit/>
        </w:trPr>
        <w:tc>
          <w:tcPr>
            <w:tcW w:type="dxa" w:w="4021"/>
            <w:tcMar>
              <w:top w:type="dxa" w:w="50"/>
              <w:left w:type="dxa" w:w="80"/>
              <w:bottom w:type="dxa" w:w="50"/>
              <w:right w:type="dxa" w:w="80"/>
            </w:tcMar>
            <w:vAlign w:val="top"/>
          </w:tcPr>
          <w:p>
            <w:pPr>
              <w:bidi w:val="false"/>
              <w:spacing w:after="0" w:line="260"/>
              <w:jc w:val="left"/>
            </w:pPr>
            <w:r>
              <w:rPr>
                <w:rFonts w:ascii="Courier New" w:cs="Courier New" w:eastAsia="Courier New" w:hAnsi="Courier New"/>
                <w:b w:val="false"/>
                <w:bCs w:val="false"/>
                <w:i w:val="false"/>
                <w:iCs w:val="false"/>
                <w:strike w:val="false"/>
                <w:sz w:val="18"/>
                <w:szCs w:val="18"/>
                <w:shd w:fill="EEF1F1" w:color="auto" w:val="clear"/>
                <w:rtl w:val="false"/>
              </w:rPr>
              <w:t xml:space="preserve">guya/assistant/actions/__init__.py</w:t>
            </w:r>
          </w:p>
        </w:tc>
        <w:tc>
          <w:tcPr>
            <w:tcW w:type="dxa" w:w="1005"/>
            <w:tcMar>
              <w:top w:type="dxa" w:w="50"/>
              <w:left w:type="dxa" w:w="80"/>
              <w:bottom w:type="dxa" w:w="50"/>
              <w:right w:type="dxa" w:w="80"/>
            </w:tcMar>
            <w:vAlign w:val="top"/>
          </w:tcPr>
          <w:p>
            <w:pPr>
              <w:bidi w:val="false"/>
              <w:spacing w:after="0" w:line="260"/>
              <w:jc w:val="right"/>
            </w:pPr>
            <w:r>
              <w:rPr>
                <w:rFonts w:ascii="Times New Roman" w:cs="B Nazanin" w:eastAsia="Times New Roman" w:hAnsi="Times New Roman"/>
                <w:b w:val="false"/>
                <w:bCs w:val="false"/>
                <w:i w:val="false"/>
                <w:iCs w:val="false"/>
                <w:strike w:val="false"/>
                <w:sz w:val="18"/>
                <w:szCs w:val="18"/>
                <w:rtl w:val="false"/>
              </w:rPr>
              <w:t xml:space="preserve">16</w:t>
            </w:r>
          </w:p>
        </w:tc>
        <w:tc>
          <w:tcPr>
            <w:tcW w:type="dxa" w:w="4046"/>
            <w:tcMar>
              <w:top w:type="dxa" w:w="50"/>
              <w:left w:type="dxa" w:w="80"/>
              <w:bottom w:type="dxa" w:w="50"/>
              <w:right w:type="dxa" w:w="80"/>
            </w:tcMar>
            <w:vAlign w:val="top"/>
          </w:tcPr>
          <w:p>
            <w:pPr>
              <w:bidi w:val="false"/>
              <w:spacing w:after="0" w:line="260"/>
              <w:jc w:val="left"/>
            </w:pPr>
            <w:r>
              <w:rPr>
                <w:rFonts w:ascii="Times New Roman" w:cs="B Nazanin" w:eastAsia="Times New Roman" w:hAnsi="Times New Roman"/>
                <w:b w:val="false"/>
                <w:bCs w:val="false"/>
                <w:i w:val="false"/>
                <w:iCs w:val="false"/>
                <w:strike w:val="false"/>
                <w:sz w:val="18"/>
                <w:szCs w:val="18"/>
                <w:rtl w:val="false"/>
              </w:rPr>
              <w:t xml:space="preserve">picks the adapter for the running platform</w:t>
            </w:r>
          </w:p>
        </w:tc>
      </w:tr>
      <w:tr>
        <w:trPr>
          <w:cantSplit/>
        </w:trPr>
        <w:tc>
          <w:tcPr>
            <w:tcW w:type="dxa" w:w="4021"/>
            <w:tcMar>
              <w:top w:type="dxa" w:w="50"/>
              <w:left w:type="dxa" w:w="80"/>
              <w:bottom w:type="dxa" w:w="50"/>
              <w:right w:type="dxa" w:w="80"/>
            </w:tcMar>
            <w:vAlign w:val="top"/>
          </w:tcPr>
          <w:p>
            <w:pPr>
              <w:bidi w:val="false"/>
              <w:spacing w:after="0" w:line="260"/>
              <w:jc w:val="left"/>
            </w:pPr>
            <w:r>
              <w:rPr>
                <w:rFonts w:ascii="Courier New" w:cs="Courier New" w:eastAsia="Courier New" w:hAnsi="Courier New"/>
                <w:b w:val="false"/>
                <w:bCs w:val="false"/>
                <w:i w:val="false"/>
                <w:iCs w:val="false"/>
                <w:strike w:val="false"/>
                <w:sz w:val="18"/>
                <w:szCs w:val="18"/>
                <w:shd w:fill="EEF1F1" w:color="auto" w:val="clear"/>
                <w:rtl w:val="false"/>
              </w:rPr>
              <w:t xml:space="preserve">guya/assistant/actions/common.py</w:t>
            </w:r>
          </w:p>
        </w:tc>
        <w:tc>
          <w:tcPr>
            <w:tcW w:type="dxa" w:w="1005"/>
            <w:tcMar>
              <w:top w:type="dxa" w:w="50"/>
              <w:left w:type="dxa" w:w="80"/>
              <w:bottom w:type="dxa" w:w="50"/>
              <w:right w:type="dxa" w:w="80"/>
            </w:tcMar>
            <w:vAlign w:val="top"/>
          </w:tcPr>
          <w:p>
            <w:pPr>
              <w:bidi w:val="false"/>
              <w:spacing w:after="0" w:line="260"/>
              <w:jc w:val="right"/>
            </w:pPr>
            <w:r>
              <w:rPr>
                <w:rFonts w:ascii="Times New Roman" w:cs="B Nazanin" w:eastAsia="Times New Roman" w:hAnsi="Times New Roman"/>
                <w:b w:val="false"/>
                <w:bCs w:val="false"/>
                <w:i w:val="false"/>
                <w:iCs w:val="false"/>
                <w:strike w:val="false"/>
                <w:sz w:val="18"/>
                <w:szCs w:val="18"/>
                <w:rtl w:val="false"/>
              </w:rPr>
              <w:t xml:space="preserve">513</w:t>
            </w:r>
          </w:p>
        </w:tc>
        <w:tc>
          <w:tcPr>
            <w:tcW w:type="dxa" w:w="4046"/>
            <w:tcMar>
              <w:top w:type="dxa" w:w="50"/>
              <w:left w:type="dxa" w:w="80"/>
              <w:bottom w:type="dxa" w:w="50"/>
              <w:right w:type="dxa" w:w="80"/>
            </w:tcMar>
            <w:vAlign w:val="top"/>
          </w:tcPr>
          <w:p>
            <w:pPr>
              <w:bidi w:val="false"/>
              <w:spacing w:after="0" w:line="260"/>
              <w:jc w:val="left"/>
            </w:pPr>
            <w:r>
              <w:rPr>
                <w:rFonts w:ascii="Times New Roman" w:cs="B Nazanin" w:eastAsia="Times New Roman" w:hAnsi="Times New Roman"/>
                <w:b w:val="false"/>
                <w:bCs w:val="false"/>
                <w:i w:val="false"/>
                <w:iCs w:val="false"/>
                <w:strike w:val="false"/>
                <w:sz w:val="18"/>
                <w:szCs w:val="18"/>
                <w:rtl w:val="false"/>
              </w:rPr>
              <w:t xml:space="preserve">the safety boundary and the filesystem actions</w:t>
            </w:r>
          </w:p>
        </w:tc>
      </w:tr>
      <w:tr>
        <w:trPr>
          <w:cantSplit/>
        </w:trPr>
        <w:tc>
          <w:tcPr>
            <w:tcW w:type="dxa" w:w="4021"/>
            <w:tcMar>
              <w:top w:type="dxa" w:w="50"/>
              <w:left w:type="dxa" w:w="80"/>
              <w:bottom w:type="dxa" w:w="50"/>
              <w:right w:type="dxa" w:w="80"/>
            </w:tcMar>
            <w:vAlign w:val="top"/>
          </w:tcPr>
          <w:p>
            <w:pPr>
              <w:bidi w:val="false"/>
              <w:spacing w:after="0" w:line="260"/>
              <w:jc w:val="left"/>
            </w:pPr>
            <w:r>
              <w:rPr>
                <w:rFonts w:ascii="Courier New" w:cs="Courier New" w:eastAsia="Courier New" w:hAnsi="Courier New"/>
                <w:b w:val="false"/>
                <w:bCs w:val="false"/>
                <w:i w:val="false"/>
                <w:iCs w:val="false"/>
                <w:strike w:val="false"/>
                <w:sz w:val="18"/>
                <w:szCs w:val="18"/>
                <w:shd w:fill="EEF1F1" w:color="auto" w:val="clear"/>
                <w:rtl w:val="false"/>
              </w:rPr>
              <w:t xml:space="preserve">guya/assistant/actions/macos.py</w:t>
            </w:r>
          </w:p>
        </w:tc>
        <w:tc>
          <w:tcPr>
            <w:tcW w:type="dxa" w:w="1005"/>
            <w:tcMar>
              <w:top w:type="dxa" w:w="50"/>
              <w:left w:type="dxa" w:w="80"/>
              <w:bottom w:type="dxa" w:w="50"/>
              <w:right w:type="dxa" w:w="80"/>
            </w:tcMar>
            <w:vAlign w:val="top"/>
          </w:tcPr>
          <w:p>
            <w:pPr>
              <w:bidi w:val="false"/>
              <w:spacing w:after="0" w:line="260"/>
              <w:jc w:val="right"/>
            </w:pPr>
            <w:r>
              <w:rPr>
                <w:rFonts w:ascii="Times New Roman" w:cs="B Nazanin" w:eastAsia="Times New Roman" w:hAnsi="Times New Roman"/>
                <w:b w:val="false"/>
                <w:bCs w:val="false"/>
                <w:i w:val="false"/>
                <w:iCs w:val="false"/>
                <w:strike w:val="false"/>
                <w:sz w:val="18"/>
                <w:szCs w:val="18"/>
                <w:rtl w:val="false"/>
              </w:rPr>
              <w:t xml:space="preserve">547</w:t>
            </w:r>
          </w:p>
        </w:tc>
        <w:tc>
          <w:tcPr>
            <w:tcW w:type="dxa" w:w="4046"/>
            <w:tcMar>
              <w:top w:type="dxa" w:w="50"/>
              <w:left w:type="dxa" w:w="80"/>
              <w:bottom w:type="dxa" w:w="50"/>
              <w:right w:type="dxa" w:w="80"/>
            </w:tcMar>
            <w:vAlign w:val="top"/>
          </w:tcPr>
          <w:p>
            <w:pPr>
              <w:bidi w:val="false"/>
              <w:spacing w:after="0" w:line="260"/>
              <w:jc w:val="left"/>
            </w:pPr>
            <w:r>
              <w:rPr>
                <w:rFonts w:ascii="Times New Roman" w:cs="B Nazanin" w:eastAsia="Times New Roman" w:hAnsi="Times New Roman"/>
                <w:b w:val="false"/>
                <w:bCs w:val="false"/>
                <w:i w:val="false"/>
                <w:iCs w:val="false"/>
                <w:strike w:val="false"/>
                <w:sz w:val="18"/>
                <w:szCs w:val="18"/>
                <w:rtl w:val="false"/>
              </w:rPr>
              <w:t xml:space="preserve">macOS: applications, browser, spoken feedback</w:t>
            </w:r>
          </w:p>
        </w:tc>
      </w:tr>
      <w:tr>
        <w:trPr>
          <w:cantSplit/>
        </w:trPr>
        <w:tc>
          <w:tcPr>
            <w:tcW w:type="dxa" w:w="4021"/>
            <w:tcMar>
              <w:top w:type="dxa" w:w="50"/>
              <w:left w:type="dxa" w:w="80"/>
              <w:bottom w:type="dxa" w:w="50"/>
              <w:right w:type="dxa" w:w="80"/>
            </w:tcMar>
            <w:vAlign w:val="top"/>
          </w:tcPr>
          <w:p>
            <w:pPr>
              <w:bidi w:val="false"/>
              <w:spacing w:after="0" w:line="260"/>
              <w:jc w:val="left"/>
            </w:pPr>
            <w:r>
              <w:rPr>
                <w:rFonts w:ascii="Courier New" w:cs="Courier New" w:eastAsia="Courier New" w:hAnsi="Courier New"/>
                <w:b w:val="false"/>
                <w:bCs w:val="false"/>
                <w:i w:val="false"/>
                <w:iCs w:val="false"/>
                <w:strike w:val="false"/>
                <w:sz w:val="18"/>
                <w:szCs w:val="18"/>
                <w:shd w:fill="EEF1F1" w:color="auto" w:val="clear"/>
                <w:rtl w:val="false"/>
              </w:rPr>
              <w:t xml:space="preserve">guya/assistant/actions/windows.py</w:t>
            </w:r>
          </w:p>
        </w:tc>
        <w:tc>
          <w:tcPr>
            <w:tcW w:type="dxa" w:w="1005"/>
            <w:tcMar>
              <w:top w:type="dxa" w:w="50"/>
              <w:left w:type="dxa" w:w="80"/>
              <w:bottom w:type="dxa" w:w="50"/>
              <w:right w:type="dxa" w:w="80"/>
            </w:tcMar>
            <w:vAlign w:val="top"/>
          </w:tcPr>
          <w:p>
            <w:pPr>
              <w:bidi w:val="false"/>
              <w:spacing w:after="0" w:line="260"/>
              <w:jc w:val="right"/>
            </w:pPr>
            <w:r>
              <w:rPr>
                <w:rFonts w:ascii="Times New Roman" w:cs="B Nazanin" w:eastAsia="Times New Roman" w:hAnsi="Times New Roman"/>
                <w:b w:val="false"/>
                <w:bCs w:val="false"/>
                <w:i w:val="false"/>
                <w:iCs w:val="false"/>
                <w:strike w:val="false"/>
                <w:sz w:val="18"/>
                <w:szCs w:val="18"/>
                <w:rtl w:val="false"/>
              </w:rPr>
              <w:t xml:space="preserve">315</w:t>
            </w:r>
          </w:p>
        </w:tc>
        <w:tc>
          <w:tcPr>
            <w:tcW w:type="dxa" w:w="4046"/>
            <w:tcMar>
              <w:top w:type="dxa" w:w="50"/>
              <w:left w:type="dxa" w:w="80"/>
              <w:bottom w:type="dxa" w:w="50"/>
              <w:right w:type="dxa" w:w="80"/>
            </w:tcMar>
            <w:vAlign w:val="top"/>
          </w:tcPr>
          <w:p>
            <w:pPr>
              <w:bidi w:val="false"/>
              <w:spacing w:after="0" w:line="260"/>
              <w:jc w:val="left"/>
            </w:pPr>
            <w:r>
              <w:rPr>
                <w:rFonts w:ascii="Times New Roman" w:cs="B Nazanin" w:eastAsia="Times New Roman" w:hAnsi="Times New Roman"/>
                <w:b w:val="false"/>
                <w:bCs w:val="false"/>
                <w:i w:val="false"/>
                <w:iCs w:val="false"/>
                <w:strike w:val="false"/>
                <w:sz w:val="18"/>
                <w:szCs w:val="18"/>
                <w:rtl w:val="false"/>
              </w:rPr>
              <w:t xml:space="preserve">Windows: applications, browser, spoken feedback</w:t>
            </w:r>
          </w:p>
        </w:tc>
      </w:tr>
      <w:tr>
        <w:trPr>
          <w:cantSplit/>
        </w:trPr>
        <w:tc>
          <w:tcPr>
            <w:tcW w:type="dxa" w:w="4021"/>
            <w:tcMar>
              <w:top w:type="dxa" w:w="50"/>
              <w:left w:type="dxa" w:w="80"/>
              <w:bottom w:type="dxa" w:w="50"/>
              <w:right w:type="dxa" w:w="80"/>
            </w:tcMar>
            <w:vAlign w:val="top"/>
          </w:tcPr>
          <w:p>
            <w:pPr>
              <w:bidi w:val="false"/>
              <w:spacing w:after="0" w:line="260"/>
              <w:jc w:val="left"/>
            </w:pPr>
            <w:r>
              <w:rPr>
                <w:rFonts w:ascii="Courier New" w:cs="Courier New" w:eastAsia="Courier New" w:hAnsi="Courier New"/>
                <w:b w:val="false"/>
                <w:bCs w:val="false"/>
                <w:i w:val="false"/>
                <w:iCs w:val="false"/>
                <w:strike w:val="false"/>
                <w:sz w:val="18"/>
                <w:szCs w:val="18"/>
                <w:shd w:fill="EEF1F1" w:color="auto" w:val="clear"/>
                <w:rtl w:val="false"/>
              </w:rPr>
              <w:t xml:space="preserve">guya/assistant/commands_en.json</w:t>
            </w:r>
            <w:r>
              <w:rPr>
                <w:rFonts w:ascii="Times New Roman" w:cs="B Nazanin" w:eastAsia="Times New Roman" w:hAnsi="Times New Roman"/>
                <w:b w:val="false"/>
                <w:bCs w:val="false"/>
                <w:i w:val="false"/>
                <w:iCs w:val="false"/>
                <w:strike w:val="false"/>
                <w:sz w:val="18"/>
                <w:szCs w:val="18"/>
                <w:rtl w:val="false"/>
              </w:rPr>
              <w:t xml:space="preserve">, </w:t>
            </w:r>
            <w:r>
              <w:rPr>
                <w:rFonts w:ascii="Courier New" w:cs="Courier New" w:eastAsia="Courier New" w:hAnsi="Courier New"/>
                <w:b w:val="false"/>
                <w:bCs w:val="false"/>
                <w:i w:val="false"/>
                <w:iCs w:val="false"/>
                <w:strike w:val="false"/>
                <w:sz w:val="18"/>
                <w:szCs w:val="18"/>
                <w:shd w:fill="EEF1F1" w:color="auto" w:val="clear"/>
                <w:rtl w:val="false"/>
              </w:rPr>
              <w:t xml:space="preserve">commands_fa.json</w:t>
            </w:r>
          </w:p>
        </w:tc>
        <w:tc>
          <w:tcPr>
            <w:tcW w:type="dxa" w:w="1005"/>
            <w:tcMar>
              <w:top w:type="dxa" w:w="50"/>
              <w:left w:type="dxa" w:w="80"/>
              <w:bottom w:type="dxa" w:w="50"/>
              <w:right w:type="dxa" w:w="80"/>
            </w:tcMar>
            <w:vAlign w:val="top"/>
          </w:tcPr>
          <w:p>
            <w:pPr>
              <w:bidi w:val="false"/>
              <w:spacing w:after="0" w:line="260"/>
              <w:jc w:val="right"/>
            </w:pPr>
            <w:r>
              <w:rPr>
                <w:rFonts w:ascii="Times New Roman" w:cs="B Nazanin" w:eastAsia="Times New Roman" w:hAnsi="Times New Roman"/>
                <w:b w:val="false"/>
                <w:bCs w:val="false"/>
                <w:i w:val="false"/>
                <w:iCs w:val="false"/>
                <w:strike w:val="false"/>
                <w:sz w:val="18"/>
                <w:szCs w:val="18"/>
                <w:rtl w:val="false"/>
              </w:rPr>
              <w:t xml:space="preserve">–</w:t>
            </w:r>
          </w:p>
        </w:tc>
        <w:tc>
          <w:tcPr>
            <w:tcW w:type="dxa" w:w="4046"/>
            <w:tcMar>
              <w:top w:type="dxa" w:w="50"/>
              <w:left w:type="dxa" w:w="80"/>
              <w:bottom w:type="dxa" w:w="50"/>
              <w:right w:type="dxa" w:w="80"/>
            </w:tcMar>
            <w:vAlign w:val="top"/>
          </w:tcPr>
          <w:p>
            <w:pPr>
              <w:bidi w:val="false"/>
              <w:spacing w:after="0" w:line="260"/>
              <w:jc w:val="left"/>
            </w:pPr>
            <w:r>
              <w:rPr>
                <w:rFonts w:ascii="Times New Roman" w:cs="B Nazanin" w:eastAsia="Times New Roman" w:hAnsi="Times New Roman"/>
                <w:b w:val="false"/>
                <w:bCs w:val="false"/>
                <w:i w:val="false"/>
                <w:iCs w:val="false"/>
                <w:strike w:val="false"/>
                <w:sz w:val="18"/>
                <w:szCs w:val="18"/>
                <w:rtl w:val="false"/>
              </w:rPr>
              <w:t xml:space="preserve">the phrase packs, 93 English and 100 Persian examples</w:t>
            </w:r>
          </w:p>
        </w:tc>
      </w:tr>
      <w:tr>
        <w:trPr>
          <w:cantSplit/>
        </w:trPr>
        <w:tc>
          <w:tcPr>
            <w:tcW w:type="dxa" w:w="4021"/>
            <w:tcMar>
              <w:top w:type="dxa" w:w="50"/>
              <w:left w:type="dxa" w:w="80"/>
              <w:bottom w:type="dxa" w:w="50"/>
              <w:right w:type="dxa" w:w="80"/>
            </w:tcMar>
            <w:vAlign w:val="top"/>
          </w:tcPr>
          <w:p>
            <w:pPr>
              <w:bidi w:val="false"/>
              <w:spacing w:after="0" w:line="260"/>
              <w:jc w:val="left"/>
            </w:pPr>
            <w:r>
              <w:rPr>
                <w:rFonts w:ascii="Courier New" w:cs="Courier New" w:eastAsia="Courier New" w:hAnsi="Courier New"/>
                <w:b w:val="false"/>
                <w:bCs w:val="false"/>
                <w:i w:val="false"/>
                <w:iCs w:val="false"/>
                <w:strike w:val="false"/>
                <w:sz w:val="18"/>
                <w:szCs w:val="18"/>
                <w:shd w:fill="EEF1F1" w:color="auto" w:val="clear"/>
                <w:rtl w:val="false"/>
              </w:rPr>
              <w:t xml:space="preserve">guya/assets/bench_speech.wav</w:t>
            </w:r>
          </w:p>
        </w:tc>
        <w:tc>
          <w:tcPr>
            <w:tcW w:type="dxa" w:w="1005"/>
            <w:tcMar>
              <w:top w:type="dxa" w:w="50"/>
              <w:left w:type="dxa" w:w="80"/>
              <w:bottom w:type="dxa" w:w="50"/>
              <w:right w:type="dxa" w:w="80"/>
            </w:tcMar>
            <w:vAlign w:val="top"/>
          </w:tcPr>
          <w:p>
            <w:pPr>
              <w:bidi w:val="false"/>
              <w:spacing w:after="0" w:line="260"/>
              <w:jc w:val="right"/>
            </w:pPr>
            <w:r>
              <w:rPr>
                <w:rFonts w:ascii="Times New Roman" w:cs="B Nazanin" w:eastAsia="Times New Roman" w:hAnsi="Times New Roman"/>
                <w:b w:val="false"/>
                <w:bCs w:val="false"/>
                <w:i w:val="false"/>
                <w:iCs w:val="false"/>
                <w:strike w:val="false"/>
                <w:sz w:val="18"/>
                <w:szCs w:val="18"/>
                <w:rtl w:val="false"/>
              </w:rPr>
              <w:t xml:space="preserve">–</w:t>
            </w:r>
          </w:p>
        </w:tc>
        <w:tc>
          <w:tcPr>
            <w:tcW w:type="dxa" w:w="4046"/>
            <w:tcMar>
              <w:top w:type="dxa" w:w="50"/>
              <w:left w:type="dxa" w:w="80"/>
              <w:bottom w:type="dxa" w:w="50"/>
              <w:right w:type="dxa" w:w="80"/>
            </w:tcMar>
            <w:vAlign w:val="top"/>
          </w:tcPr>
          <w:p>
            <w:pPr>
              <w:bidi w:val="false"/>
              <w:spacing w:after="0" w:line="260"/>
              <w:jc w:val="left"/>
            </w:pPr>
            <w:r>
              <w:rPr>
                <w:rFonts w:ascii="Times New Roman" w:cs="B Nazanin" w:eastAsia="Times New Roman" w:hAnsi="Times New Roman"/>
                <w:b w:val="false"/>
                <w:bCs w:val="false"/>
                <w:i w:val="false"/>
                <w:iCs w:val="false"/>
                <w:strike w:val="false"/>
                <w:sz w:val="18"/>
                <w:szCs w:val="18"/>
                <w:rtl w:val="false"/>
              </w:rPr>
              <w:t xml:space="preserve">the seven-second benchmark clip</w:t>
            </w:r>
          </w:p>
        </w:tc>
      </w:tr>
      <w:tr>
        <w:trPr>
          <w:cantSplit/>
        </w:trPr>
        <w:tc>
          <w:tcPr>
            <w:tcW w:type="dxa" w:w="4021"/>
            <w:tcMar>
              <w:top w:type="dxa" w:w="50"/>
              <w:left w:type="dxa" w:w="80"/>
              <w:bottom w:type="dxa" w:w="50"/>
              <w:right w:type="dxa" w:w="80"/>
            </w:tcMar>
            <w:vAlign w:val="top"/>
          </w:tcPr>
          <w:p>
            <w:pPr>
              <w:bidi w:val="false"/>
              <w:spacing w:after="0" w:line="260"/>
              <w:jc w:val="left"/>
            </w:pPr>
            <w:r>
              <w:rPr>
                <w:rFonts w:ascii="Courier New" w:cs="Courier New" w:eastAsia="Courier New" w:hAnsi="Courier New"/>
                <w:b w:val="false"/>
                <w:bCs w:val="false"/>
                <w:i w:val="false"/>
                <w:iCs w:val="false"/>
                <w:strike w:val="false"/>
                <w:sz w:val="18"/>
                <w:szCs w:val="18"/>
                <w:shd w:fill="EEF1F1" w:color="auto" w:val="clear"/>
                <w:rtl w:val="false"/>
              </w:rPr>
              <w:t xml:space="preserve">guya/assets/fonts/</w:t>
            </w:r>
          </w:p>
        </w:tc>
        <w:tc>
          <w:tcPr>
            <w:tcW w:type="dxa" w:w="1005"/>
            <w:tcMar>
              <w:top w:type="dxa" w:w="50"/>
              <w:left w:type="dxa" w:w="80"/>
              <w:bottom w:type="dxa" w:w="50"/>
              <w:right w:type="dxa" w:w="80"/>
            </w:tcMar>
            <w:vAlign w:val="top"/>
          </w:tcPr>
          <w:p>
            <w:pPr>
              <w:bidi w:val="false"/>
              <w:spacing w:after="0" w:line="260"/>
              <w:jc w:val="right"/>
            </w:pPr>
            <w:r>
              <w:rPr>
                <w:rFonts w:ascii="Times New Roman" w:cs="B Nazanin" w:eastAsia="Times New Roman" w:hAnsi="Times New Roman"/>
                <w:b w:val="false"/>
                <w:bCs w:val="false"/>
                <w:i w:val="false"/>
                <w:iCs w:val="false"/>
                <w:strike w:val="false"/>
                <w:sz w:val="18"/>
                <w:szCs w:val="18"/>
                <w:rtl w:val="false"/>
              </w:rPr>
              <w:t xml:space="preserve">–</w:t>
            </w:r>
          </w:p>
        </w:tc>
        <w:tc>
          <w:tcPr>
            <w:tcW w:type="dxa" w:w="4046"/>
            <w:tcMar>
              <w:top w:type="dxa" w:w="50"/>
              <w:left w:type="dxa" w:w="80"/>
              <w:bottom w:type="dxa" w:w="50"/>
              <w:right w:type="dxa" w:w="80"/>
            </w:tcMar>
            <w:vAlign w:val="top"/>
          </w:tcPr>
          <w:p>
            <w:pPr>
              <w:bidi w:val="false"/>
              <w:spacing w:after="0" w:line="260"/>
              <w:jc w:val="left"/>
            </w:pPr>
            <w:r>
              <w:rPr>
                <w:rFonts w:ascii="Times New Roman" w:cs="B Nazanin" w:eastAsia="Times New Roman" w:hAnsi="Times New Roman"/>
                <w:b w:val="false"/>
                <w:bCs w:val="false"/>
                <w:i w:val="false"/>
                <w:iCs w:val="false"/>
                <w:strike w:val="false"/>
                <w:sz w:val="18"/>
                <w:szCs w:val="18"/>
                <w:rtl w:val="false"/>
              </w:rPr>
              <w:t xml:space="preserve">Vazirmatn, four weights</w:t>
            </w:r>
          </w:p>
        </w:tc>
      </w:tr>
      <w:tr>
        <w:trPr>
          <w:cantSplit/>
        </w:trPr>
        <w:tc>
          <w:tcPr>
            <w:tcW w:type="dxa" w:w="4021"/>
            <w:tcMar>
              <w:top w:type="dxa" w:w="50"/>
              <w:left w:type="dxa" w:w="80"/>
              <w:bottom w:type="dxa" w:w="50"/>
              <w:right w:type="dxa" w:w="80"/>
            </w:tcMar>
            <w:vAlign w:val="top"/>
          </w:tcPr>
          <w:p>
            <w:pPr>
              <w:bidi w:val="false"/>
              <w:spacing w:after="0" w:line="260"/>
              <w:jc w:val="left"/>
            </w:pPr>
            <w:r>
              <w:rPr>
                <w:rFonts w:ascii="Courier New" w:cs="Courier New" w:eastAsia="Courier New" w:hAnsi="Courier New"/>
                <w:b w:val="false"/>
                <w:bCs w:val="false"/>
                <w:i w:val="false"/>
                <w:iCs w:val="false"/>
                <w:strike w:val="false"/>
                <w:sz w:val="18"/>
                <w:szCs w:val="18"/>
                <w:shd w:fill="EEF1F1" w:color="auto" w:val="clear"/>
                <w:rtl w:val="false"/>
              </w:rPr>
              <w:t xml:space="preserve">install.sh</w:t>
            </w:r>
            <w:r>
              <w:rPr>
                <w:rFonts w:ascii="Times New Roman" w:cs="B Nazanin" w:eastAsia="Times New Roman" w:hAnsi="Times New Roman"/>
                <w:b w:val="false"/>
                <w:bCs w:val="false"/>
                <w:i w:val="false"/>
                <w:iCs w:val="false"/>
                <w:strike w:val="false"/>
                <w:sz w:val="18"/>
                <w:szCs w:val="18"/>
                <w:rtl w:val="false"/>
              </w:rPr>
              <w:t xml:space="preserve">, </w:t>
            </w:r>
            <w:r>
              <w:rPr>
                <w:rFonts w:ascii="Courier New" w:cs="Courier New" w:eastAsia="Courier New" w:hAnsi="Courier New"/>
                <w:b w:val="false"/>
                <w:bCs w:val="false"/>
                <w:i w:val="false"/>
                <w:iCs w:val="false"/>
                <w:strike w:val="false"/>
                <w:sz w:val="18"/>
                <w:szCs w:val="18"/>
                <w:shd w:fill="EEF1F1" w:color="auto" w:val="clear"/>
                <w:rtl w:val="false"/>
              </w:rPr>
              <w:t xml:space="preserve">install.bat</w:t>
            </w:r>
            <w:r>
              <w:rPr>
                <w:rFonts w:ascii="Times New Roman" w:cs="B Nazanin" w:eastAsia="Times New Roman" w:hAnsi="Times New Roman"/>
                <w:b w:val="false"/>
                <w:bCs w:val="false"/>
                <w:i w:val="false"/>
                <w:iCs w:val="false"/>
                <w:strike w:val="false"/>
                <w:sz w:val="18"/>
                <w:szCs w:val="18"/>
                <w:rtl w:val="false"/>
              </w:rPr>
              <w:t xml:space="preserve">, </w:t>
            </w:r>
            <w:r>
              <w:rPr>
                <w:rFonts w:ascii="Courier New" w:cs="Courier New" w:eastAsia="Courier New" w:hAnsi="Courier New"/>
                <w:b w:val="false"/>
                <w:bCs w:val="false"/>
                <w:i w:val="false"/>
                <w:iCs w:val="false"/>
                <w:strike w:val="false"/>
                <w:sz w:val="18"/>
                <w:szCs w:val="18"/>
                <w:shd w:fill="EEF1F1" w:color="auto" w:val="clear"/>
                <w:rtl w:val="false"/>
              </w:rPr>
              <w:t xml:space="preserve">Install Guya.command</w:t>
            </w:r>
            <w:r>
              <w:rPr>
                <w:rFonts w:ascii="Times New Roman" w:cs="B Nazanin" w:eastAsia="Times New Roman" w:hAnsi="Times New Roman"/>
                <w:b w:val="false"/>
                <w:bCs w:val="false"/>
                <w:i w:val="false"/>
                <w:iCs w:val="false"/>
                <w:strike w:val="false"/>
                <w:sz w:val="18"/>
                <w:szCs w:val="18"/>
                <w:rtl w:val="false"/>
              </w:rPr>
              <w:t xml:space="preserve">, </w:t>
            </w:r>
            <w:r>
              <w:rPr>
                <w:rFonts w:ascii="Courier New" w:cs="Courier New" w:eastAsia="Courier New" w:hAnsi="Courier New"/>
                <w:b w:val="false"/>
                <w:bCs w:val="false"/>
                <w:i w:val="false"/>
                <w:iCs w:val="false"/>
                <w:strike w:val="false"/>
                <w:sz w:val="18"/>
                <w:szCs w:val="18"/>
                <w:shd w:fill="EEF1F1" w:color="auto" w:val="clear"/>
                <w:rtl w:val="false"/>
              </w:rPr>
              <w:t xml:space="preserve">Install Guya.bat</w:t>
            </w:r>
            <w:r>
              <w:rPr>
                <w:rFonts w:ascii="Times New Roman" w:cs="B Nazanin" w:eastAsia="Times New Roman" w:hAnsi="Times New Roman"/>
                <w:b w:val="false"/>
                <w:bCs w:val="false"/>
                <w:i w:val="false"/>
                <w:iCs w:val="false"/>
                <w:strike w:val="false"/>
                <w:sz w:val="18"/>
                <w:szCs w:val="18"/>
                <w:rtl w:val="false"/>
              </w:rPr>
              <w:t xml:space="preserve">, </w:t>
            </w:r>
            <w:r>
              <w:rPr>
                <w:rFonts w:ascii="Courier New" w:cs="Courier New" w:eastAsia="Courier New" w:hAnsi="Courier New"/>
                <w:b w:val="false"/>
                <w:bCs w:val="false"/>
                <w:i w:val="false"/>
                <w:iCs w:val="false"/>
                <w:strike w:val="false"/>
                <w:sz w:val="18"/>
                <w:szCs w:val="18"/>
                <w:shd w:fill="EEF1F1" w:color="auto" w:val="clear"/>
                <w:rtl w:val="false"/>
              </w:rPr>
              <w:t xml:space="preserve">run.sh</w:t>
            </w:r>
            <w:r>
              <w:rPr>
                <w:rFonts w:ascii="Times New Roman" w:cs="B Nazanin" w:eastAsia="Times New Roman" w:hAnsi="Times New Roman"/>
                <w:b w:val="false"/>
                <w:bCs w:val="false"/>
                <w:i w:val="false"/>
                <w:iCs w:val="false"/>
                <w:strike w:val="false"/>
                <w:sz w:val="18"/>
                <w:szCs w:val="18"/>
                <w:rtl w:val="false"/>
              </w:rPr>
              <w:t xml:space="preserve">, </w:t>
            </w:r>
            <w:r>
              <w:rPr>
                <w:rFonts w:ascii="Courier New" w:cs="Courier New" w:eastAsia="Courier New" w:hAnsi="Courier New"/>
                <w:b w:val="false"/>
                <w:bCs w:val="false"/>
                <w:i w:val="false"/>
                <w:iCs w:val="false"/>
                <w:strike w:val="false"/>
                <w:sz w:val="18"/>
                <w:szCs w:val="18"/>
                <w:shd w:fill="EEF1F1" w:color="auto" w:val="clear"/>
                <w:rtl w:val="false"/>
              </w:rPr>
              <w:t xml:space="preserve">run.bat</w:t>
            </w:r>
          </w:p>
        </w:tc>
        <w:tc>
          <w:tcPr>
            <w:tcW w:type="dxa" w:w="1005"/>
            <w:tcMar>
              <w:top w:type="dxa" w:w="50"/>
              <w:left w:type="dxa" w:w="80"/>
              <w:bottom w:type="dxa" w:w="50"/>
              <w:right w:type="dxa" w:w="80"/>
            </w:tcMar>
            <w:vAlign w:val="top"/>
          </w:tcPr>
          <w:p>
            <w:pPr>
              <w:bidi w:val="false"/>
              <w:spacing w:after="0" w:line="260"/>
              <w:jc w:val="right"/>
            </w:pPr>
            <w:r>
              <w:rPr>
                <w:rFonts w:ascii="Times New Roman" w:cs="B Nazanin" w:eastAsia="Times New Roman" w:hAnsi="Times New Roman"/>
                <w:b w:val="false"/>
                <w:bCs w:val="false"/>
                <w:i w:val="false"/>
                <w:iCs w:val="false"/>
                <w:strike w:val="false"/>
                <w:sz w:val="18"/>
                <w:szCs w:val="18"/>
                <w:rtl w:val="false"/>
              </w:rPr>
              <w:t xml:space="preserve">–</w:t>
            </w:r>
          </w:p>
        </w:tc>
        <w:tc>
          <w:tcPr>
            <w:tcW w:type="dxa" w:w="4046"/>
            <w:tcMar>
              <w:top w:type="dxa" w:w="50"/>
              <w:left w:type="dxa" w:w="80"/>
              <w:bottom w:type="dxa" w:w="50"/>
              <w:right w:type="dxa" w:w="80"/>
            </w:tcMar>
            <w:vAlign w:val="top"/>
          </w:tcPr>
          <w:p>
            <w:pPr>
              <w:bidi w:val="false"/>
              <w:spacing w:after="0" w:line="260"/>
              <w:jc w:val="left"/>
            </w:pPr>
            <w:r>
              <w:rPr>
                <w:rFonts w:ascii="Times New Roman" w:cs="B Nazanin" w:eastAsia="Times New Roman" w:hAnsi="Times New Roman"/>
                <w:b w:val="false"/>
                <w:bCs w:val="false"/>
                <w:i w:val="false"/>
                <w:iCs w:val="false"/>
                <w:strike w:val="false"/>
                <w:sz w:val="18"/>
                <w:szCs w:val="18"/>
                <w:rtl w:val="false"/>
              </w:rPr>
              <w:t xml:space="preserve">installers and launchers for macOS and Windows</w:t>
            </w:r>
          </w:p>
        </w:tc>
      </w:tr>
    </w:tbl>
    <w:p>
      <w:pPr>
        <w:spacing w:after="60"/>
      </w:pPr>
    </w:p>
    <w:p>
      <w:pPr>
        <w:bidi w:val="false"/>
        <w:spacing w:after="240" w:before="40" w:line="280"/>
        <w:jc w:val="center"/>
      </w:pPr>
      <w:r>
        <w:rPr>
          <w:rFonts w:ascii="Times New Roman" w:cs="B Nazanin" w:eastAsia="Times New Roman" w:hAnsi="Times New Roman"/>
          <w:b w:val="false"/>
          <w:bCs w:val="false"/>
          <w:i/>
          <w:iCs/>
          <w:strike w:val="false"/>
          <w:color w:val="333333"/>
          <w:sz w:val="23"/>
          <w:szCs w:val="23"/>
          <w:rtl w:val="false"/>
        </w:rPr>
        <w:t xml:space="preserve">Table F.1. The files of the application package; the Python files add up to the 11,905 lines of Table 5.2.</w:t>
      </w:r>
    </w:p>
    <w:p>
      <w:pPr>
        <w:bidi w:val="false"/>
        <w:spacing w:after="140" w:line="300"/>
        <w:jc w:val="both"/>
      </w:pPr>
      <w:r>
        <w:rPr>
          <w:rFonts w:ascii="Times New Roman" w:cs="B Nazanin" w:eastAsia="Times New Roman" w:hAnsi="Times New Roman"/>
          <w:b w:val="false"/>
          <w:bCs w:val="false"/>
          <w:i w:val="false"/>
          <w:iCs w:val="false"/>
          <w:strike w:val="false"/>
          <w:sz w:val="26"/>
          <w:szCs w:val="26"/>
          <w:rtl w:val="false"/>
        </w:rPr>
        <w:t xml:space="preserve">Every file action passes through one check before it touches the disk: the path is resolved, so that </w:t>
      </w:r>
      <w:r>
        <w:rPr>
          <w:rFonts w:ascii="Courier New" w:cs="Courier New" w:eastAsia="Courier New" w:hAnsi="Courier New"/>
          <w:b w:val="false"/>
          <w:bCs w:val="false"/>
          <w:i w:val="false"/>
          <w:iCs w:val="false"/>
          <w:strike w:val="false"/>
          <w:sz w:val="23"/>
          <w:szCs w:val="23"/>
          <w:shd w:fill="EEF1F1" w:color="auto" w:val="clear"/>
          <w:rtl w:val="false"/>
        </w:rPr>
        <w:t xml:space="preserve">..</w:t>
      </w:r>
      <w:r>
        <w:rPr>
          <w:rFonts w:ascii="Times New Roman" w:cs="B Nazanin" w:eastAsia="Times New Roman" w:hAnsi="Times New Roman"/>
          <w:b w:val="false"/>
          <w:bCs w:val="false"/>
          <w:i w:val="false"/>
          <w:iCs w:val="false"/>
          <w:strike w:val="false"/>
          <w:sz w:val="26"/>
          <w:szCs w:val="26"/>
          <w:rtl w:val="false"/>
        </w:rPr>
        <w:t xml:space="preserve"> and symbolic links cannot point outside, and it must lie under one of the allowed roots; anything that cannot be resolved counts as outside. The rename action shows the pattern that all the actions follow: the check runs on the source and on the destination, an existing destination is never overwritten, and every refusal returns a bilingual message instead of raising an exception. The tests in </w:t>
      </w:r>
      <w:r>
        <w:rPr>
          <w:rFonts w:ascii="Courier New" w:cs="Courier New" w:eastAsia="Courier New" w:hAnsi="Courier New"/>
          <w:b w:val="false"/>
          <w:bCs w:val="false"/>
          <w:i w:val="false"/>
          <w:iCs w:val="false"/>
          <w:strike w:val="false"/>
          <w:sz w:val="23"/>
          <w:szCs w:val="23"/>
          <w:shd w:fill="EEF1F1" w:color="auto" w:val="clear"/>
          <w:rtl w:val="false"/>
        </w:rPr>
        <w:t xml:space="preserve">tests/test_assistant_actions.py</w:t>
      </w:r>
      <w:r>
        <w:rPr>
          <w:rFonts w:ascii="Times New Roman" w:cs="B Nazanin" w:eastAsia="Times New Roman" w:hAnsi="Times New Roman"/>
          <w:b w:val="false"/>
          <w:bCs w:val="false"/>
          <w:i w:val="false"/>
          <w:iCs w:val="false"/>
          <w:strike w:val="false"/>
          <w:sz w:val="26"/>
          <w:szCs w:val="26"/>
          <w:rtl w:val="false"/>
        </w:rPr>
        <w:t xml:space="preserve"> exercise each of these refusals.</w:t>
      </w:r>
    </w:p>
    <w:p>
      <w:pPr>
        <w:pStyle w:val="CodeBlock"/>
        <w:keepNext/>
        <w:keepLines/>
        <w:bidi w:val="false"/>
        <w:spacing w:after="0" w:before="120" w:line="240"/>
        <w:jc w:val="left"/>
      </w:pPr>
      <w:r>
        <w:rPr>
          <w:rFonts w:ascii="Courier New" w:cs="Courier New" w:eastAsia="Courier New" w:hAnsi="Courier New"/>
          <w:sz w:val="18"/>
          <w:szCs w:val="18"/>
        </w:rPr>
        <w:t xml:space="preserve">def _is_allowed(self, path: Path) -&gt; bool:</w:t>
      </w:r>
    </w:p>
    <w:p>
      <w:pPr>
        <w:pStyle w:val="CodeBlock"/>
        <w:keepNext/>
        <w:keepLines/>
        <w:bidi w:val="false"/>
        <w:spacing w:after="0" w:before="0" w:line="240"/>
        <w:jc w:val="left"/>
      </w:pPr>
      <w:r>
        <w:rPr>
          <w:rFonts w:ascii="Courier New" w:cs="Courier New" w:eastAsia="Courier New" w:hAnsi="Courier New"/>
          <w:sz w:val="18"/>
          <w:szCs w:val="18"/>
        </w:rPr>
        <w:t xml:space="preserve">    try:</w:t>
      </w:r>
    </w:p>
    <w:p>
      <w:pPr>
        <w:pStyle w:val="CodeBlock"/>
        <w:keepNext/>
        <w:keepLines/>
        <w:bidi w:val="false"/>
        <w:spacing w:after="0" w:before="0" w:line="240"/>
        <w:jc w:val="left"/>
      </w:pPr>
      <w:r>
        <w:rPr>
          <w:rFonts w:ascii="Courier New" w:cs="Courier New" w:eastAsia="Courier New" w:hAnsi="Courier New"/>
          <w:sz w:val="18"/>
          <w:szCs w:val="18"/>
        </w:rPr>
        <w:t xml:space="preserve">        candidate = Path(path).expanduser().resolve()</w:t>
      </w:r>
    </w:p>
    <w:p>
      <w:pPr>
        <w:pStyle w:val="CodeBlock"/>
        <w:keepNext/>
        <w:keepLines/>
        <w:bidi w:val="false"/>
        <w:spacing w:after="0" w:before="0" w:line="240"/>
        <w:jc w:val="left"/>
      </w:pPr>
      <w:r>
        <w:rPr>
          <w:rFonts w:ascii="Courier New" w:cs="Courier New" w:eastAsia="Courier New" w:hAnsi="Courier New"/>
          <w:sz w:val="18"/>
          <w:szCs w:val="18"/>
        </w:rPr>
        <w:t xml:space="preserve">    except (OSError, RuntimeError):</w:t>
      </w:r>
    </w:p>
    <w:p>
      <w:pPr>
        <w:pStyle w:val="CodeBlock"/>
        <w:keepNext/>
        <w:keepLines/>
        <w:bidi w:val="false"/>
        <w:spacing w:after="0" w:before="0" w:line="240"/>
        <w:jc w:val="left"/>
      </w:pPr>
      <w:r>
        <w:rPr>
          <w:rFonts w:ascii="Courier New" w:cs="Courier New" w:eastAsia="Courier New" w:hAnsi="Courier New"/>
          <w:sz w:val="18"/>
          <w:szCs w:val="18"/>
        </w:rPr>
        <w:t xml:space="preserve">        # A symlink loop raises RuntimeError on Python 3.11; anything that</w:t>
      </w:r>
    </w:p>
    <w:p>
      <w:pPr>
        <w:pStyle w:val="CodeBlock"/>
        <w:keepNext/>
        <w:keepLines/>
        <w:bidi w:val="false"/>
        <w:spacing w:after="0" w:before="0" w:line="240"/>
        <w:jc w:val="left"/>
      </w:pPr>
      <w:r>
        <w:rPr>
          <w:rFonts w:ascii="Courier New" w:cs="Courier New" w:eastAsia="Courier New" w:hAnsi="Courier New"/>
          <w:sz w:val="18"/>
          <w:szCs w:val="18"/>
        </w:rPr>
        <w:t xml:space="preserve">        # cannot be resolved is treated as outside the boundary.</w:t>
      </w:r>
    </w:p>
    <w:p>
      <w:pPr>
        <w:pStyle w:val="CodeBlock"/>
        <w:keepNext/>
        <w:keepLines/>
        <w:bidi w:val="false"/>
        <w:spacing w:after="0" w:before="0" w:line="240"/>
        <w:jc w:val="left"/>
      </w:pPr>
      <w:r>
        <w:rPr>
          <w:rFonts w:ascii="Courier New" w:cs="Courier New" w:eastAsia="Courier New" w:hAnsi="Courier New"/>
          <w:sz w:val="18"/>
          <w:szCs w:val="18"/>
        </w:rPr>
        <w:t xml:space="preserve">        return False</w:t>
      </w:r>
    </w:p>
    <w:p>
      <w:pPr>
        <w:pStyle w:val="CodeBlock"/>
        <w:keepNext/>
        <w:keepLines/>
        <w:bidi w:val="false"/>
        <w:spacing w:after="0" w:before="0" w:line="240"/>
        <w:jc w:val="left"/>
      </w:pPr>
      <w:r>
        <w:rPr>
          <w:rFonts w:ascii="Courier New" w:cs="Courier New" w:eastAsia="Courier New" w:hAnsi="Courier New"/>
          <w:sz w:val="18"/>
          <w:szCs w:val="18"/>
        </w:rPr>
        <w:t xml:space="preserve">    for root in self.roots:</w:t>
      </w:r>
    </w:p>
    <w:p>
      <w:pPr>
        <w:pStyle w:val="CodeBlock"/>
        <w:keepNext/>
        <w:keepLines/>
        <w:bidi w:val="false"/>
        <w:spacing w:after="0" w:before="0" w:line="240"/>
        <w:jc w:val="left"/>
      </w:pPr>
      <w:r>
        <w:rPr>
          <w:rFonts w:ascii="Courier New" w:cs="Courier New" w:eastAsia="Courier New" w:hAnsi="Courier New"/>
          <w:sz w:val="18"/>
          <w:szCs w:val="18"/>
        </w:rPr>
        <w:t xml:space="preserve">        try:</w:t>
      </w:r>
    </w:p>
    <w:p>
      <w:pPr>
        <w:pStyle w:val="CodeBlock"/>
        <w:keepNext/>
        <w:keepLines/>
        <w:bidi w:val="false"/>
        <w:spacing w:after="0" w:before="0" w:line="240"/>
        <w:jc w:val="left"/>
      </w:pPr>
      <w:r>
        <w:rPr>
          <w:rFonts w:ascii="Courier New" w:cs="Courier New" w:eastAsia="Courier New" w:hAnsi="Courier New"/>
          <w:sz w:val="18"/>
          <w:szCs w:val="18"/>
        </w:rPr>
        <w:t xml:space="preserve">            candidate.relative_to(root)</w:t>
      </w:r>
    </w:p>
    <w:p>
      <w:pPr>
        <w:pStyle w:val="CodeBlock"/>
        <w:keepNext/>
        <w:keepLines/>
        <w:bidi w:val="false"/>
        <w:spacing w:after="0" w:before="0" w:line="240"/>
        <w:jc w:val="left"/>
      </w:pPr>
      <w:r>
        <w:rPr>
          <w:rFonts w:ascii="Courier New" w:cs="Courier New" w:eastAsia="Courier New" w:hAnsi="Courier New"/>
          <w:sz w:val="18"/>
          <w:szCs w:val="18"/>
        </w:rPr>
        <w:t xml:space="preserve">            return True</w:t>
      </w:r>
    </w:p>
    <w:p>
      <w:pPr>
        <w:pStyle w:val="CodeBlock"/>
        <w:keepNext/>
        <w:keepLines/>
        <w:bidi w:val="false"/>
        <w:spacing w:after="0" w:before="0" w:line="240"/>
        <w:jc w:val="left"/>
      </w:pPr>
      <w:r>
        <w:rPr>
          <w:rFonts w:ascii="Courier New" w:cs="Courier New" w:eastAsia="Courier New" w:hAnsi="Courier New"/>
          <w:sz w:val="18"/>
          <w:szCs w:val="18"/>
        </w:rPr>
        <w:t xml:space="preserve">        except ValueError:</w:t>
      </w:r>
    </w:p>
    <w:p>
      <w:pPr>
        <w:pStyle w:val="CodeBlock"/>
        <w:keepNext/>
        <w:keepLines/>
        <w:bidi w:val="false"/>
        <w:spacing w:after="0" w:before="0" w:line="240"/>
        <w:jc w:val="left"/>
      </w:pPr>
      <w:r>
        <w:rPr>
          <w:rFonts w:ascii="Courier New" w:cs="Courier New" w:eastAsia="Courier New" w:hAnsi="Courier New"/>
          <w:sz w:val="18"/>
          <w:szCs w:val="18"/>
        </w:rPr>
        <w:t xml:space="preserve">            continue</w:t>
      </w:r>
    </w:p>
    <w:p>
      <w:pPr>
        <w:pStyle w:val="CodeBlock"/>
        <w:keepNext w:val="false"/>
        <w:keepLines/>
        <w:bidi w:val="false"/>
        <w:spacing w:after="160" w:before="0" w:line="240"/>
        <w:jc w:val="left"/>
      </w:pPr>
      <w:r>
        <w:rPr>
          <w:rFonts w:ascii="Courier New" w:cs="Courier New" w:eastAsia="Courier New" w:hAnsi="Courier New"/>
          <w:sz w:val="18"/>
          <w:szCs w:val="18"/>
        </w:rPr>
        <w:t xml:space="preserve">    return False</w:t>
      </w:r>
    </w:p>
    <w:p>
      <w:pPr>
        <w:pStyle w:val="CodeBlock"/>
        <w:keepNext/>
        <w:keepLines/>
        <w:bidi w:val="false"/>
        <w:spacing w:after="0" w:before="120" w:line="240"/>
        <w:jc w:val="left"/>
      </w:pPr>
      <w:r>
        <w:rPr>
          <w:rFonts w:ascii="Courier New" w:cs="Courier New" w:eastAsia="Courier New" w:hAnsi="Courier New"/>
          <w:sz w:val="18"/>
          <w:szCs w:val="18"/>
        </w:rPr>
        <w:t xml:space="preserve"># from rename(), after the source has passed the same check</w:t>
      </w:r>
    </w:p>
    <w:p>
      <w:pPr>
        <w:pStyle w:val="CodeBlock"/>
        <w:keepNext/>
        <w:keepLines/>
        <w:bidi w:val="false"/>
        <w:spacing w:after="0" w:before="0" w:line="240"/>
        <w:jc w:val="left"/>
      </w:pPr>
      <w:r>
        <w:rPr>
          <w:rFonts w:ascii="Courier New" w:cs="Courier New" w:eastAsia="Courier New" w:hAnsi="Courier New"/>
          <w:sz w:val="18"/>
          <w:szCs w:val="18"/>
        </w:rPr>
        <w:t xml:space="preserve">    destination = path.with_name(safe_name)</w:t>
      </w:r>
    </w:p>
    <w:p>
      <w:pPr>
        <w:pStyle w:val="CodeBlock"/>
        <w:keepNext/>
        <w:keepLines/>
        <w:bidi w:val="false"/>
        <w:spacing w:after="0" w:before="0" w:line="240"/>
        <w:jc w:val="left"/>
      </w:pPr>
      <w:r>
        <w:rPr>
          <w:rFonts w:ascii="Courier New" w:cs="Courier New" w:eastAsia="Courier New" w:hAnsi="Courier New"/>
          <w:sz w:val="18"/>
          <w:szCs w:val="18"/>
        </w:rPr>
        <w:t xml:space="preserve">    if not self._is_allowed(destination):</w:t>
      </w:r>
    </w:p>
    <w:p>
      <w:pPr>
        <w:pStyle w:val="CodeBlock"/>
        <w:keepNext/>
        <w:keepLines/>
        <w:bidi w:val="false"/>
        <w:spacing w:after="0" w:before="0" w:line="240"/>
        <w:jc w:val="left"/>
      </w:pPr>
      <w:r>
        <w:rPr>
          <w:rFonts w:ascii="Courier New" w:cs="Courier New" w:eastAsia="Courier New" w:hAnsi="Courier New"/>
          <w:sz w:val="18"/>
          <w:szCs w:val="18"/>
        </w:rPr>
        <w:t xml:space="preserve">        return self._failure(</w:t>
      </w:r>
    </w:p>
    <w:p>
      <w:pPr>
        <w:pStyle w:val="CodeBlock"/>
        <w:keepNext/>
        <w:keepLines/>
        <w:bidi w:val="false"/>
        <w:spacing w:after="0" w:before="0" w:line="240"/>
        <w:jc w:val="left"/>
      </w:pPr>
      <w:r>
        <w:rPr>
          <w:rFonts w:ascii="Courier New" w:cs="Courier New" w:eastAsia="Courier New" w:hAnsi="Courier New"/>
          <w:sz w:val="18"/>
          <w:szCs w:val="18"/>
        </w:rPr>
        <w:t xml:space="preserve">            "That new name is not allowed.",</w:t>
      </w:r>
    </w:p>
    <w:p>
      <w:pPr>
        <w:pStyle w:val="CodeBlock"/>
        <w:keepNext/>
        <w:keepLines/>
        <w:bidi w:val="false"/>
        <w:spacing w:after="0" w:before="0" w:line="240"/>
        <w:jc w:val="left"/>
      </w:pPr>
      <w:r>
        <w:rPr>
          <w:rFonts w:ascii="Courier New" w:cs="Courier New" w:eastAsia="Courier New" w:hAnsi="Courier New"/>
          <w:sz w:val="18"/>
          <w:szCs w:val="18"/>
        </w:rPr>
        <w:t xml:space="preserve">            "این نام جدید مجاز نیست.",</w:t>
      </w:r>
    </w:p>
    <w:p>
      <w:pPr>
        <w:pStyle w:val="CodeBlock"/>
        <w:keepNext/>
        <w:keepLines/>
        <w:bidi w:val="false"/>
        <w:spacing w:after="0" w:before="0" w:line="240"/>
        <w:jc w:val="left"/>
      </w:pPr>
      <w:r>
        <w:rPr>
          <w:rFonts w:ascii="Courier New" w:cs="Courier New" w:eastAsia="Courier New" w:hAnsi="Courier New"/>
          <w:sz w:val="18"/>
          <w:szCs w:val="18"/>
        </w:rPr>
        <w:t xml:space="preserve">        )</w:t>
      </w:r>
    </w:p>
    <w:p>
      <w:pPr>
        <w:pStyle w:val="CodeBlock"/>
        <w:keepNext/>
        <w:keepLines/>
        <w:bidi w:val="false"/>
        <w:spacing w:after="0" w:before="0" w:line="240"/>
        <w:jc w:val="left"/>
      </w:pPr>
      <w:r>
        <w:rPr>
          <w:rFonts w:ascii="Courier New" w:cs="Courier New" w:eastAsia="Courier New" w:hAnsi="Courier New"/>
          <w:sz w:val="18"/>
          <w:szCs w:val="18"/>
        </w:rPr>
        <w:t xml:space="preserve">    if destination.exists():</w:t>
      </w:r>
    </w:p>
    <w:p>
      <w:pPr>
        <w:pStyle w:val="CodeBlock"/>
        <w:keepNext/>
        <w:keepLines/>
        <w:bidi w:val="false"/>
        <w:spacing w:after="0" w:before="0" w:line="240"/>
        <w:jc w:val="left"/>
      </w:pPr>
      <w:r>
        <w:rPr>
          <w:rFonts w:ascii="Courier New" w:cs="Courier New" w:eastAsia="Courier New" w:hAnsi="Courier New"/>
          <w:sz w:val="18"/>
          <w:szCs w:val="18"/>
        </w:rPr>
        <w:t xml:space="preserve">        return self._failure(</w:t>
      </w:r>
    </w:p>
    <w:p>
      <w:pPr>
        <w:pStyle w:val="CodeBlock"/>
        <w:keepNext/>
        <w:keepLines/>
        <w:bidi w:val="false"/>
        <w:spacing w:after="0" w:before="0" w:line="240"/>
        <w:jc w:val="left"/>
      </w:pPr>
      <w:r>
        <w:rPr>
          <w:rFonts w:ascii="Courier New" w:cs="Courier New" w:eastAsia="Courier New" w:hAnsi="Courier New"/>
          <w:sz w:val="18"/>
          <w:szCs w:val="18"/>
        </w:rPr>
        <w:t xml:space="preserve">            f"{destination.name} already exists. Nothing was changed.",</w:t>
      </w:r>
    </w:p>
    <w:p>
      <w:pPr>
        <w:pStyle w:val="CodeBlock"/>
        <w:keepNext/>
        <w:keepLines/>
        <w:bidi w:val="false"/>
        <w:spacing w:after="0" w:before="0" w:line="240"/>
        <w:jc w:val="left"/>
      </w:pPr>
      <w:r>
        <w:rPr>
          <w:rFonts w:ascii="Courier New" w:cs="Courier New" w:eastAsia="Courier New" w:hAnsi="Courier New"/>
          <w:sz w:val="18"/>
          <w:szCs w:val="18"/>
        </w:rPr>
        <w:t xml:space="preserve">            f"{destination.name} از قبل وجود دارد و تغییری انجام نشد.",</w:t>
      </w:r>
    </w:p>
    <w:p>
      <w:pPr>
        <w:pStyle w:val="CodeBlock"/>
        <w:keepNext/>
        <w:keepLines/>
        <w:bidi w:val="false"/>
        <w:spacing w:after="0" w:before="0" w:line="240"/>
        <w:jc w:val="left"/>
      </w:pPr>
      <w:r>
        <w:rPr>
          <w:rFonts w:ascii="Courier New" w:cs="Courier New" w:eastAsia="Courier New" w:hAnsi="Courier New"/>
          <w:sz w:val="18"/>
          <w:szCs w:val="18"/>
        </w:rPr>
        <w:t xml:space="preserve">        )</w:t>
      </w:r>
    </w:p>
    <w:p>
      <w:pPr>
        <w:pStyle w:val="CodeBlock"/>
        <w:keepNext/>
        <w:keepLines/>
        <w:bidi w:val="false"/>
        <w:spacing w:after="0" w:before="0" w:line="240"/>
        <w:jc w:val="left"/>
      </w:pPr>
      <w:r>
        <w:rPr>
          <w:rFonts w:ascii="Courier New" w:cs="Courier New" w:eastAsia="Courier New" w:hAnsi="Courier New"/>
          <w:sz w:val="18"/>
          <w:szCs w:val="18"/>
        </w:rPr>
        <w:t xml:space="preserve">    try:</w:t>
      </w:r>
    </w:p>
    <w:p>
      <w:pPr>
        <w:pStyle w:val="CodeBlock"/>
        <w:keepNext w:val="false"/>
        <w:keepLines/>
        <w:bidi w:val="false"/>
        <w:spacing w:after="160" w:before="0" w:line="240"/>
        <w:jc w:val="left"/>
      </w:pPr>
      <w:r>
        <w:rPr>
          <w:rFonts w:ascii="Courier New" w:cs="Courier New" w:eastAsia="Courier New" w:hAnsi="Courier New"/>
          <w:sz w:val="18"/>
          <w:szCs w:val="18"/>
        </w:rPr>
        <w:t xml:space="preserve">        renamed = path.rename(destination)</w:t>
      </w:r>
    </w:p>
    <w:sectPr>
      <w:footerReference w:type="default" r:id="rId16"/>
      <w:pgSz w:w="11906" w:h="16838" w:orient="portrait"/>
      <w:pgMar w:top="1417" w:right="1417" w:bottom="1417" w:left="1417" w:header="708" w:footer="708" w:gutter="0"/>
      <w:pgNumType/>
      <w:titlePg w:val="fals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B Nazanin" w:eastAsia="Times New Roman" w:hAnsi="Times New Roman"/>
        <w:sz w:val="18"/>
        <w:szCs w:val="18"/>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B Nazanin" w:eastAsia="Times New Roman" w:hAnsi="Times New Roman"/>
        <w:sz w:val="18"/>
        <w:szCs w:val="18"/>
      </w:rPr>
      <w:fldChar w:fldCharType="begin"/>
      <w:instrText xml:space="preserve">PAGE</w:instrText>
      <w:fldChar w:fldCharType="separate"/>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B Nazanin" w:eastAsia="Times New Roman" w:hAnsi="Times New Roman"/>
        <w:sz w:val="18"/>
        <w:szCs w:val="18"/>
      </w:rPr>
      <w:fldChar w:fldCharType="begin"/>
      <w:instrText xml:space="preserve">PAGE</w:instrText>
      <w:fldChar w:fldCharType="separate"/>
      <w:fldChar w:fldCharType="end"/>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B Nazanin" w:eastAsia="Times New Roman" w:hAnsi="Times New Roman"/>
        <w:sz w:val="18"/>
        <w:szCs w:val="18"/>
      </w:rPr>
      <w:fldChar w:fldCharType="begin"/>
      <w:instrText xml:space="preserve">PAGE</w:instrText>
      <w:fldChar w:fldCharType="separate"/>
      <w:fldChar w:fldCharType="end"/>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B Nazanin" w:eastAsia="Times New Roman" w:hAnsi="Times New Roman"/>
        <w:sz w:val="18"/>
        <w:szCs w:val="18"/>
      </w:rPr>
      <w:fldChar w:fldCharType="begin"/>
      <w:instrText xml:space="preserve">PAGE</w:instrText>
      <w:fldChar w:fldCharType="separate"/>
      <w:fldChar w:fldCharType="end"/>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B Nazanin" w:eastAsia="Times New Roman" w:hAnsi="Times New Roman"/>
        <w:sz w:val="18"/>
        <w:szCs w:val="18"/>
      </w:rPr>
      <w:fldChar w:fldCharType="begin"/>
      <w:instrText xml:space="preserve">PAGE</w:instrText>
      <w:fldChar w:fldCharType="separate"/>
      <w:fldChar w:fldCharType="end"/>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B Nazanin" w:eastAsia="Times New Roman" w:hAnsi="Times New Roman"/>
        <w:sz w:val="18"/>
        <w:szCs w:val="18"/>
      </w:rPr>
      <w:fldChar w:fldCharType="begin"/>
      <w:instrText xml:space="preserve">PAGE</w:instrText>
      <w:fldChar w:fldCharType="separate"/>
      <w:fldChar w:fldCharType="end"/>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B Nazanin" w:eastAsia="Times New Roman" w:hAnsi="Times New Roman"/>
        <w:sz w:val="18"/>
        <w:szCs w:val="18"/>
      </w:rPr>
      <w:fldChar w:fldCharType="begin"/>
      <w:instrText xml:space="preserve">PAGE</w:instrText>
      <w:fldChar w:fldCharType="separate"/>
      <w:fldChar w:fldCharType="end"/>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B Nazanin" w:eastAsia="Times New Roman" w:hAnsi="Times New Roman"/>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40" w:hanging="320"/>
      </w:pPr>
    </w:lvl>
    <w:lvl w:ilvl="1" w15:tentative="1">
      <w:start w:val="1"/>
      <w:numFmt w:val="bullet"/>
      <w:lvlText w:val="◦"/>
      <w:lvlJc w:val="left"/>
      <w:pPr>
        <w:ind w:left="1040" w:hanging="320"/>
      </w:pPr>
    </w:lvl>
  </w:abstractNum>
  <w:abstractNum w:abstractNumId="3" w15:restartNumberingAfterBreak="0">
    <w:multiLevelType w:val="hybridMultilevel"/>
    <w:lvl w:ilvl="0" w15:tentative="1">
      <w:start w:val="1"/>
      <w:numFmt w:val="decimal"/>
      <w:lvlText w:val="%1."/>
      <w:lvlJc w:val="left"/>
      <w:pPr>
        <w:ind w:left="640" w:hanging="360"/>
      </w:pPr>
    </w:lvl>
  </w:abstractNum>
  <w:abstractNum w:abstractNumId="4" w15:restartNumberingAfterBreak="0">
    <w:multiLevelType w:val="hybridMultilevel"/>
    <w:lvl w:ilvl="0" w15:tentative="1">
      <w:start w:val="1"/>
      <w:numFmt w:val="decimal"/>
      <w:lvlText w:val="%1."/>
      <w:lvlJc w:val="left"/>
      <w:pPr>
        <w:ind w:left="640" w:hanging="360"/>
      </w:pPr>
    </w:lvl>
  </w:abstractNum>
  <w:abstractNum w:abstractNumId="5" w15:restartNumberingAfterBreak="0">
    <w:multiLevelType w:val="hybridMultilevel"/>
    <w:lvl w:ilvl="0" w15:tentative="1">
      <w:start w:val="1"/>
      <w:numFmt w:val="decimal"/>
      <w:lvlText w:val="%1."/>
      <w:lvlJc w:val="left"/>
      <w:pPr>
        <w:ind w:left="640" w:hanging="360"/>
      </w:pPr>
    </w:lvl>
  </w:abstractNum>
  <w:abstractNum w:abstractNumId="6" w15:restartNumberingAfterBreak="0">
    <w:multiLevelType w:val="hybridMultilevel"/>
    <w:lvl w:ilvl="0" w15:tentative="1">
      <w:start w:val="1"/>
      <w:numFmt w:val="decimal"/>
      <w:lvlText w:val="%1."/>
      <w:lvlJc w:val="left"/>
      <w:pPr>
        <w:ind w:left="640" w:hanging="360"/>
      </w:pPr>
    </w:lvl>
  </w:abstractNum>
  <w:abstractNum w:abstractNumId="7" w15:restartNumberingAfterBreak="0">
    <w:multiLevelType w:val="hybridMultilevel"/>
    <w:lvl w:ilvl="0" w15:tentative="1">
      <w:start w:val="1"/>
      <w:numFmt w:val="decimal"/>
      <w:lvlText w:val="%1."/>
      <w:lvlJc w:val="left"/>
      <w:pPr>
        <w:ind w:left="64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B Nazanin" w:eastAsia="Times New Roman" w:hAnsi="Times New Roman"/>
        <w:sz w:val="26"/>
        <w:szCs w:val="26"/>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0"/>
      <w:outlineLvl w:val="0"/>
    </w:pPr>
    <w:rPr>
      <w:rFonts w:ascii="Times New Roman" w:cs="B Nazanin" w:eastAsia="Times New Roman" w:hAnsi="Times New Roman"/>
      <w:b/>
      <w:bCs/>
      <w:color w:val="0F5F58"/>
      <w:sz w:val="40"/>
      <w:szCs w:val="40"/>
    </w:rPr>
  </w:style>
  <w:style w:type="paragraph" w:styleId="Heading2">
    <w:name w:val="Heading 2"/>
    <w:basedOn w:val="Normal"/>
    <w:next w:val="Normal"/>
    <w:qFormat/>
    <w:pPr>
      <w:spacing w:after="120" w:before="300"/>
      <w:outlineLvl w:val="1"/>
    </w:pPr>
    <w:rPr>
      <w:rFonts w:ascii="Times New Roman" w:cs="B Nazanin" w:eastAsia="Times New Roman" w:hAnsi="Times New Roman"/>
      <w:b/>
      <w:bCs/>
      <w:color w:val="111111"/>
      <w:sz w:val="36"/>
      <w:szCs w:val="36"/>
    </w:rPr>
  </w:style>
  <w:style w:type="paragraph" w:styleId="CodeBlock">
    <w:name w:val="Code Block"/>
    <w:basedOn w:val="Normal"/>
    <w:next w:val="Normal"/>
    <w:pPr>
      <w:shd w:fill="F4F6F6" w:color="auto" w:val="clear"/>
      <w:spacing w:after="0" w:before="0" w:line="240"/>
      <w:ind w:left="120" w:right="120"/>
    </w:pPr>
    <w:rPr>
      <w:rFonts w:ascii="Courier New" w:cs="Courier New" w:eastAsia="Courier New" w:hAnsi="Courier New"/>
      <w:sz w:val="18"/>
      <w:szCs w:val="1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footer" Target="footer4.xml"/><Relationship Id="rId11" Type="http://schemas.openxmlformats.org/officeDocument/2006/relationships/footer" Target="footer5.xml"/><Relationship Id="rId12" Type="http://schemas.openxmlformats.org/officeDocument/2006/relationships/footer" Target="footer6.xml"/><Relationship Id="rId13" Type="http://schemas.openxmlformats.org/officeDocument/2006/relationships/footer" Target="footer7.xml"/><Relationship Id="rId14" Type="http://schemas.openxmlformats.org/officeDocument/2006/relationships/footer" Target="footer8.xml"/><Relationship Id="rId15" Type="http://schemas.openxmlformats.org/officeDocument/2006/relationships/footer" Target="footer9.xml"/><Relationship Id="rId16" Type="http://schemas.openxmlformats.org/officeDocument/2006/relationships/footer" Target="footer10.xml"/><Relationship Id="rIdloylm0qr7pxy1ddsnhx4w" Type="http://schemas.openxmlformats.org/officeDocument/2006/relationships/hyperlink" Target="https://github.com/openai/whisper" TargetMode="External"/><Relationship Id="rIdjibl9g5il5mmkd-ztz4by" Type="http://schemas.openxmlformats.org/officeDocument/2006/relationships/hyperlink" Target="https://github.com/openai/whisper/discussions/1762" TargetMode="External"/><Relationship Id="rIdttdna8thbzqpyifdhfuhl" Type="http://schemas.openxmlformats.org/officeDocument/2006/relationships/hyperlink" Target="https://github.com/openai/whisper/discussions/2363" TargetMode="External"/><Relationship Id="rIdp30q8y6lxljgsubi4xd2p" Type="http://schemas.openxmlformats.org/officeDocument/2006/relationships/hyperlink" Target="https://github.com/SYSTRAN/faster-whisper" TargetMode="External"/><Relationship Id="rId8zkvroc7lopux69g_gg_z" Type="http://schemas.openxmlformats.org/officeDocument/2006/relationships/hyperlink" Target="https://github.com/OpenNMT/CTranslate2" TargetMode="External"/><Relationship Id="rId_hrizutgkiefn0olzhhkf" Type="http://schemas.openxmlformats.org/officeDocument/2006/relationships/hyperlink" Target="https://huggingface.co/datasets/google/fleurs" TargetMode="External"/><Relationship Id="rIdn9ofbcauremmfzoj_y1qw" Type="http://schemas.openxmlformats.org/officeDocument/2006/relationships/hyperlink" Target="https://github.com/snakers4/silero-vad" TargetMode="External"/><Relationship Id="rIdzj-pqtoj2jecnk0jxnfue" Type="http://schemas.openxmlformats.org/officeDocument/2006/relationships/hyperlink" Target="https://huggingface.co/MohammadGholizadeh/whisper-large-v3-persian-common-voice-17" TargetMode="External"/><Relationship Id="rId21y-tpduruni4-2h2wxtd" Type="http://schemas.openxmlformats.org/officeDocument/2006/relationships/hyperlink" Target="https://www.w3.org/TR/WCAG22/" TargetMode="External"/><Relationship Id="rIdcgw70kctfocw-2a3bfu5m" Type="http://schemas.openxmlformats.org/officeDocument/2006/relationships/hyperlink" Target="https://support.microsoft.com/en-US/accessibility/windows/voice-access/voice-access-frequently-asked-questions-faqs" TargetMode="External"/><Relationship Id="rIdyecjqq4klbftkck9dnzst" Type="http://schemas.openxmlformats.org/officeDocument/2006/relationships/hyperlink" Target="https://dragon.nuance.com/shared/data-sheets/ds-dragon-professional-v16-en-us.pdf" TargetMode="External"/><Relationship Id="rIdg9dytgih1whjuawpoqerr" Type="http://schemas.openxmlformats.org/officeDocument/2006/relationships/hyperlink" Target="https://support.google.com/docs/answer/4492226" TargetMode="External"/><Relationship Id="rIdv9y7hkyiwlvfb7zmvbbyb" Type="http://schemas.openxmlformats.org/officeDocument/2006/relationships/hyperlink" Target="https://talon.wiki/Resource%20Hub/Speech%20Recognition/speech%20engines/" TargetMode="External"/><Relationship Id="rIdeeqbt3s07ttdj6jdleiru" Type="http://schemas.openxmlformats.org/officeDocument/2006/relationships/hyperlink" Target="https://asr-gooyesh.com/en/" TargetMode="External"/><Relationship Id="rIdt2l9myebrwpsmeunwczbb" Type="http://schemas.openxmlformats.org/officeDocument/2006/relationships/hyperlink" Target="https://www.riverbankcomputing.com/software/pyqt/" TargetMode="External"/><Relationship Id="rIdgqao9q2s-wwznlj_d3znc" Type="http://schemas.openxmlformats.org/officeDocument/2006/relationships/hyperlink" Target="https://github.com/rhasspy/piper" TargetMode="External"/><Relationship Id="rId2v5lnmfl7hbpkxmjk9wvd" Type="http://schemas.openxmlformats.org/officeDocument/2006/relationships/hyperlink" Target="https://github.com/k2-fsa/sherpa-onnx" TargetMode="External"/><Relationship Id="rIdpzjsgnoj21eluevgypadk" Type="http://schemas.openxmlformats.org/officeDocument/2006/relationships/hyperlink" Target="https://console.groq.com/docs/speech-to-text" TargetMode="External"/><Relationship Id="rIdmnn0yqlk7kfkq-fhyggjk" Type="http://schemas.openxmlformats.org/officeDocument/2006/relationships/hyperlink" Target="https://github.com/faceesmart/guya" TargetMode="External"/><Relationship Id="rId17" Type="http://schemas.openxmlformats.org/officeDocument/2006/relationships/image" Target="media/102f7a53de236e5014f3c484310094bcbc4d11af.png"/><Relationship Id="rId18" Type="http://schemas.openxmlformats.org/officeDocument/2006/relationships/image" Target="media/036179ab1398edb7d2f17517a9f80b3b27ac5942.png"/><Relationship Id="rId19" Type="http://schemas.openxmlformats.org/officeDocument/2006/relationships/image" Target="media/63f5220948b61afae92908e263466e988a0b4220.png"/><Relationship Id="rId20" Type="http://schemas.openxmlformats.org/officeDocument/2006/relationships/image" Target="media/5b1c59740d21bd894ffd99aa14d550c63929fa66.png"/><Relationship Id="rId21" Type="http://schemas.openxmlformats.org/officeDocument/2006/relationships/image" Target="media/3ac70dc6849ba742236ee926ef5796f4b7bbbbd8.png"/><Relationship Id="rId22" Type="http://schemas.openxmlformats.org/officeDocument/2006/relationships/image" Target="media/fecf431c4dce97c90444d2bca8d3c03ac204b02a.png"/><Relationship Id="rId23" Type="http://schemas.openxmlformats.org/officeDocument/2006/relationships/image" Target="media/ca905e2e1cf40bbe06a67650aebaf7209a353aa2.png"/><Relationship Id="rId24" Type="http://schemas.openxmlformats.org/officeDocument/2006/relationships/image" Target="media/79660ec3403630c21eaa05f96e6ff566c79ca5f7.jpg"/><Relationship Id="rId25" Type="http://schemas.openxmlformats.org/officeDocument/2006/relationships/image" Target="media/9ce2dbefbd5620f02d2dbed8ed62702103f1aaaf.jpg"/><Relationship Id="rId26" Type="http://schemas.openxmlformats.org/officeDocument/2006/relationships/image" Target="media/35bd7d96095c616c20f26477e5e94e914cb9d75a.jpg"/><Relationship Id="rId27" Type="http://schemas.openxmlformats.org/officeDocument/2006/relationships/image" Target="media/1e7c669f390fac1d1f20ebc498e8abbb61525a15.jpg"/><Relationship Id="rId28" Type="http://schemas.openxmlformats.org/officeDocument/2006/relationships/image" Target="media/beb4d33fb926c615897a8c3e59b715fa486e1f54.jpg"/><Relationship Id="rId29" Type="http://schemas.openxmlformats.org/officeDocument/2006/relationships/image" Target="media/4c4f625a1c9d97168f97d60d27a5db8e7dfab0b8.png"/><Relationship Id="rId30" Type="http://schemas.openxmlformats.org/officeDocument/2006/relationships/image" Target="media/6707ba4be33bcc226cd915d7276cf469271ed955.png"/><Relationship Id="rId31" Type="http://schemas.openxmlformats.org/officeDocument/2006/relationships/image" Target="media/d411f8ef2d0c275519dacc161453113bdc50fb45.jpg"/><Relationship Id="rId32" Type="http://schemas.openxmlformats.org/officeDocument/2006/relationships/image" Target="media/711af4c0a6db9fb85ab24c0ae491afccc6ddb216.jpg"/><Relationship Id="rId33" Type="http://schemas.openxmlformats.org/officeDocument/2006/relationships/image" Target="media/edaee7ca65f0610e89060cf199e9882040b90784.png"/><Relationship Id="rId34" Type="http://schemas.openxmlformats.org/officeDocument/2006/relationships/image" Target="media/75e4c89f2de1660c225e2642e4fe144c0d8da1d5.png"/><Relationship Id="rId35" Type="http://schemas.openxmlformats.org/officeDocument/2006/relationships/image" Target="media/111f8243414c2b0a69882945d9d20225c400f1e5.png"/><Relationship Id="rId5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er6.xml.rels><?xml version="1.0" encoding="UTF-8"?><Relationships xmlns="http://schemas.openxmlformats.org/package/2006/relationships"/>
</file>

<file path=word/_rels/footer7.xml.rels><?xml version="1.0" encoding="UTF-8"?><Relationships xmlns="http://schemas.openxmlformats.org/package/2006/relationships"/>
</file>

<file path=word/_rels/footer8.xml.rels><?xml version="1.0" encoding="UTF-8"?><Relationships xmlns="http://schemas.openxmlformats.org/package/2006/relationships"/>
</file>

<file path=word/_rels/footer9.xml.rels><?xml version="1.0" encoding="UTF-8"?><Relationships xmlns="http://schemas.openxmlformats.org/package/2006/relationships"/>
</file>

<file path=word/_rels/footer10.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Guya (گویا): Persian–English voice dictation and a limited desktop assistant for people who find typing hard</dc:title>
  <dc:creator>MohammadReza Ganji</dc:creator>
  <dc:description>B.Sc. Final-Year Project Report — Computer Engineering</dc:description>
  <cp:lastModifiedBy>MohammadReza Ganji</cp:lastModifiedBy>
  <cp:revision>1</cp:revision>
  <dcterms:created xsi:type="dcterms:W3CDTF">2026-09-24T20:51:38.839Z</dcterms:created>
  <dcterms:modified xsi:type="dcterms:W3CDTF">2026-09-24T20:51:38.839Z</dcterms:modified>
</cp:coreProperties>
</file>

<file path=docProps/custom.xml><?xml version="1.0" encoding="utf-8"?>
<Properties xmlns="http://schemas.openxmlformats.org/officeDocument/2006/custom-properties" xmlns:vt="http://schemas.openxmlformats.org/officeDocument/2006/docPropsVTypes"/>
</file>