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C88E085" w14:textId="409EBBA1" w:rsidR="001D5E7C" w:rsidRDefault="00990494">
      <w:pPr>
        <w:jc w:val="center"/>
      </w:pPr>
      <w:r>
        <w:rPr>
          <w:b/>
          <w:sz w:val="24"/>
        </w:rPr>
        <w:t>[add trustee or trustees here]</w:t>
      </w:r>
    </w:p>
    <w:p w14:paraId="0A1A26A9" w14:textId="77777777" w:rsidR="001D5E7C" w:rsidRDefault="00CD517B">
      <w:pPr>
        <w:jc w:val="center"/>
      </w:pPr>
      <w:r>
        <w:t xml:space="preserve">As Trustee for the </w:t>
      </w:r>
      <w:r>
        <w:rPr>
          <w:b/>
        </w:rPr>
        <w:t>Scarton Family Trust</w:t>
      </w:r>
    </w:p>
    <w:p w14:paraId="2849DACB" w14:textId="77777777" w:rsidR="001D5E7C" w:rsidRDefault="001D5E7C">
      <w:pPr>
        <w:pBdr>
          <w:bottom w:val="single" w:sz="6" w:space="1" w:color="2F5496"/>
        </w:pBdr>
        <w:spacing w:after="120"/>
      </w:pPr>
    </w:p>
    <w:p w14:paraId="345B5678" w14:textId="77777777" w:rsidR="001D5E7C" w:rsidRDefault="001D5E7C"/>
    <w:p w14:paraId="2F110054" w14:textId="77777777" w:rsidR="001D5E7C" w:rsidRDefault="00CD517B">
      <w:r>
        <w:rPr>
          <w:b/>
        </w:rPr>
        <w:t>MINUTES</w:t>
      </w:r>
      <w:r>
        <w:t xml:space="preserve"> of Meeting of the Director of the Company</w:t>
      </w:r>
    </w:p>
    <w:p w14:paraId="3A465BFA" w14:textId="77777777" w:rsidR="001D5E7C" w:rsidRDefault="00CD517B">
      <w:r>
        <w:rPr>
          <w:b/>
        </w:rPr>
        <w:t xml:space="preserve">DATE </w:t>
      </w:r>
      <w:r>
        <w:t>30 June 2026</w:t>
      </w:r>
    </w:p>
    <w:p w14:paraId="384347E8" w14:textId="7CD137B7" w:rsidR="001D5E7C" w:rsidRDefault="00CD517B">
      <w:r>
        <w:rPr>
          <w:b/>
        </w:rPr>
        <w:t xml:space="preserve">PRESENT </w:t>
      </w:r>
      <w:r w:rsidR="00990494">
        <w:t>[add chairperson here]</w:t>
      </w:r>
      <w:r>
        <w:t xml:space="preserve"> </w:t>
      </w:r>
      <w:r>
        <w:rPr>
          <w:i/>
        </w:rPr>
        <w:t>(chairperson)</w:t>
      </w:r>
    </w:p>
    <w:p w14:paraId="082A7111" w14:textId="77777777" w:rsidR="001D5E7C" w:rsidRDefault="00CD517B">
      <w:r>
        <w:rPr>
          <w:b/>
        </w:rPr>
        <w:t>PREVIOUS MINUTES</w:t>
      </w:r>
    </w:p>
    <w:p w14:paraId="5F404E39" w14:textId="77777777" w:rsidR="001D5E7C" w:rsidRDefault="00CD517B">
      <w:r>
        <w:t>The minutes of the previous meeting were confirmed.</w:t>
      </w:r>
    </w:p>
    <w:p w14:paraId="4105D1A0" w14:textId="77777777" w:rsidR="001D5E7C" w:rsidRDefault="00CD517B">
      <w:r>
        <w:rPr>
          <w:b/>
        </w:rPr>
        <w:t>DISTRIBUTION OF INCOME</w:t>
      </w:r>
    </w:p>
    <w:p w14:paraId="1747B6B4" w14:textId="0446330C" w:rsidR="001D5E7C" w:rsidRDefault="00CD517B">
      <w:r>
        <w:t xml:space="preserve">It was resolved, in accordance with the Deed, that net income of the trust fund for the year ending 30 June </w:t>
      </w:r>
      <w:r w:rsidR="00990494">
        <w:t>[current financial year]</w:t>
      </w:r>
      <w:r>
        <w:t xml:space="preserve"> be distributed in the following proportions to the following beneficiaries, to the intent that each beneficiary shall have an absolute and indefeasible interest therein to the exclusion of any other person</w:t>
      </w:r>
    </w:p>
    <w:p w14:paraId="3538C71F" w14:textId="77777777" w:rsidR="001D5E7C" w:rsidRDefault="00CD517B">
      <w:pPr>
        <w:pStyle w:val="ListNumber"/>
        <w:ind w:left="1080"/>
      </w:pPr>
      <w:r>
        <w:t>1/2 to Elio Scarton</w:t>
      </w:r>
    </w:p>
    <w:p w14:paraId="5E3BBEC9" w14:textId="77777777" w:rsidR="001D5E7C" w:rsidRDefault="00CD517B">
      <w:pPr>
        <w:pStyle w:val="ListNumber"/>
        <w:ind w:left="1080"/>
      </w:pPr>
      <w:r>
        <w:t>1/2 to Jess Scarton</w:t>
      </w:r>
    </w:p>
    <w:p w14:paraId="35130CA5" w14:textId="77777777" w:rsidR="001D5E7C" w:rsidRDefault="00CD517B">
      <w:r>
        <w:t>In the event of an increase or decrease in the income of the Trust Fund for any reason it was also resolved that such increase or decrease shall be split in the above proportions.</w:t>
      </w:r>
    </w:p>
    <w:p w14:paraId="36D8F7CC" w14:textId="3E2C5700" w:rsidR="001D5E7C" w:rsidRDefault="00CD517B">
      <w:r>
        <w:t xml:space="preserve">In the event any apportionment of income above is found or held to be invalid or ineffective it was resolved that such amount is deemed to be split in the above proportions on 30 June </w:t>
      </w:r>
      <w:r w:rsidR="00990494">
        <w:t>[current financial year]</w:t>
      </w:r>
      <w:r w:rsidR="00990494" w:rsidRPr="00990494">
        <w:t xml:space="preserve"> </w:t>
      </w:r>
    </w:p>
    <w:p w14:paraId="3CA72F7E" w14:textId="77777777" w:rsidR="001D5E7C" w:rsidRDefault="00CD517B">
      <w:r>
        <w:t>There being no further business, the meeting closed.</w:t>
      </w:r>
    </w:p>
    <w:p w14:paraId="74D5BB34" w14:textId="77777777" w:rsidR="001D5E7C" w:rsidRDefault="001D5E7C"/>
    <w:p w14:paraId="467BB034" w14:textId="77777777" w:rsidR="001D5E7C" w:rsidRDefault="00CD517B">
      <w:r>
        <w:rPr>
          <w:i/>
        </w:rPr>
        <w:t>Signed as a true and correct record.</w:t>
      </w:r>
    </w:p>
    <w:p w14:paraId="12238D8A" w14:textId="77777777" w:rsidR="001D5E7C" w:rsidRDefault="001D5E7C"/>
    <w:p w14:paraId="1CAFAD32" w14:textId="77777777" w:rsidR="001D5E7C" w:rsidRDefault="00CD517B">
      <w:r>
        <w:t>______________________________</w:t>
      </w:r>
    </w:p>
    <w:p w14:paraId="1A9427DD" w14:textId="52314B9E" w:rsidR="001D5E7C" w:rsidRDefault="00990494">
      <w:r>
        <w:rPr>
          <w:b/>
        </w:rPr>
        <w:t>[add chairperson here]</w:t>
      </w:r>
    </w:p>
    <w:p w14:paraId="40CA14D0" w14:textId="77777777" w:rsidR="001D5E7C" w:rsidRDefault="00CD517B">
      <w:r>
        <w:rPr>
          <w:i/>
        </w:rPr>
        <w:t>Chairperson</w:t>
      </w:r>
    </w:p>
    <w:sectPr w:rsidR="001D5E7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669138509">
    <w:abstractNumId w:val="8"/>
  </w:num>
  <w:num w:numId="2" w16cid:durableId="707099939">
    <w:abstractNumId w:val="6"/>
  </w:num>
  <w:num w:numId="3" w16cid:durableId="1723863929">
    <w:abstractNumId w:val="5"/>
  </w:num>
  <w:num w:numId="4" w16cid:durableId="542056354">
    <w:abstractNumId w:val="4"/>
  </w:num>
  <w:num w:numId="5" w16cid:durableId="318849757">
    <w:abstractNumId w:val="7"/>
  </w:num>
  <w:num w:numId="6" w16cid:durableId="68698221">
    <w:abstractNumId w:val="3"/>
  </w:num>
  <w:num w:numId="7" w16cid:durableId="1596784759">
    <w:abstractNumId w:val="2"/>
  </w:num>
  <w:num w:numId="8" w16cid:durableId="1929077419">
    <w:abstractNumId w:val="1"/>
  </w:num>
  <w:num w:numId="9" w16cid:durableId="183364229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1D5E7C"/>
    <w:rsid w:val="0029639D"/>
    <w:rsid w:val="00326F90"/>
    <w:rsid w:val="00716F07"/>
    <w:rsid w:val="008667BF"/>
    <w:rsid w:val="00990494"/>
    <w:rsid w:val="00AA1D8D"/>
    <w:rsid w:val="00B47730"/>
    <w:rsid w:val="00CB0664"/>
    <w:rsid w:val="00CD517B"/>
    <w:rsid w:val="00F91CD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B7C2C6B"/>
  <w14:defaultImageDpi w14:val="300"/>
  <w15:docId w15:val="{F0FF32E0-E12D-48CC-A316-43AA1F1DC85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Calibri" w:hAnsi="Calibri"/>
      <w:color w:val="2F5496"/>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1</Pages>
  <Words>205</Words>
  <Characters>1000</Characters>
  <Application>Microsoft Office Word</Application>
  <DocSecurity>0</DocSecurity>
  <Lines>30</Lines>
  <Paragraphs>22</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1183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Elio Scarton</cp:lastModifiedBy>
  <cp:revision>2</cp:revision>
  <dcterms:created xsi:type="dcterms:W3CDTF">2026-02-20T05:28:00Z</dcterms:created>
  <dcterms:modified xsi:type="dcterms:W3CDTF">2026-02-20T05:28:00Z</dcterms:modified>
  <cp:category/>
</cp:coreProperties>
</file>