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720"/>
        </w:tabs>
        <w:spacing w:line="360" w:lineRule="auto"/>
        <w:jc w:val="both"/>
        <w:rPr>
          <w:color w:val="000000" w:themeColor="text1"/>
        </w:rPr>
      </w:pPr>
      <w:bookmarkStart w:id="0" w:name="_GoBack"/>
      <w:bookmarkEnd w:id="0"/>
      <w:r>
        <w:rPr>
          <w:b/>
          <w:color w:val="000000" w:themeColor="text1"/>
        </w:rPr>
        <w:t>PURPOSE:</w:t>
      </w:r>
      <w:r>
        <w:rPr>
          <w:color w:val="000000" w:themeColor="text1"/>
        </w:rPr>
        <w:t xml:space="preserve"> </w:t>
      </w:r>
    </w:p>
    <w:p>
      <w:pPr>
        <w:spacing w:line="36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 xml:space="preserve">To lay down the Procedure for </w:t>
      </w:r>
      <w:r>
        <w:t>procedure for taking leave.</w:t>
      </w:r>
    </w:p>
    <w:p>
      <w:pPr>
        <w:numPr>
          <w:ilvl w:val="0"/>
          <w:numId w:val="1"/>
        </w:numPr>
        <w:tabs>
          <w:tab w:val="clear" w:pos="720"/>
        </w:tabs>
        <w:spacing w:line="360" w:lineRule="auto"/>
        <w:jc w:val="both"/>
        <w:rPr>
          <w:color w:val="000000" w:themeColor="text1"/>
        </w:rPr>
      </w:pPr>
      <w:r>
        <w:rPr>
          <w:b/>
          <w:color w:val="000000" w:themeColor="text1"/>
        </w:rPr>
        <w:t>SCOPE:</w:t>
      </w:r>
      <w:r>
        <w:rPr>
          <w:color w:val="000000" w:themeColor="text1"/>
        </w:rPr>
        <w:t xml:space="preserve"> </w:t>
      </w:r>
    </w:p>
    <w:p>
      <w:pPr>
        <w:spacing w:line="360" w:lineRule="auto"/>
        <w:ind w:left="720"/>
        <w:jc w:val="both"/>
        <w:rPr>
          <w:b/>
          <w:color w:val="000000" w:themeColor="text1"/>
        </w:rPr>
      </w:pPr>
      <w:r>
        <w:t>This procedure is applicable for all employees working in Discovery Laboratories Pvt. Ltd</w:t>
      </w:r>
      <w:r>
        <w:rPr>
          <w:color w:val="000000" w:themeColor="text1"/>
        </w:rPr>
        <w:t>.</w:t>
      </w:r>
    </w:p>
    <w:p>
      <w:pPr>
        <w:numPr>
          <w:ilvl w:val="0"/>
          <w:numId w:val="1"/>
        </w:numPr>
        <w:tabs>
          <w:tab w:val="clear" w:pos="720"/>
        </w:tabs>
        <w:spacing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RESPONSIBILITY:</w:t>
      </w:r>
    </w:p>
    <w:p>
      <w:pPr>
        <w:numPr>
          <w:ilvl w:val="1"/>
          <w:numId w:val="1"/>
        </w:numPr>
        <w:tabs>
          <w:tab w:val="clear" w:pos="720"/>
        </w:tabs>
        <w:spacing w:line="360" w:lineRule="auto"/>
        <w:ind w:left="1296" w:hanging="576"/>
        <w:jc w:val="both"/>
        <w:rPr>
          <w:bCs/>
        </w:rPr>
      </w:pPr>
      <w:r>
        <w:rPr>
          <w:bCs/>
        </w:rPr>
        <w:t xml:space="preserve">It is the responsibility of every employee to take the permission and approval from head of the department before taking the leave. </w:t>
      </w:r>
    </w:p>
    <w:p>
      <w:pPr>
        <w:numPr>
          <w:ilvl w:val="1"/>
          <w:numId w:val="1"/>
        </w:numPr>
        <w:tabs>
          <w:tab w:val="clear" w:pos="720"/>
        </w:tabs>
        <w:spacing w:line="360" w:lineRule="auto"/>
        <w:ind w:left="1296" w:hanging="576"/>
        <w:jc w:val="both"/>
        <w:rPr>
          <w:bCs/>
        </w:rPr>
      </w:pPr>
      <w:r>
        <w:rPr>
          <w:bCs/>
        </w:rPr>
        <w:t xml:space="preserve">It is the responsibility head of the department either approval or rejecting the leave. </w:t>
      </w:r>
    </w:p>
    <w:p>
      <w:pPr>
        <w:numPr>
          <w:ilvl w:val="1"/>
          <w:numId w:val="1"/>
        </w:numPr>
        <w:tabs>
          <w:tab w:val="clear" w:pos="720"/>
        </w:tabs>
        <w:spacing w:line="360" w:lineRule="auto"/>
        <w:ind w:left="1296" w:hanging="576"/>
        <w:jc w:val="both"/>
        <w:rPr>
          <w:bCs/>
        </w:rPr>
      </w:pPr>
      <w:r>
        <w:rPr>
          <w:bCs/>
        </w:rPr>
        <w:t>It is the responsibilities of HR and plant head for approve the leave.</w:t>
      </w:r>
    </w:p>
    <w:p>
      <w:pPr>
        <w:numPr>
          <w:ilvl w:val="0"/>
          <w:numId w:val="1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Definitions:</w:t>
      </w:r>
    </w:p>
    <w:p>
      <w:pPr>
        <w:spacing w:line="36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Nil</w:t>
      </w:r>
    </w:p>
    <w:p>
      <w:pPr>
        <w:numPr>
          <w:ilvl w:val="0"/>
          <w:numId w:val="1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PROCEDURE :</w:t>
      </w:r>
    </w:p>
    <w:p>
      <w:pPr>
        <w:numPr>
          <w:ilvl w:val="1"/>
          <w:numId w:val="1"/>
        </w:numPr>
        <w:tabs>
          <w:tab w:val="clear" w:pos="720"/>
        </w:tabs>
        <w:spacing w:line="360" w:lineRule="auto"/>
        <w:ind w:left="1296" w:hanging="576"/>
        <w:jc w:val="both"/>
        <w:rPr>
          <w:bCs/>
        </w:rPr>
      </w:pPr>
      <w:r>
        <w:rPr>
          <w:bCs/>
        </w:rPr>
        <w:t>Leave Data card is applicable to all employees in the factory.</w:t>
      </w:r>
    </w:p>
    <w:p>
      <w:pPr>
        <w:numPr>
          <w:ilvl w:val="1"/>
          <w:numId w:val="1"/>
        </w:numPr>
        <w:tabs>
          <w:tab w:val="clear" w:pos="720"/>
        </w:tabs>
        <w:spacing w:line="360" w:lineRule="auto"/>
        <w:ind w:left="1296" w:hanging="576"/>
        <w:jc w:val="both"/>
        <w:rPr>
          <w:bCs/>
        </w:rPr>
      </w:pPr>
      <w:r>
        <w:rPr>
          <w:bCs/>
        </w:rPr>
        <w:t>The purpose of this leave card is to know the leaves information / status of an Employee to employer and employee.</w:t>
      </w:r>
    </w:p>
    <w:p>
      <w:pPr>
        <w:numPr>
          <w:ilvl w:val="1"/>
          <w:numId w:val="1"/>
        </w:numPr>
        <w:tabs>
          <w:tab w:val="clear" w:pos="720"/>
        </w:tabs>
        <w:spacing w:line="360" w:lineRule="auto"/>
        <w:ind w:left="1296" w:hanging="576"/>
        <w:jc w:val="both"/>
        <w:rPr>
          <w:bCs/>
        </w:rPr>
      </w:pPr>
      <w:r>
        <w:rPr>
          <w:bCs/>
        </w:rPr>
        <w:t>When any employee is going to take leave, they shall take permission from the respective departments HOD/Deputy.</w:t>
      </w:r>
    </w:p>
    <w:p>
      <w:pPr>
        <w:numPr>
          <w:ilvl w:val="1"/>
          <w:numId w:val="1"/>
        </w:numPr>
        <w:tabs>
          <w:tab w:val="clear" w:pos="720"/>
        </w:tabs>
        <w:spacing w:line="360" w:lineRule="auto"/>
        <w:ind w:left="1296" w:hanging="576"/>
        <w:jc w:val="both"/>
        <w:rPr>
          <w:bCs/>
        </w:rPr>
      </w:pPr>
      <w:r>
        <w:rPr>
          <w:bCs/>
        </w:rPr>
        <w:t>After taking permission from the HOD, HR shall enter in their ‘Leave Application’.</w:t>
      </w:r>
    </w:p>
    <w:p>
      <w:pPr>
        <w:numPr>
          <w:ilvl w:val="1"/>
          <w:numId w:val="1"/>
        </w:numPr>
        <w:tabs>
          <w:tab w:val="clear" w:pos="720"/>
        </w:tabs>
        <w:spacing w:line="360" w:lineRule="auto"/>
        <w:ind w:left="1296" w:hanging="576"/>
        <w:jc w:val="both"/>
        <w:rPr>
          <w:bCs/>
        </w:rPr>
      </w:pPr>
      <w:r>
        <w:rPr>
          <w:bCs/>
        </w:rPr>
        <w:t>Enter the leave period from which date to which date in the ‘Leave Application’ and sign on it before going for Approval from the HOD.</w:t>
      </w:r>
    </w:p>
    <w:p>
      <w:pPr>
        <w:numPr>
          <w:ilvl w:val="1"/>
          <w:numId w:val="1"/>
        </w:numPr>
        <w:tabs>
          <w:tab w:val="clear" w:pos="720"/>
        </w:tabs>
        <w:spacing w:line="360" w:lineRule="auto"/>
        <w:ind w:left="1296" w:hanging="576"/>
        <w:jc w:val="both"/>
        <w:rPr>
          <w:bCs/>
        </w:rPr>
      </w:pPr>
      <w:r>
        <w:rPr>
          <w:bCs/>
        </w:rPr>
        <w:t>After HOD’s signature, employee shall take the ‘Leave Card to PLANT HEAD for taking approval.</w:t>
      </w:r>
    </w:p>
    <w:p>
      <w:pPr>
        <w:numPr>
          <w:ilvl w:val="0"/>
          <w:numId w:val="1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Formats / annexure(S):</w:t>
      </w:r>
    </w:p>
    <w:p>
      <w:pPr>
        <w:spacing w:line="360" w:lineRule="auto"/>
        <w:ind w:left="720"/>
        <w:jc w:val="both"/>
        <w:rPr>
          <w:caps/>
          <w:color w:val="000000" w:themeColor="text1"/>
        </w:rPr>
      </w:pPr>
      <w:r>
        <w:rPr>
          <w:caps/>
          <w:color w:val="000000" w:themeColor="text1"/>
        </w:rPr>
        <w:t>Leave Application form</w:t>
      </w:r>
      <w:r>
        <w:rPr>
          <w:caps/>
          <w:color w:val="000000" w:themeColor="text1"/>
        </w:rPr>
        <w:tab/>
      </w:r>
      <w:r>
        <w:rPr>
          <w:caps/>
          <w:color w:val="000000" w:themeColor="text1"/>
        </w:rPr>
        <w:tab/>
      </w:r>
      <w:r>
        <w:rPr>
          <w:caps/>
          <w:color w:val="000000" w:themeColor="text1"/>
        </w:rPr>
        <w:tab/>
      </w:r>
      <w:r>
        <w:rPr>
          <w:caps/>
          <w:color w:val="000000" w:themeColor="text1"/>
        </w:rPr>
        <w:tab/>
      </w:r>
      <w:r>
        <w:rPr>
          <w:caps/>
          <w:color w:val="000000" w:themeColor="text1"/>
        </w:rPr>
        <w:t>: Annexure</w:t>
      </w:r>
    </w:p>
    <w:p>
      <w:pPr>
        <w:numPr>
          <w:ilvl w:val="0"/>
          <w:numId w:val="1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Change History:</w:t>
      </w:r>
    </w:p>
    <w:tbl>
      <w:tblPr>
        <w:tblStyle w:val="9"/>
        <w:tblW w:w="10168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450"/>
        <w:gridCol w:w="5921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tblHeader/>
        </w:trPr>
        <w:tc>
          <w:tcPr>
            <w:tcW w:w="1249" w:type="dxa"/>
            <w:vAlign w:val="center"/>
          </w:tcPr>
          <w:p>
            <w:pPr>
              <w:ind w:right="119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>
            <w:pPr>
              <w:ind w:right="119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5921" w:type="dxa"/>
            <w:vAlign w:val="center"/>
          </w:tcPr>
          <w:p>
            <w:pPr>
              <w:ind w:right="119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548" w:type="dxa"/>
            <w:vAlign w:val="center"/>
          </w:tcPr>
          <w:p>
            <w:pPr>
              <w:ind w:right="119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Ref. CCF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249" w:type="dxa"/>
            <w:vAlign w:val="center"/>
          </w:tcPr>
          <w:p>
            <w:pPr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00</w:t>
            </w:r>
          </w:p>
        </w:tc>
        <w:tc>
          <w:tcPr>
            <w:tcW w:w="1450" w:type="dxa"/>
            <w:vAlign w:val="center"/>
          </w:tcPr>
          <w:p>
            <w:pPr>
              <w:ind w:right="1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27.03.2013</w:t>
            </w:r>
          </w:p>
        </w:tc>
        <w:tc>
          <w:tcPr>
            <w:tcW w:w="5921" w:type="dxa"/>
            <w:vAlign w:val="center"/>
          </w:tcPr>
          <w:p>
            <w:pPr>
              <w:ind w:right="1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New SOP Introduced.</w:t>
            </w:r>
          </w:p>
        </w:tc>
        <w:tc>
          <w:tcPr>
            <w:tcW w:w="1548" w:type="dxa"/>
          </w:tcPr>
          <w:p>
            <w:pPr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49" w:type="dxa"/>
            <w:vAlign w:val="center"/>
          </w:tcPr>
          <w:p>
            <w:pPr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50" w:type="dxa"/>
            <w:vAlign w:val="center"/>
          </w:tcPr>
          <w:p>
            <w:pPr>
              <w:spacing w:line="360" w:lineRule="auto"/>
              <w:ind w:right="119"/>
              <w:jc w:val="center"/>
            </w:pPr>
            <w:r>
              <w:t>01.04.2018</w:t>
            </w:r>
          </w:p>
        </w:tc>
        <w:tc>
          <w:tcPr>
            <w:tcW w:w="5921" w:type="dxa"/>
            <w:vAlign w:val="center"/>
          </w:tcPr>
          <w:p>
            <w:pPr>
              <w:spacing w:line="360" w:lineRule="auto"/>
              <w:ind w:right="144"/>
              <w:rPr>
                <w:bCs/>
                <w:iCs/>
              </w:rPr>
            </w:pPr>
            <w:r>
              <w:rPr>
                <w:bCs/>
                <w:iCs/>
              </w:rPr>
              <w:t>1. SOP revised in-line with SOP “SOP-QA-001-05”</w:t>
            </w:r>
          </w:p>
          <w:p>
            <w:pPr>
              <w:spacing w:line="360" w:lineRule="auto"/>
              <w:ind w:right="144"/>
              <w:rPr>
                <w:bCs/>
                <w:iCs/>
              </w:rPr>
            </w:pPr>
            <w:r>
              <w:rPr>
                <w:bCs/>
                <w:iCs/>
              </w:rPr>
              <w:t>2. Procedure rephrased for better clarity.</w:t>
            </w:r>
          </w:p>
        </w:tc>
        <w:tc>
          <w:tcPr>
            <w:tcW w:w="1548" w:type="dxa"/>
            <w:vAlign w:val="center"/>
          </w:tcPr>
          <w:p>
            <w:pPr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CCF/GEN/</w:t>
            </w:r>
          </w:p>
          <w:p>
            <w:pPr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18009</w:t>
            </w:r>
          </w:p>
        </w:tc>
      </w:tr>
    </w:tbl>
    <w:p>
      <w:pPr>
        <w:spacing w:line="360" w:lineRule="auto"/>
        <w:ind w:left="-225" w:right="-315"/>
        <w:jc w:val="both"/>
        <w:rPr>
          <w:b/>
          <w:caps/>
          <w:color w:val="000000" w:themeColor="text1"/>
        </w:rPr>
      </w:pPr>
    </w:p>
    <w:p>
      <w:pPr>
        <w:spacing w:line="360" w:lineRule="auto"/>
        <w:ind w:left="-225" w:right="-315"/>
        <w:jc w:val="both"/>
        <w:rPr>
          <w:b/>
          <w:caps/>
          <w:color w:val="000000" w:themeColor="text1"/>
        </w:rPr>
      </w:pPr>
    </w:p>
    <w:p/>
    <w:p/>
    <w:p>
      <w:pPr>
        <w:rPr>
          <w:color w:val="000000" w:themeColor="text1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9" w:h="16834"/>
      <w:pgMar w:top="1440" w:right="929" w:bottom="810" w:left="1440" w:header="1152" w:footer="10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10440" w:type="dxa"/>
      <w:tblInd w:w="-405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26"/>
      <w:gridCol w:w="2727"/>
      <w:gridCol w:w="2831"/>
      <w:gridCol w:w="2956"/>
    </w:tblGrid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6" w:hRule="atLeast"/>
      </w:trPr>
      <w:tc>
        <w:tcPr>
          <w:tcW w:w="1873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652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Prepared by</w:t>
          </w:r>
        </w:p>
      </w:tc>
      <w:tc>
        <w:tcPr>
          <w:tcW w:w="2753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Reviewed by</w:t>
          </w:r>
        </w:p>
      </w:tc>
      <w:tc>
        <w:tcPr>
          <w:tcW w:w="2874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Approved by</w:t>
          </w: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48" w:hRule="atLeast"/>
      </w:trPr>
      <w:tc>
        <w:tcPr>
          <w:tcW w:w="1873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Sign &amp; Date</w:t>
          </w:r>
        </w:p>
      </w:tc>
      <w:tc>
        <w:tcPr>
          <w:tcW w:w="2652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753" w:type="dxa"/>
          <w:vAlign w:val="center"/>
        </w:tcPr>
        <w:p>
          <w:pPr>
            <w:jc w:val="center"/>
            <w:rPr>
              <w:sz w:val="22"/>
              <w:szCs w:val="22"/>
            </w:rPr>
          </w:pPr>
        </w:p>
      </w:tc>
      <w:tc>
        <w:tcPr>
          <w:tcW w:w="2874" w:type="dxa"/>
          <w:vAlign w:val="center"/>
        </w:tcPr>
        <w:p>
          <w:pPr>
            <w:jc w:val="center"/>
            <w:rPr>
              <w:sz w:val="22"/>
              <w:szCs w:val="22"/>
            </w:rPr>
          </w:pP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4" w:hRule="atLeast"/>
      </w:trPr>
      <w:tc>
        <w:tcPr>
          <w:tcW w:w="1873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</w:pPr>
          <w:r>
            <w:t>Name</w:t>
          </w:r>
        </w:p>
      </w:tc>
      <w:tc>
        <w:tcPr>
          <w:tcW w:w="2652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</w:pPr>
          <w:r>
            <w:t>I. Naresh</w:t>
          </w:r>
        </w:p>
      </w:tc>
      <w:tc>
        <w:tcPr>
          <w:tcW w:w="2753" w:type="dxa"/>
          <w:vAlign w:val="center"/>
        </w:tcPr>
        <w:p>
          <w:pPr>
            <w:jc w:val="center"/>
          </w:pPr>
          <w:r>
            <w:t>G.SriVarma</w:t>
          </w:r>
        </w:p>
      </w:tc>
      <w:tc>
        <w:tcPr>
          <w:tcW w:w="2874" w:type="dxa"/>
          <w:vAlign w:val="center"/>
        </w:tcPr>
        <w:p>
          <w:pPr>
            <w:jc w:val="center"/>
          </w:pPr>
          <w:r>
            <w:t>N.Sreedhar</w:t>
          </w: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4" w:hRule="atLeast"/>
      </w:trPr>
      <w:tc>
        <w:tcPr>
          <w:tcW w:w="1873" w:type="dxa"/>
          <w:vAlign w:val="center"/>
        </w:tcPr>
        <w:p>
          <w:pPr>
            <w:jc w:val="center"/>
          </w:pPr>
          <w:r>
            <w:t>Department</w:t>
          </w:r>
        </w:p>
      </w:tc>
      <w:tc>
        <w:tcPr>
          <w:tcW w:w="2652" w:type="dxa"/>
          <w:vAlign w:val="center"/>
        </w:tcPr>
        <w:p>
          <w:pPr>
            <w:jc w:val="center"/>
          </w:pPr>
          <w:r>
            <w:t>Admin &amp; HR</w:t>
          </w:r>
        </w:p>
      </w:tc>
      <w:tc>
        <w:tcPr>
          <w:tcW w:w="2753" w:type="dxa"/>
          <w:vAlign w:val="center"/>
        </w:tcPr>
        <w:p>
          <w:pPr>
            <w:jc w:val="center"/>
          </w:pPr>
          <w:r>
            <w:t>Admin &amp; HR</w:t>
          </w:r>
        </w:p>
      </w:tc>
      <w:tc>
        <w:tcPr>
          <w:tcW w:w="2874" w:type="dxa"/>
          <w:vAlign w:val="center"/>
        </w:tcPr>
        <w:p>
          <w:pPr>
            <w:jc w:val="center"/>
          </w:pPr>
          <w:r>
            <w:t>Quality Assurance</w:t>
          </w:r>
        </w:p>
      </w:tc>
    </w:tr>
  </w:tbl>
  <w:p>
    <w:pPr>
      <w:pStyle w:val="6"/>
      <w:ind w:left="-504"/>
    </w:pPr>
    <w:r>
      <w:t>QA001-FM139-01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10656" w:type="dxa"/>
      <w:tblInd w:w="-702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8" w:space="0"/>
        <w:insideV w:val="single" w:color="auto" w:sz="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26"/>
      <w:gridCol w:w="2798"/>
      <w:gridCol w:w="2909"/>
      <w:gridCol w:w="3023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6" w:hRule="atLeast"/>
      </w:trPr>
      <w:tc>
        <w:tcPr>
          <w:tcW w:w="1926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Approved by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48" w:hRule="atLeast"/>
      </w:trPr>
      <w:tc>
        <w:tcPr>
          <w:tcW w:w="1926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>
          <w:pPr>
            <w:jc w:val="center"/>
            <w:rPr>
              <w:sz w:val="22"/>
              <w:szCs w:val="22"/>
            </w:rPr>
          </w:pP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4" w:hRule="atLeast"/>
      </w:trPr>
      <w:tc>
        <w:tcPr>
          <w:tcW w:w="1926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P. Shankaraiah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4" w:hRule="atLeast"/>
      </w:trPr>
      <w:tc>
        <w:tcPr>
          <w:tcW w:w="1926" w:type="dxa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Quality Assurance</w:t>
          </w:r>
        </w:p>
      </w:tc>
    </w:tr>
  </w:tbl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440" w:type="dxa"/>
      <w:tblInd w:w="-405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194"/>
      <w:gridCol w:w="1712"/>
      <w:gridCol w:w="2471"/>
      <w:gridCol w:w="2175"/>
      <w:gridCol w:w="1888"/>
    </w:tblGrid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80" w:hRule="exact"/>
      </w:trPr>
      <w:tc>
        <w:tcPr>
          <w:tcW w:w="2133" w:type="dxa"/>
          <w:vMerge w:val="restart"/>
          <w:vAlign w:val="center"/>
        </w:tcPr>
        <w:p>
          <w:pPr>
            <w:ind w:left="792" w:hanging="792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349885</wp:posOffset>
                </wp:positionV>
                <wp:extent cx="1171575" cy="705485"/>
                <wp:effectExtent l="0" t="0" r="9525" b="18415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705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sz w:val="28"/>
              <w:szCs w:val="28"/>
            </w:rPr>
            <w:t xml:space="preserve"> </w:t>
          </w:r>
        </w:p>
      </w:tc>
      <w:tc>
        <w:tcPr>
          <w:tcW w:w="8019" w:type="dxa"/>
          <w:gridSpan w:val="4"/>
          <w:vAlign w:val="center"/>
        </w:tcPr>
        <w:p>
          <w:pPr>
            <w:jc w:val="center"/>
            <w:rPr>
              <w:b/>
              <w:sz w:val="28"/>
              <w:szCs w:val="28"/>
            </w:rPr>
          </w:pPr>
          <w:r>
            <w:rPr>
              <w:b/>
            </w:rPr>
            <w:t>STANDARD OPERATING PROCEDURE</w:t>
          </w: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2133" w:type="dxa"/>
          <w:vMerge w:val="continue"/>
          <w:vAlign w:val="center"/>
        </w:tcPr>
        <w:p/>
      </w:tc>
      <w:tc>
        <w:tcPr>
          <w:tcW w:w="1665" w:type="dxa"/>
          <w:vAlign w:val="center"/>
        </w:tcPr>
        <w:p>
          <w:r>
            <w:t xml:space="preserve">SOP No.: </w:t>
          </w:r>
        </w:p>
      </w:tc>
      <w:tc>
        <w:tcPr>
          <w:tcW w:w="2403" w:type="dxa"/>
          <w:vAlign w:val="center"/>
        </w:tcPr>
        <w:p>
          <w:r>
            <w:t>SOP-HR-007-01</w:t>
          </w:r>
        </w:p>
      </w:tc>
      <w:tc>
        <w:tcPr>
          <w:tcW w:w="2115" w:type="dxa"/>
          <w:vAlign w:val="center"/>
        </w:tcPr>
        <w:p>
          <w:r>
            <w:t>Effective Date:</w:t>
          </w:r>
        </w:p>
      </w:tc>
      <w:tc>
        <w:tcPr>
          <w:tcW w:w="1836" w:type="dxa"/>
          <w:vAlign w:val="center"/>
        </w:tcPr>
        <w:p>
          <w:pPr>
            <w:jc w:val="center"/>
          </w:pPr>
          <w:r>
            <w:t>01.04.2018</w:t>
          </w: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2133" w:type="dxa"/>
          <w:vMerge w:val="continue"/>
          <w:vAlign w:val="center"/>
        </w:tcPr>
        <w:p/>
      </w:tc>
      <w:tc>
        <w:tcPr>
          <w:tcW w:w="1665" w:type="dxa"/>
          <w:vAlign w:val="center"/>
        </w:tcPr>
        <w:p>
          <w:r>
            <w:t xml:space="preserve">Supersedes : </w:t>
          </w:r>
        </w:p>
      </w:tc>
      <w:tc>
        <w:tcPr>
          <w:tcW w:w="2403" w:type="dxa"/>
          <w:vAlign w:val="center"/>
        </w:tcPr>
        <w:p>
          <w:r>
            <w:t>HR-007-00</w:t>
          </w:r>
        </w:p>
      </w:tc>
      <w:tc>
        <w:tcPr>
          <w:tcW w:w="2115" w:type="dxa"/>
          <w:vAlign w:val="center"/>
        </w:tcPr>
        <w:p>
          <w:r>
            <w:t>Next Review Date:</w:t>
          </w:r>
        </w:p>
      </w:tc>
      <w:tc>
        <w:tcPr>
          <w:tcW w:w="1836" w:type="dxa"/>
          <w:vAlign w:val="center"/>
        </w:tcPr>
        <w:p>
          <w:pPr>
            <w:jc w:val="center"/>
          </w:pPr>
          <w:r>
            <w:t>March-2021</w:t>
          </w: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2133" w:type="dxa"/>
          <w:vMerge w:val="continue"/>
          <w:vAlign w:val="center"/>
        </w:tcPr>
        <w:p/>
      </w:tc>
      <w:tc>
        <w:tcPr>
          <w:tcW w:w="1665" w:type="dxa"/>
          <w:vAlign w:val="center"/>
        </w:tcPr>
        <w:p>
          <w:r>
            <w:t>Department:</w:t>
          </w:r>
        </w:p>
      </w:tc>
      <w:tc>
        <w:tcPr>
          <w:tcW w:w="2403" w:type="dxa"/>
          <w:vAlign w:val="center"/>
        </w:tcPr>
        <w:p>
          <w:r>
            <w:t>Human Resources</w:t>
          </w:r>
        </w:p>
      </w:tc>
      <w:tc>
        <w:tcPr>
          <w:tcW w:w="2115" w:type="dxa"/>
          <w:vAlign w:val="center"/>
        </w:tcPr>
        <w:p>
          <w:r>
            <w:t>Page:</w:t>
          </w:r>
        </w:p>
      </w:tc>
      <w:tc>
        <w:tcPr>
          <w:tcW w:w="1836" w:type="dxa"/>
          <w:vAlign w:val="center"/>
        </w:tcPr>
        <w:p>
          <w:pPr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10152" w:type="dxa"/>
          <w:gridSpan w:val="5"/>
          <w:vAlign w:val="center"/>
        </w:tcPr>
        <w:p>
          <w:pPr>
            <w:ind w:left="936" w:hanging="936"/>
            <w:jc w:val="both"/>
            <w:rPr>
              <w:b/>
            </w:rPr>
          </w:pPr>
          <w:r>
            <w:rPr>
              <w:b/>
            </w:rPr>
            <w:t>TITLE: P</w:t>
          </w:r>
          <w:r>
            <w:rPr>
              <w:b/>
              <w:bCs/>
            </w:rPr>
            <w:t>ROCEDURE FOR TAKING LEAVE</w:t>
          </w:r>
        </w:p>
      </w:tc>
    </w:tr>
  </w:tbl>
  <w:p>
    <w:pPr>
      <w:pStyle w:val="7"/>
      <w:jc w:val="both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656" w:type="dxa"/>
      <w:tblInd w:w="-702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58"/>
      <w:gridCol w:w="1896"/>
      <w:gridCol w:w="2709"/>
      <w:gridCol w:w="2077"/>
      <w:gridCol w:w="1716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8" w:hRule="atLeast"/>
      </w:trPr>
      <w:tc>
        <w:tcPr>
          <w:tcW w:w="2258" w:type="dxa"/>
          <w:vMerge w:val="restart"/>
          <w:tcBorders>
            <w:top w:val="single" w:color="auto" w:sz="12" w:space="0"/>
            <w:left w:val="single" w:color="auto" w:sz="12" w:space="0"/>
            <w:right w:val="single" w:color="auto" w:sz="12" w:space="0"/>
          </w:tcBorders>
          <w:vAlign w:val="center"/>
        </w:tcPr>
        <w:p>
          <w:pPr>
            <w:ind w:left="792" w:hanging="792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color="auto" w:sz="12" w:space="0"/>
            <w:left w:val="single" w:color="auto" w:sz="12" w:space="0"/>
            <w:bottom w:val="single" w:color="auto" w:sz="8" w:space="0"/>
            <w:right w:val="single" w:color="auto" w:sz="12" w:space="0"/>
          </w:tcBorders>
          <w:vAlign w:val="center"/>
        </w:tcPr>
        <w:p>
          <w:pPr>
            <w:ind w:left="792" w:hanging="792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DISCOVERY INTERMEDIATE PRIVATE LIMITED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8" w:hRule="atLeast"/>
      </w:trPr>
      <w:tc>
        <w:tcPr>
          <w:tcW w:w="2258" w:type="dxa"/>
          <w:vMerge w:val="continue"/>
          <w:tcBorders>
            <w:left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color="auto" w:sz="8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STANDARD OPERATING PROCEDURE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2258" w:type="dxa"/>
          <w:vMerge w:val="continue"/>
          <w:tcBorders>
            <w:left w:val="single" w:color="auto" w:sz="12" w:space="0"/>
            <w:right w:val="single" w:color="auto" w:sz="12" w:space="0"/>
          </w:tcBorders>
          <w:vAlign w:val="center"/>
        </w:tcPr>
        <w:p/>
      </w:tc>
      <w:tc>
        <w:tcPr>
          <w:tcW w:w="1896" w:type="dxa"/>
          <w:tcBorders>
            <w:top w:val="single" w:color="auto" w:sz="12" w:space="0"/>
            <w:left w:val="single" w:color="auto" w:sz="12" w:space="0"/>
            <w:bottom w:val="single" w:color="auto" w:sz="6" w:space="0"/>
            <w:right w:val="single" w:color="auto" w:sz="8" w:space="0"/>
          </w:tcBorders>
          <w:vAlign w:val="center"/>
        </w:tcPr>
        <w:p>
          <w:r>
            <w:t xml:space="preserve">SOP No.: </w:t>
          </w:r>
        </w:p>
      </w:tc>
      <w:tc>
        <w:tcPr>
          <w:tcW w:w="2709" w:type="dxa"/>
          <w:tcBorders>
            <w:top w:val="single" w:color="auto" w:sz="12" w:space="0"/>
            <w:left w:val="single" w:color="auto" w:sz="8" w:space="0"/>
            <w:bottom w:val="single" w:color="auto" w:sz="6" w:space="0"/>
            <w:right w:val="single" w:color="auto" w:sz="12" w:space="0"/>
          </w:tcBorders>
          <w:vAlign w:val="center"/>
        </w:tcPr>
        <w:p>
          <w:r>
            <w:t>SOP-QA-001-04</w:t>
          </w:r>
        </w:p>
      </w:tc>
      <w:tc>
        <w:tcPr>
          <w:tcW w:w="2077" w:type="dxa"/>
          <w:tcBorders>
            <w:top w:val="single" w:color="auto" w:sz="12" w:space="0"/>
            <w:left w:val="single" w:color="auto" w:sz="12" w:space="0"/>
            <w:bottom w:val="single" w:color="auto" w:sz="6" w:space="0"/>
            <w:right w:val="single" w:color="auto" w:sz="8" w:space="0"/>
          </w:tcBorders>
          <w:vAlign w:val="center"/>
        </w:tcPr>
        <w:p>
          <w:r>
            <w:t>Effective Date:</w:t>
          </w:r>
        </w:p>
      </w:tc>
      <w:tc>
        <w:tcPr>
          <w:tcW w:w="1716" w:type="dxa"/>
          <w:tcBorders>
            <w:top w:val="single" w:color="auto" w:sz="12" w:space="0"/>
            <w:left w:val="single" w:color="auto" w:sz="8" w:space="0"/>
            <w:bottom w:val="single" w:color="auto" w:sz="6" w:space="0"/>
            <w:right w:val="single" w:color="auto" w:sz="12" w:space="0"/>
          </w:tcBorders>
          <w:vAlign w:val="center"/>
        </w:tcPr>
        <w:p>
          <w:pPr>
            <w:jc w:val="center"/>
          </w:pPr>
          <w:r>
            <w:t>01.11.2016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2258" w:type="dxa"/>
          <w:vMerge w:val="continue"/>
          <w:tcBorders>
            <w:left w:val="single" w:color="auto" w:sz="12" w:space="0"/>
            <w:right w:val="single" w:color="auto" w:sz="12" w:space="0"/>
          </w:tcBorders>
          <w:vAlign w:val="center"/>
        </w:tcPr>
        <w:p/>
      </w:tc>
      <w:tc>
        <w:tcPr>
          <w:tcW w:w="1896" w:type="dxa"/>
          <w:tcBorders>
            <w:top w:val="single" w:color="auto" w:sz="6" w:space="0"/>
            <w:left w:val="single" w:color="auto" w:sz="12" w:space="0"/>
            <w:bottom w:val="single" w:color="auto" w:sz="6" w:space="0"/>
            <w:right w:val="single" w:color="auto" w:sz="6" w:space="0"/>
          </w:tcBorders>
          <w:vAlign w:val="center"/>
        </w:tcPr>
        <w:p>
          <w:r>
            <w:t xml:space="preserve">Supersedes : </w:t>
          </w:r>
        </w:p>
      </w:tc>
      <w:tc>
        <w:tcPr>
          <w:tcW w:w="270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12" w:space="0"/>
          </w:tcBorders>
          <w:vAlign w:val="center"/>
        </w:tcPr>
        <w:p>
          <w:r>
            <w:t>SOP-QA-001-03</w:t>
          </w:r>
        </w:p>
      </w:tc>
      <w:tc>
        <w:tcPr>
          <w:tcW w:w="2077" w:type="dxa"/>
          <w:tcBorders>
            <w:top w:val="single" w:color="auto" w:sz="6" w:space="0"/>
            <w:left w:val="single" w:color="auto" w:sz="12" w:space="0"/>
            <w:bottom w:val="single" w:color="auto" w:sz="6" w:space="0"/>
            <w:right w:val="single" w:color="auto" w:sz="8" w:space="0"/>
          </w:tcBorders>
          <w:vAlign w:val="center"/>
        </w:tcPr>
        <w:p>
          <w:r>
            <w:t>Next Review Date:</w:t>
          </w:r>
        </w:p>
      </w:tc>
      <w:tc>
        <w:tcPr>
          <w:tcW w:w="1716" w:type="dxa"/>
          <w:tcBorders>
            <w:top w:val="single" w:color="auto" w:sz="6" w:space="0"/>
            <w:left w:val="single" w:color="auto" w:sz="8" w:space="0"/>
            <w:bottom w:val="single" w:color="auto" w:sz="6" w:space="0"/>
            <w:right w:val="single" w:color="auto" w:sz="12" w:space="0"/>
          </w:tcBorders>
          <w:vAlign w:val="center"/>
        </w:tcPr>
        <w:p>
          <w:pPr>
            <w:jc w:val="center"/>
          </w:pPr>
          <w:r>
            <w:t>31.10.2019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2258" w:type="dxa"/>
          <w:vMerge w:val="continue"/>
          <w:tcBorders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/>
      </w:tc>
      <w:tc>
        <w:tcPr>
          <w:tcW w:w="1896" w:type="dxa"/>
          <w:tcBorders>
            <w:top w:val="single" w:color="auto" w:sz="6" w:space="0"/>
            <w:left w:val="single" w:color="auto" w:sz="12" w:space="0"/>
            <w:bottom w:val="single" w:color="auto" w:sz="12" w:space="0"/>
            <w:right w:val="single" w:color="auto" w:sz="6" w:space="0"/>
          </w:tcBorders>
          <w:vAlign w:val="center"/>
        </w:tcPr>
        <w:p>
          <w:r>
            <w:t>Department:</w:t>
          </w:r>
        </w:p>
      </w:tc>
      <w:tc>
        <w:tcPr>
          <w:tcW w:w="2709" w:type="dxa"/>
          <w:tcBorders>
            <w:top w:val="single" w:color="auto" w:sz="6" w:space="0"/>
            <w:left w:val="single" w:color="auto" w:sz="6" w:space="0"/>
            <w:bottom w:val="single" w:color="auto" w:sz="12" w:space="0"/>
            <w:right w:val="single" w:color="auto" w:sz="12" w:space="0"/>
          </w:tcBorders>
          <w:vAlign w:val="center"/>
        </w:tcPr>
        <w:p>
          <w:r>
            <w:t>Quality Assurance</w:t>
          </w:r>
        </w:p>
      </w:tc>
      <w:tc>
        <w:tcPr>
          <w:tcW w:w="2077" w:type="dxa"/>
          <w:tcBorders>
            <w:top w:val="single" w:color="auto" w:sz="6" w:space="0"/>
            <w:left w:val="single" w:color="auto" w:sz="12" w:space="0"/>
            <w:bottom w:val="single" w:color="auto" w:sz="12" w:space="0"/>
            <w:right w:val="single" w:color="auto" w:sz="8" w:space="0"/>
          </w:tcBorders>
          <w:vAlign w:val="center"/>
        </w:tcPr>
        <w:p>
          <w:r>
            <w:t>Page:</w:t>
          </w:r>
        </w:p>
      </w:tc>
      <w:tc>
        <w:tcPr>
          <w:tcW w:w="1716" w:type="dxa"/>
          <w:tcBorders>
            <w:top w:val="single" w:color="auto" w:sz="6" w:space="0"/>
            <w:left w:val="single" w:color="auto" w:sz="8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10656" w:type="dxa"/>
          <w:gridSpan w:val="5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ind w:left="936" w:hanging="936"/>
            <w:jc w:val="both"/>
            <w:rPr>
              <w:b/>
            </w:rPr>
          </w:pPr>
          <w:r>
            <w:rPr>
              <w:b/>
            </w:rPr>
            <w:t xml:space="preserve">TITLE: </w:t>
          </w:r>
          <w:r>
            <w:rPr>
              <w:b/>
              <w:caps/>
            </w:rPr>
            <w:t>procedure for preparation of standard operating procedures    (SOP on SOP)</w:t>
          </w:r>
        </w:p>
      </w:tc>
    </w:tr>
  </w:tbl>
  <w:p>
    <w:pPr>
      <w:pStyle w:val="7"/>
      <w:tabs>
        <w:tab w:val="left" w:pos="1440"/>
        <w:tab w:val="clear" w:pos="4320"/>
        <w:tab w:val="clear" w:pos="8640"/>
      </w:tabs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8516CA"/>
    <w:multiLevelType w:val="multilevel"/>
    <w:tmpl w:val="688516CA"/>
    <w:lvl w:ilvl="0" w:tentative="0">
      <w:start w:val="1"/>
      <w:numFmt w:val="decimal"/>
      <w:lvlText w:val="%1.0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720" w:hanging="720"/>
      </w:pPr>
      <w:rPr>
        <w:rFonts w:hint="default"/>
        <w:b w:val="0"/>
      </w:rPr>
    </w:lvl>
    <w:lvl w:ilvl="2" w:tentative="0">
      <w:start w:val="1"/>
      <w:numFmt w:val="decimal"/>
      <w:lvlText w:val="%1.%2.%3"/>
      <w:lvlJc w:val="left"/>
      <w:pPr>
        <w:tabs>
          <w:tab w:val="left" w:pos="2160"/>
        </w:tabs>
        <w:ind w:left="2160" w:hanging="720"/>
      </w:pPr>
      <w:rPr>
        <w:rFonts w:hint="default"/>
        <w:b w:val="0"/>
      </w:rPr>
    </w:lvl>
    <w:lvl w:ilvl="3" w:tentative="0">
      <w:start w:val="1"/>
      <w:numFmt w:val="decimal"/>
      <w:lvlText w:val="%1.%2.%3.%4"/>
      <w:lvlJc w:val="left"/>
      <w:pPr>
        <w:tabs>
          <w:tab w:val="left" w:pos="2250"/>
        </w:tabs>
        <w:ind w:left="2250" w:hanging="720"/>
      </w:pPr>
      <w:rPr>
        <w:rFonts w:hint="default"/>
        <w:b w:val="0"/>
      </w:rPr>
    </w:lvl>
    <w:lvl w:ilvl="4" w:tentative="0">
      <w:start w:val="1"/>
      <w:numFmt w:val="decimal"/>
      <w:lvlText w:val="%1.%2.%3.%4.%5"/>
      <w:lvlJc w:val="left"/>
      <w:pPr>
        <w:tabs>
          <w:tab w:val="left" w:pos="3960"/>
        </w:tabs>
        <w:ind w:left="3960" w:hanging="1080"/>
      </w:pPr>
      <w:rPr>
        <w:rFonts w:hint="default"/>
        <w:b w:val="0"/>
      </w:rPr>
    </w:lvl>
    <w:lvl w:ilvl="5" w:tentative="0">
      <w:start w:val="1"/>
      <w:numFmt w:val="decimal"/>
      <w:lvlText w:val="%1.%2.%3.%4.%5.%6"/>
      <w:lvlJc w:val="left"/>
      <w:pPr>
        <w:tabs>
          <w:tab w:val="left" w:pos="4680"/>
        </w:tabs>
        <w:ind w:left="4680" w:hanging="1080"/>
      </w:pPr>
      <w:rPr>
        <w:rFonts w:hint="default"/>
        <w:b w:val="0"/>
      </w:rPr>
    </w:lvl>
    <w:lvl w:ilvl="6" w:tentative="0">
      <w:start w:val="1"/>
      <w:numFmt w:val="decimal"/>
      <w:lvlText w:val="%1.%2.%3.%4.%5.%6.%7"/>
      <w:lvlJc w:val="left"/>
      <w:pPr>
        <w:tabs>
          <w:tab w:val="left" w:pos="5760"/>
        </w:tabs>
        <w:ind w:left="5760" w:hanging="1440"/>
      </w:pPr>
      <w:rPr>
        <w:rFonts w:hint="default"/>
        <w:b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480"/>
        </w:tabs>
        <w:ind w:left="6480" w:hanging="1440"/>
      </w:pPr>
      <w:rPr>
        <w:rFonts w:hint="default"/>
        <w:b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560"/>
        </w:tabs>
        <w:ind w:left="756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E6D09"/>
    <w:rsid w:val="00003100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625F"/>
    <w:rsid w:val="00017079"/>
    <w:rsid w:val="0001746B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89C"/>
    <w:rsid w:val="00030B58"/>
    <w:rsid w:val="00030C6E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0C"/>
    <w:rsid w:val="000426CA"/>
    <w:rsid w:val="00042CDD"/>
    <w:rsid w:val="00044E65"/>
    <w:rsid w:val="00046B62"/>
    <w:rsid w:val="00047636"/>
    <w:rsid w:val="0004766C"/>
    <w:rsid w:val="00047A3D"/>
    <w:rsid w:val="00047E66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2F8"/>
    <w:rsid w:val="00067A78"/>
    <w:rsid w:val="00071753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3DFE"/>
    <w:rsid w:val="000A403F"/>
    <w:rsid w:val="000A4C28"/>
    <w:rsid w:val="000A5CFC"/>
    <w:rsid w:val="000A7495"/>
    <w:rsid w:val="000A7758"/>
    <w:rsid w:val="000A77B3"/>
    <w:rsid w:val="000A79A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1087"/>
    <w:rsid w:val="000C163B"/>
    <w:rsid w:val="000C21E1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BD7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6ED"/>
    <w:rsid w:val="00104D1A"/>
    <w:rsid w:val="00104ECB"/>
    <w:rsid w:val="00105401"/>
    <w:rsid w:val="0010690B"/>
    <w:rsid w:val="00106D37"/>
    <w:rsid w:val="00107275"/>
    <w:rsid w:val="00111C68"/>
    <w:rsid w:val="00111E3A"/>
    <w:rsid w:val="00113018"/>
    <w:rsid w:val="00113906"/>
    <w:rsid w:val="00113D8B"/>
    <w:rsid w:val="001146DE"/>
    <w:rsid w:val="00114BEF"/>
    <w:rsid w:val="0011540D"/>
    <w:rsid w:val="00116220"/>
    <w:rsid w:val="00116941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C0608"/>
    <w:rsid w:val="001C072E"/>
    <w:rsid w:val="001C24B0"/>
    <w:rsid w:val="001C2895"/>
    <w:rsid w:val="001C2A56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EC"/>
    <w:rsid w:val="001E3253"/>
    <w:rsid w:val="001E34AE"/>
    <w:rsid w:val="001E35C3"/>
    <w:rsid w:val="001E3BA8"/>
    <w:rsid w:val="001E4DB4"/>
    <w:rsid w:val="001E6016"/>
    <w:rsid w:val="001E7242"/>
    <w:rsid w:val="001E7C5B"/>
    <w:rsid w:val="001F0BC0"/>
    <w:rsid w:val="001F0CEE"/>
    <w:rsid w:val="001F0F69"/>
    <w:rsid w:val="001F1E08"/>
    <w:rsid w:val="001F29E5"/>
    <w:rsid w:val="001F3E17"/>
    <w:rsid w:val="001F45BB"/>
    <w:rsid w:val="001F474F"/>
    <w:rsid w:val="001F4A71"/>
    <w:rsid w:val="001F5919"/>
    <w:rsid w:val="001F5BEB"/>
    <w:rsid w:val="001F6213"/>
    <w:rsid w:val="001F70D1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3FC6"/>
    <w:rsid w:val="00254023"/>
    <w:rsid w:val="002551D5"/>
    <w:rsid w:val="002558F6"/>
    <w:rsid w:val="00255A6B"/>
    <w:rsid w:val="00255B46"/>
    <w:rsid w:val="00256924"/>
    <w:rsid w:val="0025693E"/>
    <w:rsid w:val="00256DB5"/>
    <w:rsid w:val="0025700C"/>
    <w:rsid w:val="002574DE"/>
    <w:rsid w:val="002636F4"/>
    <w:rsid w:val="0026521B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272"/>
    <w:rsid w:val="002808AA"/>
    <w:rsid w:val="002810AC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66CC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3F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B24"/>
    <w:rsid w:val="002B3EA4"/>
    <w:rsid w:val="002B51DE"/>
    <w:rsid w:val="002B59A2"/>
    <w:rsid w:val="002B64FB"/>
    <w:rsid w:val="002B664E"/>
    <w:rsid w:val="002B6760"/>
    <w:rsid w:val="002B6D1D"/>
    <w:rsid w:val="002C14A9"/>
    <w:rsid w:val="002C192B"/>
    <w:rsid w:val="002C2465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7EE"/>
    <w:rsid w:val="002F0D4E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236B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2DC4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61"/>
    <w:rsid w:val="00386FF9"/>
    <w:rsid w:val="003878C7"/>
    <w:rsid w:val="00387CE3"/>
    <w:rsid w:val="0039021E"/>
    <w:rsid w:val="00390554"/>
    <w:rsid w:val="00391248"/>
    <w:rsid w:val="00392823"/>
    <w:rsid w:val="00392992"/>
    <w:rsid w:val="0039415E"/>
    <w:rsid w:val="00394173"/>
    <w:rsid w:val="00395B08"/>
    <w:rsid w:val="00395CED"/>
    <w:rsid w:val="00395D41"/>
    <w:rsid w:val="00395FF5"/>
    <w:rsid w:val="0039773B"/>
    <w:rsid w:val="003A017A"/>
    <w:rsid w:val="003A0463"/>
    <w:rsid w:val="003A0C99"/>
    <w:rsid w:val="003A1194"/>
    <w:rsid w:val="003A1790"/>
    <w:rsid w:val="003A1E67"/>
    <w:rsid w:val="003A2704"/>
    <w:rsid w:val="003A359F"/>
    <w:rsid w:val="003A378C"/>
    <w:rsid w:val="003A3BA4"/>
    <w:rsid w:val="003A49E0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6629"/>
    <w:rsid w:val="003B7ADC"/>
    <w:rsid w:val="003C05BC"/>
    <w:rsid w:val="003C1F3E"/>
    <w:rsid w:val="003C25CD"/>
    <w:rsid w:val="003C3154"/>
    <w:rsid w:val="003C38EE"/>
    <w:rsid w:val="003C41AE"/>
    <w:rsid w:val="003C4F55"/>
    <w:rsid w:val="003C56E1"/>
    <w:rsid w:val="003C64FA"/>
    <w:rsid w:val="003C6D21"/>
    <w:rsid w:val="003C7902"/>
    <w:rsid w:val="003C7EC3"/>
    <w:rsid w:val="003D147C"/>
    <w:rsid w:val="003D2572"/>
    <w:rsid w:val="003D2598"/>
    <w:rsid w:val="003D261F"/>
    <w:rsid w:val="003D366B"/>
    <w:rsid w:val="003D4297"/>
    <w:rsid w:val="003D46D6"/>
    <w:rsid w:val="003D4E28"/>
    <w:rsid w:val="003D6056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AFB"/>
    <w:rsid w:val="003F6F6C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1B7A"/>
    <w:rsid w:val="00412C9A"/>
    <w:rsid w:val="00413C2F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AAD"/>
    <w:rsid w:val="004330CA"/>
    <w:rsid w:val="004337E9"/>
    <w:rsid w:val="0043453F"/>
    <w:rsid w:val="00436948"/>
    <w:rsid w:val="00437403"/>
    <w:rsid w:val="00437909"/>
    <w:rsid w:val="00437AF3"/>
    <w:rsid w:val="00440671"/>
    <w:rsid w:val="004413E8"/>
    <w:rsid w:val="004416C5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618"/>
    <w:rsid w:val="004476A5"/>
    <w:rsid w:val="00447898"/>
    <w:rsid w:val="004506FB"/>
    <w:rsid w:val="004507F2"/>
    <w:rsid w:val="00450850"/>
    <w:rsid w:val="00452509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6734C"/>
    <w:rsid w:val="00470EB5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6F8C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C22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5D91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5A33"/>
    <w:rsid w:val="005261CA"/>
    <w:rsid w:val="00526431"/>
    <w:rsid w:val="00526A8C"/>
    <w:rsid w:val="00527F2D"/>
    <w:rsid w:val="00530280"/>
    <w:rsid w:val="00531A72"/>
    <w:rsid w:val="00532514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4BE"/>
    <w:rsid w:val="00552509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0A3C"/>
    <w:rsid w:val="005B1A8E"/>
    <w:rsid w:val="005B2765"/>
    <w:rsid w:val="005B3EB1"/>
    <w:rsid w:val="005B43F7"/>
    <w:rsid w:val="005B44AC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BBF"/>
    <w:rsid w:val="005C7D7B"/>
    <w:rsid w:val="005D002B"/>
    <w:rsid w:val="005D04B4"/>
    <w:rsid w:val="005D295E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3CF3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395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25BB"/>
    <w:rsid w:val="006327E4"/>
    <w:rsid w:val="00633747"/>
    <w:rsid w:val="00633DB3"/>
    <w:rsid w:val="00633F84"/>
    <w:rsid w:val="00634B22"/>
    <w:rsid w:val="00635B90"/>
    <w:rsid w:val="00637B35"/>
    <w:rsid w:val="00637CC9"/>
    <w:rsid w:val="00640179"/>
    <w:rsid w:val="00640574"/>
    <w:rsid w:val="0064107A"/>
    <w:rsid w:val="006410E2"/>
    <w:rsid w:val="00641218"/>
    <w:rsid w:val="006427CC"/>
    <w:rsid w:val="00645732"/>
    <w:rsid w:val="00645B0F"/>
    <w:rsid w:val="00646B68"/>
    <w:rsid w:val="00646D6B"/>
    <w:rsid w:val="00647C04"/>
    <w:rsid w:val="006513E3"/>
    <w:rsid w:val="006516A4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23A6"/>
    <w:rsid w:val="0066383D"/>
    <w:rsid w:val="00663A3B"/>
    <w:rsid w:val="00664F6E"/>
    <w:rsid w:val="00665425"/>
    <w:rsid w:val="006655A0"/>
    <w:rsid w:val="006662FF"/>
    <w:rsid w:val="006667E6"/>
    <w:rsid w:val="00667FF3"/>
    <w:rsid w:val="00670A14"/>
    <w:rsid w:val="00670B79"/>
    <w:rsid w:val="00672C14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A43"/>
    <w:rsid w:val="00694E42"/>
    <w:rsid w:val="006954EF"/>
    <w:rsid w:val="006956E4"/>
    <w:rsid w:val="0069604B"/>
    <w:rsid w:val="00697BD5"/>
    <w:rsid w:val="006A0E63"/>
    <w:rsid w:val="006A11F7"/>
    <w:rsid w:val="006A1330"/>
    <w:rsid w:val="006A392B"/>
    <w:rsid w:val="006A4A9E"/>
    <w:rsid w:val="006A4E38"/>
    <w:rsid w:val="006A65D5"/>
    <w:rsid w:val="006A7401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5B2"/>
    <w:rsid w:val="006B67EA"/>
    <w:rsid w:val="006B713F"/>
    <w:rsid w:val="006C1ACD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D31"/>
    <w:rsid w:val="006D7F31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6F7E77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E77"/>
    <w:rsid w:val="00732308"/>
    <w:rsid w:val="00732590"/>
    <w:rsid w:val="007328D6"/>
    <w:rsid w:val="007332AF"/>
    <w:rsid w:val="0073437C"/>
    <w:rsid w:val="0073437D"/>
    <w:rsid w:val="00735943"/>
    <w:rsid w:val="00740BFA"/>
    <w:rsid w:val="0074141E"/>
    <w:rsid w:val="007423C4"/>
    <w:rsid w:val="00742E6A"/>
    <w:rsid w:val="007436C1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E01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2912"/>
    <w:rsid w:val="007B2A48"/>
    <w:rsid w:val="007B343F"/>
    <w:rsid w:val="007B43EF"/>
    <w:rsid w:val="007B44C6"/>
    <w:rsid w:val="007B4A8C"/>
    <w:rsid w:val="007B4CD8"/>
    <w:rsid w:val="007B5102"/>
    <w:rsid w:val="007B5140"/>
    <w:rsid w:val="007B5E6D"/>
    <w:rsid w:val="007B6993"/>
    <w:rsid w:val="007C09F8"/>
    <w:rsid w:val="007C2040"/>
    <w:rsid w:val="007C20E6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C6A71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75DE"/>
    <w:rsid w:val="007F0B8D"/>
    <w:rsid w:val="007F10D5"/>
    <w:rsid w:val="007F3905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A37"/>
    <w:rsid w:val="00815F94"/>
    <w:rsid w:val="008165D3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1EB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36A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DFA"/>
    <w:rsid w:val="00883118"/>
    <w:rsid w:val="008831BD"/>
    <w:rsid w:val="0088322C"/>
    <w:rsid w:val="00883510"/>
    <w:rsid w:val="0088363B"/>
    <w:rsid w:val="00884579"/>
    <w:rsid w:val="00884771"/>
    <w:rsid w:val="008849E0"/>
    <w:rsid w:val="00884F73"/>
    <w:rsid w:val="0088502E"/>
    <w:rsid w:val="00885CC6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442"/>
    <w:rsid w:val="008A167E"/>
    <w:rsid w:val="008A1BF1"/>
    <w:rsid w:val="008A1C0A"/>
    <w:rsid w:val="008A2657"/>
    <w:rsid w:val="008A2A42"/>
    <w:rsid w:val="008A2D8C"/>
    <w:rsid w:val="008A340C"/>
    <w:rsid w:val="008A45E4"/>
    <w:rsid w:val="008A6833"/>
    <w:rsid w:val="008A728B"/>
    <w:rsid w:val="008A747E"/>
    <w:rsid w:val="008B0B45"/>
    <w:rsid w:val="008B0D7C"/>
    <w:rsid w:val="008B127A"/>
    <w:rsid w:val="008B4372"/>
    <w:rsid w:val="008B4606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5292"/>
    <w:rsid w:val="008C66E1"/>
    <w:rsid w:val="008C6AF3"/>
    <w:rsid w:val="008C6E16"/>
    <w:rsid w:val="008C736A"/>
    <w:rsid w:val="008C7AB9"/>
    <w:rsid w:val="008D04A7"/>
    <w:rsid w:val="008D0B1E"/>
    <w:rsid w:val="008D107F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AF4"/>
    <w:rsid w:val="008D6C63"/>
    <w:rsid w:val="008D77A9"/>
    <w:rsid w:val="008E07E3"/>
    <w:rsid w:val="008E0A27"/>
    <w:rsid w:val="008E0D72"/>
    <w:rsid w:val="008E0F99"/>
    <w:rsid w:val="008E2418"/>
    <w:rsid w:val="008E2867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3200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44AF0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353"/>
    <w:rsid w:val="00980914"/>
    <w:rsid w:val="00983409"/>
    <w:rsid w:val="00983C94"/>
    <w:rsid w:val="00984FC2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4054"/>
    <w:rsid w:val="009943F1"/>
    <w:rsid w:val="00994D07"/>
    <w:rsid w:val="00995454"/>
    <w:rsid w:val="00995F76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5685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11C"/>
    <w:rsid w:val="009D3C26"/>
    <w:rsid w:val="009D58B0"/>
    <w:rsid w:val="009D663B"/>
    <w:rsid w:val="009D69CD"/>
    <w:rsid w:val="009D6DB8"/>
    <w:rsid w:val="009D7900"/>
    <w:rsid w:val="009E18D5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202B"/>
    <w:rsid w:val="00A02B06"/>
    <w:rsid w:val="00A03102"/>
    <w:rsid w:val="00A033B8"/>
    <w:rsid w:val="00A03A23"/>
    <w:rsid w:val="00A03F46"/>
    <w:rsid w:val="00A05153"/>
    <w:rsid w:val="00A051A9"/>
    <w:rsid w:val="00A05ACB"/>
    <w:rsid w:val="00A109F5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2F85"/>
    <w:rsid w:val="00A23BF6"/>
    <w:rsid w:val="00A24810"/>
    <w:rsid w:val="00A258DD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18A0"/>
    <w:rsid w:val="00A42469"/>
    <w:rsid w:val="00A43454"/>
    <w:rsid w:val="00A44565"/>
    <w:rsid w:val="00A464B5"/>
    <w:rsid w:val="00A46C7C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3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4381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6BA3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7D4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5EF"/>
    <w:rsid w:val="00AB4760"/>
    <w:rsid w:val="00AB522B"/>
    <w:rsid w:val="00AB53DC"/>
    <w:rsid w:val="00AB692E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3DD2"/>
    <w:rsid w:val="00AC404D"/>
    <w:rsid w:val="00AC4DBE"/>
    <w:rsid w:val="00AC5088"/>
    <w:rsid w:val="00AC6E4A"/>
    <w:rsid w:val="00AC7130"/>
    <w:rsid w:val="00AC7829"/>
    <w:rsid w:val="00AC7C1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887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348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608A"/>
    <w:rsid w:val="00B26403"/>
    <w:rsid w:val="00B26775"/>
    <w:rsid w:val="00B274E5"/>
    <w:rsid w:val="00B27EB0"/>
    <w:rsid w:val="00B30B66"/>
    <w:rsid w:val="00B32458"/>
    <w:rsid w:val="00B333CE"/>
    <w:rsid w:val="00B335C1"/>
    <w:rsid w:val="00B33901"/>
    <w:rsid w:val="00B33B62"/>
    <w:rsid w:val="00B33FB9"/>
    <w:rsid w:val="00B34E24"/>
    <w:rsid w:val="00B35A3A"/>
    <w:rsid w:val="00B35B26"/>
    <w:rsid w:val="00B35BCA"/>
    <w:rsid w:val="00B367A9"/>
    <w:rsid w:val="00B367D6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DE9"/>
    <w:rsid w:val="00B56FF9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B87"/>
    <w:rsid w:val="00B77F88"/>
    <w:rsid w:val="00B800A1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72"/>
    <w:rsid w:val="00B87591"/>
    <w:rsid w:val="00B87E38"/>
    <w:rsid w:val="00B90776"/>
    <w:rsid w:val="00B914F9"/>
    <w:rsid w:val="00B92283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4E8D"/>
    <w:rsid w:val="00BE5012"/>
    <w:rsid w:val="00BE52B4"/>
    <w:rsid w:val="00BE5658"/>
    <w:rsid w:val="00BE636A"/>
    <w:rsid w:val="00BE6747"/>
    <w:rsid w:val="00BE7E5F"/>
    <w:rsid w:val="00BF008E"/>
    <w:rsid w:val="00BF0963"/>
    <w:rsid w:val="00BF0998"/>
    <w:rsid w:val="00BF152D"/>
    <w:rsid w:val="00BF18A0"/>
    <w:rsid w:val="00BF1BF0"/>
    <w:rsid w:val="00BF248F"/>
    <w:rsid w:val="00BF29D4"/>
    <w:rsid w:val="00BF2F90"/>
    <w:rsid w:val="00BF3EB7"/>
    <w:rsid w:val="00BF3FD4"/>
    <w:rsid w:val="00BF4F73"/>
    <w:rsid w:val="00BF61E4"/>
    <w:rsid w:val="00BF6FC7"/>
    <w:rsid w:val="00BF7C27"/>
    <w:rsid w:val="00C00D3C"/>
    <w:rsid w:val="00C01622"/>
    <w:rsid w:val="00C024F8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02F"/>
    <w:rsid w:val="00C14D16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977"/>
    <w:rsid w:val="00C23E15"/>
    <w:rsid w:val="00C23FA2"/>
    <w:rsid w:val="00C23FD9"/>
    <w:rsid w:val="00C253E5"/>
    <w:rsid w:val="00C257A8"/>
    <w:rsid w:val="00C2654E"/>
    <w:rsid w:val="00C26CCF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197"/>
    <w:rsid w:val="00C37554"/>
    <w:rsid w:val="00C4054F"/>
    <w:rsid w:val="00C40F96"/>
    <w:rsid w:val="00C4132C"/>
    <w:rsid w:val="00C415E1"/>
    <w:rsid w:val="00C424B3"/>
    <w:rsid w:val="00C42C56"/>
    <w:rsid w:val="00C42C7D"/>
    <w:rsid w:val="00C433D2"/>
    <w:rsid w:val="00C43675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4AC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87CE8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4E4"/>
    <w:rsid w:val="00C95A04"/>
    <w:rsid w:val="00C97123"/>
    <w:rsid w:val="00C97AA2"/>
    <w:rsid w:val="00C97EB0"/>
    <w:rsid w:val="00CA03CE"/>
    <w:rsid w:val="00CA043B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0B9"/>
    <w:rsid w:val="00CB3640"/>
    <w:rsid w:val="00CB5650"/>
    <w:rsid w:val="00CB573E"/>
    <w:rsid w:val="00CB585C"/>
    <w:rsid w:val="00CB6090"/>
    <w:rsid w:val="00CC002E"/>
    <w:rsid w:val="00CC10D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753C"/>
    <w:rsid w:val="00CF7D88"/>
    <w:rsid w:val="00D011BA"/>
    <w:rsid w:val="00D0278B"/>
    <w:rsid w:val="00D0361C"/>
    <w:rsid w:val="00D0657F"/>
    <w:rsid w:val="00D06CD5"/>
    <w:rsid w:val="00D138AE"/>
    <w:rsid w:val="00D1450B"/>
    <w:rsid w:val="00D14628"/>
    <w:rsid w:val="00D148FF"/>
    <w:rsid w:val="00D14F94"/>
    <w:rsid w:val="00D162A4"/>
    <w:rsid w:val="00D174C5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E1E"/>
    <w:rsid w:val="00D33F02"/>
    <w:rsid w:val="00D34536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47755"/>
    <w:rsid w:val="00D504F8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09C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254C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6E0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6329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379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1086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7"/>
    <w:rsid w:val="00E4366A"/>
    <w:rsid w:val="00E43B80"/>
    <w:rsid w:val="00E443FF"/>
    <w:rsid w:val="00E44457"/>
    <w:rsid w:val="00E45685"/>
    <w:rsid w:val="00E45A51"/>
    <w:rsid w:val="00E45C8A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3D33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3D60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3E01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15D"/>
    <w:rsid w:val="00E9334D"/>
    <w:rsid w:val="00E95353"/>
    <w:rsid w:val="00E9660F"/>
    <w:rsid w:val="00E96874"/>
    <w:rsid w:val="00E9693D"/>
    <w:rsid w:val="00E9775C"/>
    <w:rsid w:val="00E97CE4"/>
    <w:rsid w:val="00EA0151"/>
    <w:rsid w:val="00EA03C0"/>
    <w:rsid w:val="00EA1A0B"/>
    <w:rsid w:val="00EA3020"/>
    <w:rsid w:val="00EA34A1"/>
    <w:rsid w:val="00EA3DE8"/>
    <w:rsid w:val="00EA4DF0"/>
    <w:rsid w:val="00EA4F10"/>
    <w:rsid w:val="00EA55FD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20C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418A"/>
    <w:rsid w:val="00EE454D"/>
    <w:rsid w:val="00EE55B0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145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95F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6A"/>
    <w:rsid w:val="00F641D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089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1F8"/>
    <w:rsid w:val="00FA230D"/>
    <w:rsid w:val="00FA2440"/>
    <w:rsid w:val="00FA2730"/>
    <w:rsid w:val="00FA3501"/>
    <w:rsid w:val="00FA3EC7"/>
    <w:rsid w:val="00FA4E44"/>
    <w:rsid w:val="00FA7D18"/>
    <w:rsid w:val="00FB05D0"/>
    <w:rsid w:val="00FB0E89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E5C"/>
    <w:rsid w:val="00FD125E"/>
    <w:rsid w:val="00FD1BDD"/>
    <w:rsid w:val="00FD1DC9"/>
    <w:rsid w:val="00FD3DBD"/>
    <w:rsid w:val="00FD4F49"/>
    <w:rsid w:val="00FD53BD"/>
    <w:rsid w:val="00FD7025"/>
    <w:rsid w:val="00FD7E8E"/>
    <w:rsid w:val="00FE0123"/>
    <w:rsid w:val="00FE2383"/>
    <w:rsid w:val="00FE23F4"/>
    <w:rsid w:val="00FE3017"/>
    <w:rsid w:val="00FE3336"/>
    <w:rsid w:val="00FE3D63"/>
    <w:rsid w:val="00FE61E5"/>
    <w:rsid w:val="00FE68A9"/>
    <w:rsid w:val="00FE6DFC"/>
    <w:rsid w:val="00FF3423"/>
    <w:rsid w:val="00FF34DB"/>
    <w:rsid w:val="00FF3E4B"/>
    <w:rsid w:val="00FF4A78"/>
    <w:rsid w:val="00FF4AA1"/>
    <w:rsid w:val="00FF58F3"/>
    <w:rsid w:val="00FF6CB1"/>
    <w:rsid w:val="52D3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5">
    <w:name w:val="Body Text"/>
    <w:basedOn w:val="1"/>
    <w:uiPriority w:val="0"/>
    <w:pPr>
      <w:spacing w:after="120"/>
    </w:pPr>
  </w:style>
  <w:style w:type="paragraph" w:styleId="6">
    <w:name w:val="footer"/>
    <w:basedOn w:val="1"/>
    <w:link w:val="12"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link w:val="10"/>
    <w:uiPriority w:val="0"/>
    <w:pPr>
      <w:tabs>
        <w:tab w:val="center" w:pos="4320"/>
        <w:tab w:val="right" w:pos="8640"/>
      </w:tabs>
    </w:pPr>
  </w:style>
  <w:style w:type="character" w:styleId="8">
    <w:name w:val="page number"/>
    <w:basedOn w:val="2"/>
    <w:uiPriority w:val="0"/>
  </w:style>
  <w:style w:type="table" w:styleId="9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er Char"/>
    <w:basedOn w:val="2"/>
    <w:link w:val="7"/>
    <w:uiPriority w:val="0"/>
    <w:rPr>
      <w:sz w:val="24"/>
      <w:szCs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Footer Char"/>
    <w:basedOn w:val="2"/>
    <w:link w:val="6"/>
    <w:uiPriority w:val="0"/>
    <w:rPr>
      <w:sz w:val="24"/>
      <w:szCs w:val="24"/>
    </w:rPr>
  </w:style>
  <w:style w:type="table" w:customStyle="1" w:styleId="13">
    <w:name w:val="Table Grid1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Shankar</Company>
  <Pages>1</Pages>
  <Words>210</Words>
  <Characters>1201</Characters>
  <Lines>10</Lines>
  <Paragraphs>2</Paragraphs>
  <TotalTime>2857</TotalTime>
  <ScaleCrop>false</ScaleCrop>
  <LinksUpToDate>false</LinksUpToDate>
  <CharactersWithSpaces>1409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2012-09-11T07:20:00Z</dcterms:created>
  <dc:creator>Shankar</dc:creator>
  <cp:lastModifiedBy>QA- Discovery</cp:lastModifiedBy>
  <cp:lastPrinted>2018-04-18T05:03:00Z</cp:lastPrinted>
  <dcterms:modified xsi:type="dcterms:W3CDTF">2022-05-21T04:48:15Z</dcterms:modified>
  <dc:title>Production SOP's</dc:title>
  <cp:revision>1935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0CEA7A82E1954A79AEFD62CA6311AE72</vt:lpwstr>
  </property>
</Properties>
</file>