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80" w:rsidRPr="00B00137" w:rsidRDefault="00530280" w:rsidP="0035760E">
      <w:pPr>
        <w:numPr>
          <w:ilvl w:val="0"/>
          <w:numId w:val="2"/>
        </w:numPr>
        <w:tabs>
          <w:tab w:val="clear" w:pos="720"/>
        </w:tabs>
        <w:spacing w:line="360" w:lineRule="auto"/>
        <w:ind w:left="-225" w:right="42" w:hanging="288"/>
        <w:jc w:val="both"/>
        <w:rPr>
          <w:color w:val="000000" w:themeColor="text1"/>
        </w:rPr>
      </w:pPr>
      <w:r w:rsidRPr="00B00137">
        <w:rPr>
          <w:b/>
          <w:color w:val="000000" w:themeColor="text1"/>
        </w:rPr>
        <w:t>PURPOSE:</w:t>
      </w:r>
      <w:r w:rsidRPr="00B00137">
        <w:rPr>
          <w:color w:val="000000" w:themeColor="text1"/>
        </w:rPr>
        <w:t xml:space="preserve"> </w:t>
      </w:r>
    </w:p>
    <w:p w:rsidR="006845E3" w:rsidRPr="00B00137" w:rsidRDefault="00B87591" w:rsidP="0035760E">
      <w:pPr>
        <w:spacing w:line="360" w:lineRule="auto"/>
        <w:ind w:right="42"/>
        <w:jc w:val="both"/>
        <w:rPr>
          <w:color w:val="000000" w:themeColor="text1"/>
        </w:rPr>
      </w:pPr>
      <w:proofErr w:type="gramStart"/>
      <w:r w:rsidRPr="00B00137">
        <w:rPr>
          <w:color w:val="000000" w:themeColor="text1"/>
        </w:rPr>
        <w:t xml:space="preserve">To lay down the </w:t>
      </w:r>
      <w:r w:rsidR="003A0463" w:rsidRPr="00B00137">
        <w:rPr>
          <w:color w:val="000000" w:themeColor="text1"/>
        </w:rPr>
        <w:t xml:space="preserve">Procedure </w:t>
      </w:r>
      <w:r w:rsidRPr="00B00137">
        <w:rPr>
          <w:color w:val="000000" w:themeColor="text1"/>
        </w:rPr>
        <w:t xml:space="preserve">for </w:t>
      </w:r>
      <w:r w:rsidR="003A0463">
        <w:rPr>
          <w:color w:val="000000" w:themeColor="text1"/>
        </w:rPr>
        <w:t>Preparation o</w:t>
      </w:r>
      <w:r w:rsidR="00A109F5">
        <w:rPr>
          <w:color w:val="000000" w:themeColor="text1"/>
        </w:rPr>
        <w:t>f Standard Operating Procedures</w:t>
      </w:r>
      <w:r w:rsidRPr="00B00137">
        <w:rPr>
          <w:color w:val="000000" w:themeColor="text1"/>
        </w:rPr>
        <w:t>.</w:t>
      </w:r>
      <w:proofErr w:type="gramEnd"/>
    </w:p>
    <w:p w:rsidR="00530280" w:rsidRPr="00B00137" w:rsidRDefault="00530280" w:rsidP="0035760E">
      <w:pPr>
        <w:numPr>
          <w:ilvl w:val="0"/>
          <w:numId w:val="2"/>
        </w:numPr>
        <w:tabs>
          <w:tab w:val="clear" w:pos="720"/>
        </w:tabs>
        <w:spacing w:line="360" w:lineRule="auto"/>
        <w:ind w:left="-225" w:right="42" w:hanging="288"/>
        <w:jc w:val="both"/>
        <w:rPr>
          <w:color w:val="000000" w:themeColor="text1"/>
        </w:rPr>
      </w:pPr>
      <w:r w:rsidRPr="00B00137">
        <w:rPr>
          <w:b/>
          <w:color w:val="000000" w:themeColor="text1"/>
        </w:rPr>
        <w:t>SCOPE:</w:t>
      </w:r>
      <w:r w:rsidRPr="00B00137">
        <w:rPr>
          <w:color w:val="000000" w:themeColor="text1"/>
        </w:rPr>
        <w:t xml:space="preserve"> </w:t>
      </w:r>
    </w:p>
    <w:p w:rsidR="00D20CD8" w:rsidRPr="00B00137" w:rsidRDefault="00D20CD8" w:rsidP="0035760E">
      <w:pPr>
        <w:spacing w:line="360" w:lineRule="auto"/>
        <w:ind w:right="42"/>
        <w:jc w:val="both"/>
        <w:rPr>
          <w:color w:val="000000" w:themeColor="text1"/>
        </w:rPr>
      </w:pPr>
      <w:r w:rsidRPr="00B00137">
        <w:rPr>
          <w:color w:val="000000" w:themeColor="text1"/>
        </w:rPr>
        <w:t xml:space="preserve">This </w:t>
      </w:r>
      <w:r w:rsidR="005A52CA" w:rsidRPr="00B00137">
        <w:rPr>
          <w:color w:val="000000" w:themeColor="text1"/>
        </w:rPr>
        <w:t xml:space="preserve">procedure is </w:t>
      </w:r>
      <w:r w:rsidRPr="00B00137">
        <w:rPr>
          <w:color w:val="000000" w:themeColor="text1"/>
        </w:rPr>
        <w:t>appli</w:t>
      </w:r>
      <w:r w:rsidR="00A109F5">
        <w:rPr>
          <w:color w:val="000000" w:themeColor="text1"/>
        </w:rPr>
        <w:t xml:space="preserve">cable for </w:t>
      </w:r>
      <w:r w:rsidR="003A0463" w:rsidRPr="00B00137">
        <w:rPr>
          <w:color w:val="000000" w:themeColor="text1"/>
        </w:rPr>
        <w:t>Preparation</w:t>
      </w:r>
      <w:r w:rsidR="005A52CA" w:rsidRPr="00B00137">
        <w:rPr>
          <w:color w:val="000000" w:themeColor="text1"/>
        </w:rPr>
        <w:t xml:space="preserve">, </w:t>
      </w:r>
      <w:r w:rsidR="003A0463" w:rsidRPr="00B00137">
        <w:rPr>
          <w:color w:val="000000" w:themeColor="text1"/>
        </w:rPr>
        <w:t>Review</w:t>
      </w:r>
      <w:r w:rsidR="005A52CA" w:rsidRPr="00B00137">
        <w:rPr>
          <w:color w:val="000000" w:themeColor="text1"/>
        </w:rPr>
        <w:t xml:space="preserve">, </w:t>
      </w:r>
      <w:r w:rsidR="003A0463" w:rsidRPr="00B00137">
        <w:rPr>
          <w:color w:val="000000" w:themeColor="text1"/>
        </w:rPr>
        <w:t>Approval</w:t>
      </w:r>
      <w:r w:rsidR="005A52CA" w:rsidRPr="00B00137">
        <w:rPr>
          <w:color w:val="000000" w:themeColor="text1"/>
        </w:rPr>
        <w:t xml:space="preserve">, and </w:t>
      </w:r>
      <w:r w:rsidR="003A0463" w:rsidRPr="00B00137">
        <w:rPr>
          <w:color w:val="000000" w:themeColor="text1"/>
        </w:rPr>
        <w:t xml:space="preserve">Revision </w:t>
      </w:r>
      <w:r w:rsidR="005A52CA" w:rsidRPr="00B00137">
        <w:rPr>
          <w:color w:val="000000" w:themeColor="text1"/>
        </w:rPr>
        <w:t xml:space="preserve">of standard operating procedures of </w:t>
      </w:r>
      <w:r w:rsidRPr="00B00137">
        <w:rPr>
          <w:color w:val="000000" w:themeColor="text1"/>
        </w:rPr>
        <w:t>all</w:t>
      </w:r>
      <w:r w:rsidR="005A52CA" w:rsidRPr="00B00137">
        <w:rPr>
          <w:color w:val="000000" w:themeColor="text1"/>
        </w:rPr>
        <w:t xml:space="preserve"> departments</w:t>
      </w:r>
      <w:r w:rsidRPr="00B00137">
        <w:rPr>
          <w:color w:val="000000" w:themeColor="text1"/>
        </w:rPr>
        <w:t xml:space="preserve"> </w:t>
      </w:r>
      <w:r w:rsidR="003A0463">
        <w:rPr>
          <w:color w:val="000000" w:themeColor="text1"/>
        </w:rPr>
        <w:t>at</w:t>
      </w:r>
      <w:r w:rsidR="005A52CA" w:rsidRPr="00B00137">
        <w:rPr>
          <w:color w:val="000000" w:themeColor="text1"/>
        </w:rPr>
        <w:t xml:space="preserve"> </w:t>
      </w:r>
      <w:r w:rsidR="00243285">
        <w:rPr>
          <w:color w:val="000000" w:themeColor="text1"/>
        </w:rPr>
        <w:t xml:space="preserve">Discovery </w:t>
      </w:r>
      <w:r w:rsidR="009B5685">
        <w:rPr>
          <w:color w:val="000000" w:themeColor="text1"/>
        </w:rPr>
        <w:t xml:space="preserve">Laboratories </w:t>
      </w:r>
      <w:r w:rsidRPr="00B00137">
        <w:rPr>
          <w:color w:val="000000" w:themeColor="text1"/>
        </w:rPr>
        <w:t>Pvt. Ltd.</w:t>
      </w:r>
    </w:p>
    <w:p w:rsidR="00530280" w:rsidRPr="00B00137" w:rsidRDefault="00530280" w:rsidP="0035760E">
      <w:pPr>
        <w:numPr>
          <w:ilvl w:val="0"/>
          <w:numId w:val="2"/>
        </w:numPr>
        <w:tabs>
          <w:tab w:val="clear" w:pos="720"/>
        </w:tabs>
        <w:spacing w:line="360" w:lineRule="auto"/>
        <w:ind w:left="-225" w:right="42" w:hanging="288"/>
        <w:jc w:val="both"/>
        <w:rPr>
          <w:b/>
          <w:color w:val="000000" w:themeColor="text1"/>
        </w:rPr>
      </w:pPr>
      <w:r w:rsidRPr="00B00137">
        <w:rPr>
          <w:b/>
          <w:color w:val="000000" w:themeColor="text1"/>
        </w:rPr>
        <w:t>RESPONSIBILITY:</w:t>
      </w:r>
    </w:p>
    <w:p w:rsidR="00EB0987" w:rsidRPr="00413C2F" w:rsidRDefault="00EB0987"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413C2F">
        <w:rPr>
          <w:b/>
          <w:color w:val="000000" w:themeColor="text1"/>
        </w:rPr>
        <w:t xml:space="preserve">Document Initiator: </w:t>
      </w:r>
    </w:p>
    <w:p w:rsidR="00EB0987" w:rsidRPr="00B00137" w:rsidRDefault="00EB0987" w:rsidP="0035760E">
      <w:pPr>
        <w:spacing w:line="360" w:lineRule="auto"/>
        <w:ind w:left="450" w:right="42"/>
        <w:jc w:val="both"/>
        <w:rPr>
          <w:color w:val="000000" w:themeColor="text1"/>
        </w:rPr>
      </w:pPr>
      <w:r w:rsidRPr="00B00137">
        <w:rPr>
          <w:color w:val="000000" w:themeColor="text1"/>
        </w:rPr>
        <w:t xml:space="preserve">It is </w:t>
      </w:r>
      <w:r w:rsidR="003A0C99" w:rsidRPr="00B00137">
        <w:rPr>
          <w:color w:val="000000" w:themeColor="text1"/>
        </w:rPr>
        <w:t xml:space="preserve">the </w:t>
      </w:r>
      <w:r w:rsidRPr="00B00137">
        <w:rPr>
          <w:color w:val="000000" w:themeColor="text1"/>
        </w:rPr>
        <w:t xml:space="preserve">responsibility of the author of the document (SOP and </w:t>
      </w:r>
      <w:r w:rsidR="00514FE0">
        <w:rPr>
          <w:color w:val="000000" w:themeColor="text1"/>
        </w:rPr>
        <w:t xml:space="preserve">records/ formats) to follow the </w:t>
      </w:r>
      <w:r w:rsidRPr="00B00137">
        <w:rPr>
          <w:color w:val="000000" w:themeColor="text1"/>
        </w:rPr>
        <w:t>guidelines outlined in this SOP prior to forward to the Quality Assurance department for review.</w:t>
      </w:r>
    </w:p>
    <w:p w:rsidR="004F6097" w:rsidRPr="00B00137" w:rsidRDefault="0015267D"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B00137">
        <w:rPr>
          <w:b/>
          <w:color w:val="000000" w:themeColor="text1"/>
        </w:rPr>
        <w:t>Initiat</w:t>
      </w:r>
      <w:r w:rsidR="005A52CA" w:rsidRPr="00B00137">
        <w:rPr>
          <w:b/>
          <w:color w:val="000000" w:themeColor="text1"/>
        </w:rPr>
        <w:t>ing</w:t>
      </w:r>
      <w:r w:rsidRPr="00B00137">
        <w:rPr>
          <w:b/>
          <w:color w:val="000000" w:themeColor="text1"/>
        </w:rPr>
        <w:t xml:space="preserve"> </w:t>
      </w:r>
      <w:r w:rsidR="004F6097" w:rsidRPr="00B00137">
        <w:rPr>
          <w:b/>
          <w:color w:val="000000" w:themeColor="text1"/>
        </w:rPr>
        <w:t>Department Head:</w:t>
      </w:r>
    </w:p>
    <w:p w:rsidR="00794E71" w:rsidRPr="00B00137" w:rsidRDefault="00794E71" w:rsidP="0035760E">
      <w:pPr>
        <w:numPr>
          <w:ilvl w:val="2"/>
          <w:numId w:val="2"/>
        </w:numPr>
        <w:tabs>
          <w:tab w:val="clear" w:pos="2160"/>
          <w:tab w:val="num" w:pos="1188"/>
        </w:tabs>
        <w:spacing w:line="360" w:lineRule="auto"/>
        <w:ind w:left="1188" w:right="42" w:hanging="738"/>
        <w:jc w:val="both"/>
        <w:rPr>
          <w:b/>
          <w:color w:val="000000" w:themeColor="text1"/>
        </w:rPr>
      </w:pPr>
      <w:r w:rsidRPr="00B00137">
        <w:rPr>
          <w:color w:val="000000" w:themeColor="text1"/>
        </w:rPr>
        <w:t xml:space="preserve">It is the responsibility of concerned department </w:t>
      </w:r>
      <w:r w:rsidR="00DC39F6">
        <w:rPr>
          <w:color w:val="000000" w:themeColor="text1"/>
        </w:rPr>
        <w:t>head/designe</w:t>
      </w:r>
      <w:r w:rsidRPr="00B00137">
        <w:rPr>
          <w:color w:val="000000" w:themeColor="text1"/>
        </w:rPr>
        <w:t>e to review the document.</w:t>
      </w:r>
    </w:p>
    <w:p w:rsidR="00794E71" w:rsidRPr="00B00137" w:rsidRDefault="00794E71"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It is the responsibility of user department head</w:t>
      </w:r>
      <w:r w:rsidR="00DC39F6">
        <w:rPr>
          <w:color w:val="000000" w:themeColor="text1"/>
        </w:rPr>
        <w:t>/</w:t>
      </w:r>
      <w:r w:rsidRPr="00B00137">
        <w:rPr>
          <w:color w:val="000000" w:themeColor="text1"/>
        </w:rPr>
        <w:t>design</w:t>
      </w:r>
      <w:r w:rsidR="00DC39F6">
        <w:rPr>
          <w:color w:val="000000" w:themeColor="text1"/>
        </w:rPr>
        <w:t>e</w:t>
      </w:r>
      <w:r w:rsidRPr="00B00137">
        <w:rPr>
          <w:color w:val="000000" w:themeColor="text1"/>
        </w:rPr>
        <w:t xml:space="preserve">e to ensure that the current approved procedures and formats </w:t>
      </w:r>
      <w:r w:rsidR="005A52CA" w:rsidRPr="00B00137">
        <w:rPr>
          <w:color w:val="000000" w:themeColor="text1"/>
        </w:rPr>
        <w:t>being</w:t>
      </w:r>
      <w:r w:rsidRPr="00B00137">
        <w:rPr>
          <w:color w:val="000000" w:themeColor="text1"/>
        </w:rPr>
        <w:t xml:space="preserve"> followed.</w:t>
      </w:r>
    </w:p>
    <w:p w:rsidR="004F6097" w:rsidRPr="00B00137" w:rsidRDefault="004F6097"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B00137">
        <w:rPr>
          <w:b/>
          <w:color w:val="000000" w:themeColor="text1"/>
        </w:rPr>
        <w:t>QA Department:</w:t>
      </w:r>
    </w:p>
    <w:p w:rsidR="002227EC" w:rsidRPr="00B00137" w:rsidRDefault="002227EC"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It is the responsibility of QA to review each proposal for clarity, correct format, and spelling</w:t>
      </w:r>
      <w:r w:rsidR="005E5EFD">
        <w:rPr>
          <w:color w:val="000000" w:themeColor="text1"/>
        </w:rPr>
        <w:t xml:space="preserve"> etc.</w:t>
      </w:r>
    </w:p>
    <w:p w:rsidR="002227EC" w:rsidRPr="00B00137" w:rsidRDefault="002227EC"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 xml:space="preserve">It is the responsibility of </w:t>
      </w:r>
      <w:r w:rsidR="00DC39F6">
        <w:rPr>
          <w:color w:val="000000" w:themeColor="text1"/>
        </w:rPr>
        <w:t>H</w:t>
      </w:r>
      <w:r w:rsidRPr="00B00137">
        <w:rPr>
          <w:color w:val="000000" w:themeColor="text1"/>
        </w:rPr>
        <w:t>ead</w:t>
      </w:r>
      <w:r w:rsidR="00DC39F6">
        <w:rPr>
          <w:color w:val="000000" w:themeColor="text1"/>
        </w:rPr>
        <w:t xml:space="preserve">-QA/Designee </w:t>
      </w:r>
      <w:r w:rsidRPr="00B00137">
        <w:rPr>
          <w:color w:val="000000" w:themeColor="text1"/>
        </w:rPr>
        <w:t>to approve the document.</w:t>
      </w:r>
    </w:p>
    <w:p w:rsidR="00794E71" w:rsidRDefault="00794E71"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It is the responsibility of Quality Assurance department to distribute the current approved procedures and formats to all concerned departments</w:t>
      </w:r>
      <w:r w:rsidR="005E5EFD">
        <w:rPr>
          <w:color w:val="000000" w:themeColor="text1"/>
        </w:rPr>
        <w:t>.</w:t>
      </w:r>
    </w:p>
    <w:p w:rsidR="004D71D1" w:rsidRDefault="004D71D1" w:rsidP="004D71D1">
      <w:pPr>
        <w:spacing w:line="360" w:lineRule="auto"/>
        <w:ind w:left="1188" w:right="42"/>
        <w:jc w:val="both"/>
        <w:rPr>
          <w:color w:val="000000" w:themeColor="text1"/>
        </w:rPr>
      </w:pPr>
    </w:p>
    <w:p w:rsidR="004D71D1" w:rsidRDefault="004D71D1" w:rsidP="004D71D1">
      <w:pPr>
        <w:spacing w:line="360" w:lineRule="auto"/>
        <w:ind w:left="1188" w:right="42"/>
        <w:jc w:val="both"/>
        <w:rPr>
          <w:color w:val="000000" w:themeColor="text1"/>
        </w:rPr>
      </w:pPr>
    </w:p>
    <w:p w:rsidR="004D71D1" w:rsidRDefault="004D71D1" w:rsidP="004D71D1">
      <w:pPr>
        <w:spacing w:line="360" w:lineRule="auto"/>
        <w:ind w:left="1188" w:right="42"/>
        <w:jc w:val="both"/>
        <w:rPr>
          <w:color w:val="000000" w:themeColor="text1"/>
        </w:rPr>
      </w:pPr>
    </w:p>
    <w:p w:rsidR="004F6097" w:rsidRPr="00B00137" w:rsidRDefault="004F6097" w:rsidP="0035760E">
      <w:pPr>
        <w:numPr>
          <w:ilvl w:val="0"/>
          <w:numId w:val="2"/>
        </w:numPr>
        <w:tabs>
          <w:tab w:val="clear" w:pos="720"/>
        </w:tabs>
        <w:spacing w:line="360" w:lineRule="auto"/>
        <w:ind w:left="-225" w:right="42" w:hanging="288"/>
        <w:jc w:val="both"/>
        <w:rPr>
          <w:b/>
          <w:caps/>
          <w:color w:val="000000" w:themeColor="text1"/>
        </w:rPr>
      </w:pPr>
      <w:r w:rsidRPr="00B00137">
        <w:rPr>
          <w:b/>
          <w:caps/>
          <w:color w:val="000000" w:themeColor="text1"/>
        </w:rPr>
        <w:lastRenderedPageBreak/>
        <w:t>Definitions:</w:t>
      </w:r>
    </w:p>
    <w:p w:rsidR="004F6097" w:rsidRDefault="004F6097"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44641A">
        <w:rPr>
          <w:b/>
          <w:color w:val="000000" w:themeColor="text1"/>
        </w:rPr>
        <w:t>Document:</w:t>
      </w:r>
      <w:r w:rsidR="0044641A">
        <w:rPr>
          <w:b/>
          <w:color w:val="000000" w:themeColor="text1"/>
        </w:rPr>
        <w:t xml:space="preserve"> </w:t>
      </w:r>
      <w:r w:rsidRPr="0044641A">
        <w:rPr>
          <w:color w:val="000000" w:themeColor="text1"/>
        </w:rPr>
        <w:t xml:space="preserve">Document provides guidelines of direction for performing work, making decisions of rendering judgments, which </w:t>
      </w:r>
      <w:r w:rsidR="00A577F1" w:rsidRPr="0044641A">
        <w:rPr>
          <w:color w:val="000000" w:themeColor="text1"/>
        </w:rPr>
        <w:t>affect</w:t>
      </w:r>
      <w:r w:rsidRPr="0044641A">
        <w:rPr>
          <w:color w:val="000000" w:themeColor="text1"/>
        </w:rPr>
        <w:t xml:space="preserve"> the quality of the product Ex: SOPs, Guidelines, S</w:t>
      </w:r>
      <w:r w:rsidR="006E691E" w:rsidRPr="0044641A">
        <w:rPr>
          <w:color w:val="000000" w:themeColor="text1"/>
        </w:rPr>
        <w:t xml:space="preserve">pecifications, STPs, protocols and </w:t>
      </w:r>
      <w:r w:rsidRPr="0044641A">
        <w:rPr>
          <w:color w:val="000000" w:themeColor="text1"/>
        </w:rPr>
        <w:t>formats</w:t>
      </w:r>
      <w:r w:rsidR="000E50EC" w:rsidRPr="0044641A">
        <w:rPr>
          <w:color w:val="000000" w:themeColor="text1"/>
        </w:rPr>
        <w:t xml:space="preserve"> </w:t>
      </w:r>
      <w:r w:rsidRPr="0044641A">
        <w:rPr>
          <w:color w:val="000000" w:themeColor="text1"/>
        </w:rPr>
        <w:t>etc.</w:t>
      </w:r>
    </w:p>
    <w:p w:rsidR="004F6097" w:rsidRPr="0084536A" w:rsidRDefault="004F6097"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84536A">
        <w:rPr>
          <w:b/>
          <w:color w:val="000000" w:themeColor="text1"/>
        </w:rPr>
        <w:t>Record:</w:t>
      </w:r>
      <w:r w:rsidR="0084536A">
        <w:rPr>
          <w:b/>
          <w:color w:val="000000" w:themeColor="text1"/>
        </w:rPr>
        <w:t xml:space="preserve"> </w:t>
      </w:r>
      <w:r w:rsidRPr="0084536A">
        <w:rPr>
          <w:color w:val="000000" w:themeColor="text1"/>
        </w:rPr>
        <w:t xml:space="preserve">Record is a proof of evidence that </w:t>
      </w:r>
      <w:r w:rsidR="0044641A" w:rsidRPr="0084536A">
        <w:rPr>
          <w:color w:val="000000" w:themeColor="text1"/>
        </w:rPr>
        <w:t>an</w:t>
      </w:r>
      <w:r w:rsidRPr="0084536A">
        <w:rPr>
          <w:color w:val="000000" w:themeColor="text1"/>
        </w:rPr>
        <w:t xml:space="preserve"> action </w:t>
      </w:r>
      <w:r w:rsidR="001C2BA3" w:rsidRPr="0084536A">
        <w:rPr>
          <w:color w:val="000000" w:themeColor="text1"/>
        </w:rPr>
        <w:t>performed. The</w:t>
      </w:r>
      <w:r w:rsidRPr="0084536A">
        <w:rPr>
          <w:color w:val="000000" w:themeColor="text1"/>
        </w:rPr>
        <w:t xml:space="preserve"> format which is a document after it is </w:t>
      </w:r>
      <w:r w:rsidR="0044641A" w:rsidRPr="0084536A">
        <w:rPr>
          <w:color w:val="000000" w:themeColor="text1"/>
        </w:rPr>
        <w:t>written</w:t>
      </w:r>
      <w:r w:rsidRPr="0084536A">
        <w:rPr>
          <w:color w:val="000000" w:themeColor="text1"/>
        </w:rPr>
        <w:t>, it becomes a record.</w:t>
      </w:r>
    </w:p>
    <w:p w:rsidR="004F6097" w:rsidRPr="0084536A" w:rsidRDefault="004F6097"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84536A">
        <w:rPr>
          <w:b/>
          <w:color w:val="000000" w:themeColor="text1"/>
        </w:rPr>
        <w:t>SOP:</w:t>
      </w:r>
      <w:r w:rsidR="0084536A">
        <w:rPr>
          <w:b/>
          <w:color w:val="000000" w:themeColor="text1"/>
        </w:rPr>
        <w:t xml:space="preserve"> </w:t>
      </w:r>
      <w:r w:rsidR="0026521B" w:rsidRPr="0084536A">
        <w:rPr>
          <w:color w:val="000000" w:themeColor="text1"/>
        </w:rPr>
        <w:t>SOP is a document used for routine or repetitive administrative and technical activities to facilitate consistently in the quality and integrity of the product</w:t>
      </w:r>
      <w:r w:rsidRPr="0084536A">
        <w:rPr>
          <w:color w:val="000000" w:themeColor="text1"/>
        </w:rPr>
        <w:t>.</w:t>
      </w:r>
    </w:p>
    <w:p w:rsidR="0026521B" w:rsidRPr="0084536A" w:rsidRDefault="0026521B"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84536A">
        <w:rPr>
          <w:b/>
          <w:color w:val="000000" w:themeColor="text1"/>
        </w:rPr>
        <w:t>Annexure</w:t>
      </w:r>
      <w:r w:rsidR="00634B22" w:rsidRPr="0084536A">
        <w:rPr>
          <w:b/>
          <w:color w:val="000000" w:themeColor="text1"/>
        </w:rPr>
        <w:t>(s)</w:t>
      </w:r>
      <w:r w:rsidRPr="0084536A">
        <w:rPr>
          <w:b/>
          <w:color w:val="000000" w:themeColor="text1"/>
        </w:rPr>
        <w:t>:</w:t>
      </w:r>
      <w:r w:rsidR="0084536A">
        <w:rPr>
          <w:b/>
          <w:color w:val="000000" w:themeColor="text1"/>
        </w:rPr>
        <w:t xml:space="preserve"> </w:t>
      </w:r>
      <w:r w:rsidRPr="0084536A">
        <w:rPr>
          <w:color w:val="000000" w:themeColor="text1"/>
        </w:rPr>
        <w:t>Annexure is an attachment or supplementary document which is added at the end of the standard operating procedure.</w:t>
      </w:r>
      <w:r w:rsidRPr="0084536A">
        <w:rPr>
          <w:b/>
          <w:color w:val="000000" w:themeColor="text1"/>
        </w:rPr>
        <w:t xml:space="preserve">  </w:t>
      </w:r>
    </w:p>
    <w:p w:rsidR="00CB0203" w:rsidRPr="0084536A" w:rsidRDefault="002F53C4"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84536A">
        <w:rPr>
          <w:b/>
          <w:color w:val="000000" w:themeColor="text1"/>
        </w:rPr>
        <w:t>Signature / Signed:</w:t>
      </w:r>
      <w:r w:rsidR="0084536A">
        <w:rPr>
          <w:b/>
          <w:color w:val="000000" w:themeColor="text1"/>
        </w:rPr>
        <w:t xml:space="preserve"> </w:t>
      </w:r>
      <w:r w:rsidRPr="0084536A">
        <w:rPr>
          <w:color w:val="000000" w:themeColor="text1"/>
        </w:rPr>
        <w:t xml:space="preserve">The record of the individual who performed a particular action or review, this record </w:t>
      </w:r>
      <w:r w:rsidRPr="00D7009C">
        <w:rPr>
          <w:color w:val="000000" w:themeColor="text1"/>
        </w:rPr>
        <w:t>can be initials, full had written signature, personnel seal or authenticated.</w:t>
      </w:r>
      <w:r w:rsidRPr="0084536A">
        <w:rPr>
          <w:b/>
          <w:color w:val="000000" w:themeColor="text1"/>
        </w:rPr>
        <w:t xml:space="preserve"> </w:t>
      </w:r>
    </w:p>
    <w:p w:rsidR="004F6097" w:rsidRPr="00B00137" w:rsidRDefault="004F6097" w:rsidP="0035760E">
      <w:pPr>
        <w:numPr>
          <w:ilvl w:val="0"/>
          <w:numId w:val="2"/>
        </w:numPr>
        <w:tabs>
          <w:tab w:val="clear" w:pos="720"/>
        </w:tabs>
        <w:spacing w:line="360" w:lineRule="auto"/>
        <w:ind w:left="-225" w:right="42" w:hanging="288"/>
        <w:jc w:val="both"/>
        <w:rPr>
          <w:b/>
          <w:color w:val="000000" w:themeColor="text1"/>
        </w:rPr>
      </w:pPr>
      <w:r w:rsidRPr="00B00137">
        <w:rPr>
          <w:b/>
          <w:color w:val="000000" w:themeColor="text1"/>
        </w:rPr>
        <w:t>PROCEDURE :</w:t>
      </w:r>
    </w:p>
    <w:p w:rsidR="004F6097" w:rsidRPr="00B00137" w:rsidRDefault="00234715"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B00137">
        <w:rPr>
          <w:color w:val="000000" w:themeColor="text1"/>
        </w:rPr>
        <w:t>Purpose</w:t>
      </w:r>
      <w:r w:rsidR="004F6097" w:rsidRPr="00B00137">
        <w:rPr>
          <w:color w:val="000000" w:themeColor="text1"/>
        </w:rPr>
        <w:t xml:space="preserve"> of Standard Operating Procedures may be n</w:t>
      </w:r>
      <w:r w:rsidR="004B5DD8" w:rsidRPr="00B00137">
        <w:rPr>
          <w:color w:val="000000" w:themeColor="text1"/>
        </w:rPr>
        <w:t xml:space="preserve">ecessitated for the following </w:t>
      </w:r>
      <w:r w:rsidR="004F6097" w:rsidRPr="00B00137">
        <w:rPr>
          <w:color w:val="000000" w:themeColor="text1"/>
        </w:rPr>
        <w:t>reasons:</w:t>
      </w:r>
    </w:p>
    <w:p w:rsidR="00230900" w:rsidRPr="00B00137" w:rsidRDefault="00230900"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To provide clear, unambiguous instructions to personnel</w:t>
      </w:r>
      <w:r w:rsidR="00DC4C0B" w:rsidRPr="00B00137">
        <w:rPr>
          <w:color w:val="000000" w:themeColor="text1"/>
        </w:rPr>
        <w:t xml:space="preserve"> as to the accepted method of </w:t>
      </w:r>
      <w:r w:rsidR="009E1F4D" w:rsidRPr="00B00137">
        <w:rPr>
          <w:color w:val="000000" w:themeColor="text1"/>
        </w:rPr>
        <w:t xml:space="preserve">performing </w:t>
      </w:r>
      <w:r w:rsidR="00DC4C0B" w:rsidRPr="00B00137">
        <w:rPr>
          <w:color w:val="000000" w:themeColor="text1"/>
        </w:rPr>
        <w:t xml:space="preserve">a particular operation in </w:t>
      </w:r>
      <w:r w:rsidR="009E1F4D" w:rsidRPr="00B00137">
        <w:rPr>
          <w:color w:val="000000" w:themeColor="text1"/>
        </w:rPr>
        <w:t xml:space="preserve">a </w:t>
      </w:r>
      <w:r w:rsidR="00DC4C0B" w:rsidRPr="00B00137">
        <w:rPr>
          <w:color w:val="000000" w:themeColor="text1"/>
        </w:rPr>
        <w:t xml:space="preserve">systematic, consistent and safe </w:t>
      </w:r>
      <w:r w:rsidR="009E1F4D" w:rsidRPr="00B00137">
        <w:rPr>
          <w:color w:val="000000" w:themeColor="text1"/>
        </w:rPr>
        <w:t>manner.</w:t>
      </w:r>
      <w:r w:rsidR="00DC4C0B" w:rsidRPr="00B00137">
        <w:rPr>
          <w:color w:val="000000" w:themeColor="text1"/>
        </w:rPr>
        <w:t xml:space="preserve">  </w:t>
      </w:r>
      <w:r w:rsidRPr="00B00137">
        <w:rPr>
          <w:color w:val="000000" w:themeColor="text1"/>
        </w:rPr>
        <w:t xml:space="preserve">   </w:t>
      </w: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Introduction of new facility/process/system/procedure/equipment.</w:t>
      </w:r>
    </w:p>
    <w:p w:rsidR="004F6097" w:rsidRPr="00B00137" w:rsidRDefault="004D71D1" w:rsidP="0035760E">
      <w:pPr>
        <w:numPr>
          <w:ilvl w:val="2"/>
          <w:numId w:val="2"/>
        </w:numPr>
        <w:tabs>
          <w:tab w:val="clear" w:pos="2160"/>
          <w:tab w:val="num" w:pos="1188"/>
        </w:tabs>
        <w:spacing w:line="360" w:lineRule="auto"/>
        <w:ind w:left="1188" w:right="42" w:hanging="738"/>
        <w:jc w:val="both"/>
        <w:rPr>
          <w:color w:val="000000" w:themeColor="text1"/>
        </w:rPr>
      </w:pPr>
      <w:r>
        <w:rPr>
          <w:color w:val="000000" w:themeColor="text1"/>
        </w:rPr>
        <w:t>Up</w:t>
      </w:r>
      <w:r w:rsidRPr="00B00137">
        <w:rPr>
          <w:color w:val="000000" w:themeColor="text1"/>
        </w:rPr>
        <w:t xml:space="preserve"> gradation</w:t>
      </w:r>
      <w:r w:rsidR="00020CA3" w:rsidRPr="00B00137">
        <w:rPr>
          <w:color w:val="000000" w:themeColor="text1"/>
        </w:rPr>
        <w:t xml:space="preserve"> </w:t>
      </w:r>
      <w:r w:rsidR="004F6097" w:rsidRPr="00B00137">
        <w:rPr>
          <w:color w:val="000000" w:themeColor="text1"/>
        </w:rPr>
        <w:t>of</w:t>
      </w:r>
      <w:r w:rsidR="00020CA3" w:rsidRPr="00B00137">
        <w:rPr>
          <w:color w:val="000000" w:themeColor="text1"/>
        </w:rPr>
        <w:t xml:space="preserve"> </w:t>
      </w:r>
      <w:r w:rsidR="004F6097" w:rsidRPr="00B00137">
        <w:rPr>
          <w:color w:val="000000" w:themeColor="text1"/>
        </w:rPr>
        <w:t>an</w:t>
      </w:r>
      <w:r w:rsidR="00020CA3" w:rsidRPr="00B00137">
        <w:rPr>
          <w:color w:val="000000" w:themeColor="text1"/>
        </w:rPr>
        <w:t xml:space="preserve"> </w:t>
      </w:r>
      <w:r w:rsidR="004F6097" w:rsidRPr="00B00137">
        <w:rPr>
          <w:color w:val="000000" w:themeColor="text1"/>
        </w:rPr>
        <w:t>existing</w:t>
      </w:r>
      <w:r w:rsidR="00020CA3" w:rsidRPr="00B00137">
        <w:rPr>
          <w:color w:val="000000" w:themeColor="text1"/>
        </w:rPr>
        <w:t xml:space="preserve"> </w:t>
      </w:r>
      <w:r w:rsidR="004F6097" w:rsidRPr="00B00137">
        <w:rPr>
          <w:color w:val="000000" w:themeColor="text1"/>
        </w:rPr>
        <w:t>facility</w:t>
      </w:r>
      <w:r w:rsidR="00020CA3" w:rsidRPr="00B00137">
        <w:rPr>
          <w:color w:val="000000" w:themeColor="text1"/>
        </w:rPr>
        <w:t xml:space="preserve"> </w:t>
      </w:r>
      <w:r w:rsidR="004F6097" w:rsidRPr="00B00137">
        <w:rPr>
          <w:color w:val="000000" w:themeColor="text1"/>
        </w:rPr>
        <w:t>/process</w:t>
      </w:r>
      <w:r w:rsidR="00020CA3" w:rsidRPr="00B00137">
        <w:rPr>
          <w:color w:val="000000" w:themeColor="text1"/>
        </w:rPr>
        <w:t xml:space="preserve"> </w:t>
      </w:r>
      <w:r w:rsidR="004F6097" w:rsidRPr="00B00137">
        <w:rPr>
          <w:color w:val="000000" w:themeColor="text1"/>
        </w:rPr>
        <w:t>/system</w:t>
      </w:r>
      <w:r w:rsidR="00020CA3" w:rsidRPr="00B00137">
        <w:rPr>
          <w:color w:val="000000" w:themeColor="text1"/>
        </w:rPr>
        <w:t xml:space="preserve"> </w:t>
      </w:r>
      <w:r w:rsidR="004F6097" w:rsidRPr="00B00137">
        <w:rPr>
          <w:color w:val="000000" w:themeColor="text1"/>
        </w:rPr>
        <w:t>/procedure/equipment</w:t>
      </w:r>
      <w:r w:rsidR="007F5F50" w:rsidRPr="00B00137">
        <w:rPr>
          <w:color w:val="000000" w:themeColor="text1"/>
        </w:rPr>
        <w:t>.</w:t>
      </w:r>
      <w:r w:rsidR="004F6097" w:rsidRPr="00B00137">
        <w:rPr>
          <w:color w:val="000000" w:themeColor="text1"/>
        </w:rPr>
        <w:t xml:space="preserve"> </w:t>
      </w: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 xml:space="preserve">Review of SOP to give additional clarity </w:t>
      </w:r>
      <w:r w:rsidR="00392823">
        <w:rPr>
          <w:color w:val="000000" w:themeColor="text1"/>
        </w:rPr>
        <w:t xml:space="preserve">/ continual improvement </w:t>
      </w:r>
      <w:r w:rsidRPr="00B00137">
        <w:rPr>
          <w:color w:val="000000" w:themeColor="text1"/>
        </w:rPr>
        <w:t xml:space="preserve">while performing an </w:t>
      </w:r>
      <w:r w:rsidR="007F5F50" w:rsidRPr="00B00137">
        <w:rPr>
          <w:color w:val="000000" w:themeColor="text1"/>
        </w:rPr>
        <w:t>operation or to introduce</w:t>
      </w:r>
      <w:r w:rsidRPr="00B00137">
        <w:rPr>
          <w:color w:val="000000" w:themeColor="text1"/>
        </w:rPr>
        <w:t xml:space="preserve"> </w:t>
      </w:r>
      <w:r w:rsidR="007F5F50" w:rsidRPr="00B00137">
        <w:rPr>
          <w:color w:val="000000" w:themeColor="text1"/>
        </w:rPr>
        <w:t>additional controls</w:t>
      </w:r>
      <w:r w:rsidRPr="00B00137">
        <w:rPr>
          <w:color w:val="000000" w:themeColor="text1"/>
        </w:rPr>
        <w:t xml:space="preserve"> at any stage</w:t>
      </w:r>
      <w:r w:rsidR="007F5F50" w:rsidRPr="00B00137">
        <w:rPr>
          <w:color w:val="000000" w:themeColor="text1"/>
        </w:rPr>
        <w:t>.</w:t>
      </w:r>
      <w:r w:rsidRPr="00B00137">
        <w:rPr>
          <w:color w:val="000000" w:themeColor="text1"/>
        </w:rPr>
        <w:t xml:space="preserve"> </w:t>
      </w: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To comply with the regulatory requirements.</w:t>
      </w:r>
    </w:p>
    <w:p w:rsidR="004F609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Each SOP will have the following:</w:t>
      </w:r>
    </w:p>
    <w:p w:rsidR="004D71D1" w:rsidRDefault="004D71D1" w:rsidP="004D71D1">
      <w:pPr>
        <w:spacing w:line="360" w:lineRule="auto"/>
        <w:ind w:left="1188" w:right="42"/>
        <w:jc w:val="both"/>
        <w:rPr>
          <w:color w:val="000000" w:themeColor="text1"/>
        </w:rPr>
      </w:pPr>
    </w:p>
    <w:p w:rsidR="004D71D1" w:rsidRPr="00B00137" w:rsidRDefault="004D71D1" w:rsidP="004D71D1">
      <w:pPr>
        <w:spacing w:line="360" w:lineRule="auto"/>
        <w:ind w:left="1188" w:right="42"/>
        <w:jc w:val="both"/>
        <w:rPr>
          <w:color w:val="000000" w:themeColor="text1"/>
        </w:rPr>
      </w:pPr>
    </w:p>
    <w:p w:rsidR="004F6097" w:rsidRPr="00B00137" w:rsidRDefault="004F6097" w:rsidP="0035760E">
      <w:pPr>
        <w:spacing w:line="360" w:lineRule="auto"/>
        <w:ind w:left="1188" w:right="42"/>
        <w:jc w:val="both"/>
        <w:rPr>
          <w:color w:val="000000" w:themeColor="text1"/>
        </w:rPr>
      </w:pPr>
      <w:r w:rsidRPr="00B00137">
        <w:rPr>
          <w:color w:val="000000" w:themeColor="text1"/>
        </w:rPr>
        <w:lastRenderedPageBreak/>
        <w:t xml:space="preserve">Header </w:t>
      </w:r>
    </w:p>
    <w:p w:rsidR="004F6097" w:rsidRPr="00B00137" w:rsidRDefault="004F6097" w:rsidP="0035760E">
      <w:pPr>
        <w:spacing w:line="360" w:lineRule="auto"/>
        <w:ind w:left="1188" w:right="42"/>
        <w:jc w:val="both"/>
        <w:rPr>
          <w:color w:val="000000" w:themeColor="text1"/>
        </w:rPr>
      </w:pPr>
      <w:r w:rsidRPr="00B00137">
        <w:rPr>
          <w:color w:val="000000" w:themeColor="text1"/>
        </w:rPr>
        <w:t>Footer</w:t>
      </w:r>
    </w:p>
    <w:p w:rsidR="004F6097" w:rsidRPr="00B00137" w:rsidRDefault="004F6097" w:rsidP="0035760E">
      <w:pPr>
        <w:spacing w:line="360" w:lineRule="auto"/>
        <w:ind w:left="1188" w:right="42"/>
        <w:jc w:val="both"/>
        <w:rPr>
          <w:color w:val="000000" w:themeColor="text1"/>
        </w:rPr>
      </w:pPr>
      <w:r w:rsidRPr="00B00137">
        <w:rPr>
          <w:color w:val="000000" w:themeColor="text1"/>
        </w:rPr>
        <w:t xml:space="preserve">Body of the SOP </w:t>
      </w:r>
    </w:p>
    <w:p w:rsidR="004F6097" w:rsidRPr="00B00137" w:rsidRDefault="004F6097" w:rsidP="0035760E">
      <w:pPr>
        <w:spacing w:line="360" w:lineRule="auto"/>
        <w:ind w:left="1098" w:right="42" w:firstLine="90"/>
        <w:jc w:val="both"/>
        <w:rPr>
          <w:color w:val="000000" w:themeColor="text1"/>
        </w:rPr>
      </w:pPr>
      <w:r w:rsidRPr="00B00137">
        <w:rPr>
          <w:color w:val="000000" w:themeColor="text1"/>
        </w:rPr>
        <w:t xml:space="preserve">The above are explained clearly in the following sections.  </w:t>
      </w:r>
    </w:p>
    <w:p w:rsidR="004F6097" w:rsidRPr="00B00137" w:rsidRDefault="004F6097"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B00137">
        <w:rPr>
          <w:color w:val="000000" w:themeColor="text1"/>
        </w:rPr>
        <w:t xml:space="preserve">Once the need for a new SOP has been determined, it is the </w:t>
      </w:r>
      <w:r w:rsidR="00B74951" w:rsidRPr="00B00137">
        <w:rPr>
          <w:color w:val="000000" w:themeColor="text1"/>
        </w:rPr>
        <w:t xml:space="preserve">responsibilities of the Head of the department </w:t>
      </w:r>
      <w:r w:rsidR="003B6629">
        <w:rPr>
          <w:color w:val="000000" w:themeColor="text1"/>
        </w:rPr>
        <w:t>to prepare</w:t>
      </w:r>
      <w:r w:rsidRPr="00B00137">
        <w:rPr>
          <w:color w:val="000000" w:themeColor="text1"/>
        </w:rPr>
        <w:t xml:space="preserve"> the SOP.  The Head of the department may delegate the writing responsibility to a member of department.</w:t>
      </w:r>
    </w:p>
    <w:p w:rsidR="004F6097" w:rsidRPr="00B00137" w:rsidRDefault="004F6097" w:rsidP="00395472">
      <w:pPr>
        <w:numPr>
          <w:ilvl w:val="1"/>
          <w:numId w:val="2"/>
        </w:numPr>
        <w:tabs>
          <w:tab w:val="clear" w:pos="720"/>
          <w:tab w:val="num" w:pos="450"/>
          <w:tab w:val="num" w:pos="1440"/>
        </w:tabs>
        <w:spacing w:before="240" w:line="360" w:lineRule="auto"/>
        <w:ind w:left="450" w:right="42" w:hanging="450"/>
        <w:jc w:val="both"/>
        <w:rPr>
          <w:color w:val="000000" w:themeColor="text1"/>
        </w:rPr>
      </w:pPr>
      <w:r w:rsidRPr="00B00137">
        <w:rPr>
          <w:b/>
          <w:color w:val="000000" w:themeColor="text1"/>
        </w:rPr>
        <w:t xml:space="preserve">HOD or </w:t>
      </w:r>
      <w:r w:rsidR="004D71D1" w:rsidRPr="00B00137">
        <w:rPr>
          <w:b/>
          <w:color w:val="000000" w:themeColor="text1"/>
        </w:rPr>
        <w:t>Assigned Author</w:t>
      </w:r>
      <w:r w:rsidRPr="00B00137">
        <w:rPr>
          <w:b/>
          <w:color w:val="000000" w:themeColor="text1"/>
        </w:rPr>
        <w:t>:</w:t>
      </w: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Shall carryout discussions to determine the practice involved in the performance of the operation.</w:t>
      </w:r>
    </w:p>
    <w:p w:rsidR="00F23C64"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Shall get the rough draft of SOP prepared, using the format outlines in this procedure.</w:t>
      </w:r>
    </w:p>
    <w:p w:rsidR="004F6097" w:rsidRPr="00B00137" w:rsidRDefault="004F6097" w:rsidP="00395472">
      <w:pPr>
        <w:numPr>
          <w:ilvl w:val="1"/>
          <w:numId w:val="2"/>
        </w:numPr>
        <w:tabs>
          <w:tab w:val="clear" w:pos="720"/>
          <w:tab w:val="num" w:pos="450"/>
          <w:tab w:val="num" w:pos="1440"/>
        </w:tabs>
        <w:spacing w:before="240" w:after="240" w:line="360" w:lineRule="auto"/>
        <w:ind w:left="450" w:right="42" w:hanging="450"/>
        <w:jc w:val="both"/>
        <w:rPr>
          <w:b/>
          <w:color w:val="000000" w:themeColor="text1"/>
        </w:rPr>
      </w:pPr>
      <w:r w:rsidRPr="00B00137">
        <w:rPr>
          <w:b/>
          <w:color w:val="000000" w:themeColor="text1"/>
        </w:rPr>
        <w:t xml:space="preserve">SOP </w:t>
      </w:r>
      <w:r w:rsidR="004D71D1" w:rsidRPr="00B00137">
        <w:rPr>
          <w:b/>
          <w:color w:val="000000" w:themeColor="text1"/>
        </w:rPr>
        <w:t xml:space="preserve">Contents </w:t>
      </w:r>
      <w:r w:rsidRPr="00B00137">
        <w:rPr>
          <w:b/>
          <w:color w:val="000000" w:themeColor="text1"/>
        </w:rPr>
        <w:t xml:space="preserve">and </w:t>
      </w:r>
      <w:r w:rsidR="004D71D1" w:rsidRPr="00B00137">
        <w:rPr>
          <w:b/>
          <w:color w:val="000000" w:themeColor="text1"/>
        </w:rPr>
        <w:t>Templates</w:t>
      </w:r>
      <w:r w:rsidRPr="00B00137">
        <w:rPr>
          <w:b/>
          <w:color w:val="000000" w:themeColor="text1"/>
        </w:rPr>
        <w:t>:</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261"/>
        <w:gridCol w:w="5670"/>
      </w:tblGrid>
      <w:tr w:rsidR="004F6097" w:rsidRPr="00B00137" w:rsidTr="00395472">
        <w:trPr>
          <w:trHeight w:val="567"/>
          <w:tblHeader/>
        </w:trPr>
        <w:tc>
          <w:tcPr>
            <w:tcW w:w="993" w:type="dxa"/>
            <w:shd w:val="clear" w:color="auto" w:fill="auto"/>
            <w:vAlign w:val="center"/>
          </w:tcPr>
          <w:p w:rsidR="004F6097" w:rsidRPr="00B00137" w:rsidRDefault="004F6097" w:rsidP="004D71D1">
            <w:pPr>
              <w:spacing w:line="276" w:lineRule="auto"/>
              <w:ind w:right="42"/>
              <w:jc w:val="center"/>
              <w:rPr>
                <w:b/>
                <w:color w:val="000000" w:themeColor="text1"/>
              </w:rPr>
            </w:pPr>
            <w:r w:rsidRPr="00B00137">
              <w:rPr>
                <w:b/>
                <w:color w:val="000000" w:themeColor="text1"/>
              </w:rPr>
              <w:t>S. No.</w:t>
            </w:r>
          </w:p>
        </w:tc>
        <w:tc>
          <w:tcPr>
            <w:tcW w:w="3261" w:type="dxa"/>
            <w:shd w:val="clear" w:color="auto" w:fill="auto"/>
            <w:vAlign w:val="center"/>
          </w:tcPr>
          <w:p w:rsidR="004F6097" w:rsidRPr="00B00137" w:rsidRDefault="004F6097" w:rsidP="004D71D1">
            <w:pPr>
              <w:spacing w:line="276" w:lineRule="auto"/>
              <w:ind w:right="42"/>
              <w:jc w:val="center"/>
              <w:rPr>
                <w:b/>
                <w:color w:val="000000" w:themeColor="text1"/>
              </w:rPr>
            </w:pPr>
            <w:r w:rsidRPr="00B00137">
              <w:rPr>
                <w:b/>
                <w:color w:val="000000" w:themeColor="text1"/>
              </w:rPr>
              <w:t>Parameter</w:t>
            </w:r>
          </w:p>
        </w:tc>
        <w:tc>
          <w:tcPr>
            <w:tcW w:w="5670" w:type="dxa"/>
            <w:shd w:val="clear" w:color="auto" w:fill="auto"/>
            <w:vAlign w:val="center"/>
          </w:tcPr>
          <w:p w:rsidR="004F6097" w:rsidRPr="00B00137" w:rsidRDefault="004F6097" w:rsidP="004D71D1">
            <w:pPr>
              <w:spacing w:line="276" w:lineRule="auto"/>
              <w:ind w:right="42"/>
              <w:jc w:val="center"/>
              <w:rPr>
                <w:b/>
                <w:color w:val="000000" w:themeColor="text1"/>
              </w:rPr>
            </w:pPr>
            <w:r w:rsidRPr="00B00137">
              <w:rPr>
                <w:b/>
                <w:color w:val="000000" w:themeColor="text1"/>
              </w:rPr>
              <w:t>Standards</w:t>
            </w:r>
          </w:p>
        </w:tc>
      </w:tr>
      <w:tr w:rsidR="004F6097" w:rsidRPr="00B00137" w:rsidTr="00114518">
        <w:trPr>
          <w:trHeight w:val="567"/>
        </w:trPr>
        <w:tc>
          <w:tcPr>
            <w:tcW w:w="993" w:type="dxa"/>
            <w:vAlign w:val="center"/>
          </w:tcPr>
          <w:p w:rsidR="004F6097" w:rsidRPr="00B00137" w:rsidRDefault="004F6097" w:rsidP="004D71D1">
            <w:pPr>
              <w:spacing w:line="276" w:lineRule="auto"/>
              <w:ind w:right="42"/>
              <w:jc w:val="center"/>
              <w:rPr>
                <w:color w:val="000000" w:themeColor="text1"/>
              </w:rPr>
            </w:pPr>
            <w:r w:rsidRPr="00B00137">
              <w:rPr>
                <w:color w:val="000000" w:themeColor="text1"/>
              </w:rPr>
              <w:t>1</w:t>
            </w:r>
          </w:p>
        </w:tc>
        <w:tc>
          <w:tcPr>
            <w:tcW w:w="3261" w:type="dxa"/>
            <w:vAlign w:val="bottom"/>
          </w:tcPr>
          <w:p w:rsidR="004F6097" w:rsidRPr="00B00137" w:rsidRDefault="004F6097" w:rsidP="00114518">
            <w:pPr>
              <w:spacing w:line="360" w:lineRule="auto"/>
              <w:ind w:right="42"/>
              <w:rPr>
                <w:color w:val="000000" w:themeColor="text1"/>
              </w:rPr>
            </w:pPr>
            <w:r w:rsidRPr="00B00137">
              <w:rPr>
                <w:color w:val="000000" w:themeColor="text1"/>
              </w:rPr>
              <w:t>Paper</w:t>
            </w:r>
          </w:p>
        </w:tc>
        <w:tc>
          <w:tcPr>
            <w:tcW w:w="5670" w:type="dxa"/>
            <w:vAlign w:val="center"/>
          </w:tcPr>
          <w:p w:rsidR="004F6097" w:rsidRPr="00B00137" w:rsidRDefault="004F6097" w:rsidP="004D71D1">
            <w:pPr>
              <w:spacing w:line="360" w:lineRule="auto"/>
              <w:ind w:right="42"/>
              <w:rPr>
                <w:color w:val="000000" w:themeColor="text1"/>
              </w:rPr>
            </w:pPr>
            <w:r w:rsidRPr="00B00137">
              <w:rPr>
                <w:color w:val="000000" w:themeColor="text1"/>
              </w:rPr>
              <w:t xml:space="preserve">White Paper </w:t>
            </w:r>
          </w:p>
        </w:tc>
      </w:tr>
      <w:tr w:rsidR="004F6097" w:rsidRPr="00B00137" w:rsidTr="00114518">
        <w:trPr>
          <w:trHeight w:val="567"/>
        </w:trPr>
        <w:tc>
          <w:tcPr>
            <w:tcW w:w="993" w:type="dxa"/>
            <w:vAlign w:val="center"/>
          </w:tcPr>
          <w:p w:rsidR="004F6097" w:rsidRPr="00B00137" w:rsidRDefault="004F6097" w:rsidP="004D71D1">
            <w:pPr>
              <w:spacing w:line="276" w:lineRule="auto"/>
              <w:ind w:right="42"/>
              <w:jc w:val="center"/>
              <w:rPr>
                <w:color w:val="000000" w:themeColor="text1"/>
              </w:rPr>
            </w:pPr>
            <w:r w:rsidRPr="00B00137">
              <w:rPr>
                <w:color w:val="000000" w:themeColor="text1"/>
              </w:rPr>
              <w:t>2</w:t>
            </w:r>
          </w:p>
        </w:tc>
        <w:tc>
          <w:tcPr>
            <w:tcW w:w="3261" w:type="dxa"/>
            <w:vAlign w:val="bottom"/>
          </w:tcPr>
          <w:p w:rsidR="004F6097" w:rsidRPr="00B00137" w:rsidRDefault="004F6097" w:rsidP="00114518">
            <w:pPr>
              <w:spacing w:line="360" w:lineRule="auto"/>
              <w:ind w:right="42"/>
              <w:rPr>
                <w:color w:val="000000" w:themeColor="text1"/>
              </w:rPr>
            </w:pPr>
            <w:r w:rsidRPr="00B00137">
              <w:rPr>
                <w:color w:val="000000" w:themeColor="text1"/>
              </w:rPr>
              <w:t xml:space="preserve">Paper size </w:t>
            </w:r>
          </w:p>
        </w:tc>
        <w:tc>
          <w:tcPr>
            <w:tcW w:w="5670" w:type="dxa"/>
            <w:vAlign w:val="center"/>
          </w:tcPr>
          <w:p w:rsidR="004F6097" w:rsidRPr="00B00137" w:rsidRDefault="004F6097" w:rsidP="004D71D1">
            <w:pPr>
              <w:spacing w:line="360" w:lineRule="auto"/>
              <w:ind w:right="42"/>
              <w:rPr>
                <w:color w:val="000000" w:themeColor="text1"/>
              </w:rPr>
            </w:pPr>
            <w:r w:rsidRPr="00B00137">
              <w:rPr>
                <w:color w:val="000000" w:themeColor="text1"/>
              </w:rPr>
              <w:t xml:space="preserve">A 4 ( 210 mm </w:t>
            </w:r>
            <w:r w:rsidRPr="00B00137">
              <w:rPr>
                <w:color w:val="000000" w:themeColor="text1"/>
              </w:rPr>
              <w:sym w:font="Symbol" w:char="F0B4"/>
            </w:r>
            <w:r w:rsidRPr="00B00137">
              <w:rPr>
                <w:color w:val="000000" w:themeColor="text1"/>
              </w:rPr>
              <w:t xml:space="preserve"> 297 mm)</w:t>
            </w:r>
          </w:p>
        </w:tc>
      </w:tr>
      <w:tr w:rsidR="004F6097" w:rsidRPr="00B00137" w:rsidTr="00114518">
        <w:trPr>
          <w:trHeight w:val="567"/>
        </w:trPr>
        <w:tc>
          <w:tcPr>
            <w:tcW w:w="993" w:type="dxa"/>
            <w:vAlign w:val="center"/>
          </w:tcPr>
          <w:p w:rsidR="004F6097" w:rsidRPr="00B00137" w:rsidRDefault="004F6097" w:rsidP="004D71D1">
            <w:pPr>
              <w:spacing w:line="276" w:lineRule="auto"/>
              <w:ind w:right="42"/>
              <w:jc w:val="center"/>
              <w:rPr>
                <w:color w:val="000000" w:themeColor="text1"/>
              </w:rPr>
            </w:pPr>
            <w:r w:rsidRPr="00B00137">
              <w:rPr>
                <w:color w:val="000000" w:themeColor="text1"/>
              </w:rPr>
              <w:t>4</w:t>
            </w:r>
          </w:p>
        </w:tc>
        <w:tc>
          <w:tcPr>
            <w:tcW w:w="3261" w:type="dxa"/>
            <w:vAlign w:val="bottom"/>
          </w:tcPr>
          <w:p w:rsidR="004F6097" w:rsidRPr="00B00137" w:rsidRDefault="004F6097" w:rsidP="00114518">
            <w:pPr>
              <w:spacing w:line="360" w:lineRule="auto"/>
              <w:ind w:right="42"/>
              <w:rPr>
                <w:color w:val="000000" w:themeColor="text1"/>
              </w:rPr>
            </w:pPr>
            <w:r w:rsidRPr="00B00137">
              <w:rPr>
                <w:color w:val="000000" w:themeColor="text1"/>
              </w:rPr>
              <w:t xml:space="preserve">Header  </w:t>
            </w:r>
          </w:p>
        </w:tc>
        <w:tc>
          <w:tcPr>
            <w:tcW w:w="5670" w:type="dxa"/>
            <w:vAlign w:val="center"/>
          </w:tcPr>
          <w:p w:rsidR="004F6097" w:rsidRPr="00B00137" w:rsidRDefault="00961F9E" w:rsidP="004D71D1">
            <w:pPr>
              <w:spacing w:line="360" w:lineRule="auto"/>
              <w:ind w:right="42"/>
              <w:rPr>
                <w:color w:val="000000" w:themeColor="text1"/>
                <w:highlight w:val="yellow"/>
              </w:rPr>
            </w:pPr>
            <w:r w:rsidRPr="00B00137">
              <w:rPr>
                <w:color w:val="000000" w:themeColor="text1"/>
              </w:rPr>
              <w:t>Company log</w:t>
            </w:r>
            <w:r w:rsidR="00EA4DF0" w:rsidRPr="00B00137">
              <w:rPr>
                <w:color w:val="000000" w:themeColor="text1"/>
              </w:rPr>
              <w:t>o</w:t>
            </w:r>
            <w:r w:rsidR="004F6097" w:rsidRPr="00B00137">
              <w:rPr>
                <w:color w:val="000000" w:themeColor="text1"/>
              </w:rPr>
              <w:t xml:space="preserve"> </w:t>
            </w:r>
            <w:r w:rsidRPr="00B00137">
              <w:rPr>
                <w:color w:val="000000" w:themeColor="text1"/>
              </w:rPr>
              <w:t xml:space="preserve">on </w:t>
            </w:r>
            <w:r w:rsidR="00654D5D" w:rsidRPr="00B00137">
              <w:rPr>
                <w:color w:val="000000" w:themeColor="text1"/>
              </w:rPr>
              <w:t>left</w:t>
            </w:r>
            <w:r w:rsidRPr="00B00137">
              <w:rPr>
                <w:color w:val="000000" w:themeColor="text1"/>
              </w:rPr>
              <w:t xml:space="preserve"> side </w:t>
            </w:r>
            <w:r w:rsidR="00855595">
              <w:rPr>
                <w:color w:val="000000" w:themeColor="text1"/>
              </w:rPr>
              <w:t>middle of box</w:t>
            </w:r>
            <w:r w:rsidRPr="00B00137">
              <w:rPr>
                <w:color w:val="000000" w:themeColor="text1"/>
              </w:rPr>
              <w:t>.</w:t>
            </w:r>
          </w:p>
        </w:tc>
      </w:tr>
      <w:tr w:rsidR="003D2598" w:rsidRPr="00B00137" w:rsidTr="00114518">
        <w:trPr>
          <w:trHeight w:val="567"/>
        </w:trPr>
        <w:tc>
          <w:tcPr>
            <w:tcW w:w="993" w:type="dxa"/>
            <w:vAlign w:val="center"/>
          </w:tcPr>
          <w:p w:rsidR="003D2598" w:rsidRPr="00B00137" w:rsidRDefault="003D2598" w:rsidP="004D71D1">
            <w:pPr>
              <w:spacing w:line="276" w:lineRule="auto"/>
              <w:ind w:right="42"/>
              <w:jc w:val="center"/>
              <w:rPr>
                <w:color w:val="000000" w:themeColor="text1"/>
              </w:rPr>
            </w:pPr>
            <w:r w:rsidRPr="00B00137">
              <w:rPr>
                <w:color w:val="000000" w:themeColor="text1"/>
              </w:rPr>
              <w:t>5</w:t>
            </w:r>
          </w:p>
        </w:tc>
        <w:tc>
          <w:tcPr>
            <w:tcW w:w="3261" w:type="dxa"/>
            <w:vAlign w:val="bottom"/>
          </w:tcPr>
          <w:p w:rsidR="003D2598" w:rsidRPr="00B00137" w:rsidRDefault="003D2598" w:rsidP="00114518">
            <w:pPr>
              <w:spacing w:line="360" w:lineRule="auto"/>
              <w:ind w:right="42"/>
              <w:rPr>
                <w:color w:val="000000" w:themeColor="text1"/>
              </w:rPr>
            </w:pPr>
            <w:r w:rsidRPr="00B00137">
              <w:rPr>
                <w:color w:val="000000" w:themeColor="text1"/>
              </w:rPr>
              <w:t xml:space="preserve">Heading </w:t>
            </w:r>
          </w:p>
        </w:tc>
        <w:tc>
          <w:tcPr>
            <w:tcW w:w="5670" w:type="dxa"/>
            <w:vAlign w:val="center"/>
          </w:tcPr>
          <w:p w:rsidR="003D2598" w:rsidRPr="00B00137" w:rsidRDefault="003D2598" w:rsidP="004D71D1">
            <w:pPr>
              <w:spacing w:line="360" w:lineRule="auto"/>
              <w:ind w:right="42"/>
              <w:rPr>
                <w:color w:val="000000" w:themeColor="text1"/>
              </w:rPr>
            </w:pPr>
            <w:r w:rsidRPr="00B00137">
              <w:rPr>
                <w:color w:val="000000" w:themeColor="text1"/>
              </w:rPr>
              <w:t xml:space="preserve">As </w:t>
            </w:r>
            <w:r>
              <w:rPr>
                <w:color w:val="000000" w:themeColor="text1"/>
              </w:rPr>
              <w:t xml:space="preserve">name </w:t>
            </w:r>
            <w:r w:rsidRPr="00B00137">
              <w:rPr>
                <w:color w:val="000000" w:themeColor="text1"/>
              </w:rPr>
              <w:t>Standard Operating Procedure typed in bold capital letters with font size 12 Times New roman font.</w:t>
            </w:r>
          </w:p>
        </w:tc>
      </w:tr>
      <w:tr w:rsidR="004F6097" w:rsidRPr="00B00137" w:rsidTr="00114518">
        <w:trPr>
          <w:trHeight w:val="567"/>
        </w:trPr>
        <w:tc>
          <w:tcPr>
            <w:tcW w:w="993" w:type="dxa"/>
            <w:vAlign w:val="center"/>
          </w:tcPr>
          <w:p w:rsidR="004F6097" w:rsidRPr="00B00137" w:rsidRDefault="004F6097" w:rsidP="004D71D1">
            <w:pPr>
              <w:spacing w:line="276" w:lineRule="auto"/>
              <w:ind w:right="42"/>
              <w:jc w:val="center"/>
              <w:rPr>
                <w:color w:val="000000" w:themeColor="text1"/>
              </w:rPr>
            </w:pPr>
            <w:r w:rsidRPr="00B00137">
              <w:rPr>
                <w:color w:val="000000" w:themeColor="text1"/>
              </w:rPr>
              <w:t>6</w:t>
            </w:r>
          </w:p>
        </w:tc>
        <w:tc>
          <w:tcPr>
            <w:tcW w:w="3261" w:type="dxa"/>
            <w:vAlign w:val="bottom"/>
          </w:tcPr>
          <w:p w:rsidR="004F6097" w:rsidRPr="00B00137" w:rsidRDefault="004F6097" w:rsidP="00114518">
            <w:pPr>
              <w:spacing w:line="360" w:lineRule="auto"/>
              <w:ind w:right="42"/>
              <w:rPr>
                <w:color w:val="000000" w:themeColor="text1"/>
              </w:rPr>
            </w:pPr>
            <w:r w:rsidRPr="00B00137">
              <w:rPr>
                <w:color w:val="000000" w:themeColor="text1"/>
              </w:rPr>
              <w:t xml:space="preserve">Title </w:t>
            </w:r>
          </w:p>
        </w:tc>
        <w:tc>
          <w:tcPr>
            <w:tcW w:w="5670" w:type="dxa"/>
            <w:vAlign w:val="center"/>
          </w:tcPr>
          <w:p w:rsidR="004F6097" w:rsidRPr="00B00137" w:rsidRDefault="004F6097" w:rsidP="004D71D1">
            <w:pPr>
              <w:spacing w:line="360" w:lineRule="auto"/>
              <w:ind w:right="42"/>
              <w:rPr>
                <w:color w:val="000000" w:themeColor="text1"/>
              </w:rPr>
            </w:pPr>
            <w:r w:rsidRPr="00B00137">
              <w:rPr>
                <w:color w:val="000000" w:themeColor="text1"/>
              </w:rPr>
              <w:t xml:space="preserve">Title of the SOP </w:t>
            </w:r>
            <w:r w:rsidR="001F0F69" w:rsidRPr="00B00137">
              <w:rPr>
                <w:color w:val="000000" w:themeColor="text1"/>
              </w:rPr>
              <w:t>typed in bold capital letters with</w:t>
            </w:r>
            <w:r w:rsidR="00254023" w:rsidRPr="00B00137">
              <w:rPr>
                <w:color w:val="000000" w:themeColor="text1"/>
              </w:rPr>
              <w:t xml:space="preserve"> </w:t>
            </w:r>
            <w:r w:rsidR="001F0F69" w:rsidRPr="00B00137">
              <w:rPr>
                <w:color w:val="000000" w:themeColor="text1"/>
              </w:rPr>
              <w:t>f</w:t>
            </w:r>
            <w:r w:rsidRPr="00B00137">
              <w:rPr>
                <w:color w:val="000000" w:themeColor="text1"/>
              </w:rPr>
              <w:t xml:space="preserve">ont size </w:t>
            </w:r>
            <w:r w:rsidR="00795B87" w:rsidRPr="00B00137">
              <w:rPr>
                <w:color w:val="000000" w:themeColor="text1"/>
              </w:rPr>
              <w:t>12</w:t>
            </w:r>
            <w:r w:rsidRPr="00B00137">
              <w:rPr>
                <w:color w:val="000000" w:themeColor="text1"/>
              </w:rPr>
              <w:t xml:space="preserve"> in Times New roman font.</w:t>
            </w:r>
          </w:p>
        </w:tc>
      </w:tr>
      <w:tr w:rsidR="004F6097" w:rsidRPr="00B00137" w:rsidTr="00395472">
        <w:trPr>
          <w:trHeight w:val="567"/>
        </w:trPr>
        <w:tc>
          <w:tcPr>
            <w:tcW w:w="993" w:type="dxa"/>
            <w:vAlign w:val="center"/>
          </w:tcPr>
          <w:p w:rsidR="004F6097" w:rsidRPr="00B00137" w:rsidRDefault="004F6097" w:rsidP="004D71D1">
            <w:pPr>
              <w:spacing w:line="276" w:lineRule="auto"/>
              <w:ind w:right="42"/>
              <w:jc w:val="center"/>
              <w:rPr>
                <w:color w:val="000000" w:themeColor="text1"/>
              </w:rPr>
            </w:pPr>
            <w:r w:rsidRPr="00B00137">
              <w:rPr>
                <w:color w:val="000000" w:themeColor="text1"/>
              </w:rPr>
              <w:lastRenderedPageBreak/>
              <w:t>7</w:t>
            </w:r>
          </w:p>
        </w:tc>
        <w:tc>
          <w:tcPr>
            <w:tcW w:w="3261" w:type="dxa"/>
            <w:vAlign w:val="center"/>
          </w:tcPr>
          <w:p w:rsidR="004F6097" w:rsidRPr="00B00137" w:rsidRDefault="004F6097" w:rsidP="004D71D1">
            <w:pPr>
              <w:spacing w:line="360" w:lineRule="auto"/>
              <w:ind w:right="42"/>
              <w:rPr>
                <w:color w:val="000000" w:themeColor="text1"/>
              </w:rPr>
            </w:pPr>
            <w:r w:rsidRPr="00B00137">
              <w:rPr>
                <w:color w:val="000000" w:themeColor="text1"/>
              </w:rPr>
              <w:t>Department,</w:t>
            </w:r>
            <w:r w:rsidR="001E7C5B" w:rsidRPr="00B00137">
              <w:rPr>
                <w:color w:val="000000" w:themeColor="text1"/>
              </w:rPr>
              <w:t xml:space="preserve"> </w:t>
            </w:r>
            <w:r w:rsidR="00B74951">
              <w:rPr>
                <w:color w:val="000000" w:themeColor="text1"/>
              </w:rPr>
              <w:t>SOP</w:t>
            </w:r>
            <w:r w:rsidR="001E7C5B" w:rsidRPr="00B00137">
              <w:rPr>
                <w:color w:val="000000" w:themeColor="text1"/>
              </w:rPr>
              <w:t xml:space="preserve"> No.</w:t>
            </w:r>
            <w:r w:rsidR="004D5DBE" w:rsidRPr="00B00137">
              <w:rPr>
                <w:color w:val="000000" w:themeColor="text1"/>
              </w:rPr>
              <w:t>,</w:t>
            </w:r>
            <w:r w:rsidRPr="00B00137">
              <w:rPr>
                <w:color w:val="000000" w:themeColor="text1"/>
              </w:rPr>
              <w:t xml:space="preserve"> </w:t>
            </w:r>
            <w:r w:rsidR="001E7C5B" w:rsidRPr="00B00137">
              <w:rPr>
                <w:color w:val="000000" w:themeColor="text1"/>
              </w:rPr>
              <w:t>Supersede</w:t>
            </w:r>
            <w:r w:rsidR="007C20E6">
              <w:rPr>
                <w:color w:val="000000" w:themeColor="text1"/>
              </w:rPr>
              <w:t>s</w:t>
            </w:r>
            <w:r w:rsidR="004D5DBE" w:rsidRPr="00B00137">
              <w:rPr>
                <w:color w:val="000000" w:themeColor="text1"/>
              </w:rPr>
              <w:t>,</w:t>
            </w:r>
            <w:r w:rsidR="00FA2730" w:rsidRPr="00B00137">
              <w:rPr>
                <w:color w:val="000000" w:themeColor="text1"/>
              </w:rPr>
              <w:t xml:space="preserve"> Effective date, </w:t>
            </w:r>
            <w:r w:rsidR="00855595">
              <w:rPr>
                <w:color w:val="000000" w:themeColor="text1"/>
              </w:rPr>
              <w:t xml:space="preserve">Next </w:t>
            </w:r>
            <w:r w:rsidR="00FA2730" w:rsidRPr="00B00137">
              <w:rPr>
                <w:color w:val="000000" w:themeColor="text1"/>
              </w:rPr>
              <w:t>Review date &amp;</w:t>
            </w:r>
            <w:r w:rsidRPr="00B00137">
              <w:rPr>
                <w:color w:val="000000" w:themeColor="text1"/>
              </w:rPr>
              <w:t xml:space="preserve"> Page</w:t>
            </w:r>
            <w:r w:rsidR="00FA2730" w:rsidRPr="00B00137">
              <w:rPr>
                <w:color w:val="000000" w:themeColor="text1"/>
              </w:rPr>
              <w:t>.</w:t>
            </w:r>
            <w:r w:rsidR="00795B87" w:rsidRPr="00B00137">
              <w:rPr>
                <w:color w:val="000000" w:themeColor="text1"/>
              </w:rPr>
              <w:t xml:space="preserve"> </w:t>
            </w:r>
          </w:p>
        </w:tc>
        <w:tc>
          <w:tcPr>
            <w:tcW w:w="5670" w:type="dxa"/>
            <w:vAlign w:val="center"/>
          </w:tcPr>
          <w:p w:rsidR="004F6097" w:rsidRPr="00B00137" w:rsidRDefault="004F6097" w:rsidP="004D71D1">
            <w:pPr>
              <w:spacing w:line="360" w:lineRule="auto"/>
              <w:ind w:right="42"/>
              <w:rPr>
                <w:color w:val="000000" w:themeColor="text1"/>
              </w:rPr>
            </w:pPr>
            <w:r w:rsidRPr="00B00137">
              <w:rPr>
                <w:color w:val="000000" w:themeColor="text1"/>
              </w:rPr>
              <w:t xml:space="preserve">Font size 12 </w:t>
            </w:r>
            <w:r w:rsidR="00254023" w:rsidRPr="00B00137">
              <w:rPr>
                <w:color w:val="000000" w:themeColor="text1"/>
              </w:rPr>
              <w:t xml:space="preserve">in </w:t>
            </w:r>
            <w:r w:rsidRPr="00B00137">
              <w:rPr>
                <w:color w:val="000000" w:themeColor="text1"/>
              </w:rPr>
              <w:t>Times new roman font.</w:t>
            </w:r>
          </w:p>
        </w:tc>
      </w:tr>
      <w:tr w:rsidR="004F6097" w:rsidRPr="00B00137" w:rsidTr="00395472">
        <w:trPr>
          <w:trHeight w:val="567"/>
        </w:trPr>
        <w:tc>
          <w:tcPr>
            <w:tcW w:w="993" w:type="dxa"/>
            <w:vAlign w:val="center"/>
          </w:tcPr>
          <w:p w:rsidR="004F6097" w:rsidRPr="00B00137" w:rsidRDefault="004F6097" w:rsidP="004D71D1">
            <w:pPr>
              <w:spacing w:line="276" w:lineRule="auto"/>
              <w:ind w:right="42"/>
              <w:jc w:val="center"/>
              <w:rPr>
                <w:color w:val="000000" w:themeColor="text1"/>
              </w:rPr>
            </w:pPr>
            <w:r w:rsidRPr="00B00137">
              <w:rPr>
                <w:color w:val="000000" w:themeColor="text1"/>
              </w:rPr>
              <w:t>8</w:t>
            </w:r>
          </w:p>
        </w:tc>
        <w:tc>
          <w:tcPr>
            <w:tcW w:w="3261" w:type="dxa"/>
            <w:vAlign w:val="center"/>
          </w:tcPr>
          <w:p w:rsidR="004F6097" w:rsidRPr="00B00137" w:rsidRDefault="004F6097" w:rsidP="004D71D1">
            <w:pPr>
              <w:spacing w:line="360" w:lineRule="auto"/>
              <w:ind w:right="42"/>
              <w:rPr>
                <w:color w:val="000000" w:themeColor="text1"/>
              </w:rPr>
            </w:pPr>
            <w:r w:rsidRPr="00B00137">
              <w:rPr>
                <w:color w:val="000000" w:themeColor="text1"/>
              </w:rPr>
              <w:t>Sub Headings</w:t>
            </w:r>
          </w:p>
        </w:tc>
        <w:tc>
          <w:tcPr>
            <w:tcW w:w="5670" w:type="dxa"/>
            <w:vAlign w:val="center"/>
          </w:tcPr>
          <w:p w:rsidR="004F6097" w:rsidRPr="00B00137" w:rsidRDefault="004F6097" w:rsidP="004D71D1">
            <w:pPr>
              <w:spacing w:line="360" w:lineRule="auto"/>
              <w:ind w:right="42"/>
              <w:rPr>
                <w:color w:val="000000" w:themeColor="text1"/>
              </w:rPr>
            </w:pPr>
            <w:r w:rsidRPr="00B00137">
              <w:rPr>
                <w:color w:val="000000" w:themeColor="text1"/>
              </w:rPr>
              <w:t>Bold</w:t>
            </w:r>
            <w:r w:rsidR="00254023" w:rsidRPr="00B00137">
              <w:rPr>
                <w:color w:val="000000" w:themeColor="text1"/>
              </w:rPr>
              <w:t xml:space="preserve"> and Sentence case, Font </w:t>
            </w:r>
            <w:r w:rsidRPr="00B00137">
              <w:rPr>
                <w:color w:val="000000" w:themeColor="text1"/>
              </w:rPr>
              <w:t>size 12 in Times New roman font.</w:t>
            </w:r>
          </w:p>
        </w:tc>
      </w:tr>
      <w:tr w:rsidR="004F6097" w:rsidRPr="00B00137" w:rsidTr="00395472">
        <w:trPr>
          <w:trHeight w:val="567"/>
        </w:trPr>
        <w:tc>
          <w:tcPr>
            <w:tcW w:w="993" w:type="dxa"/>
            <w:vAlign w:val="center"/>
          </w:tcPr>
          <w:p w:rsidR="004F6097" w:rsidRPr="00B00137" w:rsidRDefault="004F6097" w:rsidP="004D71D1">
            <w:pPr>
              <w:spacing w:line="276" w:lineRule="auto"/>
              <w:ind w:right="42"/>
              <w:jc w:val="center"/>
              <w:rPr>
                <w:color w:val="000000" w:themeColor="text1"/>
              </w:rPr>
            </w:pPr>
            <w:r w:rsidRPr="00B00137">
              <w:rPr>
                <w:color w:val="000000" w:themeColor="text1"/>
              </w:rPr>
              <w:t>9</w:t>
            </w:r>
          </w:p>
        </w:tc>
        <w:tc>
          <w:tcPr>
            <w:tcW w:w="3261" w:type="dxa"/>
            <w:vAlign w:val="center"/>
          </w:tcPr>
          <w:p w:rsidR="004F6097" w:rsidRPr="00B00137" w:rsidRDefault="004F6097" w:rsidP="004D71D1">
            <w:pPr>
              <w:spacing w:line="360" w:lineRule="auto"/>
              <w:ind w:right="42"/>
              <w:rPr>
                <w:color w:val="000000" w:themeColor="text1"/>
              </w:rPr>
            </w:pPr>
            <w:r w:rsidRPr="00B00137">
              <w:rPr>
                <w:color w:val="000000" w:themeColor="text1"/>
              </w:rPr>
              <w:t xml:space="preserve">Footer </w:t>
            </w:r>
          </w:p>
        </w:tc>
        <w:tc>
          <w:tcPr>
            <w:tcW w:w="5670" w:type="dxa"/>
            <w:vAlign w:val="center"/>
          </w:tcPr>
          <w:p w:rsidR="004F6097" w:rsidRPr="00B00137" w:rsidRDefault="001E7C5B" w:rsidP="004D71D1">
            <w:pPr>
              <w:spacing w:line="360" w:lineRule="auto"/>
              <w:ind w:right="42"/>
              <w:rPr>
                <w:color w:val="000000" w:themeColor="text1"/>
              </w:rPr>
            </w:pPr>
            <w:r w:rsidRPr="00B00137">
              <w:rPr>
                <w:color w:val="000000" w:themeColor="text1"/>
              </w:rPr>
              <w:t xml:space="preserve">Name, </w:t>
            </w:r>
            <w:r w:rsidR="00524C22" w:rsidRPr="00B00137">
              <w:rPr>
                <w:color w:val="000000" w:themeColor="text1"/>
              </w:rPr>
              <w:t xml:space="preserve">Department, Signature and date for prepared by, Reviewed by &amp; Approved by </w:t>
            </w:r>
            <w:r w:rsidR="00387CE3" w:rsidRPr="00B00137">
              <w:rPr>
                <w:color w:val="000000" w:themeColor="text1"/>
              </w:rPr>
              <w:t xml:space="preserve">with Times </w:t>
            </w:r>
            <w:r w:rsidR="00FA2730" w:rsidRPr="00B00137">
              <w:rPr>
                <w:color w:val="000000" w:themeColor="text1"/>
              </w:rPr>
              <w:t>New Roman font and size 12</w:t>
            </w:r>
            <w:r w:rsidR="00004645" w:rsidRPr="00B00137">
              <w:rPr>
                <w:color w:val="000000" w:themeColor="text1"/>
              </w:rPr>
              <w:t>.</w:t>
            </w:r>
          </w:p>
        </w:tc>
      </w:tr>
      <w:tr w:rsidR="00DC6356" w:rsidRPr="00B00137" w:rsidTr="00395472">
        <w:trPr>
          <w:trHeight w:val="287"/>
        </w:trPr>
        <w:tc>
          <w:tcPr>
            <w:tcW w:w="993" w:type="dxa"/>
            <w:vAlign w:val="center"/>
          </w:tcPr>
          <w:p w:rsidR="00DC6356" w:rsidRPr="00B00137" w:rsidRDefault="00DC6356" w:rsidP="004D71D1">
            <w:pPr>
              <w:spacing w:line="276" w:lineRule="auto"/>
              <w:ind w:right="42"/>
              <w:jc w:val="center"/>
              <w:rPr>
                <w:color w:val="000000" w:themeColor="text1"/>
              </w:rPr>
            </w:pPr>
            <w:r w:rsidRPr="00B00137">
              <w:rPr>
                <w:color w:val="000000" w:themeColor="text1"/>
              </w:rPr>
              <w:t>10</w:t>
            </w:r>
          </w:p>
        </w:tc>
        <w:tc>
          <w:tcPr>
            <w:tcW w:w="3261" w:type="dxa"/>
            <w:vAlign w:val="center"/>
          </w:tcPr>
          <w:p w:rsidR="00DC6356" w:rsidRPr="00B00137" w:rsidRDefault="00DC6356" w:rsidP="004D71D1">
            <w:pPr>
              <w:spacing w:line="360" w:lineRule="auto"/>
              <w:ind w:right="42"/>
              <w:rPr>
                <w:color w:val="000000" w:themeColor="text1"/>
              </w:rPr>
            </w:pPr>
            <w:r w:rsidRPr="00B00137">
              <w:rPr>
                <w:color w:val="000000" w:themeColor="text1"/>
              </w:rPr>
              <w:t xml:space="preserve">Paragraph line spacing </w:t>
            </w:r>
          </w:p>
        </w:tc>
        <w:tc>
          <w:tcPr>
            <w:tcW w:w="5670" w:type="dxa"/>
            <w:vAlign w:val="center"/>
          </w:tcPr>
          <w:p w:rsidR="00DC6356" w:rsidRPr="00B00137" w:rsidRDefault="00DC6356" w:rsidP="004D71D1">
            <w:pPr>
              <w:spacing w:line="360" w:lineRule="auto"/>
              <w:ind w:right="42"/>
              <w:rPr>
                <w:color w:val="000000" w:themeColor="text1"/>
              </w:rPr>
            </w:pPr>
            <w:r w:rsidRPr="00B00137">
              <w:rPr>
                <w:color w:val="000000" w:themeColor="text1"/>
              </w:rPr>
              <w:t xml:space="preserve">Line spacing should be maintain 1.5 </w:t>
            </w:r>
            <w:r w:rsidR="0091403B">
              <w:rPr>
                <w:color w:val="000000" w:themeColor="text1"/>
              </w:rPr>
              <w:t>lines</w:t>
            </w:r>
            <w:r w:rsidRPr="00B00137">
              <w:rPr>
                <w:color w:val="000000" w:themeColor="text1"/>
              </w:rPr>
              <w:t xml:space="preserve"> </w:t>
            </w:r>
          </w:p>
        </w:tc>
      </w:tr>
    </w:tbl>
    <w:p w:rsidR="00D40B77" w:rsidRPr="00D40B77" w:rsidRDefault="00D40B77" w:rsidP="0035760E">
      <w:pPr>
        <w:spacing w:line="360" w:lineRule="auto"/>
        <w:ind w:left="1350" w:right="42"/>
        <w:jc w:val="both"/>
        <w:rPr>
          <w:color w:val="000000" w:themeColor="text1"/>
          <w:sz w:val="12"/>
        </w:rPr>
      </w:pP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The contents of the SOP are as per the following:</w:t>
      </w:r>
    </w:p>
    <w:p w:rsidR="004F6097" w:rsidRPr="00B00137" w:rsidRDefault="004F6097" w:rsidP="0035760E">
      <w:pPr>
        <w:spacing w:line="360" w:lineRule="auto"/>
        <w:ind w:left="1231" w:right="42" w:hanging="43"/>
        <w:jc w:val="both"/>
        <w:rPr>
          <w:b/>
          <w:color w:val="000000" w:themeColor="text1"/>
        </w:rPr>
      </w:pPr>
      <w:r w:rsidRPr="00B00137">
        <w:rPr>
          <w:b/>
          <w:color w:val="000000" w:themeColor="text1"/>
        </w:rPr>
        <w:t>A)  Header and Footer</w:t>
      </w:r>
    </w:p>
    <w:p w:rsidR="004F6097" w:rsidRPr="00B00137" w:rsidRDefault="004F6097" w:rsidP="0035760E">
      <w:pPr>
        <w:spacing w:line="360" w:lineRule="auto"/>
        <w:ind w:left="1231" w:right="42" w:hanging="43"/>
        <w:jc w:val="both"/>
        <w:rPr>
          <w:b/>
          <w:color w:val="000000" w:themeColor="text1"/>
        </w:rPr>
      </w:pPr>
      <w:r w:rsidRPr="00B00137">
        <w:rPr>
          <w:b/>
          <w:color w:val="000000" w:themeColor="text1"/>
        </w:rPr>
        <w:t>B)  Body: Body of the SOP contains the following.</w:t>
      </w:r>
    </w:p>
    <w:p w:rsidR="004F6097" w:rsidRPr="00B00137" w:rsidRDefault="004F6097" w:rsidP="0035760E">
      <w:pPr>
        <w:numPr>
          <w:ilvl w:val="0"/>
          <w:numId w:val="3"/>
        </w:numPr>
        <w:tabs>
          <w:tab w:val="clear" w:pos="2880"/>
          <w:tab w:val="num" w:pos="1930"/>
        </w:tabs>
        <w:spacing w:line="360" w:lineRule="auto"/>
        <w:ind w:left="1228" w:right="42" w:hanging="36"/>
        <w:jc w:val="both"/>
        <w:rPr>
          <w:color w:val="000000" w:themeColor="text1"/>
        </w:rPr>
      </w:pPr>
      <w:r w:rsidRPr="00B00137">
        <w:rPr>
          <w:color w:val="000000" w:themeColor="text1"/>
        </w:rPr>
        <w:t>Purpose</w:t>
      </w:r>
    </w:p>
    <w:p w:rsidR="004F6097" w:rsidRPr="00B00137" w:rsidRDefault="004F6097" w:rsidP="0035760E">
      <w:pPr>
        <w:numPr>
          <w:ilvl w:val="0"/>
          <w:numId w:val="3"/>
        </w:numPr>
        <w:tabs>
          <w:tab w:val="clear" w:pos="2880"/>
          <w:tab w:val="num" w:pos="1930"/>
        </w:tabs>
        <w:spacing w:line="360" w:lineRule="auto"/>
        <w:ind w:left="1228" w:right="42" w:hanging="36"/>
        <w:jc w:val="both"/>
        <w:rPr>
          <w:color w:val="000000" w:themeColor="text1"/>
        </w:rPr>
      </w:pPr>
      <w:r w:rsidRPr="00B00137">
        <w:rPr>
          <w:color w:val="000000" w:themeColor="text1"/>
        </w:rPr>
        <w:t>Scope</w:t>
      </w:r>
    </w:p>
    <w:p w:rsidR="004F6097" w:rsidRPr="00B00137" w:rsidRDefault="004F6097" w:rsidP="0035760E">
      <w:pPr>
        <w:numPr>
          <w:ilvl w:val="0"/>
          <w:numId w:val="3"/>
        </w:numPr>
        <w:tabs>
          <w:tab w:val="clear" w:pos="2880"/>
          <w:tab w:val="num" w:pos="1930"/>
        </w:tabs>
        <w:spacing w:line="360" w:lineRule="auto"/>
        <w:ind w:left="1228" w:right="42" w:hanging="36"/>
        <w:jc w:val="both"/>
        <w:rPr>
          <w:color w:val="000000" w:themeColor="text1"/>
        </w:rPr>
      </w:pPr>
      <w:r w:rsidRPr="00B00137">
        <w:rPr>
          <w:color w:val="000000" w:themeColor="text1"/>
        </w:rPr>
        <w:t>Responsibility</w:t>
      </w:r>
    </w:p>
    <w:p w:rsidR="004F6097" w:rsidRPr="00B00137" w:rsidRDefault="004F6097" w:rsidP="0035760E">
      <w:pPr>
        <w:numPr>
          <w:ilvl w:val="0"/>
          <w:numId w:val="3"/>
        </w:numPr>
        <w:tabs>
          <w:tab w:val="clear" w:pos="2880"/>
          <w:tab w:val="num" w:pos="1930"/>
        </w:tabs>
        <w:spacing w:line="360" w:lineRule="auto"/>
        <w:ind w:left="1228" w:right="42" w:hanging="36"/>
        <w:jc w:val="both"/>
        <w:rPr>
          <w:color w:val="000000" w:themeColor="text1"/>
        </w:rPr>
      </w:pPr>
      <w:r w:rsidRPr="00B00137">
        <w:rPr>
          <w:color w:val="000000" w:themeColor="text1"/>
        </w:rPr>
        <w:t xml:space="preserve">Definitions </w:t>
      </w:r>
    </w:p>
    <w:p w:rsidR="004F6097" w:rsidRPr="00B00137" w:rsidRDefault="004F6097" w:rsidP="0035760E">
      <w:pPr>
        <w:numPr>
          <w:ilvl w:val="0"/>
          <w:numId w:val="3"/>
        </w:numPr>
        <w:tabs>
          <w:tab w:val="clear" w:pos="2880"/>
          <w:tab w:val="num" w:pos="1930"/>
        </w:tabs>
        <w:spacing w:line="360" w:lineRule="auto"/>
        <w:ind w:left="1228" w:right="42" w:hanging="36"/>
        <w:jc w:val="both"/>
        <w:rPr>
          <w:color w:val="000000" w:themeColor="text1"/>
        </w:rPr>
      </w:pPr>
      <w:r w:rsidRPr="00B00137">
        <w:rPr>
          <w:color w:val="000000" w:themeColor="text1"/>
        </w:rPr>
        <w:t xml:space="preserve">Procedure </w:t>
      </w:r>
    </w:p>
    <w:p w:rsidR="00ED451C" w:rsidRPr="00306F77" w:rsidRDefault="004F6097" w:rsidP="0035760E">
      <w:pPr>
        <w:numPr>
          <w:ilvl w:val="0"/>
          <w:numId w:val="3"/>
        </w:numPr>
        <w:tabs>
          <w:tab w:val="clear" w:pos="2880"/>
          <w:tab w:val="num" w:pos="1930"/>
        </w:tabs>
        <w:spacing w:line="360" w:lineRule="auto"/>
        <w:ind w:left="1228" w:right="42" w:hanging="36"/>
        <w:jc w:val="both"/>
        <w:rPr>
          <w:color w:val="000000" w:themeColor="text1"/>
        </w:rPr>
      </w:pPr>
      <w:r w:rsidRPr="00306F77">
        <w:rPr>
          <w:color w:val="000000" w:themeColor="text1"/>
        </w:rPr>
        <w:t>Formats</w:t>
      </w:r>
      <w:r w:rsidR="00306F77" w:rsidRPr="00306F77">
        <w:rPr>
          <w:color w:val="000000" w:themeColor="text1"/>
        </w:rPr>
        <w:t xml:space="preserve"> / </w:t>
      </w:r>
      <w:r w:rsidR="008A1BF1" w:rsidRPr="00306F77">
        <w:rPr>
          <w:color w:val="000000" w:themeColor="text1"/>
        </w:rPr>
        <w:t>Annexure</w:t>
      </w:r>
      <w:r w:rsidR="0026521B" w:rsidRPr="00306F77">
        <w:rPr>
          <w:color w:val="000000" w:themeColor="text1"/>
        </w:rPr>
        <w:t>(</w:t>
      </w:r>
      <w:r w:rsidR="008F5453" w:rsidRPr="00306F77">
        <w:rPr>
          <w:color w:val="000000" w:themeColor="text1"/>
        </w:rPr>
        <w:t>s</w:t>
      </w:r>
      <w:r w:rsidR="0026521B" w:rsidRPr="00306F77">
        <w:rPr>
          <w:color w:val="000000" w:themeColor="text1"/>
        </w:rPr>
        <w:t>)</w:t>
      </w:r>
    </w:p>
    <w:p w:rsidR="004F6097" w:rsidRDefault="004F6097" w:rsidP="0035760E">
      <w:pPr>
        <w:numPr>
          <w:ilvl w:val="0"/>
          <w:numId w:val="3"/>
        </w:numPr>
        <w:tabs>
          <w:tab w:val="clear" w:pos="2880"/>
          <w:tab w:val="num" w:pos="1930"/>
        </w:tabs>
        <w:spacing w:line="360" w:lineRule="auto"/>
        <w:ind w:left="1228" w:right="42" w:hanging="36"/>
        <w:jc w:val="both"/>
        <w:rPr>
          <w:color w:val="000000" w:themeColor="text1"/>
        </w:rPr>
      </w:pPr>
      <w:r w:rsidRPr="00B00137">
        <w:rPr>
          <w:color w:val="000000" w:themeColor="text1"/>
        </w:rPr>
        <w:t>Change History</w:t>
      </w:r>
    </w:p>
    <w:p w:rsidR="00395472" w:rsidRDefault="00395472" w:rsidP="00395472">
      <w:pPr>
        <w:spacing w:line="360" w:lineRule="auto"/>
        <w:ind w:right="42"/>
        <w:jc w:val="both"/>
        <w:rPr>
          <w:color w:val="000000" w:themeColor="text1"/>
        </w:rPr>
      </w:pPr>
    </w:p>
    <w:p w:rsidR="00395472" w:rsidRDefault="00395472" w:rsidP="00395472">
      <w:pPr>
        <w:spacing w:line="360" w:lineRule="auto"/>
        <w:ind w:right="42"/>
        <w:jc w:val="both"/>
        <w:rPr>
          <w:color w:val="000000" w:themeColor="text1"/>
        </w:rPr>
      </w:pPr>
    </w:p>
    <w:p w:rsidR="00395472" w:rsidRPr="00B00137" w:rsidRDefault="00395472" w:rsidP="00395472">
      <w:pPr>
        <w:spacing w:line="360" w:lineRule="auto"/>
        <w:ind w:right="42"/>
        <w:jc w:val="both"/>
        <w:rPr>
          <w:color w:val="000000" w:themeColor="text1"/>
        </w:rPr>
      </w:pP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b/>
          <w:color w:val="000000" w:themeColor="text1"/>
        </w:rPr>
        <w:lastRenderedPageBreak/>
        <w:t xml:space="preserve">Header and Footer: </w:t>
      </w:r>
      <w:r w:rsidRPr="00B00137">
        <w:rPr>
          <w:color w:val="000000" w:themeColor="text1"/>
        </w:rPr>
        <w:t xml:space="preserve">The following Header and footer </w:t>
      </w:r>
      <w:r w:rsidR="00306F77" w:rsidRPr="00B00137">
        <w:rPr>
          <w:color w:val="000000" w:themeColor="text1"/>
        </w:rPr>
        <w:t>is</w:t>
      </w:r>
      <w:r w:rsidRPr="00B00137">
        <w:rPr>
          <w:color w:val="000000" w:themeColor="text1"/>
        </w:rPr>
        <w:t xml:space="preserve"> </w:t>
      </w:r>
      <w:proofErr w:type="spellStart"/>
      <w:r w:rsidRPr="00B00137">
        <w:rPr>
          <w:color w:val="000000" w:themeColor="text1"/>
        </w:rPr>
        <w:t>self</w:t>
      </w:r>
      <w:r w:rsidR="008E6D4B">
        <w:rPr>
          <w:color w:val="000000" w:themeColor="text1"/>
        </w:rPr>
        <w:t xml:space="preserve"> e</w:t>
      </w:r>
      <w:r w:rsidRPr="00B00137">
        <w:rPr>
          <w:color w:val="000000" w:themeColor="text1"/>
        </w:rPr>
        <w:t>xplanatory</w:t>
      </w:r>
      <w:proofErr w:type="spellEnd"/>
      <w:r w:rsidR="006B4F2E" w:rsidRPr="00B00137">
        <w:rPr>
          <w:color w:val="000000" w:themeColor="text1"/>
        </w:rPr>
        <w:t>.</w:t>
      </w:r>
    </w:p>
    <w:p w:rsidR="00C5656A" w:rsidRDefault="00C5656A" w:rsidP="0035760E">
      <w:pPr>
        <w:spacing w:line="360" w:lineRule="auto"/>
        <w:ind w:left="1197" w:right="42"/>
        <w:jc w:val="both"/>
        <w:rPr>
          <w:color w:val="000000" w:themeColor="text1"/>
        </w:rPr>
      </w:pPr>
      <w:r w:rsidRPr="00B00137">
        <w:rPr>
          <w:b/>
          <w:color w:val="000000" w:themeColor="text1"/>
        </w:rPr>
        <w:t>Header</w:t>
      </w:r>
      <w:r>
        <w:rPr>
          <w:b/>
          <w:color w:val="000000" w:themeColor="text1"/>
        </w:rPr>
        <w:t>:</w:t>
      </w:r>
      <w:r w:rsidR="00086A99" w:rsidRPr="00B00137">
        <w:rPr>
          <w:b/>
          <w:color w:val="000000" w:themeColor="text1"/>
        </w:rPr>
        <w:t xml:space="preserve"> </w:t>
      </w:r>
    </w:p>
    <w:tbl>
      <w:tblPr>
        <w:tblW w:w="9924" w:type="dxa"/>
        <w:tblInd w:w="-3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44"/>
        <w:gridCol w:w="2002"/>
        <w:gridCol w:w="2392"/>
        <w:gridCol w:w="2268"/>
        <w:gridCol w:w="1418"/>
      </w:tblGrid>
      <w:tr w:rsidR="008D6AF4" w:rsidRPr="007D7C90" w:rsidTr="00664C01">
        <w:trPr>
          <w:cantSplit/>
          <w:trHeight w:val="448"/>
        </w:trPr>
        <w:tc>
          <w:tcPr>
            <w:tcW w:w="1844" w:type="dxa"/>
            <w:vMerge w:val="restart"/>
            <w:vAlign w:val="center"/>
          </w:tcPr>
          <w:p w:rsidR="008D6AF4" w:rsidRPr="007D7C90" w:rsidRDefault="009B5685" w:rsidP="00664C01">
            <w:pPr>
              <w:ind w:left="792" w:right="42" w:hanging="792"/>
              <w:jc w:val="center"/>
              <w:rPr>
                <w:b/>
                <w:sz w:val="28"/>
                <w:szCs w:val="28"/>
              </w:rPr>
            </w:pPr>
            <w:r>
              <w:rPr>
                <w:noProof/>
                <w:color w:val="000000" w:themeColor="text1"/>
                <w:lang w:val="en-IN" w:eastAsia="en-IN"/>
              </w:rPr>
              <w:drawing>
                <wp:anchor distT="0" distB="0" distL="114300" distR="114300" simplePos="0" relativeHeight="251672576" behindDoc="0" locked="0" layoutInCell="1" allowOverlap="1">
                  <wp:simplePos x="0" y="0"/>
                  <wp:positionH relativeFrom="column">
                    <wp:posOffset>42545</wp:posOffset>
                  </wp:positionH>
                  <wp:positionV relativeFrom="paragraph">
                    <wp:posOffset>250825</wp:posOffset>
                  </wp:positionV>
                  <wp:extent cx="1000125" cy="523875"/>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00125" cy="523875"/>
                          </a:xfrm>
                          <a:prstGeom prst="rect">
                            <a:avLst/>
                          </a:prstGeom>
                          <a:noFill/>
                          <a:ln w="9525">
                            <a:noFill/>
                            <a:miter lim="800000"/>
                            <a:headEnd/>
                            <a:tailEnd/>
                          </a:ln>
                        </pic:spPr>
                      </pic:pic>
                    </a:graphicData>
                  </a:graphic>
                </wp:anchor>
              </w:drawing>
            </w:r>
            <w:r w:rsidR="008D6AF4" w:rsidRPr="00B00137">
              <w:rPr>
                <w:color w:val="000000" w:themeColor="text1"/>
              </w:rPr>
              <w:t>1</w:t>
            </w:r>
          </w:p>
        </w:tc>
        <w:tc>
          <w:tcPr>
            <w:tcW w:w="8080" w:type="dxa"/>
            <w:gridSpan w:val="4"/>
            <w:vAlign w:val="center"/>
          </w:tcPr>
          <w:p w:rsidR="008D6AF4" w:rsidRPr="007D7C90" w:rsidRDefault="008D6AF4" w:rsidP="0035760E">
            <w:pPr>
              <w:ind w:right="42"/>
              <w:jc w:val="center"/>
              <w:rPr>
                <w:b/>
                <w:sz w:val="28"/>
                <w:szCs w:val="28"/>
              </w:rPr>
            </w:pPr>
            <w:r w:rsidRPr="007D7C90">
              <w:rPr>
                <w:b/>
              </w:rPr>
              <w:t>STANDARD OPERATING PROCEDURE</w:t>
            </w:r>
            <w:r w:rsidR="007C6A71">
              <w:rPr>
                <w:b/>
                <w:vertAlign w:val="superscript"/>
              </w:rPr>
              <w:t>2</w:t>
            </w:r>
          </w:p>
        </w:tc>
      </w:tr>
      <w:tr w:rsidR="00C5656A" w:rsidRPr="007D7C90" w:rsidTr="00664C01">
        <w:trPr>
          <w:cantSplit/>
          <w:trHeight w:val="432"/>
        </w:trPr>
        <w:tc>
          <w:tcPr>
            <w:tcW w:w="1844" w:type="dxa"/>
            <w:vMerge/>
            <w:vAlign w:val="center"/>
          </w:tcPr>
          <w:p w:rsidR="00C5656A" w:rsidRPr="007D7C90" w:rsidRDefault="00C5656A" w:rsidP="0035760E">
            <w:pPr>
              <w:ind w:right="42"/>
            </w:pPr>
          </w:p>
        </w:tc>
        <w:tc>
          <w:tcPr>
            <w:tcW w:w="2002" w:type="dxa"/>
            <w:vAlign w:val="center"/>
          </w:tcPr>
          <w:p w:rsidR="00C5656A" w:rsidRPr="007D7C90" w:rsidRDefault="00C5656A" w:rsidP="0035760E">
            <w:pPr>
              <w:ind w:right="42"/>
            </w:pPr>
            <w:r w:rsidRPr="007D7C90">
              <w:t xml:space="preserve">SOP No.: </w:t>
            </w:r>
            <w:r w:rsidR="007C6A71">
              <w:rPr>
                <w:vertAlign w:val="superscript"/>
              </w:rPr>
              <w:t>3</w:t>
            </w:r>
          </w:p>
        </w:tc>
        <w:tc>
          <w:tcPr>
            <w:tcW w:w="2392" w:type="dxa"/>
            <w:vAlign w:val="center"/>
          </w:tcPr>
          <w:p w:rsidR="00C5656A" w:rsidRPr="007D7C90" w:rsidRDefault="00C5656A" w:rsidP="0035760E">
            <w:pPr>
              <w:ind w:right="42"/>
            </w:pPr>
            <w:r w:rsidRPr="007D7C90">
              <w:t>SOP-QA-001-0</w:t>
            </w:r>
            <w:r w:rsidR="002630B0">
              <w:t>6</w:t>
            </w:r>
          </w:p>
        </w:tc>
        <w:tc>
          <w:tcPr>
            <w:tcW w:w="2268" w:type="dxa"/>
            <w:vAlign w:val="center"/>
          </w:tcPr>
          <w:p w:rsidR="00C5656A" w:rsidRPr="007D7C90" w:rsidRDefault="00C5656A" w:rsidP="0035760E">
            <w:pPr>
              <w:ind w:right="42"/>
            </w:pPr>
            <w:r w:rsidRPr="007D7C90">
              <w:t>Effective Date:</w:t>
            </w:r>
            <w:r w:rsidR="007C6A71">
              <w:rPr>
                <w:vertAlign w:val="superscript"/>
              </w:rPr>
              <w:t>6</w:t>
            </w:r>
          </w:p>
        </w:tc>
        <w:tc>
          <w:tcPr>
            <w:tcW w:w="1418" w:type="dxa"/>
            <w:vAlign w:val="center"/>
          </w:tcPr>
          <w:p w:rsidR="00C5656A" w:rsidRPr="007D7C90" w:rsidRDefault="002630B0" w:rsidP="002630B0">
            <w:pPr>
              <w:ind w:right="42"/>
              <w:jc w:val="center"/>
            </w:pPr>
            <w:r>
              <w:t>05</w:t>
            </w:r>
            <w:r w:rsidR="00C5656A">
              <w:t>.</w:t>
            </w:r>
            <w:r w:rsidR="000672F8">
              <w:t>0</w:t>
            </w:r>
            <w:r>
              <w:t>3</w:t>
            </w:r>
            <w:r w:rsidR="00C5656A" w:rsidRPr="007D7C90">
              <w:t>.20</w:t>
            </w:r>
            <w:r>
              <w:t>20</w:t>
            </w:r>
          </w:p>
        </w:tc>
      </w:tr>
      <w:tr w:rsidR="00C5656A" w:rsidRPr="007D7C90" w:rsidTr="00664C01">
        <w:trPr>
          <w:cantSplit/>
          <w:trHeight w:val="432"/>
        </w:trPr>
        <w:tc>
          <w:tcPr>
            <w:tcW w:w="1844" w:type="dxa"/>
            <w:vMerge/>
            <w:vAlign w:val="center"/>
          </w:tcPr>
          <w:p w:rsidR="00C5656A" w:rsidRPr="007D7C90" w:rsidRDefault="00C5656A" w:rsidP="0035760E">
            <w:pPr>
              <w:ind w:right="42"/>
            </w:pPr>
          </w:p>
        </w:tc>
        <w:tc>
          <w:tcPr>
            <w:tcW w:w="2002" w:type="dxa"/>
            <w:vAlign w:val="center"/>
          </w:tcPr>
          <w:p w:rsidR="00C5656A" w:rsidRPr="007D7C90" w:rsidRDefault="00C5656A" w:rsidP="0035760E">
            <w:pPr>
              <w:ind w:right="42"/>
            </w:pPr>
            <w:r w:rsidRPr="007D7C90">
              <w:t xml:space="preserve">Supersedes : </w:t>
            </w:r>
            <w:r w:rsidR="007C6A71">
              <w:rPr>
                <w:vertAlign w:val="superscript"/>
              </w:rPr>
              <w:t>4</w:t>
            </w:r>
          </w:p>
        </w:tc>
        <w:tc>
          <w:tcPr>
            <w:tcW w:w="2392" w:type="dxa"/>
            <w:vAlign w:val="center"/>
          </w:tcPr>
          <w:p w:rsidR="00C5656A" w:rsidRPr="007D7C90" w:rsidRDefault="00C5656A" w:rsidP="0035760E">
            <w:pPr>
              <w:ind w:right="42"/>
            </w:pPr>
            <w:r w:rsidRPr="007D7C90">
              <w:t>SOP-QA-001-0</w:t>
            </w:r>
            <w:r w:rsidR="002630B0">
              <w:t>5</w:t>
            </w:r>
          </w:p>
        </w:tc>
        <w:tc>
          <w:tcPr>
            <w:tcW w:w="2268" w:type="dxa"/>
            <w:vAlign w:val="center"/>
          </w:tcPr>
          <w:p w:rsidR="00C5656A" w:rsidRPr="007D7C90" w:rsidRDefault="00C5656A" w:rsidP="0035760E">
            <w:pPr>
              <w:ind w:right="42"/>
            </w:pPr>
            <w:r w:rsidRPr="007D7C90">
              <w:t>Next Review Date:</w:t>
            </w:r>
            <w:r w:rsidR="007C6A71">
              <w:rPr>
                <w:vertAlign w:val="superscript"/>
              </w:rPr>
              <w:t>7</w:t>
            </w:r>
          </w:p>
        </w:tc>
        <w:tc>
          <w:tcPr>
            <w:tcW w:w="1418" w:type="dxa"/>
            <w:vAlign w:val="center"/>
          </w:tcPr>
          <w:p w:rsidR="00C5656A" w:rsidRPr="007D7C90" w:rsidRDefault="002630B0" w:rsidP="002630B0">
            <w:pPr>
              <w:ind w:right="42"/>
              <w:jc w:val="center"/>
            </w:pPr>
            <w:r>
              <w:t>04</w:t>
            </w:r>
            <w:r w:rsidR="00C5656A" w:rsidRPr="007D7C90">
              <w:t>.0</w:t>
            </w:r>
            <w:r w:rsidR="000672F8">
              <w:t>3</w:t>
            </w:r>
            <w:r w:rsidR="00C5656A" w:rsidRPr="007D7C90">
              <w:t>.20</w:t>
            </w:r>
            <w:r>
              <w:t>23</w:t>
            </w:r>
          </w:p>
        </w:tc>
      </w:tr>
      <w:tr w:rsidR="00C5656A" w:rsidRPr="007D7C90" w:rsidTr="00664C01">
        <w:trPr>
          <w:cantSplit/>
          <w:trHeight w:val="432"/>
        </w:trPr>
        <w:tc>
          <w:tcPr>
            <w:tcW w:w="1844" w:type="dxa"/>
            <w:vMerge/>
            <w:vAlign w:val="center"/>
          </w:tcPr>
          <w:p w:rsidR="00C5656A" w:rsidRPr="007D7C90" w:rsidRDefault="00C5656A" w:rsidP="0035760E">
            <w:pPr>
              <w:ind w:right="42"/>
            </w:pPr>
          </w:p>
        </w:tc>
        <w:tc>
          <w:tcPr>
            <w:tcW w:w="2002" w:type="dxa"/>
            <w:vAlign w:val="center"/>
          </w:tcPr>
          <w:p w:rsidR="00C5656A" w:rsidRPr="007D7C90" w:rsidRDefault="00C5656A" w:rsidP="0035760E">
            <w:pPr>
              <w:ind w:right="42"/>
            </w:pPr>
            <w:r w:rsidRPr="007D7C90">
              <w:t>Department:</w:t>
            </w:r>
            <w:r w:rsidR="007C6A71">
              <w:rPr>
                <w:vertAlign w:val="superscript"/>
              </w:rPr>
              <w:t>5</w:t>
            </w:r>
          </w:p>
        </w:tc>
        <w:tc>
          <w:tcPr>
            <w:tcW w:w="2392" w:type="dxa"/>
            <w:vAlign w:val="center"/>
          </w:tcPr>
          <w:p w:rsidR="00C5656A" w:rsidRPr="007D7C90" w:rsidRDefault="00C5656A" w:rsidP="0035760E">
            <w:pPr>
              <w:ind w:right="42"/>
            </w:pPr>
            <w:r w:rsidRPr="007D7C90">
              <w:t>Quality Assurance</w:t>
            </w:r>
          </w:p>
        </w:tc>
        <w:tc>
          <w:tcPr>
            <w:tcW w:w="2268" w:type="dxa"/>
            <w:vAlign w:val="center"/>
          </w:tcPr>
          <w:p w:rsidR="00C5656A" w:rsidRPr="007D7C90" w:rsidRDefault="00C5656A" w:rsidP="0035760E">
            <w:pPr>
              <w:ind w:right="42"/>
            </w:pPr>
            <w:r w:rsidRPr="007D7C90">
              <w:t>Page:</w:t>
            </w:r>
            <w:r w:rsidR="007C6A71">
              <w:rPr>
                <w:vertAlign w:val="superscript"/>
              </w:rPr>
              <w:t>8</w:t>
            </w:r>
          </w:p>
        </w:tc>
        <w:tc>
          <w:tcPr>
            <w:tcW w:w="1418" w:type="dxa"/>
            <w:vAlign w:val="center"/>
          </w:tcPr>
          <w:p w:rsidR="00C5656A" w:rsidRPr="007D7C90" w:rsidRDefault="008873F4" w:rsidP="0035760E">
            <w:pPr>
              <w:ind w:right="42"/>
              <w:jc w:val="center"/>
            </w:pPr>
            <w:r w:rsidRPr="007D7C90">
              <w:fldChar w:fldCharType="begin"/>
            </w:r>
            <w:r w:rsidR="00C5656A" w:rsidRPr="007D7C90">
              <w:instrText xml:space="preserve"> PAGE </w:instrText>
            </w:r>
            <w:r w:rsidRPr="007D7C90">
              <w:fldChar w:fldCharType="separate"/>
            </w:r>
            <w:r w:rsidR="00664C01">
              <w:rPr>
                <w:noProof/>
              </w:rPr>
              <w:t>5</w:t>
            </w:r>
            <w:r w:rsidRPr="007D7C90">
              <w:fldChar w:fldCharType="end"/>
            </w:r>
            <w:r w:rsidR="00C5656A" w:rsidRPr="007D7C90">
              <w:t xml:space="preserve"> of </w:t>
            </w:r>
            <w:r w:rsidRPr="007D7C90">
              <w:fldChar w:fldCharType="begin"/>
            </w:r>
            <w:r w:rsidR="00C5656A" w:rsidRPr="007D7C90">
              <w:instrText xml:space="preserve"> NUMPAGES </w:instrText>
            </w:r>
            <w:r w:rsidRPr="007D7C90">
              <w:fldChar w:fldCharType="separate"/>
            </w:r>
            <w:r w:rsidR="00664C01">
              <w:rPr>
                <w:noProof/>
              </w:rPr>
              <w:t>14</w:t>
            </w:r>
            <w:r w:rsidRPr="007D7C90">
              <w:fldChar w:fldCharType="end"/>
            </w:r>
          </w:p>
        </w:tc>
      </w:tr>
      <w:tr w:rsidR="00C5656A" w:rsidRPr="007D7C90" w:rsidTr="00664C01">
        <w:trPr>
          <w:cantSplit/>
          <w:trHeight w:val="432"/>
        </w:trPr>
        <w:tc>
          <w:tcPr>
            <w:tcW w:w="9924" w:type="dxa"/>
            <w:gridSpan w:val="5"/>
            <w:vAlign w:val="center"/>
          </w:tcPr>
          <w:p w:rsidR="00C5656A" w:rsidRPr="007D7C90" w:rsidRDefault="00C5656A" w:rsidP="0035760E">
            <w:pPr>
              <w:ind w:left="936" w:right="42" w:hanging="936"/>
              <w:jc w:val="both"/>
              <w:rPr>
                <w:b/>
              </w:rPr>
            </w:pPr>
            <w:r w:rsidRPr="007D7C90">
              <w:rPr>
                <w:b/>
              </w:rPr>
              <w:t>TITLE:</w:t>
            </w:r>
            <w:r w:rsidRPr="007D7C90">
              <w:rPr>
                <w:b/>
                <w:caps/>
              </w:rPr>
              <w:t>procedure for preparation of standard operating procedures</w:t>
            </w:r>
            <w:r w:rsidR="00664C01">
              <w:rPr>
                <w:b/>
                <w:caps/>
              </w:rPr>
              <w:t xml:space="preserve"> </w:t>
            </w:r>
            <w:r w:rsidR="007C6A71">
              <w:rPr>
                <w:b/>
                <w:caps/>
                <w:vertAlign w:val="superscript"/>
              </w:rPr>
              <w:t>9</w:t>
            </w:r>
          </w:p>
        </w:tc>
      </w:tr>
    </w:tbl>
    <w:p w:rsidR="004F6097" w:rsidRDefault="006C358E" w:rsidP="002630B0">
      <w:pPr>
        <w:numPr>
          <w:ilvl w:val="3"/>
          <w:numId w:val="2"/>
        </w:numPr>
        <w:tabs>
          <w:tab w:val="num" w:pos="2070"/>
        </w:tabs>
        <w:spacing w:before="240" w:line="360" w:lineRule="auto"/>
        <w:ind w:left="2070" w:right="42" w:hanging="882"/>
        <w:jc w:val="both"/>
        <w:rPr>
          <w:color w:val="000000" w:themeColor="text1"/>
        </w:rPr>
      </w:pPr>
      <w:r w:rsidRPr="00B00137">
        <w:rPr>
          <w:color w:val="000000" w:themeColor="text1"/>
        </w:rPr>
        <w:t xml:space="preserve">Cell 1: </w:t>
      </w:r>
      <w:r w:rsidR="004F6097" w:rsidRPr="00B00137">
        <w:rPr>
          <w:color w:val="000000" w:themeColor="text1"/>
        </w:rPr>
        <w:t xml:space="preserve">Company Logo given in header at </w:t>
      </w:r>
      <w:r w:rsidRPr="00B00137">
        <w:rPr>
          <w:color w:val="000000" w:themeColor="text1"/>
        </w:rPr>
        <w:t xml:space="preserve">left side top of the SOP. </w:t>
      </w:r>
    </w:p>
    <w:p w:rsidR="004F6097" w:rsidRPr="00B00137" w:rsidRDefault="00987558" w:rsidP="0035760E">
      <w:pPr>
        <w:numPr>
          <w:ilvl w:val="3"/>
          <w:numId w:val="2"/>
        </w:numPr>
        <w:tabs>
          <w:tab w:val="num" w:pos="2070"/>
        </w:tabs>
        <w:spacing w:line="360" w:lineRule="auto"/>
        <w:ind w:left="2070" w:right="42" w:hanging="882"/>
        <w:jc w:val="both"/>
        <w:rPr>
          <w:b/>
          <w:color w:val="000000" w:themeColor="text1"/>
        </w:rPr>
      </w:pPr>
      <w:r w:rsidRPr="00B00137">
        <w:rPr>
          <w:color w:val="000000" w:themeColor="text1"/>
        </w:rPr>
        <w:t xml:space="preserve">Cell </w:t>
      </w:r>
      <w:r w:rsidR="00452509">
        <w:rPr>
          <w:color w:val="000000" w:themeColor="text1"/>
        </w:rPr>
        <w:t>2</w:t>
      </w:r>
      <w:r w:rsidRPr="00B00137">
        <w:rPr>
          <w:color w:val="000000" w:themeColor="text1"/>
        </w:rPr>
        <w:t xml:space="preserve">: </w:t>
      </w:r>
      <w:r w:rsidR="00AC2DB7" w:rsidRPr="00B00137">
        <w:rPr>
          <w:color w:val="000000" w:themeColor="text1"/>
        </w:rPr>
        <w:t xml:space="preserve">The </w:t>
      </w:r>
      <w:r w:rsidR="00746219" w:rsidRPr="00B00137">
        <w:rPr>
          <w:color w:val="000000" w:themeColor="text1"/>
        </w:rPr>
        <w:t xml:space="preserve">name of the document i.e. </w:t>
      </w:r>
      <w:r w:rsidR="004F6097" w:rsidRPr="00B00137">
        <w:rPr>
          <w:b/>
          <w:color w:val="000000" w:themeColor="text1"/>
        </w:rPr>
        <w:t>‘</w:t>
      </w:r>
      <w:r w:rsidR="00746219" w:rsidRPr="00B00137">
        <w:rPr>
          <w:b/>
          <w:color w:val="000000" w:themeColor="text1"/>
        </w:rPr>
        <w:t>Standard Operating Procedure</w:t>
      </w:r>
      <w:r w:rsidR="004F6097" w:rsidRPr="00B00137">
        <w:rPr>
          <w:b/>
          <w:color w:val="000000" w:themeColor="text1"/>
        </w:rPr>
        <w:t>’</w:t>
      </w:r>
      <w:r w:rsidR="00746219" w:rsidRPr="00B00137">
        <w:rPr>
          <w:b/>
          <w:color w:val="000000" w:themeColor="text1"/>
        </w:rPr>
        <w:t xml:space="preserve">, </w:t>
      </w:r>
      <w:r w:rsidR="00746219" w:rsidRPr="00B00137">
        <w:rPr>
          <w:color w:val="000000" w:themeColor="text1"/>
        </w:rPr>
        <w:t>It shall be printed at center of the cell, having equal di</w:t>
      </w:r>
      <w:r w:rsidR="00550907" w:rsidRPr="00B00137">
        <w:rPr>
          <w:color w:val="000000" w:themeColor="text1"/>
        </w:rPr>
        <w:t xml:space="preserve">stance above and below in the cell. </w:t>
      </w:r>
    </w:p>
    <w:p w:rsidR="006C358E" w:rsidRPr="00B00137" w:rsidRDefault="006C358E"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Cell </w:t>
      </w:r>
      <w:r w:rsidR="00452509">
        <w:rPr>
          <w:color w:val="000000" w:themeColor="text1"/>
        </w:rPr>
        <w:t>3</w:t>
      </w:r>
      <w:r w:rsidRPr="00B00137">
        <w:rPr>
          <w:color w:val="000000" w:themeColor="text1"/>
        </w:rPr>
        <w:t xml:space="preserve">: </w:t>
      </w:r>
      <w:r w:rsidR="00464A4A">
        <w:rPr>
          <w:color w:val="000000" w:themeColor="text1"/>
        </w:rPr>
        <w:t>SOP</w:t>
      </w:r>
      <w:r w:rsidRPr="00B00137">
        <w:rPr>
          <w:color w:val="000000" w:themeColor="text1"/>
        </w:rPr>
        <w:t xml:space="preserve"> N</w:t>
      </w:r>
      <w:r w:rsidR="00C22CF7">
        <w:rPr>
          <w:color w:val="000000" w:themeColor="text1"/>
        </w:rPr>
        <w:t>umber</w:t>
      </w:r>
      <w:r w:rsidR="00121494">
        <w:rPr>
          <w:color w:val="000000" w:themeColor="text1"/>
        </w:rPr>
        <w:t xml:space="preserve"> </w:t>
      </w:r>
      <w:r w:rsidRPr="00B00137">
        <w:rPr>
          <w:color w:val="000000" w:themeColor="text1"/>
        </w:rPr>
        <w:t xml:space="preserve">is </w:t>
      </w:r>
      <w:r w:rsidR="00DC74E5" w:rsidRPr="00B00137">
        <w:rPr>
          <w:color w:val="000000" w:themeColor="text1"/>
        </w:rPr>
        <w:t xml:space="preserve">the SOP number which is </w:t>
      </w:r>
      <w:r w:rsidR="00965279" w:rsidRPr="00B00137">
        <w:rPr>
          <w:color w:val="000000" w:themeColor="text1"/>
        </w:rPr>
        <w:t>a</w:t>
      </w:r>
      <w:r w:rsidR="00DC74E5" w:rsidRPr="00B00137">
        <w:rPr>
          <w:color w:val="000000" w:themeColor="text1"/>
        </w:rPr>
        <w:t xml:space="preserve"> unique number given to each SOP. </w:t>
      </w:r>
      <w:r w:rsidR="00965279" w:rsidRPr="00B00137">
        <w:rPr>
          <w:color w:val="000000" w:themeColor="text1"/>
        </w:rPr>
        <w:t xml:space="preserve">SOP number </w:t>
      </w:r>
      <w:r w:rsidRPr="00B00137">
        <w:rPr>
          <w:color w:val="000000" w:themeColor="text1"/>
        </w:rPr>
        <w:t>assigned as per the following:</w:t>
      </w:r>
    </w:p>
    <w:p w:rsidR="006C358E" w:rsidRPr="00B00137" w:rsidRDefault="006C358E" w:rsidP="0035760E">
      <w:pPr>
        <w:spacing w:line="360" w:lineRule="auto"/>
        <w:ind w:left="2070" w:right="42"/>
        <w:jc w:val="both"/>
        <w:rPr>
          <w:color w:val="000000" w:themeColor="text1"/>
        </w:rPr>
      </w:pPr>
      <w:r w:rsidRPr="00B00137">
        <w:rPr>
          <w:color w:val="000000" w:themeColor="text1"/>
        </w:rPr>
        <w:t>SOP</w:t>
      </w:r>
      <w:r w:rsidR="00A20C0E">
        <w:rPr>
          <w:color w:val="000000" w:themeColor="text1"/>
        </w:rPr>
        <w:t>-</w:t>
      </w:r>
      <w:r w:rsidR="00464A4A" w:rsidRPr="00B00137">
        <w:rPr>
          <w:color w:val="000000" w:themeColor="text1"/>
        </w:rPr>
        <w:t>DD</w:t>
      </w:r>
      <w:r w:rsidR="00A20C0E">
        <w:rPr>
          <w:color w:val="000000" w:themeColor="text1"/>
        </w:rPr>
        <w:t>-</w:t>
      </w:r>
      <w:r w:rsidRPr="00B00137">
        <w:rPr>
          <w:color w:val="000000" w:themeColor="text1"/>
        </w:rPr>
        <w:t>NNN</w:t>
      </w:r>
      <w:r w:rsidR="00A20C0E">
        <w:rPr>
          <w:color w:val="000000" w:themeColor="text1"/>
        </w:rPr>
        <w:t>-</w:t>
      </w:r>
      <w:r w:rsidR="00987558" w:rsidRPr="00B00137">
        <w:rPr>
          <w:color w:val="000000" w:themeColor="text1"/>
        </w:rPr>
        <w:t>XX</w:t>
      </w:r>
    </w:p>
    <w:p w:rsidR="00464A4A" w:rsidRDefault="006C358E" w:rsidP="0035760E">
      <w:pPr>
        <w:tabs>
          <w:tab w:val="left" w:pos="1440"/>
        </w:tabs>
        <w:spacing w:line="360" w:lineRule="auto"/>
        <w:ind w:left="2070" w:right="42"/>
        <w:jc w:val="both"/>
        <w:rPr>
          <w:b/>
          <w:color w:val="000000" w:themeColor="text1"/>
        </w:rPr>
      </w:pPr>
      <w:r w:rsidRPr="00B00137">
        <w:rPr>
          <w:b/>
          <w:color w:val="000000" w:themeColor="text1"/>
        </w:rPr>
        <w:t>SOP</w:t>
      </w:r>
      <w:r w:rsidRPr="00B00137">
        <w:rPr>
          <w:color w:val="000000" w:themeColor="text1"/>
        </w:rPr>
        <w:t xml:space="preserve"> </w:t>
      </w:r>
      <w:r w:rsidR="00F539AD" w:rsidRPr="00B00137">
        <w:rPr>
          <w:color w:val="000000" w:themeColor="text1"/>
        </w:rPr>
        <w:t>indicates</w:t>
      </w:r>
      <w:r w:rsidR="00F539AD" w:rsidRPr="00B00137">
        <w:rPr>
          <w:color w:val="000000" w:themeColor="text1"/>
        </w:rPr>
        <w:tab/>
      </w:r>
      <w:r w:rsidR="00BD1746" w:rsidRPr="00B00137">
        <w:rPr>
          <w:color w:val="000000" w:themeColor="text1"/>
        </w:rPr>
        <w:tab/>
      </w:r>
      <w:r w:rsidR="00F539AD" w:rsidRPr="00B00137">
        <w:rPr>
          <w:color w:val="000000" w:themeColor="text1"/>
        </w:rPr>
        <w:t xml:space="preserve">: </w:t>
      </w:r>
      <w:r w:rsidRPr="00B00137">
        <w:rPr>
          <w:color w:val="000000" w:themeColor="text1"/>
        </w:rPr>
        <w:t>Standard Operating Procedure</w:t>
      </w:r>
      <w:r w:rsidR="00464A4A" w:rsidRPr="00464A4A">
        <w:rPr>
          <w:b/>
          <w:color w:val="000000" w:themeColor="text1"/>
        </w:rPr>
        <w:t xml:space="preserve"> </w:t>
      </w:r>
    </w:p>
    <w:p w:rsidR="00464A4A" w:rsidRPr="00B00137" w:rsidRDefault="00464A4A" w:rsidP="0035760E">
      <w:pPr>
        <w:tabs>
          <w:tab w:val="left" w:pos="1440"/>
        </w:tabs>
        <w:spacing w:line="360" w:lineRule="auto"/>
        <w:ind w:left="2070" w:right="42"/>
        <w:jc w:val="both"/>
        <w:rPr>
          <w:color w:val="000000" w:themeColor="text1"/>
        </w:rPr>
      </w:pPr>
      <w:r w:rsidRPr="00B00137">
        <w:rPr>
          <w:b/>
          <w:color w:val="000000" w:themeColor="text1"/>
        </w:rPr>
        <w:t>DD</w:t>
      </w:r>
      <w:r w:rsidRPr="00B00137">
        <w:rPr>
          <w:color w:val="000000" w:themeColor="text1"/>
        </w:rPr>
        <w:t xml:space="preserve"> indicates</w:t>
      </w:r>
      <w:r w:rsidRPr="00B00137">
        <w:rPr>
          <w:b/>
          <w:color w:val="000000" w:themeColor="text1"/>
        </w:rPr>
        <w:tab/>
      </w:r>
      <w:r w:rsidRPr="00B00137">
        <w:rPr>
          <w:b/>
          <w:color w:val="000000" w:themeColor="text1"/>
        </w:rPr>
        <w:tab/>
      </w:r>
      <w:r w:rsidRPr="00B00137">
        <w:rPr>
          <w:color w:val="000000" w:themeColor="text1"/>
        </w:rPr>
        <w:t xml:space="preserve">: Department code </w:t>
      </w:r>
    </w:p>
    <w:p w:rsidR="00987558" w:rsidRPr="00B00137" w:rsidRDefault="006C358E" w:rsidP="0035760E">
      <w:pPr>
        <w:spacing w:line="360" w:lineRule="auto"/>
        <w:ind w:left="2070" w:right="42"/>
        <w:jc w:val="both"/>
        <w:rPr>
          <w:color w:val="000000" w:themeColor="text1"/>
        </w:rPr>
      </w:pPr>
      <w:r w:rsidRPr="00B00137">
        <w:rPr>
          <w:b/>
          <w:color w:val="000000" w:themeColor="text1"/>
        </w:rPr>
        <w:t>NNN</w:t>
      </w:r>
      <w:r w:rsidR="00F539AD" w:rsidRPr="00B00137">
        <w:rPr>
          <w:b/>
          <w:color w:val="000000" w:themeColor="text1"/>
        </w:rPr>
        <w:t xml:space="preserve"> </w:t>
      </w:r>
      <w:r w:rsidR="00F539AD" w:rsidRPr="00B00137">
        <w:rPr>
          <w:color w:val="000000" w:themeColor="text1"/>
        </w:rPr>
        <w:t>indicates</w:t>
      </w:r>
      <w:r w:rsidR="00F539AD" w:rsidRPr="00B00137">
        <w:rPr>
          <w:color w:val="000000" w:themeColor="text1"/>
        </w:rPr>
        <w:tab/>
      </w:r>
      <w:r w:rsidR="00BD1746" w:rsidRPr="00B00137">
        <w:rPr>
          <w:color w:val="000000" w:themeColor="text1"/>
        </w:rPr>
        <w:tab/>
      </w:r>
      <w:r w:rsidR="00F539AD" w:rsidRPr="00B00137">
        <w:rPr>
          <w:color w:val="000000" w:themeColor="text1"/>
        </w:rPr>
        <w:t>:</w:t>
      </w:r>
      <w:r w:rsidRPr="00B00137">
        <w:rPr>
          <w:color w:val="000000" w:themeColor="text1"/>
        </w:rPr>
        <w:t xml:space="preserve"> Serial No. of SOP (like 001, 002, 003……..)</w:t>
      </w:r>
    </w:p>
    <w:p w:rsidR="00987558" w:rsidRPr="00B00137" w:rsidRDefault="00987558" w:rsidP="0035760E">
      <w:pPr>
        <w:tabs>
          <w:tab w:val="left" w:pos="3618"/>
        </w:tabs>
        <w:spacing w:line="360" w:lineRule="auto"/>
        <w:ind w:left="2070" w:right="42"/>
        <w:jc w:val="both"/>
        <w:rPr>
          <w:color w:val="000000" w:themeColor="text1"/>
        </w:rPr>
      </w:pPr>
      <w:r w:rsidRPr="00B00137">
        <w:rPr>
          <w:b/>
          <w:color w:val="000000" w:themeColor="text1"/>
        </w:rPr>
        <w:t xml:space="preserve">XX </w:t>
      </w:r>
      <w:r w:rsidRPr="00B00137">
        <w:rPr>
          <w:color w:val="000000" w:themeColor="text1"/>
        </w:rPr>
        <w:t>indicates</w:t>
      </w:r>
      <w:r w:rsidRPr="00B00137">
        <w:rPr>
          <w:b/>
          <w:color w:val="000000" w:themeColor="text1"/>
        </w:rPr>
        <w:tab/>
      </w:r>
      <w:r w:rsidR="00BD1746" w:rsidRPr="00B00137">
        <w:rPr>
          <w:b/>
          <w:color w:val="000000" w:themeColor="text1"/>
        </w:rPr>
        <w:tab/>
      </w:r>
      <w:r w:rsidRPr="00B00137">
        <w:rPr>
          <w:color w:val="000000" w:themeColor="text1"/>
        </w:rPr>
        <w:t xml:space="preserve">: </w:t>
      </w:r>
      <w:r w:rsidR="00F1142C">
        <w:rPr>
          <w:color w:val="000000" w:themeColor="text1"/>
        </w:rPr>
        <w:t>R</w:t>
      </w:r>
      <w:r w:rsidR="00F1142C" w:rsidRPr="00B00137">
        <w:rPr>
          <w:color w:val="000000" w:themeColor="text1"/>
        </w:rPr>
        <w:t>e</w:t>
      </w:r>
      <w:r w:rsidR="00F1142C">
        <w:rPr>
          <w:color w:val="000000" w:themeColor="text1"/>
        </w:rPr>
        <w:t>vi</w:t>
      </w:r>
      <w:r w:rsidR="00F1142C" w:rsidRPr="00B00137">
        <w:rPr>
          <w:color w:val="000000" w:themeColor="text1"/>
        </w:rPr>
        <w:t xml:space="preserve">sion </w:t>
      </w:r>
      <w:r w:rsidRPr="00B00137">
        <w:rPr>
          <w:color w:val="000000" w:themeColor="text1"/>
        </w:rPr>
        <w:t xml:space="preserve">Number. </w:t>
      </w:r>
      <w:r w:rsidR="0089271A" w:rsidRPr="00B00137">
        <w:rPr>
          <w:color w:val="000000" w:themeColor="text1"/>
        </w:rPr>
        <w:t>In</w:t>
      </w:r>
      <w:r w:rsidR="004420AB" w:rsidRPr="00B00137">
        <w:rPr>
          <w:color w:val="000000" w:themeColor="text1"/>
        </w:rPr>
        <w:t xml:space="preserve"> </w:t>
      </w:r>
      <w:r w:rsidR="00181945" w:rsidRPr="00B00137">
        <w:rPr>
          <w:color w:val="000000" w:themeColor="text1"/>
        </w:rPr>
        <w:t>t</w:t>
      </w:r>
      <w:r w:rsidR="004420AB" w:rsidRPr="00B00137">
        <w:rPr>
          <w:color w:val="000000" w:themeColor="text1"/>
        </w:rPr>
        <w:t>w</w:t>
      </w:r>
      <w:r w:rsidR="00181945" w:rsidRPr="00B00137">
        <w:rPr>
          <w:color w:val="000000" w:themeColor="text1"/>
        </w:rPr>
        <w:t>o</w:t>
      </w:r>
      <w:r w:rsidR="004420AB" w:rsidRPr="00B00137">
        <w:rPr>
          <w:color w:val="000000" w:themeColor="text1"/>
        </w:rPr>
        <w:t xml:space="preserve"> numerical - indicates the SOP whenever revised after change control procedure. It will be 01, 02, 03 and so on.  New SOP will have the v</w:t>
      </w:r>
      <w:r w:rsidR="0089271A" w:rsidRPr="00B00137">
        <w:rPr>
          <w:color w:val="000000" w:themeColor="text1"/>
        </w:rPr>
        <w:t xml:space="preserve">ersion </w:t>
      </w:r>
      <w:r w:rsidR="00CD16CC">
        <w:rPr>
          <w:color w:val="000000" w:themeColor="text1"/>
        </w:rPr>
        <w:t>number</w:t>
      </w:r>
      <w:r w:rsidR="004420AB" w:rsidRPr="00B00137">
        <w:rPr>
          <w:color w:val="000000" w:themeColor="text1"/>
        </w:rPr>
        <w:t xml:space="preserve"> as “</w:t>
      </w:r>
      <w:r w:rsidR="004420AB" w:rsidRPr="00B00137">
        <w:rPr>
          <w:b/>
          <w:color w:val="000000" w:themeColor="text1"/>
        </w:rPr>
        <w:t>00</w:t>
      </w:r>
      <w:r w:rsidR="004420AB" w:rsidRPr="00B00137">
        <w:rPr>
          <w:color w:val="000000" w:themeColor="text1"/>
        </w:rPr>
        <w:t xml:space="preserve">”. </w:t>
      </w:r>
      <w:r w:rsidR="004A603D" w:rsidRPr="00B00137">
        <w:rPr>
          <w:color w:val="000000" w:themeColor="text1"/>
        </w:rPr>
        <w:t>Training should be completed in between Approval and Effective date.</w:t>
      </w:r>
    </w:p>
    <w:p w:rsidR="006C358E" w:rsidRDefault="006C358E" w:rsidP="0035760E">
      <w:pPr>
        <w:spacing w:line="360" w:lineRule="auto"/>
        <w:ind w:left="2070" w:right="42"/>
        <w:jc w:val="both"/>
        <w:rPr>
          <w:color w:val="000000" w:themeColor="text1"/>
        </w:rPr>
      </w:pPr>
      <w:r w:rsidRPr="008E6D4B">
        <w:rPr>
          <w:color w:val="000000" w:themeColor="text1"/>
        </w:rPr>
        <w:t>Ex</w:t>
      </w:r>
      <w:r w:rsidRPr="00B00137">
        <w:rPr>
          <w:color w:val="000000" w:themeColor="text1"/>
        </w:rPr>
        <w:t xml:space="preserve">: </w:t>
      </w:r>
      <w:r w:rsidRPr="002F53C4">
        <w:rPr>
          <w:color w:val="000000" w:themeColor="text1"/>
        </w:rPr>
        <w:t>SOP</w:t>
      </w:r>
      <w:r w:rsidR="00B335C1">
        <w:rPr>
          <w:color w:val="000000" w:themeColor="text1"/>
        </w:rPr>
        <w:t>-QA-</w:t>
      </w:r>
      <w:r w:rsidRPr="002F53C4">
        <w:rPr>
          <w:color w:val="000000" w:themeColor="text1"/>
        </w:rPr>
        <w:t>001</w:t>
      </w:r>
      <w:r w:rsidR="002F53C4" w:rsidRPr="002F53C4">
        <w:rPr>
          <w:color w:val="000000" w:themeColor="text1"/>
        </w:rPr>
        <w:t>-</w:t>
      </w:r>
      <w:r w:rsidR="00987558" w:rsidRPr="002F53C4">
        <w:rPr>
          <w:color w:val="000000" w:themeColor="text1"/>
        </w:rPr>
        <w:t>0</w:t>
      </w:r>
      <w:r w:rsidR="00B335C1">
        <w:rPr>
          <w:color w:val="000000" w:themeColor="text1"/>
        </w:rPr>
        <w:t>0</w:t>
      </w:r>
      <w:r w:rsidRPr="00B00137">
        <w:rPr>
          <w:color w:val="000000" w:themeColor="text1"/>
        </w:rPr>
        <w:t xml:space="preserve"> </w:t>
      </w:r>
    </w:p>
    <w:p w:rsidR="00395472" w:rsidRPr="00B00137" w:rsidRDefault="00395472" w:rsidP="0035760E">
      <w:pPr>
        <w:spacing w:line="360" w:lineRule="auto"/>
        <w:ind w:left="2070" w:right="42"/>
        <w:jc w:val="both"/>
        <w:rPr>
          <w:color w:val="000000" w:themeColor="text1"/>
        </w:rPr>
      </w:pPr>
    </w:p>
    <w:tbl>
      <w:tblPr>
        <w:tblpPr w:leftFromText="180" w:rightFromText="180" w:vertAnchor="text" w:horzAnchor="margin" w:tblpX="2178" w:tblpY="19"/>
        <w:tblW w:w="6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600"/>
        <w:gridCol w:w="2070"/>
      </w:tblGrid>
      <w:tr w:rsidR="00D35E04" w:rsidRPr="00B00137" w:rsidTr="001672DE">
        <w:trPr>
          <w:trHeight w:val="374"/>
        </w:trPr>
        <w:tc>
          <w:tcPr>
            <w:tcW w:w="828" w:type="dxa"/>
            <w:shd w:val="clear" w:color="auto" w:fill="E0E0E0"/>
            <w:vAlign w:val="center"/>
          </w:tcPr>
          <w:p w:rsidR="00D35E04" w:rsidRPr="00B00137" w:rsidRDefault="00D35E04" w:rsidP="0035760E">
            <w:pPr>
              <w:spacing w:line="276" w:lineRule="auto"/>
              <w:ind w:right="42"/>
              <w:jc w:val="both"/>
              <w:rPr>
                <w:b/>
                <w:color w:val="000000" w:themeColor="text1"/>
              </w:rPr>
            </w:pPr>
            <w:r w:rsidRPr="00B00137">
              <w:rPr>
                <w:b/>
                <w:color w:val="000000" w:themeColor="text1"/>
              </w:rPr>
              <w:lastRenderedPageBreak/>
              <w:t>S. No.</w:t>
            </w:r>
          </w:p>
        </w:tc>
        <w:tc>
          <w:tcPr>
            <w:tcW w:w="3600" w:type="dxa"/>
            <w:shd w:val="clear" w:color="auto" w:fill="E0E0E0"/>
            <w:vAlign w:val="center"/>
          </w:tcPr>
          <w:p w:rsidR="00D35E04" w:rsidRPr="00B00137" w:rsidRDefault="006A1330" w:rsidP="0035760E">
            <w:pPr>
              <w:spacing w:line="276" w:lineRule="auto"/>
              <w:ind w:right="42"/>
              <w:jc w:val="both"/>
              <w:rPr>
                <w:b/>
                <w:color w:val="000000" w:themeColor="text1"/>
              </w:rPr>
            </w:pPr>
            <w:r>
              <w:rPr>
                <w:b/>
                <w:color w:val="000000" w:themeColor="text1"/>
              </w:rPr>
              <w:t xml:space="preserve">Name of the </w:t>
            </w:r>
            <w:r w:rsidR="00D35E04" w:rsidRPr="00B00137">
              <w:rPr>
                <w:b/>
                <w:color w:val="000000" w:themeColor="text1"/>
              </w:rPr>
              <w:t>Department</w:t>
            </w:r>
          </w:p>
        </w:tc>
        <w:tc>
          <w:tcPr>
            <w:tcW w:w="2070" w:type="dxa"/>
            <w:shd w:val="clear" w:color="auto" w:fill="E0E0E0"/>
            <w:vAlign w:val="center"/>
          </w:tcPr>
          <w:p w:rsidR="00D35E04" w:rsidRPr="00B00137" w:rsidRDefault="00D35E04" w:rsidP="0035760E">
            <w:pPr>
              <w:spacing w:line="276" w:lineRule="auto"/>
              <w:ind w:right="42"/>
              <w:jc w:val="both"/>
              <w:rPr>
                <w:b/>
                <w:color w:val="000000" w:themeColor="text1"/>
              </w:rPr>
            </w:pPr>
            <w:r w:rsidRPr="00B00137">
              <w:rPr>
                <w:b/>
                <w:color w:val="000000" w:themeColor="text1"/>
              </w:rPr>
              <w:t>Department code</w:t>
            </w:r>
          </w:p>
        </w:tc>
      </w:tr>
      <w:tr w:rsidR="00D35E04" w:rsidRPr="00B00137" w:rsidTr="001672DE">
        <w:trPr>
          <w:trHeight w:val="288"/>
        </w:trPr>
        <w:tc>
          <w:tcPr>
            <w:tcW w:w="828" w:type="dxa"/>
            <w:vAlign w:val="center"/>
          </w:tcPr>
          <w:p w:rsidR="00D35E04" w:rsidRPr="00B00137" w:rsidRDefault="00D35E04" w:rsidP="0035760E">
            <w:pPr>
              <w:pStyle w:val="ListParagraph"/>
              <w:numPr>
                <w:ilvl w:val="0"/>
                <w:numId w:val="30"/>
              </w:numPr>
              <w:spacing w:line="276" w:lineRule="auto"/>
              <w:ind w:right="42"/>
              <w:jc w:val="center"/>
              <w:rPr>
                <w:color w:val="000000" w:themeColor="text1"/>
              </w:rPr>
            </w:pPr>
          </w:p>
        </w:tc>
        <w:tc>
          <w:tcPr>
            <w:tcW w:w="3600" w:type="dxa"/>
            <w:vAlign w:val="center"/>
          </w:tcPr>
          <w:p w:rsidR="00D35E04" w:rsidRPr="00B00137" w:rsidRDefault="00D35E04" w:rsidP="0035760E">
            <w:pPr>
              <w:spacing w:line="276" w:lineRule="auto"/>
              <w:ind w:right="42"/>
              <w:rPr>
                <w:color w:val="000000" w:themeColor="text1"/>
              </w:rPr>
            </w:pPr>
            <w:r w:rsidRPr="00B00137">
              <w:rPr>
                <w:color w:val="000000" w:themeColor="text1"/>
              </w:rPr>
              <w:t>Quality Assurance</w:t>
            </w:r>
          </w:p>
        </w:tc>
        <w:tc>
          <w:tcPr>
            <w:tcW w:w="2070" w:type="dxa"/>
            <w:vAlign w:val="center"/>
          </w:tcPr>
          <w:p w:rsidR="00D35E04" w:rsidRPr="00B00137" w:rsidRDefault="00D35E04" w:rsidP="0035760E">
            <w:pPr>
              <w:spacing w:line="276" w:lineRule="auto"/>
              <w:ind w:right="42"/>
              <w:jc w:val="center"/>
              <w:rPr>
                <w:color w:val="000000" w:themeColor="text1"/>
              </w:rPr>
            </w:pPr>
            <w:r w:rsidRPr="00B00137">
              <w:rPr>
                <w:color w:val="000000" w:themeColor="text1"/>
              </w:rPr>
              <w:t>QA</w:t>
            </w:r>
          </w:p>
        </w:tc>
      </w:tr>
      <w:tr w:rsidR="00D35E04" w:rsidRPr="00B00137" w:rsidTr="001672DE">
        <w:trPr>
          <w:trHeight w:val="288"/>
        </w:trPr>
        <w:tc>
          <w:tcPr>
            <w:tcW w:w="828" w:type="dxa"/>
            <w:vAlign w:val="center"/>
          </w:tcPr>
          <w:p w:rsidR="00D35E04" w:rsidRPr="00B00137" w:rsidRDefault="00D35E04" w:rsidP="0035760E">
            <w:pPr>
              <w:pStyle w:val="ListParagraph"/>
              <w:numPr>
                <w:ilvl w:val="0"/>
                <w:numId w:val="30"/>
              </w:numPr>
              <w:spacing w:line="276" w:lineRule="auto"/>
              <w:ind w:right="42"/>
              <w:jc w:val="center"/>
              <w:rPr>
                <w:color w:val="000000" w:themeColor="text1"/>
              </w:rPr>
            </w:pPr>
          </w:p>
        </w:tc>
        <w:tc>
          <w:tcPr>
            <w:tcW w:w="3600" w:type="dxa"/>
            <w:vAlign w:val="center"/>
          </w:tcPr>
          <w:p w:rsidR="00D35E04" w:rsidRPr="00B00137" w:rsidRDefault="00D35E04" w:rsidP="0035760E">
            <w:pPr>
              <w:spacing w:line="276" w:lineRule="auto"/>
              <w:ind w:right="42"/>
              <w:rPr>
                <w:color w:val="000000" w:themeColor="text1"/>
              </w:rPr>
            </w:pPr>
            <w:r w:rsidRPr="00B00137">
              <w:rPr>
                <w:color w:val="000000" w:themeColor="text1"/>
              </w:rPr>
              <w:t>Quality Control</w:t>
            </w:r>
          </w:p>
        </w:tc>
        <w:tc>
          <w:tcPr>
            <w:tcW w:w="2070" w:type="dxa"/>
            <w:vAlign w:val="center"/>
          </w:tcPr>
          <w:p w:rsidR="00D35E04" w:rsidRPr="00B00137" w:rsidRDefault="00D35E04" w:rsidP="0035760E">
            <w:pPr>
              <w:spacing w:line="276" w:lineRule="auto"/>
              <w:ind w:right="42"/>
              <w:jc w:val="center"/>
              <w:rPr>
                <w:color w:val="000000" w:themeColor="text1"/>
              </w:rPr>
            </w:pPr>
            <w:r w:rsidRPr="00B00137">
              <w:rPr>
                <w:color w:val="000000" w:themeColor="text1"/>
              </w:rPr>
              <w:t>QC</w:t>
            </w:r>
          </w:p>
        </w:tc>
      </w:tr>
      <w:tr w:rsidR="00D35E04" w:rsidRPr="00B00137" w:rsidTr="001672DE">
        <w:trPr>
          <w:trHeight w:val="288"/>
        </w:trPr>
        <w:tc>
          <w:tcPr>
            <w:tcW w:w="828" w:type="dxa"/>
            <w:vAlign w:val="center"/>
          </w:tcPr>
          <w:p w:rsidR="00D35E04" w:rsidRPr="00B00137" w:rsidRDefault="00D35E04" w:rsidP="0035760E">
            <w:pPr>
              <w:pStyle w:val="ListParagraph"/>
              <w:numPr>
                <w:ilvl w:val="0"/>
                <w:numId w:val="30"/>
              </w:numPr>
              <w:spacing w:line="276" w:lineRule="auto"/>
              <w:ind w:right="42"/>
              <w:jc w:val="center"/>
              <w:rPr>
                <w:color w:val="000000" w:themeColor="text1"/>
              </w:rPr>
            </w:pPr>
          </w:p>
        </w:tc>
        <w:tc>
          <w:tcPr>
            <w:tcW w:w="3600" w:type="dxa"/>
            <w:vAlign w:val="center"/>
          </w:tcPr>
          <w:p w:rsidR="00D35E04" w:rsidRPr="00B00137" w:rsidRDefault="00D35E04" w:rsidP="0035760E">
            <w:pPr>
              <w:spacing w:line="276" w:lineRule="auto"/>
              <w:ind w:right="42"/>
              <w:rPr>
                <w:color w:val="000000" w:themeColor="text1"/>
              </w:rPr>
            </w:pPr>
            <w:r w:rsidRPr="00B00137">
              <w:rPr>
                <w:color w:val="000000" w:themeColor="text1"/>
              </w:rPr>
              <w:t xml:space="preserve">Engineering </w:t>
            </w:r>
          </w:p>
        </w:tc>
        <w:tc>
          <w:tcPr>
            <w:tcW w:w="2070" w:type="dxa"/>
            <w:vAlign w:val="center"/>
          </w:tcPr>
          <w:p w:rsidR="00D35E04" w:rsidRPr="00B00137" w:rsidRDefault="00C5656A" w:rsidP="0035760E">
            <w:pPr>
              <w:spacing w:line="276" w:lineRule="auto"/>
              <w:ind w:right="42"/>
              <w:jc w:val="center"/>
              <w:rPr>
                <w:color w:val="000000" w:themeColor="text1"/>
              </w:rPr>
            </w:pPr>
            <w:r>
              <w:rPr>
                <w:color w:val="000000" w:themeColor="text1"/>
              </w:rPr>
              <w:t>E</w:t>
            </w:r>
            <w:r w:rsidR="00EE418A">
              <w:rPr>
                <w:color w:val="000000" w:themeColor="text1"/>
              </w:rPr>
              <w:t>D</w:t>
            </w:r>
          </w:p>
        </w:tc>
      </w:tr>
      <w:tr w:rsidR="00D35E04" w:rsidRPr="00B00137" w:rsidTr="001672DE">
        <w:trPr>
          <w:trHeight w:val="288"/>
        </w:trPr>
        <w:tc>
          <w:tcPr>
            <w:tcW w:w="828" w:type="dxa"/>
            <w:vAlign w:val="center"/>
          </w:tcPr>
          <w:p w:rsidR="00D35E04" w:rsidRPr="00B00137" w:rsidRDefault="00D35E04" w:rsidP="0035760E">
            <w:pPr>
              <w:pStyle w:val="ListParagraph"/>
              <w:numPr>
                <w:ilvl w:val="0"/>
                <w:numId w:val="30"/>
              </w:numPr>
              <w:spacing w:line="276" w:lineRule="auto"/>
              <w:ind w:right="42"/>
              <w:jc w:val="center"/>
              <w:rPr>
                <w:color w:val="000000" w:themeColor="text1"/>
              </w:rPr>
            </w:pPr>
          </w:p>
        </w:tc>
        <w:tc>
          <w:tcPr>
            <w:tcW w:w="3600" w:type="dxa"/>
            <w:vAlign w:val="center"/>
          </w:tcPr>
          <w:p w:rsidR="00D35E04" w:rsidRPr="00B00137" w:rsidRDefault="00D35E04" w:rsidP="0035760E">
            <w:pPr>
              <w:spacing w:line="276" w:lineRule="auto"/>
              <w:ind w:right="42"/>
              <w:rPr>
                <w:color w:val="000000" w:themeColor="text1"/>
              </w:rPr>
            </w:pPr>
            <w:r w:rsidRPr="00B00137">
              <w:rPr>
                <w:color w:val="000000" w:themeColor="text1"/>
              </w:rPr>
              <w:t>Production</w:t>
            </w:r>
          </w:p>
        </w:tc>
        <w:tc>
          <w:tcPr>
            <w:tcW w:w="2070" w:type="dxa"/>
            <w:vAlign w:val="center"/>
          </w:tcPr>
          <w:p w:rsidR="00D35E04" w:rsidRPr="00B00137" w:rsidRDefault="00D35E04" w:rsidP="0035760E">
            <w:pPr>
              <w:spacing w:line="276" w:lineRule="auto"/>
              <w:ind w:right="42"/>
              <w:jc w:val="center"/>
              <w:rPr>
                <w:color w:val="000000" w:themeColor="text1"/>
              </w:rPr>
            </w:pPr>
            <w:r w:rsidRPr="00B00137">
              <w:rPr>
                <w:color w:val="000000" w:themeColor="text1"/>
              </w:rPr>
              <w:t>PD</w:t>
            </w:r>
          </w:p>
        </w:tc>
      </w:tr>
      <w:tr w:rsidR="00D35E04" w:rsidRPr="00B00137" w:rsidTr="001672DE">
        <w:trPr>
          <w:trHeight w:val="288"/>
        </w:trPr>
        <w:tc>
          <w:tcPr>
            <w:tcW w:w="828" w:type="dxa"/>
            <w:vAlign w:val="center"/>
          </w:tcPr>
          <w:p w:rsidR="00D35E04" w:rsidRPr="00B00137" w:rsidRDefault="00D35E04" w:rsidP="0035760E">
            <w:pPr>
              <w:pStyle w:val="ListParagraph"/>
              <w:numPr>
                <w:ilvl w:val="0"/>
                <w:numId w:val="30"/>
              </w:numPr>
              <w:spacing w:line="276" w:lineRule="auto"/>
              <w:ind w:right="42"/>
              <w:jc w:val="center"/>
              <w:rPr>
                <w:color w:val="000000" w:themeColor="text1"/>
              </w:rPr>
            </w:pPr>
          </w:p>
        </w:tc>
        <w:tc>
          <w:tcPr>
            <w:tcW w:w="3600" w:type="dxa"/>
            <w:vAlign w:val="center"/>
          </w:tcPr>
          <w:p w:rsidR="00D35E04" w:rsidRPr="00B00137" w:rsidRDefault="00D35E04" w:rsidP="0035760E">
            <w:pPr>
              <w:spacing w:line="276" w:lineRule="auto"/>
              <w:ind w:right="42"/>
              <w:rPr>
                <w:color w:val="000000" w:themeColor="text1"/>
              </w:rPr>
            </w:pPr>
            <w:r w:rsidRPr="00B00137">
              <w:rPr>
                <w:color w:val="000000" w:themeColor="text1"/>
              </w:rPr>
              <w:t>Warehouse</w:t>
            </w:r>
          </w:p>
        </w:tc>
        <w:tc>
          <w:tcPr>
            <w:tcW w:w="2070" w:type="dxa"/>
            <w:vAlign w:val="center"/>
          </w:tcPr>
          <w:p w:rsidR="00D35E04" w:rsidRPr="00B00137" w:rsidRDefault="004C4EBB" w:rsidP="0035760E">
            <w:pPr>
              <w:spacing w:line="276" w:lineRule="auto"/>
              <w:ind w:right="42"/>
              <w:jc w:val="center"/>
              <w:rPr>
                <w:color w:val="000000" w:themeColor="text1"/>
              </w:rPr>
            </w:pPr>
            <w:r>
              <w:rPr>
                <w:color w:val="000000" w:themeColor="text1"/>
              </w:rPr>
              <w:t>WH</w:t>
            </w:r>
          </w:p>
        </w:tc>
      </w:tr>
      <w:tr w:rsidR="00D35E04" w:rsidRPr="00B00137" w:rsidTr="001672DE">
        <w:trPr>
          <w:trHeight w:val="288"/>
        </w:trPr>
        <w:tc>
          <w:tcPr>
            <w:tcW w:w="828" w:type="dxa"/>
            <w:vAlign w:val="center"/>
          </w:tcPr>
          <w:p w:rsidR="00D35E04" w:rsidRPr="00B00137" w:rsidRDefault="00D35E04" w:rsidP="0035760E">
            <w:pPr>
              <w:pStyle w:val="ListParagraph"/>
              <w:numPr>
                <w:ilvl w:val="0"/>
                <w:numId w:val="30"/>
              </w:numPr>
              <w:spacing w:line="276" w:lineRule="auto"/>
              <w:ind w:right="42"/>
              <w:jc w:val="center"/>
              <w:rPr>
                <w:color w:val="000000" w:themeColor="text1"/>
              </w:rPr>
            </w:pPr>
          </w:p>
        </w:tc>
        <w:tc>
          <w:tcPr>
            <w:tcW w:w="3600" w:type="dxa"/>
            <w:vAlign w:val="center"/>
          </w:tcPr>
          <w:p w:rsidR="00D35E04" w:rsidRPr="00B00137" w:rsidRDefault="00D35E04" w:rsidP="0035760E">
            <w:pPr>
              <w:spacing w:line="276" w:lineRule="auto"/>
              <w:ind w:right="42"/>
              <w:rPr>
                <w:color w:val="000000" w:themeColor="text1"/>
              </w:rPr>
            </w:pPr>
            <w:r w:rsidRPr="00B00137">
              <w:rPr>
                <w:color w:val="000000" w:themeColor="text1"/>
              </w:rPr>
              <w:t xml:space="preserve">Human </w:t>
            </w:r>
            <w:r w:rsidR="00492024" w:rsidRPr="00B00137">
              <w:rPr>
                <w:color w:val="000000" w:themeColor="text1"/>
              </w:rPr>
              <w:t>Resource</w:t>
            </w:r>
          </w:p>
        </w:tc>
        <w:tc>
          <w:tcPr>
            <w:tcW w:w="2070" w:type="dxa"/>
            <w:vAlign w:val="center"/>
          </w:tcPr>
          <w:p w:rsidR="00D35E04" w:rsidRPr="00B00137" w:rsidRDefault="00D35E04" w:rsidP="0035760E">
            <w:pPr>
              <w:spacing w:line="276" w:lineRule="auto"/>
              <w:ind w:right="42"/>
              <w:jc w:val="center"/>
              <w:rPr>
                <w:color w:val="000000" w:themeColor="text1"/>
                <w:highlight w:val="yellow"/>
              </w:rPr>
            </w:pPr>
            <w:r w:rsidRPr="00B00137">
              <w:rPr>
                <w:color w:val="000000" w:themeColor="text1"/>
              </w:rPr>
              <w:t>HR</w:t>
            </w:r>
          </w:p>
        </w:tc>
      </w:tr>
      <w:tr w:rsidR="003B2FA8" w:rsidRPr="00B00137" w:rsidTr="001672DE">
        <w:trPr>
          <w:trHeight w:val="288"/>
        </w:trPr>
        <w:tc>
          <w:tcPr>
            <w:tcW w:w="828" w:type="dxa"/>
            <w:vAlign w:val="center"/>
          </w:tcPr>
          <w:p w:rsidR="003B2FA8" w:rsidRPr="00B00137" w:rsidRDefault="003B2FA8" w:rsidP="0035760E">
            <w:pPr>
              <w:pStyle w:val="ListParagraph"/>
              <w:numPr>
                <w:ilvl w:val="0"/>
                <w:numId w:val="30"/>
              </w:numPr>
              <w:spacing w:line="276" w:lineRule="auto"/>
              <w:ind w:right="42"/>
              <w:jc w:val="center"/>
              <w:rPr>
                <w:color w:val="000000" w:themeColor="text1"/>
              </w:rPr>
            </w:pPr>
          </w:p>
        </w:tc>
        <w:tc>
          <w:tcPr>
            <w:tcW w:w="3600" w:type="dxa"/>
            <w:vAlign w:val="center"/>
          </w:tcPr>
          <w:p w:rsidR="003B2FA8" w:rsidRPr="00B00137" w:rsidRDefault="003B2FA8" w:rsidP="0035760E">
            <w:pPr>
              <w:spacing w:line="276" w:lineRule="auto"/>
              <w:ind w:right="42"/>
              <w:rPr>
                <w:color w:val="000000" w:themeColor="text1"/>
              </w:rPr>
            </w:pPr>
            <w:r w:rsidRPr="00B00137">
              <w:rPr>
                <w:color w:val="000000" w:themeColor="text1"/>
              </w:rPr>
              <w:t>Research &amp; Development</w:t>
            </w:r>
          </w:p>
        </w:tc>
        <w:tc>
          <w:tcPr>
            <w:tcW w:w="2070" w:type="dxa"/>
            <w:vAlign w:val="center"/>
          </w:tcPr>
          <w:p w:rsidR="003B2FA8" w:rsidRPr="00B00137" w:rsidRDefault="003B2FA8" w:rsidP="0035760E">
            <w:pPr>
              <w:spacing w:line="276" w:lineRule="auto"/>
              <w:ind w:right="42"/>
              <w:jc w:val="center"/>
              <w:rPr>
                <w:color w:val="000000" w:themeColor="text1"/>
              </w:rPr>
            </w:pPr>
            <w:r w:rsidRPr="00B00137">
              <w:rPr>
                <w:color w:val="000000" w:themeColor="text1"/>
              </w:rPr>
              <w:t>RD</w:t>
            </w:r>
          </w:p>
        </w:tc>
      </w:tr>
      <w:tr w:rsidR="00815A37" w:rsidRPr="00B00137" w:rsidTr="001672DE">
        <w:trPr>
          <w:trHeight w:val="288"/>
        </w:trPr>
        <w:tc>
          <w:tcPr>
            <w:tcW w:w="828" w:type="dxa"/>
            <w:vAlign w:val="center"/>
          </w:tcPr>
          <w:p w:rsidR="00815A37" w:rsidRPr="00B00137" w:rsidRDefault="00815A37" w:rsidP="0035760E">
            <w:pPr>
              <w:pStyle w:val="ListParagraph"/>
              <w:numPr>
                <w:ilvl w:val="0"/>
                <w:numId w:val="30"/>
              </w:numPr>
              <w:spacing w:line="276" w:lineRule="auto"/>
              <w:ind w:right="42"/>
              <w:jc w:val="center"/>
              <w:rPr>
                <w:color w:val="000000" w:themeColor="text1"/>
              </w:rPr>
            </w:pPr>
          </w:p>
        </w:tc>
        <w:tc>
          <w:tcPr>
            <w:tcW w:w="3600" w:type="dxa"/>
            <w:vAlign w:val="center"/>
          </w:tcPr>
          <w:p w:rsidR="00815A37" w:rsidRPr="00B00137" w:rsidRDefault="00815A37" w:rsidP="0035760E">
            <w:pPr>
              <w:spacing w:line="276" w:lineRule="auto"/>
              <w:ind w:right="42"/>
              <w:rPr>
                <w:color w:val="000000" w:themeColor="text1"/>
              </w:rPr>
            </w:pPr>
            <w:r>
              <w:rPr>
                <w:color w:val="000000" w:themeColor="text1"/>
              </w:rPr>
              <w:t>Environment, Health &amp;  Safety</w:t>
            </w:r>
          </w:p>
        </w:tc>
        <w:tc>
          <w:tcPr>
            <w:tcW w:w="2070" w:type="dxa"/>
            <w:vAlign w:val="center"/>
          </w:tcPr>
          <w:p w:rsidR="00815A37" w:rsidRPr="00B00137" w:rsidRDefault="00B87572" w:rsidP="0035760E">
            <w:pPr>
              <w:spacing w:line="276" w:lineRule="auto"/>
              <w:ind w:right="42"/>
              <w:jc w:val="center"/>
              <w:rPr>
                <w:color w:val="000000" w:themeColor="text1"/>
              </w:rPr>
            </w:pPr>
            <w:r>
              <w:rPr>
                <w:color w:val="000000" w:themeColor="text1"/>
              </w:rPr>
              <w:t>EHS</w:t>
            </w:r>
          </w:p>
        </w:tc>
      </w:tr>
    </w:tbl>
    <w:p w:rsidR="00D35E04" w:rsidRPr="00B00137" w:rsidRDefault="00D35E04" w:rsidP="0035760E">
      <w:pPr>
        <w:tabs>
          <w:tab w:val="left" w:pos="2160"/>
          <w:tab w:val="left" w:pos="2250"/>
        </w:tabs>
        <w:spacing w:line="360" w:lineRule="auto"/>
        <w:ind w:left="2160" w:right="42"/>
        <w:jc w:val="both"/>
        <w:rPr>
          <w:color w:val="000000" w:themeColor="text1"/>
        </w:rPr>
      </w:pPr>
    </w:p>
    <w:p w:rsidR="00D35E04" w:rsidRPr="00B00137" w:rsidRDefault="00D35E04" w:rsidP="0035760E">
      <w:pPr>
        <w:tabs>
          <w:tab w:val="left" w:pos="2160"/>
          <w:tab w:val="left" w:pos="2250"/>
        </w:tabs>
        <w:spacing w:line="360" w:lineRule="auto"/>
        <w:ind w:left="2160" w:right="42"/>
        <w:jc w:val="both"/>
        <w:rPr>
          <w:color w:val="000000" w:themeColor="text1"/>
        </w:rPr>
      </w:pPr>
    </w:p>
    <w:p w:rsidR="00554CFC" w:rsidRPr="00B00137" w:rsidRDefault="00554CFC"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Cell </w:t>
      </w:r>
      <w:r w:rsidR="00452509">
        <w:rPr>
          <w:color w:val="000000" w:themeColor="text1"/>
        </w:rPr>
        <w:t>4</w:t>
      </w:r>
      <w:r w:rsidRPr="00B00137">
        <w:rPr>
          <w:color w:val="000000" w:themeColor="text1"/>
        </w:rPr>
        <w:t>: Supersede</w:t>
      </w:r>
      <w:r w:rsidR="00612395">
        <w:rPr>
          <w:color w:val="000000" w:themeColor="text1"/>
        </w:rPr>
        <w:t>s</w:t>
      </w:r>
      <w:r w:rsidR="0089271A" w:rsidRPr="00B00137">
        <w:rPr>
          <w:color w:val="000000" w:themeColor="text1"/>
        </w:rPr>
        <w:t xml:space="preserve"> </w:t>
      </w:r>
      <w:r w:rsidR="00965279" w:rsidRPr="00B00137">
        <w:rPr>
          <w:color w:val="000000" w:themeColor="text1"/>
        </w:rPr>
        <w:t xml:space="preserve">is the reference of earlier effective standard operating procedure with its revision number and shall be </w:t>
      </w:r>
      <w:r w:rsidR="00130AC1" w:rsidRPr="00B00137">
        <w:rPr>
          <w:color w:val="000000" w:themeColor="text1"/>
        </w:rPr>
        <w:t xml:space="preserve">written under this heading.  For any new SOP, ‘NIL’ shall be written against supersede. </w:t>
      </w:r>
    </w:p>
    <w:p w:rsidR="00BF7C27" w:rsidRPr="00B00137" w:rsidRDefault="00BF7C27"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Cell </w:t>
      </w:r>
      <w:r w:rsidR="00452509">
        <w:rPr>
          <w:color w:val="000000" w:themeColor="text1"/>
        </w:rPr>
        <w:t>5</w:t>
      </w:r>
      <w:r w:rsidR="009F252F" w:rsidRPr="00B00137">
        <w:rPr>
          <w:color w:val="000000" w:themeColor="text1"/>
        </w:rPr>
        <w:t>: Department</w:t>
      </w:r>
      <w:r w:rsidRPr="00B00137">
        <w:rPr>
          <w:color w:val="000000" w:themeColor="text1"/>
        </w:rPr>
        <w:t xml:space="preserve"> is the name of the originating department of standard operating procedure. It shall be written in capital letters with font size 12. </w:t>
      </w:r>
    </w:p>
    <w:p w:rsidR="004F6097" w:rsidRPr="00B00137" w:rsidRDefault="006C358E"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Cell </w:t>
      </w:r>
      <w:r w:rsidR="00452509">
        <w:rPr>
          <w:color w:val="000000" w:themeColor="text1"/>
        </w:rPr>
        <w:t>6</w:t>
      </w:r>
      <w:r w:rsidRPr="00B00137">
        <w:rPr>
          <w:color w:val="000000" w:themeColor="text1"/>
        </w:rPr>
        <w:t xml:space="preserve">: </w:t>
      </w:r>
      <w:r w:rsidR="00630756" w:rsidRPr="00B00137">
        <w:rPr>
          <w:color w:val="000000" w:themeColor="text1"/>
        </w:rPr>
        <w:t xml:space="preserve">Effective </w:t>
      </w:r>
      <w:r w:rsidR="009F404C" w:rsidRPr="00B00137">
        <w:rPr>
          <w:color w:val="000000" w:themeColor="text1"/>
        </w:rPr>
        <w:t xml:space="preserve">date is the date on which the particular standard operating procedure shall be effective for implementation. The alignment shall be done at the top of the cell, on </w:t>
      </w:r>
      <w:r w:rsidR="000C7A7D">
        <w:rPr>
          <w:color w:val="000000" w:themeColor="text1"/>
        </w:rPr>
        <w:t>right</w:t>
      </w:r>
      <w:r w:rsidR="009F404C" w:rsidRPr="00B00137">
        <w:rPr>
          <w:color w:val="000000" w:themeColor="text1"/>
        </w:rPr>
        <w:t xml:space="preserve"> side.</w:t>
      </w:r>
    </w:p>
    <w:p w:rsidR="004F6097" w:rsidRPr="00B00137" w:rsidRDefault="006C358E"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Cell </w:t>
      </w:r>
      <w:r w:rsidR="00452509">
        <w:rPr>
          <w:color w:val="000000" w:themeColor="text1"/>
        </w:rPr>
        <w:t>7</w:t>
      </w:r>
      <w:r w:rsidRPr="00B00137">
        <w:rPr>
          <w:color w:val="000000" w:themeColor="text1"/>
        </w:rPr>
        <w:t xml:space="preserve">: </w:t>
      </w:r>
      <w:r w:rsidR="001E7242" w:rsidRPr="00B00137">
        <w:rPr>
          <w:color w:val="000000" w:themeColor="text1"/>
        </w:rPr>
        <w:t xml:space="preserve">Review date Every SOP should be reviewed once in </w:t>
      </w:r>
      <w:r w:rsidR="00DC4495" w:rsidRPr="00B00137">
        <w:rPr>
          <w:color w:val="000000" w:themeColor="text1"/>
        </w:rPr>
        <w:t>three</w:t>
      </w:r>
      <w:r w:rsidR="001E7242" w:rsidRPr="00B00137">
        <w:rPr>
          <w:color w:val="000000" w:themeColor="text1"/>
        </w:rPr>
        <w:t xml:space="preserve"> years or whenever required, ± </w:t>
      </w:r>
      <w:r w:rsidR="00923A8C">
        <w:rPr>
          <w:color w:val="000000" w:themeColor="text1"/>
        </w:rPr>
        <w:t>two</w:t>
      </w:r>
      <w:r w:rsidR="001E7242" w:rsidRPr="00B00137">
        <w:rPr>
          <w:color w:val="000000" w:themeColor="text1"/>
        </w:rPr>
        <w:t xml:space="preserve"> month</w:t>
      </w:r>
      <w:r w:rsidR="00923A8C">
        <w:rPr>
          <w:color w:val="000000" w:themeColor="text1"/>
        </w:rPr>
        <w:t>s</w:t>
      </w:r>
      <w:r w:rsidR="001E7242" w:rsidRPr="00B00137">
        <w:rPr>
          <w:color w:val="000000" w:themeColor="text1"/>
        </w:rPr>
        <w:t xml:space="preserve"> tolerance is acceptable to revise the SOP. </w:t>
      </w:r>
    </w:p>
    <w:p w:rsidR="00216DE2" w:rsidRPr="00B00137" w:rsidRDefault="001E7242"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All the dates (Effective Date and Review Date) in </w:t>
      </w:r>
      <w:r w:rsidR="00B0099F" w:rsidRPr="00B00137">
        <w:rPr>
          <w:color w:val="000000" w:themeColor="text1"/>
        </w:rPr>
        <w:t xml:space="preserve">the SOP shall be </w:t>
      </w:r>
      <w:r w:rsidR="00A20C0E">
        <w:rPr>
          <w:color w:val="000000" w:themeColor="text1"/>
        </w:rPr>
        <w:t>pre-printed</w:t>
      </w:r>
      <w:r w:rsidR="00B0099F" w:rsidRPr="00B00137">
        <w:rPr>
          <w:color w:val="000000" w:themeColor="text1"/>
        </w:rPr>
        <w:t xml:space="preserve"> as </w:t>
      </w:r>
      <w:r w:rsidR="00490E95" w:rsidRPr="00B00137">
        <w:rPr>
          <w:color w:val="000000" w:themeColor="text1"/>
        </w:rPr>
        <w:t>DD/MM/YYYY / DD.MM.YYYY / DD-MM-YYYY / DD/MM/YY / DD.MM.YY / DD-MM-YY</w:t>
      </w:r>
      <w:r w:rsidR="00216DE2" w:rsidRPr="00B00137">
        <w:rPr>
          <w:color w:val="000000" w:themeColor="text1"/>
        </w:rPr>
        <w:t>.</w:t>
      </w:r>
    </w:p>
    <w:p w:rsidR="00216DE2" w:rsidRPr="00B00137" w:rsidRDefault="00490E95"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DD represents the </w:t>
      </w:r>
      <w:r w:rsidR="009C5BDA" w:rsidRPr="00B00137">
        <w:rPr>
          <w:color w:val="000000" w:themeColor="text1"/>
        </w:rPr>
        <w:t>Date</w:t>
      </w:r>
      <w:r w:rsidRPr="00B00137">
        <w:rPr>
          <w:color w:val="000000" w:themeColor="text1"/>
        </w:rPr>
        <w:t xml:space="preserve">, MM represents the </w:t>
      </w:r>
      <w:r w:rsidR="009C5BDA" w:rsidRPr="00B00137">
        <w:rPr>
          <w:color w:val="000000" w:themeColor="text1"/>
        </w:rPr>
        <w:t>Moth</w:t>
      </w:r>
      <w:r w:rsidRPr="00B00137">
        <w:rPr>
          <w:color w:val="000000" w:themeColor="text1"/>
        </w:rPr>
        <w:t xml:space="preserve">, YY or YYYY represents the </w:t>
      </w:r>
      <w:r w:rsidR="009C5BDA" w:rsidRPr="00B00137">
        <w:rPr>
          <w:color w:val="000000" w:themeColor="text1"/>
        </w:rPr>
        <w:t xml:space="preserve">Calendar </w:t>
      </w:r>
      <w:r w:rsidRPr="00B00137">
        <w:rPr>
          <w:color w:val="000000" w:themeColor="text1"/>
        </w:rPr>
        <w:t>year.</w:t>
      </w:r>
    </w:p>
    <w:p w:rsidR="004F6097" w:rsidRPr="00B00137" w:rsidRDefault="00216DE2" w:rsidP="0035760E">
      <w:pPr>
        <w:tabs>
          <w:tab w:val="num" w:pos="2250"/>
        </w:tabs>
        <w:spacing w:line="360" w:lineRule="auto"/>
        <w:ind w:left="2070" w:right="42"/>
        <w:jc w:val="both"/>
        <w:rPr>
          <w:color w:val="000000" w:themeColor="text1"/>
        </w:rPr>
      </w:pPr>
      <w:r w:rsidRPr="00B00137">
        <w:rPr>
          <w:color w:val="000000" w:themeColor="text1"/>
        </w:rPr>
        <w:t>Ex.</w:t>
      </w:r>
      <w:r w:rsidR="00490E95" w:rsidRPr="00B00137">
        <w:rPr>
          <w:color w:val="000000" w:themeColor="text1"/>
        </w:rPr>
        <w:t xml:space="preserve">: </w:t>
      </w:r>
      <w:r w:rsidR="002630B0">
        <w:rPr>
          <w:color w:val="000000" w:themeColor="text1"/>
        </w:rPr>
        <w:t>05</w:t>
      </w:r>
      <w:r w:rsidR="008E6D4B">
        <w:rPr>
          <w:color w:val="000000" w:themeColor="text1"/>
        </w:rPr>
        <w:t>-</w:t>
      </w:r>
      <w:r w:rsidR="009B5685">
        <w:rPr>
          <w:color w:val="000000" w:themeColor="text1"/>
        </w:rPr>
        <w:t>0</w:t>
      </w:r>
      <w:r w:rsidR="002630B0">
        <w:rPr>
          <w:color w:val="000000" w:themeColor="text1"/>
        </w:rPr>
        <w:t>3</w:t>
      </w:r>
      <w:r w:rsidR="008E6D4B">
        <w:rPr>
          <w:color w:val="000000" w:themeColor="text1"/>
        </w:rPr>
        <w:t>-</w:t>
      </w:r>
      <w:r w:rsidR="002630B0">
        <w:rPr>
          <w:color w:val="000000" w:themeColor="text1"/>
        </w:rPr>
        <w:t>2020</w:t>
      </w:r>
      <w:r w:rsidR="00923A8C">
        <w:rPr>
          <w:color w:val="000000" w:themeColor="text1"/>
        </w:rPr>
        <w:t xml:space="preserve"> or </w:t>
      </w:r>
      <w:r w:rsidR="00A20C0E">
        <w:rPr>
          <w:color w:val="000000" w:themeColor="text1"/>
        </w:rPr>
        <w:t>0</w:t>
      </w:r>
      <w:r w:rsidR="002630B0">
        <w:rPr>
          <w:color w:val="000000" w:themeColor="text1"/>
        </w:rPr>
        <w:t>5</w:t>
      </w:r>
      <w:r w:rsidR="008E6D4B">
        <w:rPr>
          <w:color w:val="000000" w:themeColor="text1"/>
        </w:rPr>
        <w:t>-</w:t>
      </w:r>
      <w:r w:rsidR="009B5685">
        <w:rPr>
          <w:color w:val="000000" w:themeColor="text1"/>
        </w:rPr>
        <w:t>0</w:t>
      </w:r>
      <w:r w:rsidR="002630B0">
        <w:rPr>
          <w:color w:val="000000" w:themeColor="text1"/>
        </w:rPr>
        <w:t>3</w:t>
      </w:r>
      <w:r w:rsidR="008E6D4B">
        <w:rPr>
          <w:color w:val="000000" w:themeColor="text1"/>
        </w:rPr>
        <w:t>-</w:t>
      </w:r>
      <w:r w:rsidR="002630B0">
        <w:rPr>
          <w:color w:val="000000" w:themeColor="text1"/>
        </w:rPr>
        <w:t>20</w:t>
      </w:r>
      <w:r w:rsidR="00490E95" w:rsidRPr="00B00137">
        <w:rPr>
          <w:color w:val="000000" w:themeColor="text1"/>
        </w:rPr>
        <w:t xml:space="preserve">.  </w:t>
      </w:r>
    </w:p>
    <w:p w:rsidR="002F7BE9" w:rsidRPr="00B00137" w:rsidRDefault="004F6097"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lastRenderedPageBreak/>
        <w:t xml:space="preserve">Cell </w:t>
      </w:r>
      <w:r w:rsidR="00BF4F73">
        <w:rPr>
          <w:color w:val="000000" w:themeColor="text1"/>
        </w:rPr>
        <w:t>8</w:t>
      </w:r>
      <w:r w:rsidRPr="00B00137">
        <w:rPr>
          <w:color w:val="000000" w:themeColor="text1"/>
        </w:rPr>
        <w:t>:</w:t>
      </w:r>
      <w:r w:rsidRPr="00B00137">
        <w:rPr>
          <w:color w:val="000000" w:themeColor="text1"/>
        </w:rPr>
        <w:tab/>
      </w:r>
      <w:r w:rsidR="001C46B1">
        <w:rPr>
          <w:color w:val="000000" w:themeColor="text1"/>
        </w:rPr>
        <w:t>P</w:t>
      </w:r>
      <w:r w:rsidR="00546840" w:rsidRPr="009C5BDA">
        <w:rPr>
          <w:color w:val="000000" w:themeColor="text1"/>
        </w:rPr>
        <w:t xml:space="preserve">age </w:t>
      </w:r>
      <w:r w:rsidRPr="009C5BDA">
        <w:rPr>
          <w:color w:val="000000" w:themeColor="text1"/>
        </w:rPr>
        <w:t>N</w:t>
      </w:r>
      <w:r w:rsidR="009C5BDA">
        <w:rPr>
          <w:color w:val="000000" w:themeColor="text1"/>
        </w:rPr>
        <w:t xml:space="preserve">umber </w:t>
      </w:r>
      <w:r w:rsidR="00546840">
        <w:rPr>
          <w:color w:val="000000" w:themeColor="text1"/>
        </w:rPr>
        <w:t xml:space="preserve">shall be followed </w:t>
      </w:r>
      <w:r w:rsidR="00490E95" w:rsidRPr="00B00137">
        <w:rPr>
          <w:color w:val="000000" w:themeColor="text1"/>
        </w:rPr>
        <w:t xml:space="preserve">as </w:t>
      </w:r>
      <w:r w:rsidRPr="00B00137">
        <w:rPr>
          <w:color w:val="000000" w:themeColor="text1"/>
        </w:rPr>
        <w:t>X</w:t>
      </w:r>
      <w:r w:rsidR="00490E95" w:rsidRPr="00B00137">
        <w:rPr>
          <w:color w:val="000000" w:themeColor="text1"/>
        </w:rPr>
        <w:t xml:space="preserve"> of Y format, where, X is page number </w:t>
      </w:r>
      <w:r w:rsidR="001B2D39" w:rsidRPr="00B00137">
        <w:rPr>
          <w:color w:val="000000" w:themeColor="text1"/>
        </w:rPr>
        <w:t>Y is total number of pages of the standard operating procedure.</w:t>
      </w:r>
      <w:r w:rsidR="00B8137E" w:rsidRPr="00B00137">
        <w:rPr>
          <w:color w:val="000000" w:themeColor="text1"/>
        </w:rPr>
        <w:t xml:space="preserve"> </w:t>
      </w:r>
    </w:p>
    <w:p w:rsidR="004F391A" w:rsidRDefault="004F391A" w:rsidP="0035760E">
      <w:pPr>
        <w:numPr>
          <w:ilvl w:val="3"/>
          <w:numId w:val="2"/>
        </w:numPr>
        <w:tabs>
          <w:tab w:val="num" w:pos="2070"/>
        </w:tabs>
        <w:spacing w:line="360" w:lineRule="auto"/>
        <w:ind w:left="2070" w:right="42" w:hanging="882"/>
        <w:jc w:val="both"/>
        <w:rPr>
          <w:color w:val="000000" w:themeColor="text1"/>
        </w:rPr>
      </w:pPr>
      <w:r w:rsidRPr="00B00137">
        <w:rPr>
          <w:color w:val="000000" w:themeColor="text1"/>
        </w:rPr>
        <w:t xml:space="preserve">Cell </w:t>
      </w:r>
      <w:r w:rsidR="00BF4F73">
        <w:rPr>
          <w:color w:val="000000" w:themeColor="text1"/>
        </w:rPr>
        <w:t>9</w:t>
      </w:r>
      <w:r w:rsidRPr="00B00137">
        <w:rPr>
          <w:color w:val="000000" w:themeColor="text1"/>
        </w:rPr>
        <w:t>: Title of the procedure shall be precise, concise and shall be given brief related to the subject of the SOP. All</w:t>
      </w:r>
      <w:r w:rsidR="00483D2F">
        <w:rPr>
          <w:color w:val="000000" w:themeColor="text1"/>
        </w:rPr>
        <w:t xml:space="preserve"> characters shall be bold &amp; </w:t>
      </w:r>
      <w:r w:rsidRPr="00B00137">
        <w:rPr>
          <w:color w:val="000000" w:themeColor="text1"/>
        </w:rPr>
        <w:t xml:space="preserve">capital letters with font size 12 in </w:t>
      </w:r>
      <w:r w:rsidR="00664C01" w:rsidRPr="00B00137">
        <w:rPr>
          <w:color w:val="000000" w:themeColor="text1"/>
        </w:rPr>
        <w:t>Times New Roman</w:t>
      </w:r>
      <w:r w:rsidR="00664C01">
        <w:rPr>
          <w:color w:val="000000" w:themeColor="text1"/>
        </w:rPr>
        <w:t xml:space="preserve"> </w:t>
      </w:r>
      <w:proofErr w:type="spellStart"/>
      <w:r w:rsidR="00664C01">
        <w:rPr>
          <w:color w:val="000000" w:themeColor="text1"/>
        </w:rPr>
        <w:t>fornt</w:t>
      </w:r>
      <w:proofErr w:type="spellEnd"/>
      <w:r w:rsidR="00923A8C">
        <w:rPr>
          <w:color w:val="000000" w:themeColor="text1"/>
        </w:rPr>
        <w:t>.</w:t>
      </w:r>
      <w:r w:rsidRPr="00B00137">
        <w:rPr>
          <w:color w:val="000000" w:themeColor="text1"/>
        </w:rPr>
        <w:t xml:space="preserve">  </w:t>
      </w:r>
    </w:p>
    <w:p w:rsidR="00A22F85" w:rsidRDefault="001639AC" w:rsidP="0035760E">
      <w:pPr>
        <w:numPr>
          <w:ilvl w:val="2"/>
          <w:numId w:val="2"/>
        </w:numPr>
        <w:tabs>
          <w:tab w:val="clear" w:pos="2160"/>
          <w:tab w:val="num" w:pos="1188"/>
        </w:tabs>
        <w:spacing w:line="360" w:lineRule="auto"/>
        <w:ind w:left="1188" w:right="42" w:hanging="738"/>
        <w:jc w:val="both"/>
        <w:rPr>
          <w:color w:val="000000" w:themeColor="text1"/>
        </w:rPr>
      </w:pPr>
      <w:r w:rsidRPr="00280272">
        <w:rPr>
          <w:b/>
          <w:color w:val="000000" w:themeColor="text1"/>
        </w:rPr>
        <w:t>Footer</w:t>
      </w:r>
      <w:r w:rsidR="00DA6E22" w:rsidRPr="00280272">
        <w:rPr>
          <w:b/>
          <w:color w:val="000000" w:themeColor="text1"/>
        </w:rPr>
        <w:t>:</w:t>
      </w:r>
      <w:r w:rsidR="00DA6E22" w:rsidRPr="00280272">
        <w:rPr>
          <w:color w:val="000000" w:themeColor="text1"/>
        </w:rPr>
        <w:t xml:space="preserve"> </w:t>
      </w:r>
      <w:r w:rsidR="002F7BE9" w:rsidRPr="00280272">
        <w:rPr>
          <w:color w:val="000000" w:themeColor="text1"/>
        </w:rPr>
        <w:t>Following particulars shall be described at the bottom portion (Footer) of</w:t>
      </w:r>
      <w:r w:rsidR="00A33069" w:rsidRPr="00280272">
        <w:rPr>
          <w:color w:val="000000" w:themeColor="text1"/>
        </w:rPr>
        <w:t xml:space="preserve"> </w:t>
      </w:r>
      <w:r w:rsidR="002F7BE9" w:rsidRPr="00280272">
        <w:rPr>
          <w:color w:val="000000" w:themeColor="text1"/>
        </w:rPr>
        <w:t xml:space="preserve">first page of the standard operating procedure as </w:t>
      </w:r>
      <w:r w:rsidR="003A1E67" w:rsidRPr="00280272">
        <w:rPr>
          <w:color w:val="000000" w:themeColor="text1"/>
        </w:rPr>
        <w:t>given</w:t>
      </w:r>
      <w:r w:rsidR="002F7BE9" w:rsidRPr="00280272">
        <w:rPr>
          <w:color w:val="000000" w:themeColor="text1"/>
        </w:rPr>
        <w:t xml:space="preserve"> below.</w:t>
      </w:r>
    </w:p>
    <w:tbl>
      <w:tblPr>
        <w:tblStyle w:val="TableGrid1"/>
        <w:tblW w:w="9924" w:type="dxa"/>
        <w:tblInd w:w="-3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02"/>
        <w:gridCol w:w="2835"/>
        <w:gridCol w:w="2712"/>
        <w:gridCol w:w="2675"/>
      </w:tblGrid>
      <w:tr w:rsidR="001639AC" w:rsidRPr="00E90738" w:rsidTr="00395472">
        <w:trPr>
          <w:trHeight w:val="346"/>
        </w:trPr>
        <w:tc>
          <w:tcPr>
            <w:tcW w:w="1702" w:type="dxa"/>
            <w:vAlign w:val="center"/>
          </w:tcPr>
          <w:p w:rsidR="001639AC" w:rsidRPr="00E90738" w:rsidRDefault="001639AC" w:rsidP="0035760E">
            <w:pPr>
              <w:tabs>
                <w:tab w:val="center" w:pos="4320"/>
                <w:tab w:val="right" w:pos="8640"/>
              </w:tabs>
              <w:ind w:right="42"/>
              <w:jc w:val="center"/>
              <w:rPr>
                <w:b/>
              </w:rPr>
            </w:pPr>
          </w:p>
        </w:tc>
        <w:tc>
          <w:tcPr>
            <w:tcW w:w="2835" w:type="dxa"/>
            <w:vAlign w:val="center"/>
          </w:tcPr>
          <w:p w:rsidR="001639AC" w:rsidRPr="00E90738" w:rsidRDefault="001639AC" w:rsidP="0035760E">
            <w:pPr>
              <w:tabs>
                <w:tab w:val="center" w:pos="4320"/>
                <w:tab w:val="right" w:pos="8640"/>
              </w:tabs>
              <w:ind w:right="42"/>
              <w:jc w:val="center"/>
              <w:rPr>
                <w:b/>
              </w:rPr>
            </w:pPr>
            <w:r w:rsidRPr="00E90738">
              <w:rPr>
                <w:b/>
              </w:rPr>
              <w:t>Prepared by</w:t>
            </w:r>
          </w:p>
        </w:tc>
        <w:tc>
          <w:tcPr>
            <w:tcW w:w="2712" w:type="dxa"/>
            <w:vAlign w:val="center"/>
          </w:tcPr>
          <w:p w:rsidR="001639AC" w:rsidRPr="00E90738" w:rsidRDefault="001639AC" w:rsidP="0035760E">
            <w:pPr>
              <w:tabs>
                <w:tab w:val="center" w:pos="4320"/>
                <w:tab w:val="right" w:pos="8640"/>
              </w:tabs>
              <w:ind w:right="42"/>
              <w:jc w:val="center"/>
              <w:rPr>
                <w:b/>
              </w:rPr>
            </w:pPr>
            <w:r w:rsidRPr="00E90738">
              <w:rPr>
                <w:b/>
              </w:rPr>
              <w:t>Reviewed by</w:t>
            </w:r>
          </w:p>
        </w:tc>
        <w:tc>
          <w:tcPr>
            <w:tcW w:w="2675" w:type="dxa"/>
            <w:vAlign w:val="center"/>
          </w:tcPr>
          <w:p w:rsidR="001639AC" w:rsidRPr="00E90738" w:rsidRDefault="001639AC" w:rsidP="0035760E">
            <w:pPr>
              <w:tabs>
                <w:tab w:val="center" w:pos="4320"/>
                <w:tab w:val="right" w:pos="8640"/>
              </w:tabs>
              <w:ind w:right="42"/>
              <w:jc w:val="center"/>
              <w:rPr>
                <w:b/>
              </w:rPr>
            </w:pPr>
            <w:r w:rsidRPr="00E90738">
              <w:rPr>
                <w:b/>
              </w:rPr>
              <w:t>Approved by</w:t>
            </w:r>
          </w:p>
        </w:tc>
      </w:tr>
      <w:tr w:rsidR="001639AC" w:rsidRPr="00E90738" w:rsidTr="00395472">
        <w:trPr>
          <w:trHeight w:val="346"/>
        </w:trPr>
        <w:tc>
          <w:tcPr>
            <w:tcW w:w="1702" w:type="dxa"/>
            <w:vAlign w:val="center"/>
          </w:tcPr>
          <w:p w:rsidR="001639AC" w:rsidRPr="00E90738" w:rsidRDefault="001639AC" w:rsidP="0035760E">
            <w:pPr>
              <w:tabs>
                <w:tab w:val="center" w:pos="4320"/>
                <w:tab w:val="right" w:pos="8640"/>
              </w:tabs>
              <w:ind w:right="42"/>
              <w:jc w:val="center"/>
              <w:rPr>
                <w:b/>
                <w:sz w:val="22"/>
                <w:szCs w:val="22"/>
              </w:rPr>
            </w:pPr>
            <w:r w:rsidRPr="007F0F4F">
              <w:rPr>
                <w:b/>
                <w:sz w:val="22"/>
                <w:szCs w:val="22"/>
              </w:rPr>
              <w:t>Sign &amp; Date</w:t>
            </w:r>
          </w:p>
        </w:tc>
        <w:tc>
          <w:tcPr>
            <w:tcW w:w="2835" w:type="dxa"/>
            <w:vAlign w:val="center"/>
          </w:tcPr>
          <w:p w:rsidR="001639AC" w:rsidRPr="00E90738" w:rsidRDefault="001639AC" w:rsidP="0035760E">
            <w:pPr>
              <w:tabs>
                <w:tab w:val="center" w:pos="4320"/>
                <w:tab w:val="right" w:pos="8640"/>
              </w:tabs>
              <w:ind w:right="42"/>
              <w:jc w:val="center"/>
              <w:rPr>
                <w:sz w:val="22"/>
                <w:szCs w:val="22"/>
              </w:rPr>
            </w:pPr>
          </w:p>
        </w:tc>
        <w:tc>
          <w:tcPr>
            <w:tcW w:w="2712" w:type="dxa"/>
            <w:vAlign w:val="center"/>
          </w:tcPr>
          <w:p w:rsidR="001639AC" w:rsidRPr="00E90738" w:rsidRDefault="001639AC" w:rsidP="0035760E">
            <w:pPr>
              <w:ind w:right="42"/>
              <w:jc w:val="center"/>
              <w:rPr>
                <w:sz w:val="22"/>
                <w:szCs w:val="22"/>
              </w:rPr>
            </w:pPr>
          </w:p>
        </w:tc>
        <w:tc>
          <w:tcPr>
            <w:tcW w:w="2675" w:type="dxa"/>
            <w:vAlign w:val="center"/>
          </w:tcPr>
          <w:p w:rsidR="001639AC" w:rsidRPr="00E90738" w:rsidRDefault="001639AC" w:rsidP="0035760E">
            <w:pPr>
              <w:ind w:right="42"/>
              <w:jc w:val="center"/>
              <w:rPr>
                <w:sz w:val="22"/>
                <w:szCs w:val="22"/>
              </w:rPr>
            </w:pPr>
          </w:p>
        </w:tc>
      </w:tr>
      <w:tr w:rsidR="001639AC" w:rsidRPr="00E90738" w:rsidTr="00395472">
        <w:trPr>
          <w:trHeight w:val="346"/>
        </w:trPr>
        <w:tc>
          <w:tcPr>
            <w:tcW w:w="1702" w:type="dxa"/>
            <w:vAlign w:val="center"/>
          </w:tcPr>
          <w:p w:rsidR="001639AC" w:rsidRPr="00E90738" w:rsidRDefault="001639AC" w:rsidP="0035760E">
            <w:pPr>
              <w:tabs>
                <w:tab w:val="center" w:pos="4320"/>
                <w:tab w:val="right" w:pos="8640"/>
              </w:tabs>
              <w:ind w:right="42"/>
              <w:jc w:val="center"/>
              <w:rPr>
                <w:b/>
              </w:rPr>
            </w:pPr>
            <w:r>
              <w:rPr>
                <w:b/>
              </w:rPr>
              <w:t>Name</w:t>
            </w:r>
          </w:p>
        </w:tc>
        <w:tc>
          <w:tcPr>
            <w:tcW w:w="2835" w:type="dxa"/>
            <w:vAlign w:val="center"/>
          </w:tcPr>
          <w:p w:rsidR="001639AC" w:rsidRPr="00E90738" w:rsidRDefault="001639AC" w:rsidP="0035760E">
            <w:pPr>
              <w:tabs>
                <w:tab w:val="center" w:pos="4320"/>
                <w:tab w:val="right" w:pos="8640"/>
              </w:tabs>
              <w:ind w:right="42"/>
              <w:jc w:val="center"/>
              <w:rPr>
                <w:b/>
              </w:rPr>
            </w:pPr>
          </w:p>
        </w:tc>
        <w:tc>
          <w:tcPr>
            <w:tcW w:w="2712" w:type="dxa"/>
            <w:vAlign w:val="center"/>
          </w:tcPr>
          <w:p w:rsidR="001639AC" w:rsidRPr="00E90738" w:rsidRDefault="001639AC" w:rsidP="0035760E">
            <w:pPr>
              <w:ind w:right="42"/>
              <w:jc w:val="center"/>
              <w:rPr>
                <w:b/>
              </w:rPr>
            </w:pPr>
          </w:p>
        </w:tc>
        <w:tc>
          <w:tcPr>
            <w:tcW w:w="2675" w:type="dxa"/>
            <w:vAlign w:val="center"/>
          </w:tcPr>
          <w:p w:rsidR="001639AC" w:rsidRPr="00E90738" w:rsidRDefault="001639AC" w:rsidP="0035760E">
            <w:pPr>
              <w:ind w:right="42"/>
              <w:jc w:val="center"/>
              <w:rPr>
                <w:b/>
              </w:rPr>
            </w:pPr>
          </w:p>
        </w:tc>
      </w:tr>
      <w:tr w:rsidR="001639AC" w:rsidRPr="00E90738" w:rsidTr="00395472">
        <w:trPr>
          <w:trHeight w:val="346"/>
        </w:trPr>
        <w:tc>
          <w:tcPr>
            <w:tcW w:w="1702" w:type="dxa"/>
            <w:vAlign w:val="center"/>
          </w:tcPr>
          <w:p w:rsidR="001639AC" w:rsidRPr="00E90738" w:rsidRDefault="001639AC" w:rsidP="0035760E">
            <w:pPr>
              <w:ind w:right="42"/>
              <w:jc w:val="center"/>
              <w:rPr>
                <w:b/>
              </w:rPr>
            </w:pPr>
            <w:r>
              <w:rPr>
                <w:b/>
              </w:rPr>
              <w:t>Department</w:t>
            </w:r>
          </w:p>
        </w:tc>
        <w:tc>
          <w:tcPr>
            <w:tcW w:w="2835" w:type="dxa"/>
            <w:vAlign w:val="center"/>
          </w:tcPr>
          <w:p w:rsidR="001639AC" w:rsidRPr="00E90738" w:rsidRDefault="001639AC" w:rsidP="0035760E">
            <w:pPr>
              <w:ind w:right="42"/>
              <w:jc w:val="center"/>
              <w:rPr>
                <w:b/>
              </w:rPr>
            </w:pPr>
          </w:p>
        </w:tc>
        <w:tc>
          <w:tcPr>
            <w:tcW w:w="2712" w:type="dxa"/>
            <w:vAlign w:val="center"/>
          </w:tcPr>
          <w:p w:rsidR="001639AC" w:rsidRPr="00E90738" w:rsidRDefault="001639AC" w:rsidP="0035760E">
            <w:pPr>
              <w:ind w:right="42"/>
              <w:jc w:val="center"/>
              <w:rPr>
                <w:b/>
              </w:rPr>
            </w:pPr>
          </w:p>
        </w:tc>
        <w:tc>
          <w:tcPr>
            <w:tcW w:w="2675" w:type="dxa"/>
            <w:vAlign w:val="center"/>
          </w:tcPr>
          <w:p w:rsidR="001639AC" w:rsidRPr="00E90738" w:rsidRDefault="001639AC" w:rsidP="0035760E">
            <w:pPr>
              <w:ind w:right="42"/>
              <w:jc w:val="center"/>
              <w:rPr>
                <w:b/>
              </w:rPr>
            </w:pPr>
          </w:p>
        </w:tc>
      </w:tr>
    </w:tbl>
    <w:p w:rsidR="004F6097" w:rsidRPr="00B00137" w:rsidRDefault="00402171" w:rsidP="0035760E">
      <w:pPr>
        <w:numPr>
          <w:ilvl w:val="2"/>
          <w:numId w:val="2"/>
        </w:numPr>
        <w:tabs>
          <w:tab w:val="clear" w:pos="2160"/>
          <w:tab w:val="num" w:pos="1188"/>
        </w:tabs>
        <w:spacing w:line="360" w:lineRule="auto"/>
        <w:ind w:left="1188" w:right="42" w:hanging="738"/>
        <w:jc w:val="both"/>
        <w:rPr>
          <w:b/>
          <w:color w:val="000000" w:themeColor="text1"/>
        </w:rPr>
      </w:pPr>
      <w:r w:rsidRPr="00B00137">
        <w:rPr>
          <w:b/>
          <w:color w:val="000000" w:themeColor="text1"/>
        </w:rPr>
        <w:t>Contents of the Standard Operating Procedure:</w:t>
      </w:r>
      <w:r w:rsidR="001B2E5E" w:rsidRPr="00B00137">
        <w:rPr>
          <w:b/>
          <w:color w:val="000000" w:themeColor="text1"/>
        </w:rPr>
        <w:t xml:space="preserve"> </w:t>
      </w:r>
    </w:p>
    <w:p w:rsidR="004F6097" w:rsidRPr="00B00137" w:rsidRDefault="008703F4" w:rsidP="0035760E">
      <w:pPr>
        <w:numPr>
          <w:ilvl w:val="3"/>
          <w:numId w:val="2"/>
        </w:numPr>
        <w:tabs>
          <w:tab w:val="num" w:pos="2070"/>
        </w:tabs>
        <w:spacing w:line="360" w:lineRule="auto"/>
        <w:ind w:left="2070" w:right="42" w:hanging="882"/>
        <w:jc w:val="both"/>
        <w:rPr>
          <w:b/>
          <w:color w:val="000000" w:themeColor="text1"/>
        </w:rPr>
      </w:pPr>
      <w:r w:rsidRPr="00B00137">
        <w:rPr>
          <w:b/>
          <w:color w:val="000000" w:themeColor="text1"/>
        </w:rPr>
        <w:t>Purpose:</w:t>
      </w:r>
      <w:r w:rsidR="00402171" w:rsidRPr="00B00137">
        <w:rPr>
          <w:color w:val="000000" w:themeColor="text1"/>
        </w:rPr>
        <w:t xml:space="preserve"> </w:t>
      </w:r>
      <w:r w:rsidR="00DD1D04" w:rsidRPr="00B00137">
        <w:rPr>
          <w:color w:val="000000" w:themeColor="text1"/>
        </w:rPr>
        <w:t xml:space="preserve">The purpose of the procedure shall be given in specific details. </w:t>
      </w:r>
    </w:p>
    <w:p w:rsidR="004F6097" w:rsidRPr="00B00137" w:rsidRDefault="004F6097" w:rsidP="0035760E">
      <w:pPr>
        <w:numPr>
          <w:ilvl w:val="3"/>
          <w:numId w:val="2"/>
        </w:numPr>
        <w:tabs>
          <w:tab w:val="num" w:pos="2070"/>
        </w:tabs>
        <w:spacing w:line="360" w:lineRule="auto"/>
        <w:ind w:left="2070" w:right="42" w:hanging="882"/>
        <w:jc w:val="both"/>
        <w:rPr>
          <w:color w:val="000000" w:themeColor="text1"/>
        </w:rPr>
      </w:pPr>
      <w:r w:rsidRPr="00B00137">
        <w:rPr>
          <w:b/>
          <w:color w:val="000000" w:themeColor="text1"/>
        </w:rPr>
        <w:t>Scope</w:t>
      </w:r>
      <w:r w:rsidR="009E2552" w:rsidRPr="00B00137">
        <w:rPr>
          <w:b/>
          <w:color w:val="000000" w:themeColor="text1"/>
        </w:rPr>
        <w:t>:</w:t>
      </w:r>
      <w:r w:rsidR="009E2552" w:rsidRPr="00B00137">
        <w:rPr>
          <w:color w:val="000000" w:themeColor="text1"/>
        </w:rPr>
        <w:t xml:space="preserve">  </w:t>
      </w:r>
      <w:r w:rsidR="00DD1D04" w:rsidRPr="00B00137">
        <w:rPr>
          <w:color w:val="000000" w:themeColor="text1"/>
        </w:rPr>
        <w:t xml:space="preserve">The scope of shall cover the </w:t>
      </w:r>
      <w:r w:rsidR="00182889" w:rsidRPr="00B00137">
        <w:rPr>
          <w:color w:val="000000" w:themeColor="text1"/>
        </w:rPr>
        <w:t>Activities</w:t>
      </w:r>
      <w:r w:rsidR="00DD1D04" w:rsidRPr="00B00137">
        <w:rPr>
          <w:color w:val="000000" w:themeColor="text1"/>
        </w:rPr>
        <w:t xml:space="preserve">/ </w:t>
      </w:r>
      <w:r w:rsidR="00182889" w:rsidRPr="00B00137">
        <w:rPr>
          <w:color w:val="000000" w:themeColor="text1"/>
        </w:rPr>
        <w:t>Areas</w:t>
      </w:r>
      <w:r w:rsidR="00DD1D04" w:rsidRPr="00B00137">
        <w:rPr>
          <w:color w:val="000000" w:themeColor="text1"/>
        </w:rPr>
        <w:t xml:space="preserve">/ </w:t>
      </w:r>
      <w:r w:rsidR="00182889" w:rsidRPr="00B00137">
        <w:rPr>
          <w:color w:val="000000" w:themeColor="text1"/>
        </w:rPr>
        <w:t>Equipments</w:t>
      </w:r>
      <w:r w:rsidR="00DD1D04" w:rsidRPr="00B00137">
        <w:rPr>
          <w:color w:val="000000" w:themeColor="text1"/>
        </w:rPr>
        <w:t xml:space="preserve">/ </w:t>
      </w:r>
      <w:r w:rsidR="00182889" w:rsidRPr="00B00137">
        <w:rPr>
          <w:color w:val="000000" w:themeColor="text1"/>
        </w:rPr>
        <w:t>Instruments</w:t>
      </w:r>
      <w:r w:rsidR="00DD1D04" w:rsidRPr="00B00137">
        <w:rPr>
          <w:color w:val="000000" w:themeColor="text1"/>
        </w:rPr>
        <w:t xml:space="preserve">/ </w:t>
      </w:r>
      <w:r w:rsidR="00182889" w:rsidRPr="00B00137">
        <w:rPr>
          <w:color w:val="000000" w:themeColor="text1"/>
        </w:rPr>
        <w:t xml:space="preserve">Subsections </w:t>
      </w:r>
      <w:r w:rsidR="00DD1D04" w:rsidRPr="00B00137">
        <w:rPr>
          <w:color w:val="000000" w:themeColor="text1"/>
        </w:rPr>
        <w:t>to which the procedure shall be applicable.</w:t>
      </w:r>
    </w:p>
    <w:p w:rsidR="00843CC5" w:rsidRPr="00B00137" w:rsidRDefault="004F6097" w:rsidP="0035760E">
      <w:pPr>
        <w:numPr>
          <w:ilvl w:val="3"/>
          <w:numId w:val="2"/>
        </w:numPr>
        <w:tabs>
          <w:tab w:val="num" w:pos="2070"/>
        </w:tabs>
        <w:spacing w:line="360" w:lineRule="auto"/>
        <w:ind w:left="2070" w:right="42" w:hanging="882"/>
        <w:jc w:val="both"/>
        <w:rPr>
          <w:color w:val="000000" w:themeColor="text1"/>
        </w:rPr>
      </w:pPr>
      <w:r w:rsidRPr="00B00137">
        <w:rPr>
          <w:b/>
          <w:color w:val="000000" w:themeColor="text1"/>
        </w:rPr>
        <w:t>Responsibility</w:t>
      </w:r>
      <w:r w:rsidR="00DD1D04" w:rsidRPr="00B00137">
        <w:rPr>
          <w:b/>
          <w:color w:val="000000" w:themeColor="text1"/>
        </w:rPr>
        <w:t>:</w:t>
      </w:r>
      <w:r w:rsidR="009F778F">
        <w:rPr>
          <w:b/>
          <w:color w:val="000000" w:themeColor="text1"/>
        </w:rPr>
        <w:t xml:space="preserve"> </w:t>
      </w:r>
      <w:r w:rsidR="00DD1D04" w:rsidRPr="00B00137">
        <w:rPr>
          <w:color w:val="000000" w:themeColor="text1"/>
        </w:rPr>
        <w:t>The personnel responsible for performing, monitoring, supervising and recording the activity and directly associated with the implementation of the procedure shall be iden</w:t>
      </w:r>
      <w:r w:rsidR="004642A7" w:rsidRPr="00B00137">
        <w:rPr>
          <w:color w:val="000000" w:themeColor="text1"/>
        </w:rPr>
        <w:t>tified in this section.</w:t>
      </w:r>
    </w:p>
    <w:p w:rsidR="004F6097" w:rsidRPr="00B00137" w:rsidRDefault="004F6097" w:rsidP="0035760E">
      <w:pPr>
        <w:numPr>
          <w:ilvl w:val="3"/>
          <w:numId w:val="2"/>
        </w:numPr>
        <w:tabs>
          <w:tab w:val="num" w:pos="2070"/>
        </w:tabs>
        <w:spacing w:line="360" w:lineRule="auto"/>
        <w:ind w:left="2070" w:right="42" w:hanging="882"/>
        <w:jc w:val="both"/>
        <w:rPr>
          <w:color w:val="000000" w:themeColor="text1"/>
        </w:rPr>
      </w:pPr>
      <w:r w:rsidRPr="00B00137">
        <w:rPr>
          <w:b/>
          <w:color w:val="000000" w:themeColor="text1"/>
        </w:rPr>
        <w:t>Definition:</w:t>
      </w:r>
      <w:r w:rsidR="004642A7" w:rsidRPr="00B00137">
        <w:rPr>
          <w:b/>
          <w:color w:val="000000" w:themeColor="text1"/>
        </w:rPr>
        <w:t xml:space="preserve"> </w:t>
      </w:r>
      <w:r w:rsidRPr="00B00137">
        <w:rPr>
          <w:color w:val="000000" w:themeColor="text1"/>
        </w:rPr>
        <w:t>It</w:t>
      </w:r>
      <w:r w:rsidR="00ED38AB" w:rsidRPr="00B00137">
        <w:rPr>
          <w:color w:val="000000" w:themeColor="text1"/>
        </w:rPr>
        <w:t xml:space="preserve"> </w:t>
      </w:r>
      <w:r w:rsidRPr="00B00137">
        <w:rPr>
          <w:color w:val="000000" w:themeColor="text1"/>
        </w:rPr>
        <w:t>required, provide definitions to the critical</w:t>
      </w:r>
      <w:r w:rsidR="00AD61AB" w:rsidRPr="00B00137">
        <w:rPr>
          <w:color w:val="000000" w:themeColor="text1"/>
        </w:rPr>
        <w:t xml:space="preserve"> </w:t>
      </w:r>
      <w:r w:rsidRPr="00B00137">
        <w:rPr>
          <w:color w:val="000000" w:themeColor="text1"/>
        </w:rPr>
        <w:t xml:space="preserve">term(s), </w:t>
      </w:r>
      <w:r w:rsidR="00701469" w:rsidRPr="00B00137">
        <w:rPr>
          <w:color w:val="000000" w:themeColor="text1"/>
        </w:rPr>
        <w:t>when specified</w:t>
      </w:r>
      <w:r w:rsidRPr="00B00137">
        <w:rPr>
          <w:color w:val="000000" w:themeColor="text1"/>
        </w:rPr>
        <w:t xml:space="preserve"> </w:t>
      </w:r>
      <w:r w:rsidR="00701469" w:rsidRPr="00B00137">
        <w:rPr>
          <w:color w:val="000000" w:themeColor="text1"/>
        </w:rPr>
        <w:t>in the</w:t>
      </w:r>
      <w:r w:rsidRPr="00B00137">
        <w:rPr>
          <w:color w:val="000000" w:themeColor="text1"/>
        </w:rPr>
        <w:t xml:space="preserve"> SOP. Skip</w:t>
      </w:r>
      <w:r w:rsidR="00765F23" w:rsidRPr="00B00137">
        <w:rPr>
          <w:color w:val="000000" w:themeColor="text1"/>
        </w:rPr>
        <w:t xml:space="preserve"> </w:t>
      </w:r>
      <w:r w:rsidRPr="00B00137">
        <w:rPr>
          <w:color w:val="000000" w:themeColor="text1"/>
        </w:rPr>
        <w:t xml:space="preserve">this section if not applicable. </w:t>
      </w:r>
    </w:p>
    <w:p w:rsidR="004642A7" w:rsidRPr="00B00137" w:rsidRDefault="004F6097" w:rsidP="0035760E">
      <w:pPr>
        <w:numPr>
          <w:ilvl w:val="3"/>
          <w:numId w:val="2"/>
        </w:numPr>
        <w:tabs>
          <w:tab w:val="num" w:pos="2070"/>
        </w:tabs>
        <w:spacing w:line="360" w:lineRule="auto"/>
        <w:ind w:left="2070" w:right="42" w:hanging="882"/>
        <w:jc w:val="both"/>
        <w:rPr>
          <w:color w:val="000000" w:themeColor="text1"/>
        </w:rPr>
      </w:pPr>
      <w:r w:rsidRPr="00B00137">
        <w:rPr>
          <w:b/>
          <w:color w:val="000000" w:themeColor="text1"/>
        </w:rPr>
        <w:t>Procedure:</w:t>
      </w:r>
      <w:r w:rsidR="004642A7" w:rsidRPr="00B00137">
        <w:rPr>
          <w:b/>
          <w:color w:val="000000" w:themeColor="text1"/>
        </w:rPr>
        <w:t xml:space="preserve"> </w:t>
      </w:r>
      <w:r w:rsidR="004642A7" w:rsidRPr="00B00137">
        <w:rPr>
          <w:color w:val="000000" w:themeColor="text1"/>
        </w:rPr>
        <w:t xml:space="preserve">The procedure shall be written in the following </w:t>
      </w:r>
      <w:r w:rsidR="007F0B8D" w:rsidRPr="00B00137">
        <w:rPr>
          <w:color w:val="000000" w:themeColor="text1"/>
        </w:rPr>
        <w:t>manner</w:t>
      </w:r>
      <w:r w:rsidR="004642A7" w:rsidRPr="00B00137">
        <w:rPr>
          <w:color w:val="000000" w:themeColor="text1"/>
        </w:rPr>
        <w:t>.</w:t>
      </w:r>
    </w:p>
    <w:p w:rsidR="00A95801" w:rsidRPr="00B00137" w:rsidRDefault="004642A7"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 xml:space="preserve">Describe the procedure in accordance with stepwise, sequential and chronological flow of operations. Each </w:t>
      </w:r>
      <w:r w:rsidR="00A95801" w:rsidRPr="00B00137">
        <w:rPr>
          <w:color w:val="000000" w:themeColor="text1"/>
        </w:rPr>
        <w:t xml:space="preserve">step being </w:t>
      </w:r>
      <w:proofErr w:type="spellStart"/>
      <w:r w:rsidR="00A95801" w:rsidRPr="00B00137">
        <w:rPr>
          <w:color w:val="000000" w:themeColor="text1"/>
        </w:rPr>
        <w:t>indentified</w:t>
      </w:r>
      <w:proofErr w:type="spellEnd"/>
      <w:r w:rsidR="00A95801" w:rsidRPr="00B00137">
        <w:rPr>
          <w:color w:val="000000" w:themeColor="text1"/>
        </w:rPr>
        <w:t xml:space="preserve"> by a number indicating the subgroups.</w:t>
      </w:r>
    </w:p>
    <w:p w:rsidR="00A95801" w:rsidRPr="00B00137" w:rsidRDefault="00A95801"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lastRenderedPageBreak/>
        <w:t>The subheading shall be numbered sequentially and subsequent numbering is done by giving the main point number and sub point number and sequentially.</w:t>
      </w:r>
    </w:p>
    <w:p w:rsidR="00A95801" w:rsidRPr="00B00137" w:rsidRDefault="00A95801"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Elaborate the procedure simple and small steps.</w:t>
      </w:r>
    </w:p>
    <w:p w:rsidR="00A95801" w:rsidRPr="00B00137" w:rsidRDefault="00A95801"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Write the procedure in an unambiguous manner</w:t>
      </w:r>
    </w:p>
    <w:p w:rsidR="00A95801" w:rsidRPr="00B00137" w:rsidRDefault="00A95801"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Write the procedure in the instructive language.</w:t>
      </w:r>
    </w:p>
    <w:p w:rsidR="00A95801" w:rsidRPr="00B00137" w:rsidRDefault="00A95801"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Provide examples, flow chart for more clarity, wherever required.</w:t>
      </w:r>
    </w:p>
    <w:p w:rsidR="00656E51" w:rsidRPr="00B00137" w:rsidRDefault="00656E51"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Give cross references of the other SOP/Document/Form wherever required.</w:t>
      </w:r>
    </w:p>
    <w:p w:rsidR="00660187" w:rsidRPr="00B00137" w:rsidRDefault="00D645FC" w:rsidP="0035760E">
      <w:pPr>
        <w:numPr>
          <w:ilvl w:val="5"/>
          <w:numId w:val="2"/>
        </w:numPr>
        <w:tabs>
          <w:tab w:val="clear" w:pos="4680"/>
          <w:tab w:val="left" w:pos="3420"/>
          <w:tab w:val="num" w:pos="4320"/>
        </w:tabs>
        <w:spacing w:line="360" w:lineRule="auto"/>
        <w:ind w:left="4320" w:right="42" w:hanging="1197"/>
        <w:jc w:val="both"/>
        <w:rPr>
          <w:color w:val="000000" w:themeColor="text1"/>
        </w:rPr>
      </w:pPr>
      <w:r w:rsidRPr="00B00137">
        <w:rPr>
          <w:color w:val="000000" w:themeColor="text1"/>
        </w:rPr>
        <w:t xml:space="preserve">If the SOP has reference of another SOP, then SOP title and number </w:t>
      </w:r>
      <w:r w:rsidR="00660187" w:rsidRPr="00B00137">
        <w:rPr>
          <w:color w:val="000000" w:themeColor="text1"/>
        </w:rPr>
        <w:t xml:space="preserve">of the SOP </w:t>
      </w:r>
      <w:r w:rsidRPr="00B00137">
        <w:rPr>
          <w:color w:val="000000" w:themeColor="text1"/>
        </w:rPr>
        <w:t>shall be written</w:t>
      </w:r>
      <w:r w:rsidR="00660187" w:rsidRPr="00B00137">
        <w:rPr>
          <w:color w:val="000000" w:themeColor="text1"/>
        </w:rPr>
        <w:t xml:space="preserve"> without revision number.</w:t>
      </w:r>
    </w:p>
    <w:p w:rsidR="00660187" w:rsidRPr="00B00137" w:rsidRDefault="00660187" w:rsidP="0035760E">
      <w:pPr>
        <w:numPr>
          <w:ilvl w:val="5"/>
          <w:numId w:val="2"/>
        </w:numPr>
        <w:tabs>
          <w:tab w:val="clear" w:pos="4680"/>
          <w:tab w:val="left" w:pos="3420"/>
          <w:tab w:val="num" w:pos="4320"/>
        </w:tabs>
        <w:spacing w:line="360" w:lineRule="auto"/>
        <w:ind w:left="4320" w:right="42" w:hanging="1197"/>
        <w:jc w:val="both"/>
        <w:rPr>
          <w:color w:val="000000" w:themeColor="text1"/>
        </w:rPr>
      </w:pPr>
      <w:r w:rsidRPr="00B00137">
        <w:rPr>
          <w:color w:val="000000" w:themeColor="text1"/>
        </w:rPr>
        <w:t>If the SOP has a reference of a form then form title and number shall be written without revision number.</w:t>
      </w:r>
    </w:p>
    <w:p w:rsidR="00012892" w:rsidRPr="00B00137" w:rsidRDefault="00660187" w:rsidP="0035760E">
      <w:pPr>
        <w:numPr>
          <w:ilvl w:val="3"/>
          <w:numId w:val="2"/>
        </w:numPr>
        <w:tabs>
          <w:tab w:val="num" w:pos="2070"/>
        </w:tabs>
        <w:spacing w:line="360" w:lineRule="auto"/>
        <w:ind w:left="2070" w:right="42" w:hanging="882"/>
        <w:jc w:val="both"/>
        <w:rPr>
          <w:b/>
          <w:color w:val="000000" w:themeColor="text1"/>
        </w:rPr>
      </w:pPr>
      <w:r w:rsidRPr="00B00137">
        <w:rPr>
          <w:b/>
          <w:color w:val="000000" w:themeColor="text1"/>
        </w:rPr>
        <w:t>Formats</w:t>
      </w:r>
      <w:r w:rsidR="00C926D8">
        <w:rPr>
          <w:b/>
          <w:color w:val="000000" w:themeColor="text1"/>
        </w:rPr>
        <w:t xml:space="preserve"> / Annexure(s)</w:t>
      </w:r>
      <w:r w:rsidRPr="00B00137">
        <w:rPr>
          <w:b/>
          <w:color w:val="000000" w:themeColor="text1"/>
        </w:rPr>
        <w:t xml:space="preserve">: </w:t>
      </w:r>
      <w:r w:rsidRPr="00B00137">
        <w:rPr>
          <w:color w:val="000000" w:themeColor="text1"/>
        </w:rPr>
        <w:t xml:space="preserve">All forms identified during the SOP preparation shall be listed with form No. and form title in this section. The numbering </w:t>
      </w:r>
      <w:r w:rsidR="00012892" w:rsidRPr="00B00137">
        <w:rPr>
          <w:color w:val="000000" w:themeColor="text1"/>
        </w:rPr>
        <w:t xml:space="preserve">and layout of the forms shall be done as per SOP titled layout and numbering </w:t>
      </w:r>
      <w:r w:rsidR="00D513DB" w:rsidRPr="00B00137">
        <w:rPr>
          <w:color w:val="000000" w:themeColor="text1"/>
        </w:rPr>
        <w:t xml:space="preserve">as </w:t>
      </w:r>
      <w:r w:rsidR="00012892" w:rsidRPr="00B00137">
        <w:rPr>
          <w:color w:val="000000" w:themeColor="text1"/>
        </w:rPr>
        <w:t xml:space="preserve">follows: </w:t>
      </w:r>
    </w:p>
    <w:p w:rsidR="00012892" w:rsidRPr="00B00137" w:rsidRDefault="00012892" w:rsidP="0035760E">
      <w:pPr>
        <w:spacing w:line="360" w:lineRule="auto"/>
        <w:ind w:left="2070" w:right="42"/>
        <w:jc w:val="both"/>
        <w:rPr>
          <w:b/>
          <w:color w:val="000000" w:themeColor="text1"/>
        </w:rPr>
      </w:pPr>
      <w:r w:rsidRPr="00B00137">
        <w:rPr>
          <w:b/>
          <w:color w:val="000000" w:themeColor="text1"/>
        </w:rPr>
        <w:t>XXYYY</w:t>
      </w:r>
      <w:r w:rsidR="00057A2D">
        <w:rPr>
          <w:b/>
          <w:color w:val="000000" w:themeColor="text1"/>
        </w:rPr>
        <w:t>-</w:t>
      </w:r>
      <w:r w:rsidR="00EE55B0" w:rsidRPr="00EE55B0">
        <w:rPr>
          <w:b/>
          <w:color w:val="000000" w:themeColor="text1"/>
        </w:rPr>
        <w:t xml:space="preserve"> </w:t>
      </w:r>
      <w:r w:rsidR="00EE55B0" w:rsidRPr="00B00137">
        <w:rPr>
          <w:b/>
          <w:color w:val="000000" w:themeColor="text1"/>
        </w:rPr>
        <w:t>FMN</w:t>
      </w:r>
      <w:r w:rsidR="00280272">
        <w:rPr>
          <w:b/>
          <w:color w:val="000000" w:themeColor="text1"/>
        </w:rPr>
        <w:t>N</w:t>
      </w:r>
      <w:r w:rsidR="00EE55B0" w:rsidRPr="00B00137">
        <w:rPr>
          <w:b/>
          <w:color w:val="000000" w:themeColor="text1"/>
        </w:rPr>
        <w:t>N</w:t>
      </w:r>
      <w:r w:rsidR="00EE55B0">
        <w:rPr>
          <w:b/>
          <w:color w:val="000000" w:themeColor="text1"/>
        </w:rPr>
        <w:t>-</w:t>
      </w:r>
      <w:r w:rsidRPr="00B00137">
        <w:rPr>
          <w:b/>
          <w:color w:val="000000" w:themeColor="text1"/>
        </w:rPr>
        <w:t>ZZ</w:t>
      </w:r>
    </w:p>
    <w:p w:rsidR="00EE55B0" w:rsidRPr="00B00137" w:rsidRDefault="00EE55B0" w:rsidP="0035760E">
      <w:pPr>
        <w:tabs>
          <w:tab w:val="left" w:pos="2520"/>
          <w:tab w:val="left" w:pos="3060"/>
        </w:tabs>
        <w:spacing w:line="360" w:lineRule="auto"/>
        <w:ind w:left="2070" w:right="42"/>
        <w:jc w:val="both"/>
        <w:rPr>
          <w:color w:val="000000" w:themeColor="text1"/>
        </w:rPr>
      </w:pPr>
      <w:r w:rsidRPr="00B00137">
        <w:rPr>
          <w:color w:val="000000" w:themeColor="text1"/>
        </w:rPr>
        <w:t>XX</w:t>
      </w:r>
      <w:r>
        <w:rPr>
          <w:color w:val="000000" w:themeColor="text1"/>
        </w:rPr>
        <w:t xml:space="preserve"> </w:t>
      </w:r>
      <w:r w:rsidRPr="00B00137">
        <w:rPr>
          <w:color w:val="000000" w:themeColor="text1"/>
        </w:rPr>
        <w:t>indicates</w:t>
      </w:r>
      <w:r>
        <w:rPr>
          <w:color w:val="000000" w:themeColor="text1"/>
        </w:rPr>
        <w:tab/>
      </w:r>
      <w:r w:rsidRPr="00B00137">
        <w:rPr>
          <w:color w:val="000000" w:themeColor="text1"/>
        </w:rPr>
        <w:t>–</w:t>
      </w:r>
      <w:r>
        <w:rPr>
          <w:color w:val="000000" w:themeColor="text1"/>
        </w:rPr>
        <w:t xml:space="preserve"> </w:t>
      </w:r>
      <w:r w:rsidRPr="00B00137">
        <w:rPr>
          <w:color w:val="000000" w:themeColor="text1"/>
        </w:rPr>
        <w:t xml:space="preserve">Department code </w:t>
      </w:r>
    </w:p>
    <w:p w:rsidR="00EE55B0" w:rsidRPr="00B00137" w:rsidRDefault="00EE55B0" w:rsidP="0035760E">
      <w:pPr>
        <w:tabs>
          <w:tab w:val="left" w:pos="2520"/>
          <w:tab w:val="left" w:pos="2610"/>
          <w:tab w:val="left" w:pos="2790"/>
          <w:tab w:val="left" w:pos="3060"/>
          <w:tab w:val="left" w:pos="4320"/>
        </w:tabs>
        <w:spacing w:line="360" w:lineRule="auto"/>
        <w:ind w:left="2070" w:right="42"/>
        <w:jc w:val="both"/>
        <w:rPr>
          <w:color w:val="000000" w:themeColor="text1"/>
        </w:rPr>
      </w:pPr>
      <w:r w:rsidRPr="00B00137">
        <w:rPr>
          <w:color w:val="000000" w:themeColor="text1"/>
        </w:rPr>
        <w:t>YYY</w:t>
      </w:r>
      <w:r>
        <w:rPr>
          <w:color w:val="000000" w:themeColor="text1"/>
        </w:rPr>
        <w:t xml:space="preserve"> indicates </w:t>
      </w:r>
      <w:r w:rsidRPr="00B00137">
        <w:rPr>
          <w:color w:val="000000" w:themeColor="text1"/>
        </w:rPr>
        <w:t>–</w:t>
      </w:r>
      <w:r>
        <w:rPr>
          <w:color w:val="000000" w:themeColor="text1"/>
        </w:rPr>
        <w:t xml:space="preserve"> S</w:t>
      </w:r>
      <w:r w:rsidRPr="00B00137">
        <w:rPr>
          <w:color w:val="000000" w:themeColor="text1"/>
        </w:rPr>
        <w:t>erial number of the SOP.</w:t>
      </w:r>
    </w:p>
    <w:p w:rsidR="00012892" w:rsidRPr="00B00137" w:rsidRDefault="00012892" w:rsidP="0035760E">
      <w:pPr>
        <w:tabs>
          <w:tab w:val="left" w:pos="2520"/>
          <w:tab w:val="left" w:pos="3060"/>
        </w:tabs>
        <w:spacing w:line="360" w:lineRule="auto"/>
        <w:ind w:left="2070" w:right="42"/>
        <w:jc w:val="both"/>
        <w:rPr>
          <w:color w:val="000000" w:themeColor="text1"/>
        </w:rPr>
      </w:pPr>
      <w:r w:rsidRPr="00B00137">
        <w:rPr>
          <w:color w:val="000000" w:themeColor="text1"/>
        </w:rPr>
        <w:t xml:space="preserve">FM </w:t>
      </w:r>
      <w:r w:rsidR="000C7EFC" w:rsidRPr="00B00137">
        <w:rPr>
          <w:color w:val="000000" w:themeColor="text1"/>
        </w:rPr>
        <w:t>indicates</w:t>
      </w:r>
      <w:r w:rsidRPr="00B00137">
        <w:rPr>
          <w:color w:val="000000" w:themeColor="text1"/>
        </w:rPr>
        <w:tab/>
        <w:t>–</w:t>
      </w:r>
      <w:r w:rsidR="000C7EFC">
        <w:rPr>
          <w:color w:val="000000" w:themeColor="text1"/>
        </w:rPr>
        <w:t xml:space="preserve"> </w:t>
      </w:r>
      <w:r w:rsidRPr="00B00137">
        <w:rPr>
          <w:color w:val="000000" w:themeColor="text1"/>
        </w:rPr>
        <w:t xml:space="preserve">Format </w:t>
      </w:r>
    </w:p>
    <w:p w:rsidR="00012892" w:rsidRPr="00B00137" w:rsidRDefault="00012892" w:rsidP="0035760E">
      <w:pPr>
        <w:tabs>
          <w:tab w:val="left" w:pos="2520"/>
          <w:tab w:val="left" w:pos="3060"/>
        </w:tabs>
        <w:spacing w:line="360" w:lineRule="auto"/>
        <w:ind w:left="2070" w:right="42"/>
        <w:jc w:val="both"/>
        <w:rPr>
          <w:color w:val="000000" w:themeColor="text1"/>
        </w:rPr>
      </w:pPr>
      <w:r w:rsidRPr="00B00137">
        <w:rPr>
          <w:color w:val="000000" w:themeColor="text1"/>
        </w:rPr>
        <w:t>N</w:t>
      </w:r>
      <w:r w:rsidR="00280272">
        <w:rPr>
          <w:color w:val="000000" w:themeColor="text1"/>
        </w:rPr>
        <w:t>N</w:t>
      </w:r>
      <w:r w:rsidRPr="00B00137">
        <w:rPr>
          <w:color w:val="000000" w:themeColor="text1"/>
        </w:rPr>
        <w:t>N</w:t>
      </w:r>
      <w:r w:rsidR="000C7EFC">
        <w:rPr>
          <w:color w:val="000000" w:themeColor="text1"/>
        </w:rPr>
        <w:t xml:space="preserve"> </w:t>
      </w:r>
      <w:r w:rsidR="000C7EFC" w:rsidRPr="00B00137">
        <w:rPr>
          <w:color w:val="000000" w:themeColor="text1"/>
        </w:rPr>
        <w:t>indicates</w:t>
      </w:r>
      <w:r w:rsidRPr="00B00137">
        <w:rPr>
          <w:color w:val="000000" w:themeColor="text1"/>
        </w:rPr>
        <w:tab/>
        <w:t>–</w:t>
      </w:r>
      <w:r w:rsidR="000C7EFC">
        <w:rPr>
          <w:color w:val="000000" w:themeColor="text1"/>
        </w:rPr>
        <w:t xml:space="preserve"> Format Number</w:t>
      </w:r>
      <w:r w:rsidR="00954E9E">
        <w:rPr>
          <w:color w:val="000000" w:themeColor="text1"/>
        </w:rPr>
        <w:t xml:space="preserve"> </w:t>
      </w:r>
    </w:p>
    <w:p w:rsidR="00012892" w:rsidRDefault="00012892" w:rsidP="0035760E">
      <w:pPr>
        <w:tabs>
          <w:tab w:val="left" w:pos="2520"/>
          <w:tab w:val="left" w:pos="3060"/>
        </w:tabs>
        <w:spacing w:line="360" w:lineRule="auto"/>
        <w:ind w:left="2070" w:right="42"/>
        <w:jc w:val="both"/>
        <w:rPr>
          <w:color w:val="000000" w:themeColor="text1"/>
        </w:rPr>
      </w:pPr>
      <w:r w:rsidRPr="00B00137">
        <w:rPr>
          <w:color w:val="000000" w:themeColor="text1"/>
        </w:rPr>
        <w:t xml:space="preserve">ZZ </w:t>
      </w:r>
      <w:r w:rsidRPr="00B00137">
        <w:rPr>
          <w:color w:val="000000" w:themeColor="text1"/>
        </w:rPr>
        <w:tab/>
      </w:r>
      <w:r w:rsidR="00EB445F" w:rsidRPr="00B00137">
        <w:rPr>
          <w:color w:val="000000" w:themeColor="text1"/>
        </w:rPr>
        <w:t xml:space="preserve">indicates </w:t>
      </w:r>
      <w:r w:rsidR="00EB445F">
        <w:rPr>
          <w:color w:val="000000" w:themeColor="text1"/>
        </w:rPr>
        <w:tab/>
      </w:r>
      <w:r w:rsidRPr="00B00137">
        <w:rPr>
          <w:color w:val="000000" w:themeColor="text1"/>
        </w:rPr>
        <w:t>–</w:t>
      </w:r>
      <w:r w:rsidR="00EB445F">
        <w:rPr>
          <w:color w:val="000000" w:themeColor="text1"/>
        </w:rPr>
        <w:t xml:space="preserve"> </w:t>
      </w:r>
      <w:r w:rsidRPr="00B00137">
        <w:rPr>
          <w:color w:val="000000" w:themeColor="text1"/>
        </w:rPr>
        <w:t>Version/Revision number of the format</w:t>
      </w:r>
      <w:r w:rsidR="00362FD0">
        <w:rPr>
          <w:color w:val="000000" w:themeColor="text1"/>
        </w:rPr>
        <w:t xml:space="preserve"> (starts from 00)</w:t>
      </w:r>
    </w:p>
    <w:p w:rsidR="00EE55B0" w:rsidRPr="007257C4" w:rsidRDefault="00EE55B0" w:rsidP="0035760E">
      <w:pPr>
        <w:tabs>
          <w:tab w:val="left" w:pos="2520"/>
          <w:tab w:val="left" w:pos="3060"/>
        </w:tabs>
        <w:spacing w:line="360" w:lineRule="auto"/>
        <w:ind w:left="2070" w:right="42"/>
        <w:jc w:val="both"/>
        <w:rPr>
          <w:b/>
          <w:color w:val="000000" w:themeColor="text1"/>
        </w:rPr>
      </w:pPr>
      <w:r>
        <w:rPr>
          <w:b/>
          <w:color w:val="000000" w:themeColor="text1"/>
        </w:rPr>
        <w:lastRenderedPageBreak/>
        <w:t>Ex. QA001-FM0</w:t>
      </w:r>
      <w:r w:rsidR="00280272">
        <w:rPr>
          <w:b/>
          <w:color w:val="000000" w:themeColor="text1"/>
        </w:rPr>
        <w:t>0</w:t>
      </w:r>
      <w:r>
        <w:rPr>
          <w:b/>
          <w:color w:val="000000" w:themeColor="text1"/>
        </w:rPr>
        <w:t>1-00</w:t>
      </w:r>
    </w:p>
    <w:p w:rsidR="00012892" w:rsidRPr="00B00137" w:rsidRDefault="00012892" w:rsidP="0035760E">
      <w:pPr>
        <w:tabs>
          <w:tab w:val="left" w:pos="2520"/>
          <w:tab w:val="left" w:pos="3060"/>
        </w:tabs>
        <w:spacing w:line="360" w:lineRule="auto"/>
        <w:ind w:left="2070" w:right="42"/>
        <w:jc w:val="both"/>
        <w:rPr>
          <w:color w:val="000000" w:themeColor="text1"/>
        </w:rPr>
      </w:pPr>
      <w:r w:rsidRPr="0028736F">
        <w:rPr>
          <w:b/>
          <w:color w:val="000000" w:themeColor="text1"/>
        </w:rPr>
        <w:t>AA</w:t>
      </w:r>
      <w:r w:rsidR="00DF276B" w:rsidRPr="0028736F">
        <w:rPr>
          <w:b/>
          <w:color w:val="000000" w:themeColor="text1"/>
        </w:rPr>
        <w:t>-</w:t>
      </w:r>
      <w:r w:rsidRPr="0028736F">
        <w:rPr>
          <w:b/>
          <w:color w:val="000000" w:themeColor="text1"/>
        </w:rPr>
        <w:t>BB</w:t>
      </w:r>
      <w:r w:rsidR="00DF276B" w:rsidRPr="0028736F">
        <w:rPr>
          <w:b/>
          <w:color w:val="000000" w:themeColor="text1"/>
        </w:rPr>
        <w:t>-</w:t>
      </w:r>
      <w:r w:rsidRPr="0028736F">
        <w:rPr>
          <w:b/>
          <w:color w:val="000000" w:themeColor="text1"/>
        </w:rPr>
        <w:t>CCCC</w:t>
      </w:r>
      <w:r w:rsidR="0028736F">
        <w:rPr>
          <w:b/>
          <w:color w:val="000000" w:themeColor="text1"/>
        </w:rPr>
        <w:t xml:space="preserve"> </w:t>
      </w:r>
      <w:r w:rsidR="004F04A0">
        <w:rPr>
          <w:color w:val="000000" w:themeColor="text1"/>
        </w:rPr>
        <w:tab/>
      </w:r>
      <w:r w:rsidR="00C310B5" w:rsidRPr="00B00137">
        <w:rPr>
          <w:color w:val="000000" w:themeColor="text1"/>
        </w:rPr>
        <w:t xml:space="preserve">indicates </w:t>
      </w:r>
      <w:r w:rsidRPr="00B00137">
        <w:rPr>
          <w:color w:val="000000" w:themeColor="text1"/>
        </w:rPr>
        <w:t>–</w:t>
      </w:r>
      <w:r w:rsidRPr="00B00137">
        <w:rPr>
          <w:color w:val="000000" w:themeColor="text1"/>
        </w:rPr>
        <w:tab/>
      </w:r>
      <w:r w:rsidR="00C310B5" w:rsidRPr="00B00137">
        <w:rPr>
          <w:color w:val="000000" w:themeColor="text1"/>
        </w:rPr>
        <w:t xml:space="preserve">Effective </w:t>
      </w:r>
      <w:r w:rsidRPr="00B00137">
        <w:rPr>
          <w:color w:val="000000" w:themeColor="text1"/>
        </w:rPr>
        <w:t xml:space="preserve">date </w:t>
      </w:r>
    </w:p>
    <w:p w:rsidR="00012892" w:rsidRPr="00B00137" w:rsidRDefault="00012892" w:rsidP="0035760E">
      <w:pPr>
        <w:tabs>
          <w:tab w:val="left" w:pos="2520"/>
          <w:tab w:val="left" w:pos="3060"/>
        </w:tabs>
        <w:spacing w:line="360" w:lineRule="auto"/>
        <w:ind w:left="2070" w:right="42"/>
        <w:jc w:val="both"/>
        <w:rPr>
          <w:color w:val="000000" w:themeColor="text1"/>
        </w:rPr>
      </w:pPr>
      <w:r w:rsidRPr="00B00137">
        <w:rPr>
          <w:color w:val="000000" w:themeColor="text1"/>
        </w:rPr>
        <w:t>AA</w:t>
      </w:r>
      <w:r w:rsidRPr="00B00137">
        <w:rPr>
          <w:color w:val="000000" w:themeColor="text1"/>
        </w:rPr>
        <w:tab/>
      </w:r>
      <w:r w:rsidR="004F04A0">
        <w:rPr>
          <w:color w:val="000000" w:themeColor="text1"/>
        </w:rPr>
        <w:tab/>
      </w:r>
      <w:r w:rsidR="00A82AB9" w:rsidRPr="00B00137">
        <w:rPr>
          <w:color w:val="000000" w:themeColor="text1"/>
        </w:rPr>
        <w:t xml:space="preserve">indicates </w:t>
      </w:r>
      <w:r w:rsidRPr="00B00137">
        <w:rPr>
          <w:color w:val="000000" w:themeColor="text1"/>
        </w:rPr>
        <w:t xml:space="preserve">– </w:t>
      </w:r>
      <w:r w:rsidRPr="00B00137">
        <w:rPr>
          <w:color w:val="000000" w:themeColor="text1"/>
        </w:rPr>
        <w:tab/>
      </w:r>
      <w:r w:rsidR="00A82AB9">
        <w:rPr>
          <w:color w:val="000000" w:themeColor="text1"/>
        </w:rPr>
        <w:t xml:space="preserve">Specific </w:t>
      </w:r>
      <w:r w:rsidR="009E5732">
        <w:rPr>
          <w:color w:val="000000" w:themeColor="text1"/>
        </w:rPr>
        <w:t>day of the month</w:t>
      </w:r>
      <w:r w:rsidRPr="00B00137">
        <w:rPr>
          <w:color w:val="000000" w:themeColor="text1"/>
        </w:rPr>
        <w:t xml:space="preserve"> </w:t>
      </w:r>
    </w:p>
    <w:p w:rsidR="00012892" w:rsidRPr="00B00137" w:rsidRDefault="00012892" w:rsidP="0035760E">
      <w:pPr>
        <w:tabs>
          <w:tab w:val="left" w:pos="2520"/>
          <w:tab w:val="left" w:pos="3060"/>
        </w:tabs>
        <w:spacing w:line="360" w:lineRule="auto"/>
        <w:ind w:left="2070" w:right="42"/>
        <w:jc w:val="both"/>
        <w:rPr>
          <w:color w:val="000000" w:themeColor="text1"/>
        </w:rPr>
      </w:pPr>
      <w:r w:rsidRPr="00B00137">
        <w:rPr>
          <w:color w:val="000000" w:themeColor="text1"/>
        </w:rPr>
        <w:t>BB</w:t>
      </w:r>
      <w:r w:rsidRPr="00B00137">
        <w:rPr>
          <w:color w:val="000000" w:themeColor="text1"/>
        </w:rPr>
        <w:tab/>
      </w:r>
      <w:r w:rsidR="004F04A0">
        <w:rPr>
          <w:color w:val="000000" w:themeColor="text1"/>
        </w:rPr>
        <w:tab/>
      </w:r>
      <w:r w:rsidR="00A82AB9" w:rsidRPr="00B00137">
        <w:rPr>
          <w:color w:val="000000" w:themeColor="text1"/>
        </w:rPr>
        <w:t xml:space="preserve">indicates </w:t>
      </w:r>
      <w:r w:rsidRPr="00B00137">
        <w:rPr>
          <w:color w:val="000000" w:themeColor="text1"/>
        </w:rPr>
        <w:t>–</w:t>
      </w:r>
      <w:r w:rsidR="007732EB" w:rsidRPr="00B00137">
        <w:rPr>
          <w:color w:val="000000" w:themeColor="text1"/>
        </w:rPr>
        <w:tab/>
      </w:r>
      <w:r w:rsidR="00A82AB9" w:rsidRPr="00B00137">
        <w:rPr>
          <w:color w:val="000000" w:themeColor="text1"/>
        </w:rPr>
        <w:t xml:space="preserve">Month </w:t>
      </w:r>
    </w:p>
    <w:p w:rsidR="00012892" w:rsidRPr="00B00137" w:rsidRDefault="00012892" w:rsidP="0035760E">
      <w:pPr>
        <w:tabs>
          <w:tab w:val="left" w:pos="2520"/>
          <w:tab w:val="left" w:pos="3060"/>
        </w:tabs>
        <w:spacing w:line="360" w:lineRule="auto"/>
        <w:ind w:left="2070" w:right="42"/>
        <w:jc w:val="both"/>
        <w:rPr>
          <w:color w:val="000000" w:themeColor="text1"/>
        </w:rPr>
      </w:pPr>
      <w:r w:rsidRPr="00B00137">
        <w:rPr>
          <w:color w:val="000000" w:themeColor="text1"/>
        </w:rPr>
        <w:t>CCCC</w:t>
      </w:r>
      <w:r w:rsidRPr="00B00137">
        <w:rPr>
          <w:color w:val="000000" w:themeColor="text1"/>
        </w:rPr>
        <w:tab/>
      </w:r>
      <w:r w:rsidR="008571AA" w:rsidRPr="00B00137">
        <w:rPr>
          <w:color w:val="000000" w:themeColor="text1"/>
        </w:rPr>
        <w:t xml:space="preserve">indicates </w:t>
      </w:r>
      <w:r w:rsidRPr="00B00137">
        <w:rPr>
          <w:color w:val="000000" w:themeColor="text1"/>
        </w:rPr>
        <w:t>–</w:t>
      </w:r>
      <w:r w:rsidRPr="00B00137">
        <w:rPr>
          <w:color w:val="000000" w:themeColor="text1"/>
        </w:rPr>
        <w:tab/>
      </w:r>
      <w:r w:rsidR="00FB3F66">
        <w:rPr>
          <w:color w:val="000000" w:themeColor="text1"/>
        </w:rPr>
        <w:t xml:space="preserve">Calendar </w:t>
      </w:r>
      <w:r w:rsidR="006D5F8A">
        <w:rPr>
          <w:color w:val="000000" w:themeColor="text1"/>
        </w:rPr>
        <w:t>Year</w:t>
      </w:r>
    </w:p>
    <w:p w:rsidR="00012892" w:rsidRPr="001C5363" w:rsidRDefault="00012892" w:rsidP="0035760E">
      <w:pPr>
        <w:tabs>
          <w:tab w:val="left" w:pos="2520"/>
          <w:tab w:val="left" w:pos="3060"/>
        </w:tabs>
        <w:spacing w:line="360" w:lineRule="auto"/>
        <w:ind w:left="2070" w:right="42"/>
        <w:jc w:val="both"/>
        <w:rPr>
          <w:b/>
          <w:color w:val="000000" w:themeColor="text1"/>
        </w:rPr>
      </w:pPr>
      <w:r w:rsidRPr="001C5363">
        <w:rPr>
          <w:b/>
          <w:color w:val="000000" w:themeColor="text1"/>
        </w:rPr>
        <w:t>For Ex. QA001</w:t>
      </w:r>
      <w:r w:rsidR="00DF276B">
        <w:rPr>
          <w:b/>
          <w:color w:val="000000" w:themeColor="text1"/>
        </w:rPr>
        <w:t>-</w:t>
      </w:r>
      <w:r w:rsidR="00DF276B" w:rsidRPr="001C5363">
        <w:rPr>
          <w:b/>
          <w:color w:val="000000" w:themeColor="text1"/>
        </w:rPr>
        <w:t>FM</w:t>
      </w:r>
      <w:r w:rsidR="000F7BD7">
        <w:rPr>
          <w:b/>
          <w:color w:val="000000" w:themeColor="text1"/>
        </w:rPr>
        <w:t>0</w:t>
      </w:r>
      <w:r w:rsidR="00DF276B" w:rsidRPr="001C5363">
        <w:rPr>
          <w:b/>
          <w:color w:val="000000" w:themeColor="text1"/>
        </w:rPr>
        <w:t>01</w:t>
      </w:r>
      <w:r w:rsidR="00BE0921" w:rsidRPr="001C5363">
        <w:rPr>
          <w:b/>
          <w:color w:val="000000" w:themeColor="text1"/>
        </w:rPr>
        <w:t>-</w:t>
      </w:r>
      <w:r w:rsidRPr="001C5363">
        <w:rPr>
          <w:b/>
          <w:color w:val="000000" w:themeColor="text1"/>
        </w:rPr>
        <w:t>0</w:t>
      </w:r>
      <w:r w:rsidR="00DF276B">
        <w:rPr>
          <w:b/>
          <w:color w:val="000000" w:themeColor="text1"/>
        </w:rPr>
        <w:t>0</w:t>
      </w:r>
      <w:r w:rsidR="006D5F8A" w:rsidRPr="001C5363">
        <w:rPr>
          <w:b/>
          <w:color w:val="000000" w:themeColor="text1"/>
        </w:rPr>
        <w:t>-</w:t>
      </w:r>
      <w:r w:rsidR="009B5685">
        <w:rPr>
          <w:b/>
          <w:color w:val="000000" w:themeColor="text1"/>
        </w:rPr>
        <w:t>0</w:t>
      </w:r>
      <w:r w:rsidR="0028736F">
        <w:rPr>
          <w:b/>
          <w:color w:val="000000" w:themeColor="text1"/>
        </w:rPr>
        <w:t>5</w:t>
      </w:r>
      <w:r w:rsidR="006D5F8A" w:rsidRPr="001C5363">
        <w:rPr>
          <w:b/>
          <w:color w:val="000000" w:themeColor="text1"/>
        </w:rPr>
        <w:t>.0</w:t>
      </w:r>
      <w:r w:rsidR="0028736F">
        <w:rPr>
          <w:b/>
          <w:color w:val="000000" w:themeColor="text1"/>
        </w:rPr>
        <w:t>3</w:t>
      </w:r>
      <w:r w:rsidR="002630B0">
        <w:rPr>
          <w:b/>
          <w:color w:val="000000" w:themeColor="text1"/>
        </w:rPr>
        <w:t>.2020</w:t>
      </w:r>
    </w:p>
    <w:p w:rsidR="000D75FB" w:rsidRPr="000D75FB" w:rsidRDefault="000D75FB" w:rsidP="0035760E">
      <w:pPr>
        <w:numPr>
          <w:ilvl w:val="4"/>
          <w:numId w:val="2"/>
        </w:numPr>
        <w:tabs>
          <w:tab w:val="clear" w:pos="3960"/>
          <w:tab w:val="left" w:pos="3123"/>
        </w:tabs>
        <w:spacing w:line="360" w:lineRule="auto"/>
        <w:ind w:left="3123" w:right="42" w:hanging="1071"/>
        <w:jc w:val="both"/>
        <w:rPr>
          <w:color w:val="000000" w:themeColor="text1"/>
        </w:rPr>
      </w:pPr>
      <w:r>
        <w:rPr>
          <w:color w:val="000000" w:themeColor="text1"/>
        </w:rPr>
        <w:t>C</w:t>
      </w:r>
      <w:r w:rsidRPr="000D75FB">
        <w:rPr>
          <w:color w:val="000000" w:themeColor="text1"/>
        </w:rPr>
        <w:t xml:space="preserve">ontinue </w:t>
      </w:r>
      <w:r w:rsidR="00362FD0">
        <w:rPr>
          <w:color w:val="000000" w:themeColor="text1"/>
        </w:rPr>
        <w:t xml:space="preserve">serial </w:t>
      </w:r>
      <w:r w:rsidRPr="000D75FB">
        <w:rPr>
          <w:color w:val="000000" w:themeColor="text1"/>
        </w:rPr>
        <w:t xml:space="preserve">numbering shall be maintained </w:t>
      </w:r>
      <w:r>
        <w:rPr>
          <w:color w:val="000000" w:themeColor="text1"/>
        </w:rPr>
        <w:t xml:space="preserve">for formats </w:t>
      </w:r>
      <w:r w:rsidRPr="000D75FB">
        <w:rPr>
          <w:color w:val="000000" w:themeColor="text1"/>
        </w:rPr>
        <w:t>irrespective of SOP</w:t>
      </w:r>
      <w:r>
        <w:rPr>
          <w:color w:val="000000" w:themeColor="text1"/>
        </w:rPr>
        <w:t xml:space="preserve">. If any format removed that number shall be obsolete and </w:t>
      </w:r>
      <w:r w:rsidR="00213512">
        <w:rPr>
          <w:color w:val="000000" w:themeColor="text1"/>
        </w:rPr>
        <w:t xml:space="preserve">the same number </w:t>
      </w:r>
      <w:r>
        <w:rPr>
          <w:color w:val="000000" w:themeColor="text1"/>
        </w:rPr>
        <w:t>shall be not be assigned for new formats.</w:t>
      </w:r>
      <w:r w:rsidR="00213512">
        <w:rPr>
          <w:color w:val="000000" w:themeColor="text1"/>
        </w:rPr>
        <w:t xml:space="preserve">  </w:t>
      </w:r>
      <w:r>
        <w:rPr>
          <w:color w:val="000000" w:themeColor="text1"/>
        </w:rPr>
        <w:t xml:space="preserve"> </w:t>
      </w:r>
    </w:p>
    <w:p w:rsidR="00C518F3" w:rsidRPr="001C5363" w:rsidRDefault="00362FD0" w:rsidP="0035760E">
      <w:pPr>
        <w:numPr>
          <w:ilvl w:val="4"/>
          <w:numId w:val="2"/>
        </w:numPr>
        <w:tabs>
          <w:tab w:val="clear" w:pos="3960"/>
          <w:tab w:val="left" w:pos="3123"/>
        </w:tabs>
        <w:spacing w:line="360" w:lineRule="auto"/>
        <w:ind w:left="3123" w:right="42" w:hanging="1071"/>
        <w:jc w:val="both"/>
        <w:rPr>
          <w:color w:val="000000" w:themeColor="text1"/>
        </w:rPr>
      </w:pPr>
      <w:r>
        <w:rPr>
          <w:color w:val="000000" w:themeColor="text1"/>
        </w:rPr>
        <w:t>O</w:t>
      </w:r>
      <w:r w:rsidR="009C36A9">
        <w:rPr>
          <w:color w:val="000000" w:themeColor="text1"/>
        </w:rPr>
        <w:t>perational convenience f</w:t>
      </w:r>
      <w:r w:rsidR="00D513DB" w:rsidRPr="00B00137">
        <w:rPr>
          <w:color w:val="000000" w:themeColor="text1"/>
        </w:rPr>
        <w:t>ormats can be revised without SOP</w:t>
      </w:r>
      <w:r w:rsidR="009C36A9" w:rsidRPr="009C36A9">
        <w:rPr>
          <w:color w:val="000000" w:themeColor="text1"/>
        </w:rPr>
        <w:t xml:space="preserve"> </w:t>
      </w:r>
      <w:r w:rsidR="009C36A9" w:rsidRPr="00B00137">
        <w:rPr>
          <w:color w:val="000000" w:themeColor="text1"/>
        </w:rPr>
        <w:t>rev</w:t>
      </w:r>
      <w:r w:rsidR="009C36A9">
        <w:rPr>
          <w:color w:val="000000" w:themeColor="text1"/>
        </w:rPr>
        <w:t>ision</w:t>
      </w:r>
      <w:r w:rsidR="00D513DB" w:rsidRPr="00B00137">
        <w:rPr>
          <w:color w:val="000000" w:themeColor="text1"/>
        </w:rPr>
        <w:t>,</w:t>
      </w:r>
      <w:r w:rsidR="009C36A9">
        <w:rPr>
          <w:color w:val="000000" w:themeColor="text1"/>
        </w:rPr>
        <w:t xml:space="preserve"> through change control</w:t>
      </w:r>
      <w:r w:rsidR="00D513DB" w:rsidRPr="00B00137">
        <w:rPr>
          <w:color w:val="000000" w:themeColor="text1"/>
        </w:rPr>
        <w:t xml:space="preserve">. </w:t>
      </w:r>
    </w:p>
    <w:p w:rsidR="00D513DB" w:rsidRPr="001C5363" w:rsidRDefault="00D513DB"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 xml:space="preserve">If the format content is related to </w:t>
      </w:r>
      <w:r w:rsidR="00641218" w:rsidRPr="00B00137">
        <w:rPr>
          <w:color w:val="000000" w:themeColor="text1"/>
        </w:rPr>
        <w:t>SOP</w:t>
      </w:r>
      <w:r w:rsidR="00641218">
        <w:rPr>
          <w:color w:val="000000" w:themeColor="text1"/>
        </w:rPr>
        <w:t xml:space="preserve"> (i.e. Format </w:t>
      </w:r>
      <w:r w:rsidR="000A3DFE">
        <w:rPr>
          <w:color w:val="000000" w:themeColor="text1"/>
        </w:rPr>
        <w:t>Title</w:t>
      </w:r>
      <w:r w:rsidR="00641218">
        <w:rPr>
          <w:color w:val="000000" w:themeColor="text1"/>
        </w:rPr>
        <w:t xml:space="preserve">, </w:t>
      </w:r>
      <w:r w:rsidR="00E870B5">
        <w:rPr>
          <w:color w:val="000000" w:themeColor="text1"/>
        </w:rPr>
        <w:t xml:space="preserve">Body </w:t>
      </w:r>
      <w:r w:rsidR="00641218">
        <w:rPr>
          <w:color w:val="000000" w:themeColor="text1"/>
        </w:rPr>
        <w:t>of the matter etc.,)</w:t>
      </w:r>
      <w:r w:rsidRPr="00B00137">
        <w:rPr>
          <w:color w:val="000000" w:themeColor="text1"/>
        </w:rPr>
        <w:t>, then format shall also be revised along with SOP.</w:t>
      </w:r>
    </w:p>
    <w:p w:rsidR="0039021E" w:rsidRPr="001C5363" w:rsidRDefault="0039021E"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w:t>
      </w:r>
      <w:r w:rsidR="00E10FA5">
        <w:rPr>
          <w:color w:val="000000" w:themeColor="text1"/>
        </w:rPr>
        <w:t>Discovery</w:t>
      </w:r>
      <w:r w:rsidRPr="00B00137">
        <w:rPr>
          <w:color w:val="000000" w:themeColor="text1"/>
        </w:rPr>
        <w:t xml:space="preserve">’ logo shall appear on the left side top corner and format number shall appear on the left side bottom corner and also effective date. </w:t>
      </w:r>
      <w:r w:rsidR="004600B9" w:rsidRPr="00B00137">
        <w:rPr>
          <w:color w:val="000000" w:themeColor="text1"/>
        </w:rPr>
        <w:t>Format preparation, review &amp; approval sig</w:t>
      </w:r>
      <w:r w:rsidR="004F04A0">
        <w:rPr>
          <w:color w:val="000000" w:themeColor="text1"/>
        </w:rPr>
        <w:t>n</w:t>
      </w:r>
      <w:r w:rsidR="004600B9" w:rsidRPr="00B00137">
        <w:rPr>
          <w:color w:val="000000" w:themeColor="text1"/>
        </w:rPr>
        <w:t xml:space="preserve"> &amp; date details shall be printed back side of the format.</w:t>
      </w:r>
    </w:p>
    <w:p w:rsidR="004C7658" w:rsidRPr="004C7658" w:rsidRDefault="00AD61AB" w:rsidP="0035760E">
      <w:pPr>
        <w:numPr>
          <w:ilvl w:val="4"/>
          <w:numId w:val="2"/>
        </w:numPr>
        <w:tabs>
          <w:tab w:val="clear" w:pos="3960"/>
          <w:tab w:val="left" w:pos="3123"/>
        </w:tabs>
        <w:spacing w:line="360" w:lineRule="auto"/>
        <w:ind w:left="3123" w:right="42" w:hanging="1071"/>
        <w:jc w:val="both"/>
        <w:rPr>
          <w:color w:val="000000" w:themeColor="text1"/>
        </w:rPr>
      </w:pPr>
      <w:r w:rsidRPr="00B00137">
        <w:rPr>
          <w:b/>
          <w:color w:val="000000" w:themeColor="text1"/>
        </w:rPr>
        <w:t>Annexure</w:t>
      </w:r>
      <w:r w:rsidR="009670DA" w:rsidRPr="00B00137">
        <w:rPr>
          <w:b/>
          <w:color w:val="000000" w:themeColor="text1"/>
        </w:rPr>
        <w:t>(s)</w:t>
      </w:r>
      <w:r w:rsidR="006C2F67" w:rsidRPr="00B00137">
        <w:rPr>
          <w:b/>
          <w:color w:val="000000" w:themeColor="text1"/>
        </w:rPr>
        <w:t>:</w:t>
      </w:r>
      <w:r w:rsidR="00F55A7C" w:rsidRPr="00B00137">
        <w:rPr>
          <w:b/>
          <w:color w:val="000000" w:themeColor="text1"/>
        </w:rPr>
        <w:t xml:space="preserve"> </w:t>
      </w:r>
      <w:r w:rsidR="00F55A7C" w:rsidRPr="00B00137">
        <w:rPr>
          <w:color w:val="000000" w:themeColor="text1"/>
        </w:rPr>
        <w:t xml:space="preserve">A list of Annexure(s) described in the SOP shall be listed along with annexure number and annexure title in this section. </w:t>
      </w:r>
      <w:r w:rsidR="00C62C05" w:rsidRPr="00B00137">
        <w:rPr>
          <w:color w:val="000000" w:themeColor="text1"/>
        </w:rPr>
        <w:t>The</w:t>
      </w:r>
      <w:r w:rsidR="00F55A7C" w:rsidRPr="00B00137">
        <w:rPr>
          <w:color w:val="000000" w:themeColor="text1"/>
        </w:rPr>
        <w:t xml:space="preserve"> annexure(s) shall include documents for reference purpose only including flowcharts. All annexure(s) shall be signed by the person responsible for the approval of the SOP. The </w:t>
      </w:r>
      <w:r w:rsidR="00F55A7C" w:rsidRPr="00B00137">
        <w:rPr>
          <w:color w:val="000000" w:themeColor="text1"/>
        </w:rPr>
        <w:lastRenderedPageBreak/>
        <w:t xml:space="preserve">company logo </w:t>
      </w:r>
      <w:r w:rsidR="0083520D" w:rsidRPr="00B00137">
        <w:rPr>
          <w:color w:val="000000" w:themeColor="text1"/>
        </w:rPr>
        <w:t>shall be printed on the top left hand corner of all pages of annexure(s). The annexure(s) shall be numbered sequentially for the particular SOP and shall be include the document reference No. and Page No. along with annexure title in the header.</w:t>
      </w:r>
      <w:r w:rsidR="004F6097" w:rsidRPr="00B00137">
        <w:rPr>
          <w:b/>
          <w:color w:val="000000" w:themeColor="text1"/>
        </w:rPr>
        <w:t xml:space="preserve"> </w:t>
      </w:r>
    </w:p>
    <w:p w:rsidR="00527F2D" w:rsidRPr="00B00137" w:rsidRDefault="004F6097" w:rsidP="0035760E">
      <w:pPr>
        <w:numPr>
          <w:ilvl w:val="3"/>
          <w:numId w:val="2"/>
        </w:numPr>
        <w:tabs>
          <w:tab w:val="num" w:pos="2070"/>
        </w:tabs>
        <w:spacing w:line="360" w:lineRule="auto"/>
        <w:ind w:left="2070" w:right="42" w:hanging="882"/>
        <w:jc w:val="both"/>
        <w:rPr>
          <w:b/>
          <w:color w:val="000000" w:themeColor="text1"/>
        </w:rPr>
      </w:pPr>
      <w:r w:rsidRPr="00B00137">
        <w:rPr>
          <w:b/>
          <w:color w:val="000000" w:themeColor="text1"/>
        </w:rPr>
        <w:t>Change</w:t>
      </w:r>
      <w:r w:rsidR="00A53A6B">
        <w:rPr>
          <w:b/>
          <w:color w:val="000000" w:themeColor="text1"/>
        </w:rPr>
        <w:t xml:space="preserve"> </w:t>
      </w:r>
      <w:r w:rsidRPr="00B00137">
        <w:rPr>
          <w:b/>
          <w:color w:val="000000" w:themeColor="text1"/>
        </w:rPr>
        <w:t>History</w:t>
      </w:r>
      <w:r w:rsidR="00751F71" w:rsidRPr="00B00137">
        <w:rPr>
          <w:b/>
          <w:color w:val="000000" w:themeColor="text1"/>
        </w:rPr>
        <w:t>:</w:t>
      </w:r>
      <w:r w:rsidR="007A57DF" w:rsidRPr="00B00137">
        <w:rPr>
          <w:b/>
          <w:color w:val="000000" w:themeColor="text1"/>
        </w:rPr>
        <w:t xml:space="preserve"> </w:t>
      </w:r>
      <w:r w:rsidR="00A53A6B" w:rsidRPr="00426047">
        <w:rPr>
          <w:color w:val="000000" w:themeColor="text1"/>
        </w:rPr>
        <w:t>Contents</w:t>
      </w:r>
      <w:r w:rsidR="00A53A6B">
        <w:rPr>
          <w:b/>
          <w:color w:val="000000" w:themeColor="text1"/>
        </w:rPr>
        <w:t xml:space="preserve"> </w:t>
      </w:r>
      <w:r w:rsidR="00426047">
        <w:rPr>
          <w:color w:val="000000" w:themeColor="text1"/>
        </w:rPr>
        <w:t xml:space="preserve">as </w:t>
      </w:r>
      <w:r w:rsidR="007A57DF" w:rsidRPr="00B00137">
        <w:rPr>
          <w:color w:val="000000" w:themeColor="text1"/>
        </w:rPr>
        <w:t>Revision No., Effective date, Details of Revision</w:t>
      </w:r>
      <w:r w:rsidR="00426047">
        <w:rPr>
          <w:color w:val="000000" w:themeColor="text1"/>
        </w:rPr>
        <w:t xml:space="preserve"> and</w:t>
      </w:r>
      <w:r w:rsidR="007A57DF" w:rsidRPr="00B00137">
        <w:rPr>
          <w:color w:val="000000" w:themeColor="text1"/>
        </w:rPr>
        <w:t xml:space="preserve"> Remarks.</w:t>
      </w:r>
    </w:p>
    <w:p w:rsidR="007A57DF" w:rsidRPr="00B00137" w:rsidRDefault="007A57DF"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Revision N</w:t>
      </w:r>
      <w:r w:rsidR="00414710">
        <w:rPr>
          <w:color w:val="000000" w:themeColor="text1"/>
        </w:rPr>
        <w:t>umber</w:t>
      </w:r>
      <w:r w:rsidRPr="00B00137">
        <w:rPr>
          <w:color w:val="000000" w:themeColor="text1"/>
        </w:rPr>
        <w:t xml:space="preserve"> status shall denote the revision </w:t>
      </w:r>
      <w:r w:rsidR="009F2950" w:rsidRPr="00B00137">
        <w:rPr>
          <w:color w:val="000000" w:themeColor="text1"/>
        </w:rPr>
        <w:t>number of the SOP.</w:t>
      </w:r>
    </w:p>
    <w:p w:rsidR="009F2950" w:rsidRPr="00B00137" w:rsidRDefault="009F2950"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Effective date</w:t>
      </w:r>
      <w:r w:rsidR="0028736F">
        <w:rPr>
          <w:color w:val="000000" w:themeColor="text1"/>
        </w:rPr>
        <w:t xml:space="preserve"> s</w:t>
      </w:r>
      <w:r w:rsidR="00CF3540">
        <w:rPr>
          <w:color w:val="000000" w:themeColor="text1"/>
        </w:rPr>
        <w:t>hall be provide current SOP effective date.</w:t>
      </w:r>
    </w:p>
    <w:p w:rsidR="009F2950" w:rsidRDefault="009F2950"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Details of revision shall give information on the change adopted in each revision of standard operating procedure.</w:t>
      </w:r>
    </w:p>
    <w:p w:rsidR="00CF3540" w:rsidRPr="00B00137" w:rsidRDefault="00CF3540" w:rsidP="0035760E">
      <w:pPr>
        <w:numPr>
          <w:ilvl w:val="4"/>
          <w:numId w:val="2"/>
        </w:numPr>
        <w:tabs>
          <w:tab w:val="clear" w:pos="3960"/>
          <w:tab w:val="left" w:pos="3123"/>
        </w:tabs>
        <w:spacing w:line="360" w:lineRule="auto"/>
        <w:ind w:left="3123" w:right="42" w:hanging="1071"/>
        <w:jc w:val="both"/>
        <w:rPr>
          <w:color w:val="000000" w:themeColor="text1"/>
        </w:rPr>
      </w:pPr>
      <w:r>
        <w:rPr>
          <w:color w:val="000000" w:themeColor="text1"/>
        </w:rPr>
        <w:t>Reference Change control number shall be</w:t>
      </w:r>
      <w:r w:rsidR="00A2148F">
        <w:rPr>
          <w:color w:val="000000" w:themeColor="text1"/>
        </w:rPr>
        <w:t xml:space="preserve"> </w:t>
      </w:r>
      <w:r>
        <w:rPr>
          <w:color w:val="000000" w:themeColor="text1"/>
        </w:rPr>
        <w:t>provided.</w:t>
      </w:r>
    </w:p>
    <w:p w:rsidR="009F2950" w:rsidRPr="00B00137" w:rsidRDefault="009F2950" w:rsidP="0035760E">
      <w:pPr>
        <w:numPr>
          <w:ilvl w:val="4"/>
          <w:numId w:val="2"/>
        </w:numPr>
        <w:tabs>
          <w:tab w:val="clear" w:pos="3960"/>
          <w:tab w:val="left" w:pos="3123"/>
        </w:tabs>
        <w:spacing w:line="360" w:lineRule="auto"/>
        <w:ind w:left="3123" w:right="42" w:hanging="1071"/>
        <w:jc w:val="both"/>
        <w:rPr>
          <w:color w:val="000000" w:themeColor="text1"/>
        </w:rPr>
      </w:pPr>
      <w:r w:rsidRPr="00B00137">
        <w:rPr>
          <w:color w:val="000000" w:themeColor="text1"/>
        </w:rPr>
        <w:t xml:space="preserve">Remarks shall be including any special comments pertaining to the respective revision. </w:t>
      </w:r>
    </w:p>
    <w:tbl>
      <w:tblPr>
        <w:tblStyle w:val="TableGrid"/>
        <w:tblW w:w="9000" w:type="dxa"/>
        <w:tblInd w:w="108" w:type="dxa"/>
        <w:tblLook w:val="04A0" w:firstRow="1" w:lastRow="0" w:firstColumn="1" w:lastColumn="0" w:noHBand="0" w:noVBand="1"/>
      </w:tblPr>
      <w:tblGrid>
        <w:gridCol w:w="1557"/>
        <w:gridCol w:w="1890"/>
        <w:gridCol w:w="3358"/>
        <w:gridCol w:w="2195"/>
      </w:tblGrid>
      <w:tr w:rsidR="00944AF0" w:rsidRPr="00B00137" w:rsidTr="00944AF0">
        <w:trPr>
          <w:trHeight w:val="440"/>
        </w:trPr>
        <w:tc>
          <w:tcPr>
            <w:tcW w:w="1557" w:type="dxa"/>
            <w:vAlign w:val="center"/>
          </w:tcPr>
          <w:p w:rsidR="00944AF0" w:rsidRPr="00B00137" w:rsidRDefault="00944AF0" w:rsidP="0035760E">
            <w:pPr>
              <w:ind w:right="42"/>
              <w:jc w:val="center"/>
              <w:rPr>
                <w:b/>
                <w:color w:val="000000" w:themeColor="text1"/>
              </w:rPr>
            </w:pPr>
            <w:r w:rsidRPr="00B00137">
              <w:rPr>
                <w:b/>
                <w:color w:val="000000" w:themeColor="text1"/>
              </w:rPr>
              <w:t>Revision No.</w:t>
            </w:r>
          </w:p>
        </w:tc>
        <w:tc>
          <w:tcPr>
            <w:tcW w:w="1890" w:type="dxa"/>
            <w:vAlign w:val="center"/>
          </w:tcPr>
          <w:p w:rsidR="00944AF0" w:rsidRPr="00B00137" w:rsidRDefault="00944AF0" w:rsidP="0035760E">
            <w:pPr>
              <w:ind w:right="42"/>
              <w:jc w:val="center"/>
              <w:rPr>
                <w:b/>
                <w:color w:val="000000" w:themeColor="text1"/>
              </w:rPr>
            </w:pPr>
            <w:r w:rsidRPr="00B00137">
              <w:rPr>
                <w:b/>
                <w:color w:val="000000" w:themeColor="text1"/>
              </w:rPr>
              <w:t>Effective Date</w:t>
            </w:r>
          </w:p>
        </w:tc>
        <w:tc>
          <w:tcPr>
            <w:tcW w:w="3358" w:type="dxa"/>
            <w:vAlign w:val="center"/>
          </w:tcPr>
          <w:p w:rsidR="00944AF0" w:rsidRPr="00B00137" w:rsidRDefault="00944AF0" w:rsidP="0035760E">
            <w:pPr>
              <w:tabs>
                <w:tab w:val="left" w:pos="1944"/>
              </w:tabs>
              <w:ind w:right="42"/>
              <w:jc w:val="center"/>
              <w:rPr>
                <w:b/>
                <w:color w:val="000000" w:themeColor="text1"/>
              </w:rPr>
            </w:pPr>
            <w:r w:rsidRPr="00B00137">
              <w:rPr>
                <w:b/>
                <w:color w:val="000000" w:themeColor="text1"/>
              </w:rPr>
              <w:t>Details of Revision</w:t>
            </w:r>
          </w:p>
        </w:tc>
        <w:tc>
          <w:tcPr>
            <w:tcW w:w="2195" w:type="dxa"/>
            <w:vAlign w:val="center"/>
          </w:tcPr>
          <w:p w:rsidR="00944AF0" w:rsidRPr="00B00137" w:rsidRDefault="00944AF0" w:rsidP="0035760E">
            <w:pPr>
              <w:tabs>
                <w:tab w:val="left" w:pos="1944"/>
              </w:tabs>
              <w:ind w:right="42"/>
              <w:jc w:val="center"/>
              <w:rPr>
                <w:b/>
                <w:color w:val="000000" w:themeColor="text1"/>
              </w:rPr>
            </w:pPr>
            <w:r>
              <w:rPr>
                <w:b/>
                <w:color w:val="000000" w:themeColor="text1"/>
              </w:rPr>
              <w:t>Ref. CCF No.</w:t>
            </w:r>
          </w:p>
        </w:tc>
      </w:tr>
      <w:tr w:rsidR="00944AF0" w:rsidRPr="00B00137" w:rsidTr="00944AF0">
        <w:tc>
          <w:tcPr>
            <w:tcW w:w="1557" w:type="dxa"/>
          </w:tcPr>
          <w:p w:rsidR="00944AF0" w:rsidRPr="00B00137" w:rsidRDefault="00944AF0" w:rsidP="0035760E">
            <w:pPr>
              <w:spacing w:line="360" w:lineRule="auto"/>
              <w:ind w:right="42"/>
              <w:jc w:val="both"/>
              <w:rPr>
                <w:color w:val="000000" w:themeColor="text1"/>
              </w:rPr>
            </w:pPr>
          </w:p>
        </w:tc>
        <w:tc>
          <w:tcPr>
            <w:tcW w:w="1890" w:type="dxa"/>
          </w:tcPr>
          <w:p w:rsidR="00944AF0" w:rsidRPr="00B00137" w:rsidRDefault="00944AF0" w:rsidP="0035760E">
            <w:pPr>
              <w:spacing w:line="360" w:lineRule="auto"/>
              <w:ind w:right="42"/>
              <w:jc w:val="both"/>
              <w:rPr>
                <w:color w:val="000000" w:themeColor="text1"/>
              </w:rPr>
            </w:pPr>
          </w:p>
        </w:tc>
        <w:tc>
          <w:tcPr>
            <w:tcW w:w="3358" w:type="dxa"/>
          </w:tcPr>
          <w:p w:rsidR="00944AF0" w:rsidRPr="00B00137" w:rsidRDefault="00944AF0" w:rsidP="0035760E">
            <w:pPr>
              <w:tabs>
                <w:tab w:val="left" w:pos="1944"/>
              </w:tabs>
              <w:spacing w:line="360" w:lineRule="auto"/>
              <w:ind w:right="42"/>
              <w:jc w:val="both"/>
              <w:rPr>
                <w:color w:val="000000" w:themeColor="text1"/>
              </w:rPr>
            </w:pPr>
          </w:p>
        </w:tc>
        <w:tc>
          <w:tcPr>
            <w:tcW w:w="2195" w:type="dxa"/>
          </w:tcPr>
          <w:p w:rsidR="00944AF0" w:rsidRPr="00B00137" w:rsidRDefault="00944AF0" w:rsidP="0035760E">
            <w:pPr>
              <w:tabs>
                <w:tab w:val="left" w:pos="1944"/>
              </w:tabs>
              <w:spacing w:line="360" w:lineRule="auto"/>
              <w:ind w:right="42"/>
              <w:jc w:val="both"/>
              <w:rPr>
                <w:color w:val="000000" w:themeColor="text1"/>
              </w:rPr>
            </w:pPr>
          </w:p>
        </w:tc>
      </w:tr>
    </w:tbl>
    <w:p w:rsidR="00FE23F4" w:rsidRDefault="00FE23F4" w:rsidP="0035760E">
      <w:pPr>
        <w:tabs>
          <w:tab w:val="num" w:pos="1440"/>
        </w:tabs>
        <w:spacing w:line="360" w:lineRule="auto"/>
        <w:ind w:right="42"/>
        <w:jc w:val="both"/>
        <w:rPr>
          <w:b/>
          <w:color w:val="000000" w:themeColor="text1"/>
        </w:rPr>
      </w:pPr>
    </w:p>
    <w:p w:rsidR="004F6097" w:rsidRPr="00B00137" w:rsidRDefault="004F6097"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B00137">
        <w:rPr>
          <w:b/>
          <w:color w:val="000000" w:themeColor="text1"/>
        </w:rPr>
        <w:t xml:space="preserve">Addition / Deletion </w:t>
      </w:r>
      <w:r w:rsidR="00B75EE3">
        <w:rPr>
          <w:b/>
          <w:color w:val="000000" w:themeColor="text1"/>
        </w:rPr>
        <w:t xml:space="preserve">/Addendum </w:t>
      </w:r>
      <w:r w:rsidRPr="00B00137">
        <w:rPr>
          <w:b/>
          <w:color w:val="000000" w:themeColor="text1"/>
        </w:rPr>
        <w:t>and Merging of SOPs.</w:t>
      </w: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Addition</w:t>
      </w:r>
      <w:r w:rsidRPr="00B00137">
        <w:rPr>
          <w:b/>
          <w:color w:val="000000" w:themeColor="text1"/>
        </w:rPr>
        <w:t xml:space="preserve"> </w:t>
      </w:r>
      <w:r w:rsidRPr="00B00137">
        <w:rPr>
          <w:color w:val="000000" w:themeColor="text1"/>
        </w:rPr>
        <w:t>of the new S</w:t>
      </w:r>
      <w:r w:rsidR="003D74C7" w:rsidRPr="00B00137">
        <w:rPr>
          <w:color w:val="000000" w:themeColor="text1"/>
        </w:rPr>
        <w:t>OP</w:t>
      </w:r>
      <w:r w:rsidRPr="00B00137">
        <w:rPr>
          <w:color w:val="000000" w:themeColor="text1"/>
        </w:rPr>
        <w:t xml:space="preserve"> shall be done </w:t>
      </w:r>
      <w:r w:rsidR="006F1B1D" w:rsidRPr="00B00137">
        <w:rPr>
          <w:color w:val="000000" w:themeColor="text1"/>
        </w:rPr>
        <w:t>in sequence</w:t>
      </w:r>
      <w:r w:rsidRPr="00B00137">
        <w:rPr>
          <w:color w:val="000000" w:themeColor="text1"/>
        </w:rPr>
        <w:t xml:space="preserve"> </w:t>
      </w:r>
      <w:r w:rsidR="006F1B1D">
        <w:rPr>
          <w:color w:val="000000" w:themeColor="text1"/>
        </w:rPr>
        <w:t>manner.</w:t>
      </w:r>
      <w:r w:rsidR="00AF0B12">
        <w:rPr>
          <w:color w:val="000000" w:themeColor="text1"/>
        </w:rPr>
        <w:t xml:space="preserve"> </w:t>
      </w:r>
    </w:p>
    <w:p w:rsidR="004F6097" w:rsidRPr="00B00137" w:rsidRDefault="004F6097"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 xml:space="preserve">If the activity </w:t>
      </w:r>
      <w:r w:rsidR="00120B93">
        <w:rPr>
          <w:color w:val="000000" w:themeColor="text1"/>
        </w:rPr>
        <w:t xml:space="preserve">is </w:t>
      </w:r>
      <w:r w:rsidRPr="00B00137">
        <w:rPr>
          <w:color w:val="000000" w:themeColor="text1"/>
        </w:rPr>
        <w:t xml:space="preserve">discontinued, then the </w:t>
      </w:r>
      <w:r w:rsidR="00AF0B12">
        <w:rPr>
          <w:color w:val="000000" w:themeColor="text1"/>
        </w:rPr>
        <w:t>related available SOP</w:t>
      </w:r>
      <w:r w:rsidR="004976AA">
        <w:rPr>
          <w:color w:val="000000" w:themeColor="text1"/>
        </w:rPr>
        <w:t>(s)</w:t>
      </w:r>
      <w:r w:rsidR="00AF0B12">
        <w:rPr>
          <w:color w:val="000000" w:themeColor="text1"/>
        </w:rPr>
        <w:t xml:space="preserve"> </w:t>
      </w:r>
      <w:r w:rsidR="00A31051">
        <w:rPr>
          <w:color w:val="000000" w:themeColor="text1"/>
        </w:rPr>
        <w:t xml:space="preserve">are </w:t>
      </w:r>
      <w:r w:rsidR="00AF0B12">
        <w:rPr>
          <w:color w:val="000000" w:themeColor="text1"/>
        </w:rPr>
        <w:t xml:space="preserve">shall be </w:t>
      </w:r>
      <w:r w:rsidR="004976AA">
        <w:rPr>
          <w:color w:val="000000" w:themeColor="text1"/>
        </w:rPr>
        <w:t xml:space="preserve">obsolete </w:t>
      </w:r>
      <w:r w:rsidR="00AF0B12">
        <w:rPr>
          <w:color w:val="000000" w:themeColor="text1"/>
        </w:rPr>
        <w:t>and</w:t>
      </w:r>
      <w:r w:rsidRPr="00B00137">
        <w:rPr>
          <w:color w:val="000000" w:themeColor="text1"/>
        </w:rPr>
        <w:t xml:space="preserve"> </w:t>
      </w:r>
      <w:r w:rsidR="004976AA">
        <w:rPr>
          <w:color w:val="000000" w:themeColor="text1"/>
        </w:rPr>
        <w:t xml:space="preserve">such </w:t>
      </w:r>
      <w:r w:rsidR="004976AA" w:rsidRPr="00B00137">
        <w:rPr>
          <w:color w:val="000000" w:themeColor="text1"/>
        </w:rPr>
        <w:t>superseded</w:t>
      </w:r>
      <w:r w:rsidRPr="00B00137">
        <w:rPr>
          <w:color w:val="000000" w:themeColor="text1"/>
        </w:rPr>
        <w:t xml:space="preserve"> </w:t>
      </w:r>
      <w:r w:rsidR="004976AA">
        <w:rPr>
          <w:color w:val="000000" w:themeColor="text1"/>
        </w:rPr>
        <w:t>c</w:t>
      </w:r>
      <w:r w:rsidR="00582B18" w:rsidRPr="00B00137">
        <w:rPr>
          <w:color w:val="000000" w:themeColor="text1"/>
        </w:rPr>
        <w:t>opy</w:t>
      </w:r>
      <w:r w:rsidRPr="00B00137">
        <w:rPr>
          <w:color w:val="000000" w:themeColor="text1"/>
        </w:rPr>
        <w:t xml:space="preserve"> </w:t>
      </w:r>
      <w:r w:rsidR="00AF0B12" w:rsidRPr="00B00137">
        <w:rPr>
          <w:color w:val="000000" w:themeColor="text1"/>
        </w:rPr>
        <w:t>maintain</w:t>
      </w:r>
      <w:r w:rsidR="00AF0B12">
        <w:rPr>
          <w:color w:val="000000" w:themeColor="text1"/>
        </w:rPr>
        <w:t>ed</w:t>
      </w:r>
      <w:r w:rsidRPr="00B00137">
        <w:rPr>
          <w:color w:val="000000" w:themeColor="text1"/>
        </w:rPr>
        <w:t xml:space="preserve"> by QA</w:t>
      </w:r>
      <w:r w:rsidR="002E03A3" w:rsidRPr="00B00137">
        <w:rPr>
          <w:color w:val="000000" w:themeColor="text1"/>
        </w:rPr>
        <w:t>.</w:t>
      </w:r>
    </w:p>
    <w:p w:rsidR="000D1F64" w:rsidRDefault="00C90D9E" w:rsidP="0035760E">
      <w:pPr>
        <w:numPr>
          <w:ilvl w:val="2"/>
          <w:numId w:val="2"/>
        </w:numPr>
        <w:tabs>
          <w:tab w:val="clear" w:pos="2160"/>
          <w:tab w:val="num" w:pos="1188"/>
        </w:tabs>
        <w:spacing w:line="360" w:lineRule="auto"/>
        <w:ind w:left="1188" w:right="42" w:hanging="738"/>
        <w:jc w:val="both"/>
        <w:rPr>
          <w:color w:val="000000" w:themeColor="text1"/>
        </w:rPr>
      </w:pPr>
      <w:r>
        <w:rPr>
          <w:color w:val="000000" w:themeColor="text1"/>
        </w:rPr>
        <w:t>For operation convince</w:t>
      </w:r>
      <w:r w:rsidRPr="00B00137">
        <w:rPr>
          <w:color w:val="000000" w:themeColor="text1"/>
        </w:rPr>
        <w:t xml:space="preserve"> </w:t>
      </w:r>
      <w:r w:rsidR="000D1F64" w:rsidRPr="00B00137">
        <w:rPr>
          <w:color w:val="000000" w:themeColor="text1"/>
        </w:rPr>
        <w:t>two or more SOP</w:t>
      </w:r>
      <w:r w:rsidR="003E4665">
        <w:rPr>
          <w:color w:val="000000" w:themeColor="text1"/>
        </w:rPr>
        <w:t>(</w:t>
      </w:r>
      <w:r w:rsidR="000D1F64" w:rsidRPr="00B00137">
        <w:rPr>
          <w:color w:val="000000" w:themeColor="text1"/>
        </w:rPr>
        <w:t>s</w:t>
      </w:r>
      <w:r w:rsidR="003E4665">
        <w:rPr>
          <w:color w:val="000000" w:themeColor="text1"/>
        </w:rPr>
        <w:t>) merged</w:t>
      </w:r>
      <w:r w:rsidR="000D1F64" w:rsidRPr="00B00137">
        <w:rPr>
          <w:color w:val="000000" w:themeColor="text1"/>
        </w:rPr>
        <w:t xml:space="preserve"> </w:t>
      </w:r>
      <w:r w:rsidR="003E4665">
        <w:rPr>
          <w:color w:val="000000" w:themeColor="text1"/>
        </w:rPr>
        <w:t>by one</w:t>
      </w:r>
      <w:r w:rsidR="000D1F64" w:rsidRPr="00B00137">
        <w:rPr>
          <w:color w:val="000000" w:themeColor="text1"/>
        </w:rPr>
        <w:t xml:space="preserve"> SOP</w:t>
      </w:r>
      <w:r w:rsidR="003E4665">
        <w:rPr>
          <w:color w:val="000000" w:themeColor="text1"/>
        </w:rPr>
        <w:t>, remaining SOP(s) shall be supersede</w:t>
      </w:r>
      <w:r>
        <w:rPr>
          <w:color w:val="000000" w:themeColor="text1"/>
        </w:rPr>
        <w:t>d</w:t>
      </w:r>
      <w:r w:rsidR="003E4665">
        <w:rPr>
          <w:color w:val="000000" w:themeColor="text1"/>
        </w:rPr>
        <w:t>.</w:t>
      </w:r>
    </w:p>
    <w:p w:rsidR="00DA366D" w:rsidRDefault="00DA366D" w:rsidP="0035760E">
      <w:pPr>
        <w:numPr>
          <w:ilvl w:val="2"/>
          <w:numId w:val="2"/>
        </w:numPr>
        <w:tabs>
          <w:tab w:val="clear" w:pos="2160"/>
          <w:tab w:val="num" w:pos="1188"/>
        </w:tabs>
        <w:spacing w:line="360" w:lineRule="auto"/>
        <w:ind w:left="1188" w:right="42" w:hanging="738"/>
        <w:jc w:val="both"/>
        <w:rPr>
          <w:color w:val="000000" w:themeColor="text1"/>
        </w:rPr>
      </w:pPr>
      <w:r w:rsidRPr="004C7658">
        <w:rPr>
          <w:color w:val="000000" w:themeColor="text1"/>
        </w:rPr>
        <w:lastRenderedPageBreak/>
        <w:t xml:space="preserve">Addendum procedure required for any regulatory / Audit query, user department shall be prepared separate annexure through change control. The addendum procedure shall be included whenever mother SOP revised.  </w:t>
      </w:r>
    </w:p>
    <w:p w:rsidR="00DA366D" w:rsidRPr="00EE55B0" w:rsidRDefault="00DA366D" w:rsidP="0035760E">
      <w:pPr>
        <w:spacing w:line="360" w:lineRule="auto"/>
        <w:ind w:left="468" w:right="42" w:firstLine="720"/>
        <w:jc w:val="both"/>
        <w:rPr>
          <w:b/>
          <w:color w:val="000000" w:themeColor="text1"/>
        </w:rPr>
      </w:pPr>
      <w:r w:rsidRPr="00EE55B0">
        <w:rPr>
          <w:b/>
          <w:color w:val="000000" w:themeColor="text1"/>
        </w:rPr>
        <w:t>Addendum procedure numbering system;</w:t>
      </w:r>
    </w:p>
    <w:p w:rsidR="00DA366D" w:rsidRPr="00664C01" w:rsidRDefault="00DA366D" w:rsidP="0035760E">
      <w:pPr>
        <w:tabs>
          <w:tab w:val="num" w:pos="2250"/>
          <w:tab w:val="left" w:pos="3123"/>
        </w:tabs>
        <w:spacing w:line="360" w:lineRule="auto"/>
        <w:ind w:left="1188" w:right="42"/>
        <w:jc w:val="both"/>
        <w:rPr>
          <w:b/>
          <w:color w:val="000000" w:themeColor="text1"/>
        </w:rPr>
      </w:pPr>
      <w:r w:rsidRPr="00664C01">
        <w:rPr>
          <w:b/>
          <w:color w:val="000000" w:themeColor="text1"/>
        </w:rPr>
        <w:t>AA-BBB001-AD01</w:t>
      </w:r>
    </w:p>
    <w:p w:rsidR="00DA366D" w:rsidRDefault="00DA366D" w:rsidP="0035760E">
      <w:pPr>
        <w:tabs>
          <w:tab w:val="num" w:pos="2250"/>
          <w:tab w:val="left" w:pos="3123"/>
        </w:tabs>
        <w:spacing w:line="360" w:lineRule="auto"/>
        <w:ind w:left="1188" w:right="42"/>
        <w:jc w:val="both"/>
        <w:rPr>
          <w:color w:val="000000" w:themeColor="text1"/>
        </w:rPr>
      </w:pPr>
      <w:r>
        <w:rPr>
          <w:color w:val="000000" w:themeColor="text1"/>
        </w:rPr>
        <w:t>AA indicates: Quality Assurance</w:t>
      </w:r>
    </w:p>
    <w:p w:rsidR="00DA366D" w:rsidRDefault="00DA366D" w:rsidP="0035760E">
      <w:pPr>
        <w:tabs>
          <w:tab w:val="num" w:pos="2250"/>
          <w:tab w:val="left" w:pos="3123"/>
        </w:tabs>
        <w:spacing w:line="360" w:lineRule="auto"/>
        <w:ind w:left="1188" w:right="42"/>
        <w:jc w:val="both"/>
        <w:rPr>
          <w:color w:val="000000" w:themeColor="text1"/>
        </w:rPr>
      </w:pPr>
      <w:r>
        <w:rPr>
          <w:color w:val="000000" w:themeColor="text1"/>
        </w:rPr>
        <w:t xml:space="preserve">BBB indicates: Standard operating procedure </w:t>
      </w:r>
    </w:p>
    <w:p w:rsidR="0028736F" w:rsidRDefault="0028736F" w:rsidP="0035760E">
      <w:pPr>
        <w:tabs>
          <w:tab w:val="num" w:pos="2250"/>
          <w:tab w:val="left" w:pos="3123"/>
        </w:tabs>
        <w:spacing w:line="360" w:lineRule="auto"/>
        <w:ind w:left="1188" w:right="42"/>
        <w:jc w:val="both"/>
        <w:rPr>
          <w:color w:val="000000" w:themeColor="text1"/>
        </w:rPr>
      </w:pPr>
      <w:r>
        <w:rPr>
          <w:color w:val="000000" w:themeColor="text1"/>
        </w:rPr>
        <w:t>001 indicates: SOP number</w:t>
      </w:r>
    </w:p>
    <w:p w:rsidR="00DA366D" w:rsidRDefault="00DA366D" w:rsidP="0035760E">
      <w:pPr>
        <w:tabs>
          <w:tab w:val="num" w:pos="2250"/>
          <w:tab w:val="left" w:pos="3123"/>
        </w:tabs>
        <w:spacing w:line="360" w:lineRule="auto"/>
        <w:ind w:left="1188" w:right="42"/>
        <w:jc w:val="both"/>
        <w:rPr>
          <w:color w:val="000000" w:themeColor="text1"/>
        </w:rPr>
      </w:pPr>
      <w:r>
        <w:rPr>
          <w:color w:val="000000" w:themeColor="text1"/>
        </w:rPr>
        <w:t>AD01 indicates: Addendum procedure 01</w:t>
      </w:r>
    </w:p>
    <w:p w:rsidR="00DA366D" w:rsidRDefault="00DA366D" w:rsidP="0035760E">
      <w:pPr>
        <w:tabs>
          <w:tab w:val="num" w:pos="2250"/>
          <w:tab w:val="left" w:pos="3123"/>
        </w:tabs>
        <w:spacing w:line="360" w:lineRule="auto"/>
        <w:ind w:left="1188" w:right="42"/>
        <w:jc w:val="both"/>
        <w:rPr>
          <w:color w:val="000000" w:themeColor="text1"/>
        </w:rPr>
      </w:pPr>
      <w:r>
        <w:rPr>
          <w:color w:val="000000" w:themeColor="text1"/>
        </w:rPr>
        <w:t>Ex: QA-SOP001-AD01</w:t>
      </w:r>
    </w:p>
    <w:p w:rsidR="00BC0A17" w:rsidRPr="00B00137" w:rsidRDefault="00BC0A17"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B00137">
        <w:rPr>
          <w:b/>
          <w:color w:val="000000" w:themeColor="text1"/>
        </w:rPr>
        <w:t xml:space="preserve">Document </w:t>
      </w:r>
      <w:r w:rsidR="009064FD">
        <w:rPr>
          <w:b/>
          <w:color w:val="000000" w:themeColor="text1"/>
        </w:rPr>
        <w:t xml:space="preserve">Preparation, Review &amp; </w:t>
      </w:r>
      <w:r w:rsidRPr="00B00137">
        <w:rPr>
          <w:b/>
          <w:color w:val="000000" w:themeColor="text1"/>
        </w:rPr>
        <w:t xml:space="preserve">Approval: </w:t>
      </w:r>
    </w:p>
    <w:p w:rsidR="000A5CFC" w:rsidRPr="001C5363" w:rsidRDefault="000A5CFC"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 xml:space="preserve">User department shall make draft copy and submit to QA </w:t>
      </w:r>
      <w:r w:rsidR="00D2401A">
        <w:rPr>
          <w:color w:val="000000" w:themeColor="text1"/>
        </w:rPr>
        <w:t>for review through Initiation form</w:t>
      </w:r>
      <w:r w:rsidRPr="00B00137">
        <w:rPr>
          <w:color w:val="000000" w:themeColor="text1"/>
        </w:rPr>
        <w:t>.</w:t>
      </w:r>
    </w:p>
    <w:p w:rsidR="00FF34DB" w:rsidRPr="001C5363" w:rsidRDefault="00A53A6B" w:rsidP="0035760E">
      <w:pPr>
        <w:numPr>
          <w:ilvl w:val="2"/>
          <w:numId w:val="2"/>
        </w:numPr>
        <w:tabs>
          <w:tab w:val="clear" w:pos="2160"/>
          <w:tab w:val="num" w:pos="1188"/>
        </w:tabs>
        <w:spacing w:line="360" w:lineRule="auto"/>
        <w:ind w:left="1188" w:right="42" w:hanging="738"/>
        <w:jc w:val="both"/>
        <w:rPr>
          <w:color w:val="000000" w:themeColor="text1"/>
        </w:rPr>
      </w:pPr>
      <w:r w:rsidRPr="001C5363">
        <w:rPr>
          <w:color w:val="000000" w:themeColor="text1"/>
        </w:rPr>
        <w:t>In case</w:t>
      </w:r>
      <w:r w:rsidR="00FF34DB" w:rsidRPr="001C5363">
        <w:rPr>
          <w:color w:val="000000" w:themeColor="text1"/>
        </w:rPr>
        <w:t xml:space="preserve"> </w:t>
      </w:r>
      <w:r w:rsidR="00122D6B" w:rsidRPr="001C5363">
        <w:rPr>
          <w:color w:val="000000" w:themeColor="text1"/>
        </w:rPr>
        <w:t>of SOP revision user department shall make draft copy and submit to QA for review through change control.</w:t>
      </w:r>
    </w:p>
    <w:p w:rsidR="002B3EA4" w:rsidRPr="001C5363" w:rsidRDefault="002B3EA4" w:rsidP="0035760E">
      <w:pPr>
        <w:numPr>
          <w:ilvl w:val="2"/>
          <w:numId w:val="2"/>
        </w:numPr>
        <w:tabs>
          <w:tab w:val="clear" w:pos="2160"/>
          <w:tab w:val="num" w:pos="1188"/>
        </w:tabs>
        <w:spacing w:line="360" w:lineRule="auto"/>
        <w:ind w:left="1188" w:right="42" w:hanging="738"/>
        <w:jc w:val="both"/>
        <w:rPr>
          <w:color w:val="000000" w:themeColor="text1"/>
        </w:rPr>
      </w:pPr>
      <w:r w:rsidRPr="001C5363">
        <w:rPr>
          <w:color w:val="000000" w:themeColor="text1"/>
        </w:rPr>
        <w:t xml:space="preserve">QA shall review and </w:t>
      </w:r>
      <w:r w:rsidR="00CD51C7" w:rsidRPr="001C5363">
        <w:rPr>
          <w:color w:val="000000" w:themeColor="text1"/>
        </w:rPr>
        <w:t>return to user depart</w:t>
      </w:r>
      <w:r w:rsidR="006410E2" w:rsidRPr="001C5363">
        <w:rPr>
          <w:color w:val="000000" w:themeColor="text1"/>
        </w:rPr>
        <w:t>ment for final copy preparation. User department shall do the corrections if given by QA/others and prepare the final copy of document</w:t>
      </w:r>
      <w:r w:rsidR="003C7902" w:rsidRPr="001C5363">
        <w:rPr>
          <w:color w:val="000000" w:themeColor="text1"/>
        </w:rPr>
        <w:t xml:space="preserve"> and submit to QA with prepared &amp; reviewed signatures. </w:t>
      </w:r>
    </w:p>
    <w:p w:rsidR="003C7902" w:rsidRPr="001C5363" w:rsidRDefault="003C7902" w:rsidP="0035760E">
      <w:pPr>
        <w:numPr>
          <w:ilvl w:val="2"/>
          <w:numId w:val="2"/>
        </w:numPr>
        <w:tabs>
          <w:tab w:val="clear" w:pos="2160"/>
          <w:tab w:val="num" w:pos="1188"/>
        </w:tabs>
        <w:spacing w:line="360" w:lineRule="auto"/>
        <w:ind w:left="1188" w:right="42" w:hanging="738"/>
        <w:jc w:val="both"/>
        <w:rPr>
          <w:color w:val="000000" w:themeColor="text1"/>
        </w:rPr>
      </w:pPr>
      <w:r w:rsidRPr="001C5363">
        <w:rPr>
          <w:color w:val="000000" w:themeColor="text1"/>
        </w:rPr>
        <w:t xml:space="preserve">Head-QA/Designee shall review and approve the document. </w:t>
      </w:r>
    </w:p>
    <w:p w:rsidR="00BE52B4" w:rsidRPr="001C5363" w:rsidRDefault="00794E7F" w:rsidP="0035760E">
      <w:pPr>
        <w:numPr>
          <w:ilvl w:val="2"/>
          <w:numId w:val="2"/>
        </w:numPr>
        <w:tabs>
          <w:tab w:val="clear" w:pos="2160"/>
          <w:tab w:val="num" w:pos="1188"/>
        </w:tabs>
        <w:spacing w:line="360" w:lineRule="auto"/>
        <w:ind w:left="1188" w:right="42" w:hanging="738"/>
        <w:jc w:val="both"/>
        <w:rPr>
          <w:color w:val="000000" w:themeColor="text1"/>
        </w:rPr>
      </w:pPr>
      <w:r w:rsidRPr="001C5363">
        <w:rPr>
          <w:color w:val="000000" w:themeColor="text1"/>
        </w:rPr>
        <w:t>After document approval</w:t>
      </w:r>
      <w:r w:rsidR="00CD51C7" w:rsidRPr="001C5363">
        <w:rPr>
          <w:color w:val="000000" w:themeColor="text1"/>
        </w:rPr>
        <w:t xml:space="preserve"> by QA</w:t>
      </w:r>
      <w:r w:rsidR="000C67AD" w:rsidRPr="001C5363">
        <w:rPr>
          <w:color w:val="000000" w:themeColor="text1"/>
        </w:rPr>
        <w:t>,</w:t>
      </w:r>
      <w:r w:rsidRPr="001C5363">
        <w:rPr>
          <w:color w:val="000000" w:themeColor="text1"/>
        </w:rPr>
        <w:t xml:space="preserve"> </w:t>
      </w:r>
      <w:r w:rsidR="00BE52B4" w:rsidRPr="001C5363">
        <w:rPr>
          <w:color w:val="000000" w:themeColor="text1"/>
        </w:rPr>
        <w:t>put the “MASTER COPY”</w:t>
      </w:r>
      <w:r w:rsidR="00625CA7" w:rsidRPr="001C5363">
        <w:rPr>
          <w:color w:val="000000" w:themeColor="text1"/>
        </w:rPr>
        <w:t xml:space="preserve"> stamp </w:t>
      </w:r>
      <w:r w:rsidR="00BE52B4" w:rsidRPr="001C5363">
        <w:rPr>
          <w:color w:val="000000" w:themeColor="text1"/>
        </w:rPr>
        <w:t>on</w:t>
      </w:r>
      <w:r w:rsidR="00143E02">
        <w:rPr>
          <w:color w:val="000000" w:themeColor="text1"/>
        </w:rPr>
        <w:t xml:space="preserve"> top of</w:t>
      </w:r>
      <w:r w:rsidR="00BE52B4" w:rsidRPr="001C5363">
        <w:rPr>
          <w:color w:val="000000" w:themeColor="text1"/>
        </w:rPr>
        <w:t xml:space="preserve"> </w:t>
      </w:r>
      <w:r w:rsidR="00143E02">
        <w:rPr>
          <w:color w:val="000000" w:themeColor="text1"/>
        </w:rPr>
        <w:t xml:space="preserve">each </w:t>
      </w:r>
      <w:r w:rsidR="00625CA7" w:rsidRPr="001C5363">
        <w:rPr>
          <w:color w:val="000000" w:themeColor="text1"/>
        </w:rPr>
        <w:t>page</w:t>
      </w:r>
      <w:r w:rsidR="00143E02">
        <w:rPr>
          <w:color w:val="000000" w:themeColor="text1"/>
        </w:rPr>
        <w:t xml:space="preserve"> with b</w:t>
      </w:r>
      <w:r w:rsidR="003C7902" w:rsidRPr="001C5363">
        <w:rPr>
          <w:color w:val="000000" w:themeColor="text1"/>
        </w:rPr>
        <w:t xml:space="preserve">lue </w:t>
      </w:r>
      <w:r w:rsidR="00A53A6B" w:rsidRPr="001C5363">
        <w:rPr>
          <w:color w:val="000000" w:themeColor="text1"/>
        </w:rPr>
        <w:t>color</w:t>
      </w:r>
      <w:r w:rsidR="00BE52B4" w:rsidRPr="001C5363">
        <w:rPr>
          <w:color w:val="000000" w:themeColor="text1"/>
        </w:rPr>
        <w:t>.</w:t>
      </w:r>
    </w:p>
    <w:p w:rsidR="00190E57" w:rsidRPr="001C5363" w:rsidRDefault="00791830" w:rsidP="0035760E">
      <w:pPr>
        <w:numPr>
          <w:ilvl w:val="2"/>
          <w:numId w:val="2"/>
        </w:numPr>
        <w:tabs>
          <w:tab w:val="clear" w:pos="2160"/>
          <w:tab w:val="num" w:pos="1188"/>
        </w:tabs>
        <w:spacing w:line="360" w:lineRule="auto"/>
        <w:ind w:left="1188" w:right="42" w:hanging="738"/>
        <w:jc w:val="both"/>
        <w:rPr>
          <w:color w:val="000000" w:themeColor="text1"/>
        </w:rPr>
      </w:pPr>
      <w:r w:rsidRPr="001C5363">
        <w:rPr>
          <w:color w:val="000000" w:themeColor="text1"/>
        </w:rPr>
        <w:t xml:space="preserve">Master </w:t>
      </w:r>
      <w:r w:rsidR="00190E57" w:rsidRPr="001C5363">
        <w:rPr>
          <w:color w:val="000000" w:themeColor="text1"/>
        </w:rPr>
        <w:t xml:space="preserve">SOPs shall be </w:t>
      </w:r>
      <w:r w:rsidRPr="001C5363">
        <w:rPr>
          <w:color w:val="000000" w:themeColor="text1"/>
        </w:rPr>
        <w:t xml:space="preserve">kept in </w:t>
      </w:r>
      <w:r w:rsidR="00190E57" w:rsidRPr="001C5363">
        <w:rPr>
          <w:color w:val="000000" w:themeColor="text1"/>
        </w:rPr>
        <w:t>lock</w:t>
      </w:r>
      <w:r w:rsidR="00190E57" w:rsidRPr="00B00137">
        <w:rPr>
          <w:color w:val="000000" w:themeColor="text1"/>
        </w:rPr>
        <w:t xml:space="preserve"> &amp; key at Quality Assurance Department.</w:t>
      </w:r>
    </w:p>
    <w:p w:rsidR="00E16D6A" w:rsidRPr="001C5363" w:rsidRDefault="00E16D6A"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 xml:space="preserve">Quality Assurance department is authorized to take </w:t>
      </w:r>
      <w:r w:rsidR="00791830">
        <w:rPr>
          <w:color w:val="000000" w:themeColor="text1"/>
        </w:rPr>
        <w:t xml:space="preserve">the </w:t>
      </w:r>
      <w:r w:rsidRPr="00B00137">
        <w:rPr>
          <w:color w:val="000000" w:themeColor="text1"/>
        </w:rPr>
        <w:t>photocopies of the Master document.</w:t>
      </w:r>
    </w:p>
    <w:p w:rsidR="0087427A" w:rsidRPr="001C5363" w:rsidRDefault="00CC1441" w:rsidP="0035760E">
      <w:pPr>
        <w:numPr>
          <w:ilvl w:val="2"/>
          <w:numId w:val="2"/>
        </w:numPr>
        <w:tabs>
          <w:tab w:val="clear" w:pos="2160"/>
          <w:tab w:val="num" w:pos="1188"/>
        </w:tabs>
        <w:spacing w:line="360" w:lineRule="auto"/>
        <w:ind w:left="1188" w:right="42" w:hanging="738"/>
        <w:jc w:val="both"/>
        <w:rPr>
          <w:color w:val="000000" w:themeColor="text1"/>
        </w:rPr>
      </w:pPr>
      <w:bookmarkStart w:id="0" w:name="_GoBack"/>
      <w:r w:rsidRPr="00B00137">
        <w:rPr>
          <w:color w:val="000000" w:themeColor="text1"/>
        </w:rPr>
        <w:lastRenderedPageBreak/>
        <w:t xml:space="preserve">Whenever </w:t>
      </w:r>
      <w:r w:rsidR="00F73149" w:rsidRPr="00B00137">
        <w:rPr>
          <w:color w:val="000000" w:themeColor="text1"/>
        </w:rPr>
        <w:t>document</w:t>
      </w:r>
      <w:r w:rsidR="00A2286B" w:rsidRPr="00B00137">
        <w:rPr>
          <w:color w:val="000000" w:themeColor="text1"/>
        </w:rPr>
        <w:t xml:space="preserve"> </w:t>
      </w:r>
      <w:r w:rsidRPr="00B00137">
        <w:rPr>
          <w:color w:val="000000" w:themeColor="text1"/>
        </w:rPr>
        <w:t xml:space="preserve">is revised </w:t>
      </w:r>
      <w:r w:rsidR="00791830">
        <w:rPr>
          <w:color w:val="000000" w:themeColor="text1"/>
        </w:rPr>
        <w:t xml:space="preserve">supersede </w:t>
      </w:r>
      <w:r w:rsidR="001832CA" w:rsidRPr="00B00137">
        <w:rPr>
          <w:color w:val="000000" w:themeColor="text1"/>
        </w:rPr>
        <w:t xml:space="preserve">copy </w:t>
      </w:r>
      <w:r w:rsidR="00A2286B" w:rsidRPr="00B00137">
        <w:rPr>
          <w:color w:val="000000" w:themeColor="text1"/>
        </w:rPr>
        <w:t>shall be stamped as “</w:t>
      </w:r>
      <w:r w:rsidR="00A2286B" w:rsidRPr="001C5363">
        <w:rPr>
          <w:color w:val="000000" w:themeColor="text1"/>
        </w:rPr>
        <w:t>OBSOLETE COPY</w:t>
      </w:r>
      <w:r w:rsidR="00A2286B" w:rsidRPr="00B00137">
        <w:rPr>
          <w:color w:val="000000" w:themeColor="text1"/>
        </w:rPr>
        <w:t xml:space="preserve">” </w:t>
      </w:r>
      <w:r w:rsidR="00791830">
        <w:rPr>
          <w:color w:val="000000" w:themeColor="text1"/>
        </w:rPr>
        <w:t xml:space="preserve">with </w:t>
      </w:r>
      <w:r w:rsidR="00A2286B" w:rsidRPr="00B00137">
        <w:rPr>
          <w:color w:val="000000" w:themeColor="text1"/>
        </w:rPr>
        <w:t xml:space="preserve">red </w:t>
      </w:r>
      <w:r w:rsidR="003C7902" w:rsidRPr="00B00137">
        <w:rPr>
          <w:color w:val="000000" w:themeColor="text1"/>
        </w:rPr>
        <w:t>colo</w:t>
      </w:r>
      <w:r w:rsidR="003C7902">
        <w:rPr>
          <w:color w:val="000000" w:themeColor="text1"/>
        </w:rPr>
        <w:t>r</w:t>
      </w:r>
      <w:r w:rsidR="00A2286B" w:rsidRPr="00B00137">
        <w:rPr>
          <w:color w:val="000000" w:themeColor="text1"/>
        </w:rPr>
        <w:t xml:space="preserve"> </w:t>
      </w:r>
      <w:r w:rsidR="00F73149" w:rsidRPr="00B00137">
        <w:rPr>
          <w:color w:val="000000" w:themeColor="text1"/>
        </w:rPr>
        <w:t xml:space="preserve">on </w:t>
      </w:r>
      <w:r w:rsidR="00143E02">
        <w:rPr>
          <w:color w:val="000000" w:themeColor="text1"/>
        </w:rPr>
        <w:t>e</w:t>
      </w:r>
      <w:r w:rsidR="00A2286B" w:rsidRPr="00B00137">
        <w:rPr>
          <w:color w:val="000000" w:themeColor="text1"/>
        </w:rPr>
        <w:t>very page</w:t>
      </w:r>
      <w:r w:rsidR="00143E02">
        <w:rPr>
          <w:color w:val="000000" w:themeColor="text1"/>
        </w:rPr>
        <w:t>.</w:t>
      </w:r>
    </w:p>
    <w:bookmarkEnd w:id="0"/>
    <w:p w:rsidR="005A080B" w:rsidRDefault="00C23FD9" w:rsidP="0035760E">
      <w:pPr>
        <w:numPr>
          <w:ilvl w:val="2"/>
          <w:numId w:val="2"/>
        </w:numPr>
        <w:tabs>
          <w:tab w:val="clear" w:pos="2160"/>
          <w:tab w:val="num" w:pos="1188"/>
        </w:tabs>
        <w:spacing w:line="360" w:lineRule="auto"/>
        <w:ind w:left="1188" w:right="42" w:hanging="738"/>
        <w:jc w:val="both"/>
        <w:rPr>
          <w:color w:val="000000" w:themeColor="text1"/>
        </w:rPr>
      </w:pPr>
      <w:r w:rsidRPr="00B00137">
        <w:rPr>
          <w:color w:val="000000" w:themeColor="text1"/>
        </w:rPr>
        <w:t xml:space="preserve">If </w:t>
      </w:r>
      <w:r w:rsidR="003108CC" w:rsidRPr="00B00137">
        <w:rPr>
          <w:color w:val="000000" w:themeColor="text1"/>
        </w:rPr>
        <w:t>observed any typographical error in a</w:t>
      </w:r>
      <w:r w:rsidR="00C040BF" w:rsidRPr="00B00137">
        <w:rPr>
          <w:color w:val="000000" w:themeColor="text1"/>
        </w:rPr>
        <w:t>pproved master documen</w:t>
      </w:r>
      <w:r w:rsidR="003108CC" w:rsidRPr="00B00137">
        <w:rPr>
          <w:color w:val="000000" w:themeColor="text1"/>
        </w:rPr>
        <w:t xml:space="preserve">t during execution </w:t>
      </w:r>
      <w:r w:rsidR="00791830">
        <w:rPr>
          <w:color w:val="000000" w:themeColor="text1"/>
        </w:rPr>
        <w:t>H</w:t>
      </w:r>
      <w:r w:rsidR="00C040BF" w:rsidRPr="00B00137">
        <w:rPr>
          <w:color w:val="000000" w:themeColor="text1"/>
        </w:rPr>
        <w:t>ead</w:t>
      </w:r>
      <w:r w:rsidR="00791830">
        <w:rPr>
          <w:color w:val="000000" w:themeColor="text1"/>
        </w:rPr>
        <w:t>-QA</w:t>
      </w:r>
      <w:r w:rsidR="00C040BF" w:rsidRPr="00B00137">
        <w:rPr>
          <w:color w:val="000000" w:themeColor="text1"/>
        </w:rPr>
        <w:t xml:space="preserve"> is authorized for correct the document.</w:t>
      </w:r>
    </w:p>
    <w:p w:rsidR="001C5363" w:rsidRPr="00D90409" w:rsidRDefault="008E0D72" w:rsidP="0035760E">
      <w:pPr>
        <w:numPr>
          <w:ilvl w:val="2"/>
          <w:numId w:val="2"/>
        </w:numPr>
        <w:tabs>
          <w:tab w:val="clear" w:pos="2160"/>
          <w:tab w:val="num" w:pos="1188"/>
        </w:tabs>
        <w:spacing w:line="360" w:lineRule="auto"/>
        <w:ind w:left="1188" w:right="42" w:hanging="738"/>
        <w:jc w:val="both"/>
        <w:rPr>
          <w:color w:val="000000" w:themeColor="text1"/>
        </w:rPr>
      </w:pPr>
      <w:r w:rsidRPr="00D90409">
        <w:rPr>
          <w:color w:val="000000" w:themeColor="text1"/>
        </w:rPr>
        <w:t xml:space="preserve">SOP index shall be prepared whenever </w:t>
      </w:r>
      <w:r w:rsidR="003C7902" w:rsidRPr="00D90409">
        <w:rPr>
          <w:color w:val="000000" w:themeColor="text1"/>
        </w:rPr>
        <w:t>SOP revised</w:t>
      </w:r>
      <w:r w:rsidR="00FE23F4">
        <w:rPr>
          <w:color w:val="000000" w:themeColor="text1"/>
        </w:rPr>
        <w:t xml:space="preserve"> by </w:t>
      </w:r>
      <w:r w:rsidR="00375A6F">
        <w:rPr>
          <w:color w:val="000000" w:themeColor="text1"/>
        </w:rPr>
        <w:t>QA</w:t>
      </w:r>
      <w:r w:rsidR="00FE23F4">
        <w:rPr>
          <w:color w:val="000000" w:themeColor="text1"/>
        </w:rPr>
        <w:t xml:space="preserve"> department</w:t>
      </w:r>
      <w:r w:rsidR="00D90409" w:rsidRPr="00D90409">
        <w:rPr>
          <w:color w:val="000000" w:themeColor="text1"/>
        </w:rPr>
        <w:t>.</w:t>
      </w:r>
    </w:p>
    <w:p w:rsidR="00BD71CF" w:rsidRDefault="00BD71CF" w:rsidP="0035760E">
      <w:pPr>
        <w:numPr>
          <w:ilvl w:val="1"/>
          <w:numId w:val="2"/>
        </w:numPr>
        <w:tabs>
          <w:tab w:val="clear" w:pos="720"/>
          <w:tab w:val="num" w:pos="450"/>
          <w:tab w:val="num" w:pos="1440"/>
        </w:tabs>
        <w:spacing w:line="360" w:lineRule="auto"/>
        <w:ind w:left="450" w:right="42" w:hanging="450"/>
        <w:jc w:val="both"/>
        <w:rPr>
          <w:b/>
          <w:color w:val="000000" w:themeColor="text1"/>
        </w:rPr>
      </w:pPr>
      <w:r>
        <w:rPr>
          <w:b/>
          <w:color w:val="000000" w:themeColor="text1"/>
        </w:rPr>
        <w:t>Periodical Review:</w:t>
      </w:r>
    </w:p>
    <w:p w:rsidR="00811A32" w:rsidRDefault="00C112EB" w:rsidP="0035760E">
      <w:pPr>
        <w:numPr>
          <w:ilvl w:val="2"/>
          <w:numId w:val="2"/>
        </w:numPr>
        <w:tabs>
          <w:tab w:val="clear" w:pos="2160"/>
          <w:tab w:val="num" w:pos="1188"/>
        </w:tabs>
        <w:spacing w:line="360" w:lineRule="auto"/>
        <w:ind w:left="1188" w:right="42" w:hanging="738"/>
        <w:jc w:val="both"/>
        <w:rPr>
          <w:color w:val="000000" w:themeColor="text1"/>
        </w:rPr>
      </w:pPr>
      <w:r>
        <w:rPr>
          <w:color w:val="000000" w:themeColor="text1"/>
        </w:rPr>
        <w:t>If changes are made during periodical review</w:t>
      </w:r>
      <w:r w:rsidR="00811A32" w:rsidRPr="004C144E">
        <w:rPr>
          <w:color w:val="000000" w:themeColor="text1"/>
        </w:rPr>
        <w:t>,</w:t>
      </w:r>
      <w:r>
        <w:rPr>
          <w:color w:val="000000" w:themeColor="text1"/>
        </w:rPr>
        <w:t xml:space="preserve"> user department shall prepare a draft copy of SOP,</w:t>
      </w:r>
      <w:r w:rsidR="00811A32" w:rsidRPr="004C144E">
        <w:rPr>
          <w:color w:val="000000" w:themeColor="text1"/>
        </w:rPr>
        <w:t xml:space="preserve"> forward to QA for review through change control</w:t>
      </w:r>
      <w:r w:rsidR="009133ED">
        <w:rPr>
          <w:color w:val="000000" w:themeColor="text1"/>
        </w:rPr>
        <w:t>. F</w:t>
      </w:r>
      <w:r w:rsidR="004C144E" w:rsidRPr="004C144E">
        <w:rPr>
          <w:color w:val="000000" w:themeColor="text1"/>
        </w:rPr>
        <w:t xml:space="preserve">ollow </w:t>
      </w:r>
      <w:r w:rsidR="00E611FD">
        <w:rPr>
          <w:color w:val="000000" w:themeColor="text1"/>
        </w:rPr>
        <w:t xml:space="preserve">the </w:t>
      </w:r>
      <w:r w:rsidR="004C144E" w:rsidRPr="004C144E">
        <w:rPr>
          <w:color w:val="000000" w:themeColor="text1"/>
        </w:rPr>
        <w:t xml:space="preserve">procedure </w:t>
      </w:r>
      <w:r w:rsidR="00FE23F4">
        <w:rPr>
          <w:color w:val="000000" w:themeColor="text1"/>
        </w:rPr>
        <w:t>5</w:t>
      </w:r>
      <w:r w:rsidR="004C144E" w:rsidRPr="004C144E">
        <w:rPr>
          <w:color w:val="000000" w:themeColor="text1"/>
        </w:rPr>
        <w:t>.6.</w:t>
      </w:r>
      <w:r w:rsidR="003C7902">
        <w:rPr>
          <w:color w:val="000000" w:themeColor="text1"/>
        </w:rPr>
        <w:t>2</w:t>
      </w:r>
      <w:r w:rsidR="004C144E" w:rsidRPr="004C144E">
        <w:rPr>
          <w:color w:val="000000" w:themeColor="text1"/>
        </w:rPr>
        <w:t xml:space="preserve"> to </w:t>
      </w:r>
      <w:r w:rsidR="00FE23F4">
        <w:rPr>
          <w:color w:val="000000" w:themeColor="text1"/>
        </w:rPr>
        <w:t>5</w:t>
      </w:r>
      <w:r w:rsidR="004C144E" w:rsidRPr="004C144E">
        <w:rPr>
          <w:color w:val="000000" w:themeColor="text1"/>
        </w:rPr>
        <w:t>.6.</w:t>
      </w:r>
      <w:r w:rsidR="000055BD">
        <w:rPr>
          <w:color w:val="000000" w:themeColor="text1"/>
        </w:rPr>
        <w:t>10</w:t>
      </w:r>
      <w:r w:rsidR="004C144E" w:rsidRPr="004C144E">
        <w:rPr>
          <w:color w:val="000000" w:themeColor="text1"/>
        </w:rPr>
        <w:t>.</w:t>
      </w:r>
    </w:p>
    <w:p w:rsidR="004F6097" w:rsidRPr="00B00137" w:rsidRDefault="004F6097" w:rsidP="0035760E">
      <w:pPr>
        <w:numPr>
          <w:ilvl w:val="2"/>
          <w:numId w:val="2"/>
        </w:numPr>
        <w:tabs>
          <w:tab w:val="clear" w:pos="2160"/>
          <w:tab w:val="num" w:pos="1188"/>
        </w:tabs>
        <w:spacing w:line="360" w:lineRule="auto"/>
        <w:ind w:left="1188" w:right="42" w:hanging="738"/>
        <w:jc w:val="both"/>
        <w:rPr>
          <w:b/>
          <w:color w:val="000000" w:themeColor="text1"/>
        </w:rPr>
      </w:pPr>
      <w:r w:rsidRPr="00B00137">
        <w:rPr>
          <w:b/>
          <w:color w:val="000000" w:themeColor="text1"/>
        </w:rPr>
        <w:t xml:space="preserve">In case </w:t>
      </w:r>
      <w:r w:rsidR="00047636" w:rsidRPr="00B00137">
        <w:rPr>
          <w:b/>
          <w:color w:val="000000" w:themeColor="text1"/>
        </w:rPr>
        <w:t>n</w:t>
      </w:r>
      <w:r w:rsidRPr="00B00137">
        <w:rPr>
          <w:b/>
          <w:color w:val="000000" w:themeColor="text1"/>
        </w:rPr>
        <w:t>o change in the SOP</w:t>
      </w:r>
      <w:r w:rsidR="003C7902">
        <w:rPr>
          <w:b/>
          <w:color w:val="000000" w:themeColor="text1"/>
        </w:rPr>
        <w:t>/STP</w:t>
      </w:r>
      <w:r w:rsidRPr="00B00137">
        <w:rPr>
          <w:b/>
          <w:color w:val="000000" w:themeColor="text1"/>
        </w:rPr>
        <w:t xml:space="preserve">: </w:t>
      </w:r>
    </w:p>
    <w:p w:rsidR="00033271" w:rsidRDefault="003C7902" w:rsidP="0035760E">
      <w:pPr>
        <w:numPr>
          <w:ilvl w:val="3"/>
          <w:numId w:val="2"/>
        </w:numPr>
        <w:tabs>
          <w:tab w:val="num" w:pos="2070"/>
        </w:tabs>
        <w:spacing w:line="360" w:lineRule="auto"/>
        <w:ind w:left="2070" w:right="42" w:hanging="882"/>
        <w:jc w:val="both"/>
        <w:rPr>
          <w:color w:val="000000" w:themeColor="text1"/>
        </w:rPr>
      </w:pPr>
      <w:r>
        <w:rPr>
          <w:color w:val="000000" w:themeColor="text1"/>
        </w:rPr>
        <w:t>If there is no change in the procedure / specification, d</w:t>
      </w:r>
      <w:r w:rsidR="00791830">
        <w:rPr>
          <w:color w:val="000000" w:themeColor="text1"/>
        </w:rPr>
        <w:t xml:space="preserve">uring </w:t>
      </w:r>
      <w:r w:rsidR="00CF7D88">
        <w:rPr>
          <w:color w:val="000000" w:themeColor="text1"/>
        </w:rPr>
        <w:t xml:space="preserve">the </w:t>
      </w:r>
      <w:r>
        <w:rPr>
          <w:color w:val="000000" w:themeColor="text1"/>
        </w:rPr>
        <w:t xml:space="preserve">periodical review, user department shall inform </w:t>
      </w:r>
      <w:r w:rsidR="00033271">
        <w:rPr>
          <w:color w:val="000000" w:themeColor="text1"/>
        </w:rPr>
        <w:t>to QA</w:t>
      </w:r>
      <w:r>
        <w:rPr>
          <w:color w:val="000000" w:themeColor="text1"/>
        </w:rPr>
        <w:t xml:space="preserve">, change control </w:t>
      </w:r>
      <w:r w:rsidR="00033271">
        <w:rPr>
          <w:color w:val="000000" w:themeColor="text1"/>
        </w:rPr>
        <w:t>is not required.</w:t>
      </w:r>
    </w:p>
    <w:p w:rsidR="004E3E5B" w:rsidRDefault="00033271" w:rsidP="0035760E">
      <w:pPr>
        <w:numPr>
          <w:ilvl w:val="3"/>
          <w:numId w:val="2"/>
        </w:numPr>
        <w:tabs>
          <w:tab w:val="num" w:pos="2070"/>
        </w:tabs>
        <w:spacing w:line="360" w:lineRule="auto"/>
        <w:ind w:left="2070" w:right="42" w:hanging="882"/>
        <w:jc w:val="both"/>
        <w:rPr>
          <w:color w:val="000000" w:themeColor="text1"/>
        </w:rPr>
      </w:pPr>
      <w:r>
        <w:rPr>
          <w:color w:val="000000" w:themeColor="text1"/>
        </w:rPr>
        <w:t xml:space="preserve">QA personnel shall </w:t>
      </w:r>
      <w:r w:rsidR="004E3E5B">
        <w:rPr>
          <w:color w:val="000000" w:themeColor="text1"/>
        </w:rPr>
        <w:t xml:space="preserve">put the </w:t>
      </w:r>
      <w:r w:rsidR="00791830">
        <w:rPr>
          <w:color w:val="000000" w:themeColor="text1"/>
        </w:rPr>
        <w:t xml:space="preserve">stamp as </w:t>
      </w:r>
      <w:r w:rsidR="003C7902" w:rsidRPr="00B00137">
        <w:rPr>
          <w:b/>
          <w:color w:val="000000" w:themeColor="text1"/>
        </w:rPr>
        <w:t>Reviewed-No Change</w:t>
      </w:r>
      <w:r w:rsidR="003C7902">
        <w:rPr>
          <w:b/>
          <w:color w:val="000000" w:themeColor="text1"/>
        </w:rPr>
        <w:t>s required</w:t>
      </w:r>
      <w:r w:rsidR="004F6097" w:rsidRPr="00B00137">
        <w:rPr>
          <w:color w:val="000000" w:themeColor="text1"/>
        </w:rPr>
        <w:t xml:space="preserve">” </w:t>
      </w:r>
      <w:r w:rsidR="00791830">
        <w:rPr>
          <w:color w:val="000000" w:themeColor="text1"/>
        </w:rPr>
        <w:t>with black color</w:t>
      </w:r>
      <w:r w:rsidR="00D47755">
        <w:rPr>
          <w:color w:val="000000" w:themeColor="text1"/>
        </w:rPr>
        <w:t xml:space="preserve"> </w:t>
      </w:r>
      <w:r w:rsidR="00FD4F49">
        <w:rPr>
          <w:color w:val="000000" w:themeColor="text1"/>
        </w:rPr>
        <w:t xml:space="preserve">on </w:t>
      </w:r>
      <w:r w:rsidR="00D47755">
        <w:rPr>
          <w:color w:val="000000" w:themeColor="text1"/>
        </w:rPr>
        <w:t>every page</w:t>
      </w:r>
      <w:r w:rsidR="001B196F">
        <w:rPr>
          <w:color w:val="000000" w:themeColor="text1"/>
        </w:rPr>
        <w:t>.</w:t>
      </w:r>
    </w:p>
    <w:p w:rsidR="004F6097" w:rsidRDefault="00AB151B" w:rsidP="0035760E">
      <w:pPr>
        <w:numPr>
          <w:ilvl w:val="3"/>
          <w:numId w:val="2"/>
        </w:numPr>
        <w:tabs>
          <w:tab w:val="num" w:pos="2070"/>
        </w:tabs>
        <w:spacing w:line="360" w:lineRule="auto"/>
        <w:ind w:left="2070" w:right="42" w:hanging="882"/>
        <w:jc w:val="both"/>
        <w:rPr>
          <w:color w:val="000000" w:themeColor="text1"/>
        </w:rPr>
      </w:pPr>
      <w:r>
        <w:rPr>
          <w:color w:val="000000" w:themeColor="text1"/>
        </w:rPr>
        <w:t xml:space="preserve">This </w:t>
      </w:r>
      <w:r w:rsidR="004F6097" w:rsidRPr="004E3E5B">
        <w:rPr>
          <w:color w:val="000000" w:themeColor="text1"/>
        </w:rPr>
        <w:t>shall be done on</w:t>
      </w:r>
      <w:r w:rsidR="00E831DD" w:rsidRPr="004E3E5B">
        <w:rPr>
          <w:color w:val="000000" w:themeColor="text1"/>
        </w:rPr>
        <w:t xml:space="preserve"> </w:t>
      </w:r>
      <w:r w:rsidR="004249DF" w:rsidRPr="004E3E5B">
        <w:rPr>
          <w:color w:val="000000" w:themeColor="text1"/>
        </w:rPr>
        <w:t xml:space="preserve">Master Copy </w:t>
      </w:r>
      <w:r w:rsidR="004F6097" w:rsidRPr="004E3E5B">
        <w:rPr>
          <w:color w:val="000000" w:themeColor="text1"/>
        </w:rPr>
        <w:t xml:space="preserve">and </w:t>
      </w:r>
      <w:r w:rsidR="004249DF" w:rsidRPr="004E3E5B">
        <w:rPr>
          <w:color w:val="000000" w:themeColor="text1"/>
        </w:rPr>
        <w:t xml:space="preserve">Controlled </w:t>
      </w:r>
      <w:r w:rsidR="003C7902" w:rsidRPr="004E3E5B">
        <w:rPr>
          <w:color w:val="000000" w:themeColor="text1"/>
        </w:rPr>
        <w:t>Copies</w:t>
      </w:r>
      <w:r w:rsidR="003C7902">
        <w:rPr>
          <w:color w:val="000000" w:themeColor="text1"/>
        </w:rPr>
        <w:t>;</w:t>
      </w:r>
      <w:r w:rsidR="004E3E5B">
        <w:rPr>
          <w:color w:val="000000" w:themeColor="text1"/>
        </w:rPr>
        <w:t xml:space="preserve"> s</w:t>
      </w:r>
      <w:r w:rsidR="004F6097" w:rsidRPr="004E3E5B">
        <w:rPr>
          <w:color w:val="000000" w:themeColor="text1"/>
        </w:rPr>
        <w:t>ame shall be mentioned in the distribution record</w:t>
      </w:r>
      <w:r w:rsidR="004E3E5B">
        <w:rPr>
          <w:color w:val="000000" w:themeColor="text1"/>
        </w:rPr>
        <w:t>.</w:t>
      </w:r>
    </w:p>
    <w:p w:rsidR="00F72089" w:rsidRDefault="00F72089" w:rsidP="0035760E">
      <w:pPr>
        <w:numPr>
          <w:ilvl w:val="1"/>
          <w:numId w:val="2"/>
        </w:numPr>
        <w:tabs>
          <w:tab w:val="clear" w:pos="720"/>
          <w:tab w:val="num" w:pos="450"/>
          <w:tab w:val="num" w:pos="1440"/>
        </w:tabs>
        <w:spacing w:line="360" w:lineRule="auto"/>
        <w:ind w:left="450" w:right="42" w:hanging="450"/>
        <w:jc w:val="both"/>
        <w:rPr>
          <w:b/>
          <w:color w:val="000000" w:themeColor="text1"/>
        </w:rPr>
      </w:pPr>
      <w:r w:rsidRPr="00F72089">
        <w:rPr>
          <w:b/>
          <w:color w:val="000000" w:themeColor="text1"/>
        </w:rPr>
        <w:t>Model stamps:</w:t>
      </w:r>
    </w:p>
    <w:p w:rsidR="00A0202B" w:rsidRPr="00F72089" w:rsidRDefault="00114518" w:rsidP="0035760E">
      <w:pPr>
        <w:tabs>
          <w:tab w:val="num" w:pos="1440"/>
        </w:tabs>
        <w:spacing w:line="360" w:lineRule="auto"/>
        <w:ind w:left="450" w:right="42"/>
        <w:jc w:val="both"/>
        <w:rPr>
          <w:b/>
          <w:color w:val="000000" w:themeColor="text1"/>
        </w:rPr>
      </w:pPr>
      <w:r>
        <w:rPr>
          <w:noProof/>
          <w:color w:val="000000" w:themeColor="text1"/>
        </w:rPr>
        <w:pict>
          <v:shapetype id="_x0000_t202" coordsize="21600,21600" o:spt="202" path="m,l,21600r21600,l21600,xe">
            <v:stroke joinstyle="miter"/>
            <v:path gradientshapeok="t" o:connecttype="rect"/>
          </v:shapetype>
          <v:shape id="_x0000_s1030" type="#_x0000_t202" style="position:absolute;left:0;text-align:left;margin-left:224.65pt;margin-top:.35pt;width:180.75pt;height:63pt;z-index:251670528">
            <v:textbox style="mso-next-textbox:#_x0000_s1030">
              <w:txbxContent>
                <w:p w:rsidR="006B65B2" w:rsidRPr="00BE5012" w:rsidRDefault="006B65B2" w:rsidP="006B65B2">
                  <w:pPr>
                    <w:ind w:right="-120"/>
                    <w:rPr>
                      <w:b/>
                    </w:rPr>
                  </w:pPr>
                  <w:r w:rsidRPr="00BE5012">
                    <w:rPr>
                      <w:b/>
                    </w:rPr>
                    <w:t>Reviewed – No Change</w:t>
                  </w:r>
                  <w:r>
                    <w:rPr>
                      <w:b/>
                    </w:rPr>
                    <w:t xml:space="preserve"> Required</w:t>
                  </w:r>
                </w:p>
                <w:p w:rsidR="006B65B2" w:rsidRDefault="006B65B2" w:rsidP="006B65B2">
                  <w:r>
                    <w:t>Next Review date:</w:t>
                  </w:r>
                </w:p>
                <w:p w:rsidR="006B65B2" w:rsidRDefault="006B65B2" w:rsidP="006B65B2">
                  <w:r>
                    <w:t xml:space="preserve">Reviewed by: </w:t>
                  </w:r>
                </w:p>
                <w:p w:rsidR="006B65B2" w:rsidRDefault="006B65B2" w:rsidP="006B65B2">
                  <w:r>
                    <w:t>Date:</w:t>
                  </w:r>
                </w:p>
                <w:p w:rsidR="006B65B2" w:rsidRDefault="006B65B2" w:rsidP="006B65B2"/>
                <w:p w:rsidR="006B65B2" w:rsidRDefault="006B65B2" w:rsidP="006B65B2"/>
              </w:txbxContent>
            </v:textbox>
          </v:shape>
        </w:pict>
      </w:r>
    </w:p>
    <w:p w:rsidR="00F72089" w:rsidRDefault="00114518" w:rsidP="0035760E">
      <w:pPr>
        <w:tabs>
          <w:tab w:val="num" w:pos="1440"/>
        </w:tabs>
        <w:spacing w:line="360" w:lineRule="auto"/>
        <w:ind w:left="450" w:right="42"/>
        <w:jc w:val="both"/>
        <w:rPr>
          <w:color w:val="000000" w:themeColor="text1"/>
        </w:rPr>
      </w:pPr>
      <w:r>
        <w:rPr>
          <w:b/>
          <w:noProof/>
          <w:color w:val="000000" w:themeColor="text1"/>
        </w:rPr>
        <w:pict>
          <v:rect id="_x0000_s1026" style="position:absolute;left:0;text-align:left;margin-left:1.4pt;margin-top:.65pt;width:156pt;height:21pt;z-index:251666432" strokecolor="#0aa611">
            <v:textbox style="mso-next-textbox:#_x0000_s1026">
              <w:txbxContent>
                <w:p w:rsidR="006B65B2" w:rsidRPr="00E50667" w:rsidRDefault="006B65B2" w:rsidP="006B65B2">
                  <w:pPr>
                    <w:jc w:val="center"/>
                    <w:rPr>
                      <w:b/>
                      <w:color w:val="0AA611"/>
                    </w:rPr>
                  </w:pPr>
                  <w:r w:rsidRPr="00E50667">
                    <w:rPr>
                      <w:b/>
                      <w:color w:val="0AA611"/>
                    </w:rPr>
                    <w:t xml:space="preserve">MASTER COPY </w:t>
                  </w:r>
                </w:p>
              </w:txbxContent>
            </v:textbox>
          </v:rect>
        </w:pict>
      </w:r>
    </w:p>
    <w:p w:rsidR="00F72089" w:rsidRDefault="00F72089" w:rsidP="0035760E">
      <w:pPr>
        <w:tabs>
          <w:tab w:val="num" w:pos="1440"/>
        </w:tabs>
        <w:spacing w:line="360" w:lineRule="auto"/>
        <w:ind w:left="450" w:right="42"/>
        <w:jc w:val="both"/>
        <w:rPr>
          <w:color w:val="000000" w:themeColor="text1"/>
        </w:rPr>
      </w:pPr>
    </w:p>
    <w:p w:rsidR="00F72089" w:rsidRDefault="00F72089" w:rsidP="0035760E">
      <w:pPr>
        <w:tabs>
          <w:tab w:val="num" w:pos="1440"/>
        </w:tabs>
        <w:spacing w:line="360" w:lineRule="auto"/>
        <w:ind w:left="450" w:right="42"/>
        <w:jc w:val="both"/>
        <w:rPr>
          <w:color w:val="000000" w:themeColor="text1"/>
        </w:rPr>
      </w:pPr>
    </w:p>
    <w:p w:rsidR="00F72089" w:rsidRDefault="00114518" w:rsidP="0035760E">
      <w:pPr>
        <w:tabs>
          <w:tab w:val="num" w:pos="1440"/>
        </w:tabs>
        <w:spacing w:line="360" w:lineRule="auto"/>
        <w:ind w:left="450" w:right="42"/>
        <w:jc w:val="both"/>
        <w:rPr>
          <w:color w:val="000000" w:themeColor="text1"/>
        </w:rPr>
      </w:pPr>
      <w:r>
        <w:rPr>
          <w:noProof/>
          <w:color w:val="000000" w:themeColor="text1"/>
        </w:rPr>
        <w:pict>
          <v:shape id="_x0000_s1029" type="#_x0000_t202" style="position:absolute;left:0;text-align:left;margin-left:129.65pt;margin-top:11.3pt;width:126pt;height:21pt;z-index:251669504" strokecolor="red">
            <v:textbox style="mso-next-textbox:#_x0000_s1029">
              <w:txbxContent>
                <w:p w:rsidR="006B65B2" w:rsidRPr="00411B7A" w:rsidRDefault="006B65B2" w:rsidP="006B65B2">
                  <w:pPr>
                    <w:rPr>
                      <w:b/>
                      <w:color w:val="FF0000"/>
                    </w:rPr>
                  </w:pPr>
                  <w:r w:rsidRPr="00411B7A">
                    <w:rPr>
                      <w:b/>
                      <w:color w:val="FF0000"/>
                    </w:rPr>
                    <w:t>OBSOLETE COPY</w:t>
                  </w:r>
                </w:p>
              </w:txbxContent>
            </v:textbox>
          </v:shape>
        </w:pict>
      </w:r>
    </w:p>
    <w:p w:rsidR="00F72089" w:rsidRDefault="00F72089" w:rsidP="0035760E">
      <w:pPr>
        <w:tabs>
          <w:tab w:val="num" w:pos="1440"/>
        </w:tabs>
        <w:spacing w:line="360" w:lineRule="auto"/>
        <w:ind w:left="450" w:right="42"/>
        <w:jc w:val="both"/>
        <w:rPr>
          <w:color w:val="000000" w:themeColor="text1"/>
        </w:rPr>
      </w:pPr>
    </w:p>
    <w:p w:rsidR="002630B0" w:rsidRDefault="002630B0" w:rsidP="0035760E">
      <w:pPr>
        <w:tabs>
          <w:tab w:val="num" w:pos="1440"/>
        </w:tabs>
        <w:spacing w:line="360" w:lineRule="auto"/>
        <w:ind w:left="450" w:right="42"/>
        <w:jc w:val="both"/>
        <w:rPr>
          <w:color w:val="000000" w:themeColor="text1"/>
        </w:rPr>
      </w:pPr>
    </w:p>
    <w:p w:rsidR="004F6097" w:rsidRPr="00B00137" w:rsidRDefault="004F6097" w:rsidP="0035760E">
      <w:pPr>
        <w:numPr>
          <w:ilvl w:val="0"/>
          <w:numId w:val="2"/>
        </w:numPr>
        <w:tabs>
          <w:tab w:val="clear" w:pos="720"/>
        </w:tabs>
        <w:spacing w:line="360" w:lineRule="auto"/>
        <w:ind w:left="-225" w:right="42" w:hanging="288"/>
        <w:jc w:val="both"/>
        <w:rPr>
          <w:b/>
          <w:caps/>
          <w:color w:val="000000" w:themeColor="text1"/>
        </w:rPr>
      </w:pPr>
      <w:r w:rsidRPr="00B00137">
        <w:rPr>
          <w:b/>
          <w:caps/>
          <w:color w:val="000000" w:themeColor="text1"/>
        </w:rPr>
        <w:lastRenderedPageBreak/>
        <w:t>Formats</w:t>
      </w:r>
      <w:r w:rsidR="001C5363">
        <w:rPr>
          <w:b/>
          <w:caps/>
          <w:color w:val="000000" w:themeColor="text1"/>
        </w:rPr>
        <w:t xml:space="preserve"> / annexure(S)</w:t>
      </w:r>
      <w:r w:rsidRPr="00B00137">
        <w:rPr>
          <w:b/>
          <w:caps/>
          <w:color w:val="000000" w:themeColor="text1"/>
        </w:rPr>
        <w:t>:</w:t>
      </w:r>
    </w:p>
    <w:p w:rsidR="00541035" w:rsidRPr="00FD1DC9" w:rsidRDefault="00541035"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FD1DC9">
        <w:rPr>
          <w:color w:val="000000" w:themeColor="text1"/>
        </w:rPr>
        <w:t xml:space="preserve">Standard </w:t>
      </w:r>
      <w:r w:rsidR="00E337F5" w:rsidRPr="00FD1DC9">
        <w:rPr>
          <w:color w:val="000000" w:themeColor="text1"/>
        </w:rPr>
        <w:t>Operating Procedure</w:t>
      </w:r>
      <w:r w:rsidR="00CC10DE">
        <w:rPr>
          <w:color w:val="000000" w:themeColor="text1"/>
        </w:rPr>
        <w:tab/>
      </w:r>
      <w:r w:rsidR="00CC10DE">
        <w:rPr>
          <w:color w:val="000000" w:themeColor="text1"/>
        </w:rPr>
        <w:tab/>
      </w:r>
      <w:r w:rsidR="00E62878" w:rsidRPr="00FD1DC9">
        <w:rPr>
          <w:color w:val="000000" w:themeColor="text1"/>
        </w:rPr>
        <w:tab/>
        <w:t xml:space="preserve">: </w:t>
      </w:r>
      <w:r w:rsidR="001C5363" w:rsidRPr="00FD1DC9">
        <w:rPr>
          <w:color w:val="000000" w:themeColor="text1"/>
        </w:rPr>
        <w:t>QA001-</w:t>
      </w:r>
      <w:r w:rsidR="00A46C7C">
        <w:rPr>
          <w:color w:val="000000" w:themeColor="text1"/>
        </w:rPr>
        <w:t>FM</w:t>
      </w:r>
      <w:r w:rsidR="00CC10DE">
        <w:rPr>
          <w:color w:val="000000" w:themeColor="text1"/>
        </w:rPr>
        <w:t>139</w:t>
      </w:r>
    </w:p>
    <w:p w:rsidR="0009764C" w:rsidRPr="00FD1DC9" w:rsidRDefault="00A46C7C"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FD1DC9">
        <w:rPr>
          <w:color w:val="000000" w:themeColor="text1"/>
        </w:rPr>
        <w:t>New Document Initiation Form</w:t>
      </w:r>
      <w:r w:rsidR="00CC10DE">
        <w:rPr>
          <w:color w:val="000000" w:themeColor="text1"/>
        </w:rPr>
        <w:tab/>
      </w:r>
      <w:r w:rsidR="00CC10DE">
        <w:rPr>
          <w:color w:val="000000" w:themeColor="text1"/>
        </w:rPr>
        <w:tab/>
      </w:r>
      <w:r w:rsidR="001C5363" w:rsidRPr="00FD1DC9">
        <w:rPr>
          <w:color w:val="000000" w:themeColor="text1"/>
        </w:rPr>
        <w:tab/>
        <w:t xml:space="preserve">: </w:t>
      </w:r>
      <w:r w:rsidR="0009764C" w:rsidRPr="00FD1DC9">
        <w:rPr>
          <w:color w:val="000000" w:themeColor="text1"/>
        </w:rPr>
        <w:t>QA001</w:t>
      </w:r>
      <w:r w:rsidR="001C5363" w:rsidRPr="00FD1DC9">
        <w:rPr>
          <w:color w:val="000000" w:themeColor="text1"/>
        </w:rPr>
        <w:t>-FM</w:t>
      </w:r>
      <w:r>
        <w:rPr>
          <w:color w:val="000000" w:themeColor="text1"/>
        </w:rPr>
        <w:t>140</w:t>
      </w:r>
    </w:p>
    <w:p w:rsidR="001B196F" w:rsidRPr="00FD1DC9" w:rsidRDefault="00A46C7C"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FD1DC9">
        <w:rPr>
          <w:color w:val="000000" w:themeColor="text1"/>
        </w:rPr>
        <w:t>Annexure</w:t>
      </w:r>
      <w:r w:rsidR="00531A72" w:rsidRPr="00FD1DC9">
        <w:rPr>
          <w:color w:val="000000" w:themeColor="text1"/>
        </w:rPr>
        <w:tab/>
      </w:r>
      <w:r w:rsidR="00531A72" w:rsidRPr="00FD1DC9">
        <w:rPr>
          <w:color w:val="000000" w:themeColor="text1"/>
        </w:rPr>
        <w:tab/>
      </w:r>
      <w:r w:rsidR="00531A72" w:rsidRPr="00FD1DC9">
        <w:rPr>
          <w:color w:val="000000" w:themeColor="text1"/>
        </w:rPr>
        <w:tab/>
      </w:r>
      <w:r>
        <w:rPr>
          <w:color w:val="000000" w:themeColor="text1"/>
        </w:rPr>
        <w:tab/>
      </w:r>
      <w:r>
        <w:rPr>
          <w:color w:val="000000" w:themeColor="text1"/>
        </w:rPr>
        <w:tab/>
      </w:r>
      <w:r>
        <w:rPr>
          <w:color w:val="000000" w:themeColor="text1"/>
        </w:rPr>
        <w:tab/>
      </w:r>
      <w:r w:rsidR="00531A72" w:rsidRPr="00FD1DC9">
        <w:rPr>
          <w:color w:val="000000" w:themeColor="text1"/>
        </w:rPr>
        <w:t xml:space="preserve">: </w:t>
      </w:r>
      <w:r w:rsidR="00500570" w:rsidRPr="00FD1DC9">
        <w:rPr>
          <w:color w:val="000000" w:themeColor="text1"/>
        </w:rPr>
        <w:t>QA001</w:t>
      </w:r>
      <w:r w:rsidR="001C5363" w:rsidRPr="00FD1DC9">
        <w:rPr>
          <w:color w:val="000000" w:themeColor="text1"/>
        </w:rPr>
        <w:t>-FM</w:t>
      </w:r>
      <w:r>
        <w:rPr>
          <w:color w:val="000000" w:themeColor="text1"/>
        </w:rPr>
        <w:t>141</w:t>
      </w:r>
    </w:p>
    <w:p w:rsidR="00A0202B" w:rsidRPr="00A46C7C" w:rsidRDefault="001B196F" w:rsidP="0035760E">
      <w:pPr>
        <w:numPr>
          <w:ilvl w:val="1"/>
          <w:numId w:val="2"/>
        </w:numPr>
        <w:tabs>
          <w:tab w:val="clear" w:pos="720"/>
          <w:tab w:val="num" w:pos="450"/>
          <w:tab w:val="num" w:pos="1440"/>
        </w:tabs>
        <w:spacing w:line="360" w:lineRule="auto"/>
        <w:ind w:left="450" w:right="42" w:hanging="450"/>
        <w:jc w:val="both"/>
        <w:rPr>
          <w:color w:val="000000" w:themeColor="text1"/>
        </w:rPr>
      </w:pPr>
      <w:r w:rsidRPr="00A46C7C">
        <w:rPr>
          <w:color w:val="000000" w:themeColor="text1"/>
        </w:rPr>
        <w:t>Addendum procedure</w:t>
      </w:r>
      <w:r w:rsidR="00A46C7C">
        <w:rPr>
          <w:color w:val="000000" w:themeColor="text1"/>
        </w:rPr>
        <w:tab/>
      </w:r>
      <w:r w:rsidRPr="00A46C7C">
        <w:rPr>
          <w:color w:val="000000" w:themeColor="text1"/>
        </w:rPr>
        <w:tab/>
      </w:r>
      <w:r w:rsidRPr="00A46C7C">
        <w:rPr>
          <w:color w:val="000000" w:themeColor="text1"/>
        </w:rPr>
        <w:tab/>
      </w:r>
      <w:r w:rsidRPr="00A46C7C">
        <w:rPr>
          <w:color w:val="000000" w:themeColor="text1"/>
        </w:rPr>
        <w:tab/>
        <w:t>: QA001-FM</w:t>
      </w:r>
      <w:r w:rsidR="00A46C7C" w:rsidRPr="00A46C7C">
        <w:rPr>
          <w:color w:val="000000" w:themeColor="text1"/>
        </w:rPr>
        <w:t>142</w:t>
      </w:r>
    </w:p>
    <w:p w:rsidR="00AE14EB" w:rsidRPr="00B00137" w:rsidRDefault="004F6097" w:rsidP="0035760E">
      <w:pPr>
        <w:numPr>
          <w:ilvl w:val="0"/>
          <w:numId w:val="2"/>
        </w:numPr>
        <w:tabs>
          <w:tab w:val="clear" w:pos="720"/>
        </w:tabs>
        <w:spacing w:line="360" w:lineRule="auto"/>
        <w:ind w:left="-225" w:right="42"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52" w:type="dxa"/>
        <w:tblInd w:w="-405" w:type="dxa"/>
        <w:tblLayout w:type="fixed"/>
        <w:tblLook w:val="04A0" w:firstRow="1" w:lastRow="0" w:firstColumn="1" w:lastColumn="0" w:noHBand="0" w:noVBand="1"/>
      </w:tblPr>
      <w:tblGrid>
        <w:gridCol w:w="1179"/>
        <w:gridCol w:w="1460"/>
        <w:gridCol w:w="5972"/>
        <w:gridCol w:w="1541"/>
      </w:tblGrid>
      <w:tr w:rsidR="00984FC2" w:rsidRPr="00B00137" w:rsidTr="00030C6E">
        <w:trPr>
          <w:trHeight w:val="374"/>
          <w:tblHeader/>
        </w:trPr>
        <w:tc>
          <w:tcPr>
            <w:tcW w:w="1179" w:type="dxa"/>
            <w:vAlign w:val="center"/>
          </w:tcPr>
          <w:p w:rsidR="00984FC2" w:rsidRPr="00B00137" w:rsidRDefault="00984FC2" w:rsidP="0035760E">
            <w:pPr>
              <w:ind w:right="42"/>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35760E">
            <w:pPr>
              <w:ind w:right="42"/>
              <w:jc w:val="center"/>
              <w:rPr>
                <w:color w:val="000000" w:themeColor="text1"/>
              </w:rPr>
            </w:pPr>
            <w:r w:rsidRPr="00B00137">
              <w:rPr>
                <w:b/>
                <w:color w:val="000000" w:themeColor="text1"/>
              </w:rPr>
              <w:t>Effective Date</w:t>
            </w:r>
          </w:p>
        </w:tc>
        <w:tc>
          <w:tcPr>
            <w:tcW w:w="5972" w:type="dxa"/>
            <w:vAlign w:val="center"/>
          </w:tcPr>
          <w:p w:rsidR="00984FC2" w:rsidRPr="00B00137" w:rsidRDefault="00984FC2" w:rsidP="0035760E">
            <w:pPr>
              <w:ind w:right="42"/>
              <w:rPr>
                <w:color w:val="000000" w:themeColor="text1"/>
              </w:rPr>
            </w:pPr>
            <w:r w:rsidRPr="00B00137">
              <w:rPr>
                <w:b/>
                <w:color w:val="000000" w:themeColor="text1"/>
              </w:rPr>
              <w:t>Details of Revision</w:t>
            </w:r>
          </w:p>
        </w:tc>
        <w:tc>
          <w:tcPr>
            <w:tcW w:w="1541" w:type="dxa"/>
            <w:vAlign w:val="center"/>
          </w:tcPr>
          <w:p w:rsidR="00984FC2" w:rsidRPr="00B00137" w:rsidRDefault="00984FC2" w:rsidP="0035760E">
            <w:pPr>
              <w:ind w:right="42"/>
              <w:jc w:val="center"/>
              <w:rPr>
                <w:b/>
                <w:color w:val="000000" w:themeColor="text1"/>
              </w:rPr>
            </w:pPr>
            <w:r w:rsidRPr="007D3F91">
              <w:rPr>
                <w:b/>
                <w:color w:val="000000" w:themeColor="text1"/>
              </w:rPr>
              <w:t>Ref. CCF No.</w:t>
            </w:r>
          </w:p>
        </w:tc>
      </w:tr>
      <w:tr w:rsidR="00984FC2" w:rsidRPr="00B00137" w:rsidTr="00030C6E">
        <w:trPr>
          <w:trHeight w:val="432"/>
        </w:trPr>
        <w:tc>
          <w:tcPr>
            <w:tcW w:w="1179" w:type="dxa"/>
          </w:tcPr>
          <w:p w:rsidR="00984FC2" w:rsidRPr="00B00137" w:rsidRDefault="00984FC2" w:rsidP="0035760E">
            <w:pPr>
              <w:ind w:right="42"/>
              <w:jc w:val="center"/>
              <w:rPr>
                <w:color w:val="000000" w:themeColor="text1"/>
              </w:rPr>
            </w:pPr>
            <w:r w:rsidRPr="00B00137">
              <w:rPr>
                <w:color w:val="000000" w:themeColor="text1"/>
              </w:rPr>
              <w:t>00</w:t>
            </w:r>
          </w:p>
        </w:tc>
        <w:tc>
          <w:tcPr>
            <w:tcW w:w="1460" w:type="dxa"/>
          </w:tcPr>
          <w:p w:rsidR="00984FC2" w:rsidRPr="00B00137" w:rsidRDefault="00525A33" w:rsidP="0035760E">
            <w:pPr>
              <w:ind w:right="42"/>
              <w:jc w:val="center"/>
              <w:rPr>
                <w:color w:val="000000" w:themeColor="text1"/>
              </w:rPr>
            </w:pPr>
            <w:r>
              <w:rPr>
                <w:color w:val="000000" w:themeColor="text1"/>
              </w:rPr>
              <w:t>01-06-2007</w:t>
            </w:r>
          </w:p>
        </w:tc>
        <w:tc>
          <w:tcPr>
            <w:tcW w:w="5972" w:type="dxa"/>
          </w:tcPr>
          <w:p w:rsidR="00984FC2" w:rsidRPr="00B00137" w:rsidRDefault="00984FC2" w:rsidP="0035760E">
            <w:pPr>
              <w:ind w:right="42"/>
              <w:rPr>
                <w:color w:val="000000" w:themeColor="text1"/>
              </w:rPr>
            </w:pPr>
            <w:r w:rsidRPr="00B00137">
              <w:rPr>
                <w:color w:val="000000" w:themeColor="text1"/>
              </w:rPr>
              <w:t>New SOP</w:t>
            </w:r>
          </w:p>
        </w:tc>
        <w:tc>
          <w:tcPr>
            <w:tcW w:w="1541" w:type="dxa"/>
          </w:tcPr>
          <w:p w:rsidR="00984FC2" w:rsidRPr="000115BB" w:rsidRDefault="00984FC2" w:rsidP="0035760E">
            <w:pPr>
              <w:ind w:right="42"/>
              <w:jc w:val="center"/>
              <w:rPr>
                <w:color w:val="000000" w:themeColor="text1"/>
              </w:rPr>
            </w:pPr>
            <w:r>
              <w:rPr>
                <w:color w:val="000000" w:themeColor="text1"/>
              </w:rPr>
              <w:t>---</w:t>
            </w:r>
          </w:p>
        </w:tc>
      </w:tr>
      <w:tr w:rsidR="00525A33" w:rsidRPr="00B00137" w:rsidTr="00030C6E">
        <w:trPr>
          <w:trHeight w:val="432"/>
        </w:trPr>
        <w:tc>
          <w:tcPr>
            <w:tcW w:w="1179" w:type="dxa"/>
          </w:tcPr>
          <w:p w:rsidR="00525A33" w:rsidRPr="00B00137" w:rsidRDefault="00525A33" w:rsidP="0035760E">
            <w:pPr>
              <w:ind w:right="42"/>
              <w:jc w:val="center"/>
              <w:rPr>
                <w:color w:val="000000" w:themeColor="text1"/>
              </w:rPr>
            </w:pPr>
            <w:r>
              <w:rPr>
                <w:color w:val="000000" w:themeColor="text1"/>
              </w:rPr>
              <w:t>01</w:t>
            </w:r>
          </w:p>
        </w:tc>
        <w:tc>
          <w:tcPr>
            <w:tcW w:w="1460" w:type="dxa"/>
          </w:tcPr>
          <w:p w:rsidR="00525A33" w:rsidRPr="00B00137" w:rsidRDefault="00525A33" w:rsidP="0035760E">
            <w:pPr>
              <w:ind w:right="42"/>
              <w:jc w:val="center"/>
              <w:rPr>
                <w:color w:val="000000" w:themeColor="text1"/>
              </w:rPr>
            </w:pPr>
            <w:r>
              <w:rPr>
                <w:color w:val="000000" w:themeColor="text1"/>
              </w:rPr>
              <w:t>01-07-2009</w:t>
            </w:r>
          </w:p>
        </w:tc>
        <w:tc>
          <w:tcPr>
            <w:tcW w:w="5972" w:type="dxa"/>
          </w:tcPr>
          <w:p w:rsidR="00525A33" w:rsidRPr="00B00137" w:rsidRDefault="00525A33" w:rsidP="0035760E">
            <w:pPr>
              <w:ind w:right="42"/>
              <w:rPr>
                <w:color w:val="000000" w:themeColor="text1"/>
              </w:rPr>
            </w:pPr>
            <w:r>
              <w:rPr>
                <w:color w:val="000000" w:themeColor="text1"/>
              </w:rPr>
              <w:t>SOP format changed and reviewed for more clarity.</w:t>
            </w:r>
          </w:p>
        </w:tc>
        <w:tc>
          <w:tcPr>
            <w:tcW w:w="1541" w:type="dxa"/>
          </w:tcPr>
          <w:p w:rsidR="00525A33" w:rsidRDefault="00525A33" w:rsidP="0035760E">
            <w:pPr>
              <w:ind w:right="42"/>
              <w:jc w:val="center"/>
              <w:rPr>
                <w:color w:val="000000" w:themeColor="text1"/>
              </w:rPr>
            </w:pPr>
            <w:r>
              <w:rPr>
                <w:color w:val="000000" w:themeColor="text1"/>
              </w:rPr>
              <w:t>---</w:t>
            </w:r>
          </w:p>
        </w:tc>
      </w:tr>
      <w:tr w:rsidR="00525A33" w:rsidRPr="00B00137" w:rsidTr="00030C6E">
        <w:trPr>
          <w:trHeight w:val="432"/>
        </w:trPr>
        <w:tc>
          <w:tcPr>
            <w:tcW w:w="1179" w:type="dxa"/>
          </w:tcPr>
          <w:p w:rsidR="00525A33" w:rsidRDefault="00525A33" w:rsidP="0035760E">
            <w:pPr>
              <w:ind w:right="42"/>
              <w:jc w:val="center"/>
              <w:rPr>
                <w:color w:val="000000" w:themeColor="text1"/>
              </w:rPr>
            </w:pPr>
            <w:r>
              <w:rPr>
                <w:color w:val="000000" w:themeColor="text1"/>
              </w:rPr>
              <w:t>02</w:t>
            </w:r>
          </w:p>
        </w:tc>
        <w:tc>
          <w:tcPr>
            <w:tcW w:w="1460" w:type="dxa"/>
          </w:tcPr>
          <w:p w:rsidR="00525A33" w:rsidRDefault="00525A33" w:rsidP="0035760E">
            <w:pPr>
              <w:ind w:right="42"/>
              <w:jc w:val="center"/>
              <w:rPr>
                <w:color w:val="000000" w:themeColor="text1"/>
              </w:rPr>
            </w:pPr>
            <w:r>
              <w:rPr>
                <w:color w:val="000000" w:themeColor="text1"/>
              </w:rPr>
              <w:t>15.06.2014</w:t>
            </w:r>
          </w:p>
        </w:tc>
        <w:tc>
          <w:tcPr>
            <w:tcW w:w="5972" w:type="dxa"/>
          </w:tcPr>
          <w:p w:rsidR="00525A33" w:rsidRDefault="00525A33" w:rsidP="0035760E">
            <w:pPr>
              <w:ind w:right="42"/>
              <w:rPr>
                <w:color w:val="000000" w:themeColor="text1"/>
              </w:rPr>
            </w:pPr>
            <w:r>
              <w:rPr>
                <w:color w:val="000000" w:themeColor="text1"/>
              </w:rPr>
              <w:t>Revised as per current SOP &amp; more clear and clarity.</w:t>
            </w:r>
          </w:p>
        </w:tc>
        <w:tc>
          <w:tcPr>
            <w:tcW w:w="1541" w:type="dxa"/>
          </w:tcPr>
          <w:p w:rsidR="00525A33" w:rsidRDefault="00525A33" w:rsidP="0035760E">
            <w:pPr>
              <w:ind w:right="42"/>
              <w:jc w:val="center"/>
              <w:rPr>
                <w:color w:val="000000" w:themeColor="text1"/>
              </w:rPr>
            </w:pPr>
            <w:r>
              <w:rPr>
                <w:color w:val="000000" w:themeColor="text1"/>
              </w:rPr>
              <w:t>---</w:t>
            </w:r>
          </w:p>
        </w:tc>
      </w:tr>
      <w:tr w:rsidR="00525A33" w:rsidRPr="00B00137" w:rsidTr="00030C6E">
        <w:trPr>
          <w:trHeight w:val="432"/>
        </w:trPr>
        <w:tc>
          <w:tcPr>
            <w:tcW w:w="1179" w:type="dxa"/>
          </w:tcPr>
          <w:p w:rsidR="00525A33" w:rsidRDefault="00525A33" w:rsidP="0035760E">
            <w:pPr>
              <w:ind w:right="42"/>
              <w:jc w:val="center"/>
              <w:rPr>
                <w:color w:val="000000" w:themeColor="text1"/>
              </w:rPr>
            </w:pPr>
            <w:r>
              <w:rPr>
                <w:color w:val="000000" w:themeColor="text1"/>
              </w:rPr>
              <w:t>03</w:t>
            </w:r>
          </w:p>
        </w:tc>
        <w:tc>
          <w:tcPr>
            <w:tcW w:w="1460" w:type="dxa"/>
          </w:tcPr>
          <w:p w:rsidR="00525A33" w:rsidRDefault="00525A33" w:rsidP="0035760E">
            <w:pPr>
              <w:ind w:right="42"/>
              <w:jc w:val="center"/>
              <w:rPr>
                <w:color w:val="000000" w:themeColor="text1"/>
              </w:rPr>
            </w:pPr>
            <w:r>
              <w:rPr>
                <w:color w:val="000000" w:themeColor="text1"/>
              </w:rPr>
              <w:t>02-03-2016</w:t>
            </w:r>
          </w:p>
        </w:tc>
        <w:tc>
          <w:tcPr>
            <w:tcW w:w="5972" w:type="dxa"/>
          </w:tcPr>
          <w:p w:rsidR="00525A33" w:rsidRDefault="00525A33" w:rsidP="0035760E">
            <w:pPr>
              <w:ind w:right="42"/>
              <w:rPr>
                <w:color w:val="000000" w:themeColor="text1"/>
              </w:rPr>
            </w:pPr>
            <w:r>
              <w:rPr>
                <w:color w:val="000000" w:themeColor="text1"/>
              </w:rPr>
              <w:t>Revised new format and more clarity.</w:t>
            </w:r>
          </w:p>
        </w:tc>
        <w:tc>
          <w:tcPr>
            <w:tcW w:w="1541" w:type="dxa"/>
          </w:tcPr>
          <w:p w:rsidR="00525A33" w:rsidRDefault="00525A33" w:rsidP="0035760E">
            <w:pPr>
              <w:ind w:right="42"/>
              <w:jc w:val="center"/>
              <w:rPr>
                <w:color w:val="000000" w:themeColor="text1"/>
              </w:rPr>
            </w:pPr>
            <w:r>
              <w:rPr>
                <w:color w:val="000000" w:themeColor="text1"/>
              </w:rPr>
              <w:t>---</w:t>
            </w:r>
          </w:p>
        </w:tc>
      </w:tr>
      <w:tr w:rsidR="00984FC2" w:rsidRPr="00B00137" w:rsidTr="002630B0">
        <w:trPr>
          <w:trHeight w:val="374"/>
        </w:trPr>
        <w:tc>
          <w:tcPr>
            <w:tcW w:w="1179" w:type="dxa"/>
            <w:vAlign w:val="center"/>
          </w:tcPr>
          <w:p w:rsidR="00984FC2" w:rsidRPr="00B00137" w:rsidRDefault="00984FC2" w:rsidP="002630B0">
            <w:pPr>
              <w:ind w:right="42"/>
              <w:jc w:val="center"/>
              <w:rPr>
                <w:color w:val="000000" w:themeColor="text1"/>
              </w:rPr>
            </w:pPr>
            <w:r w:rsidRPr="00B00137">
              <w:rPr>
                <w:color w:val="000000" w:themeColor="text1"/>
              </w:rPr>
              <w:t>0</w:t>
            </w:r>
            <w:r w:rsidR="00AB692E">
              <w:rPr>
                <w:color w:val="000000" w:themeColor="text1"/>
              </w:rPr>
              <w:t>4</w:t>
            </w:r>
          </w:p>
        </w:tc>
        <w:tc>
          <w:tcPr>
            <w:tcW w:w="1460" w:type="dxa"/>
            <w:vAlign w:val="center"/>
          </w:tcPr>
          <w:p w:rsidR="00984FC2" w:rsidRPr="00B00137" w:rsidRDefault="00984FC2" w:rsidP="002630B0">
            <w:pPr>
              <w:ind w:right="42"/>
              <w:jc w:val="center"/>
              <w:rPr>
                <w:color w:val="000000" w:themeColor="text1"/>
              </w:rPr>
            </w:pPr>
            <w:r>
              <w:rPr>
                <w:color w:val="000000" w:themeColor="text1"/>
              </w:rPr>
              <w:t>01-1</w:t>
            </w:r>
            <w:r w:rsidR="00FB0E89">
              <w:rPr>
                <w:color w:val="000000" w:themeColor="text1"/>
              </w:rPr>
              <w:t>1</w:t>
            </w:r>
            <w:r>
              <w:rPr>
                <w:color w:val="000000" w:themeColor="text1"/>
              </w:rPr>
              <w:t>-</w:t>
            </w:r>
            <w:r w:rsidRPr="00B00137">
              <w:rPr>
                <w:color w:val="000000" w:themeColor="text1"/>
              </w:rPr>
              <w:t>201</w:t>
            </w:r>
            <w:r>
              <w:rPr>
                <w:color w:val="000000" w:themeColor="text1"/>
              </w:rPr>
              <w:t>6</w:t>
            </w:r>
          </w:p>
        </w:tc>
        <w:tc>
          <w:tcPr>
            <w:tcW w:w="5972" w:type="dxa"/>
            <w:vAlign w:val="center"/>
          </w:tcPr>
          <w:p w:rsidR="005524BE" w:rsidRDefault="005524BE" w:rsidP="0035760E">
            <w:pPr>
              <w:pStyle w:val="ListParagraph"/>
              <w:numPr>
                <w:ilvl w:val="0"/>
                <w:numId w:val="25"/>
              </w:numPr>
              <w:spacing w:line="360" w:lineRule="auto"/>
              <w:ind w:right="42"/>
              <w:jc w:val="both"/>
              <w:rPr>
                <w:bCs/>
                <w:color w:val="000000" w:themeColor="text1"/>
              </w:rPr>
            </w:pPr>
            <w:r>
              <w:rPr>
                <w:bCs/>
                <w:color w:val="000000" w:themeColor="text1"/>
              </w:rPr>
              <w:t xml:space="preserve">SOP format has been changed. </w:t>
            </w:r>
          </w:p>
          <w:p w:rsidR="00984FC2" w:rsidRPr="00B00137" w:rsidRDefault="00984FC2" w:rsidP="0035760E">
            <w:pPr>
              <w:pStyle w:val="ListParagraph"/>
              <w:numPr>
                <w:ilvl w:val="0"/>
                <w:numId w:val="25"/>
              </w:numPr>
              <w:spacing w:line="360" w:lineRule="auto"/>
              <w:ind w:right="42"/>
              <w:jc w:val="both"/>
              <w:rPr>
                <w:bCs/>
                <w:color w:val="000000" w:themeColor="text1"/>
              </w:rPr>
            </w:pPr>
            <w:r w:rsidRPr="00B00137">
              <w:rPr>
                <w:bCs/>
                <w:color w:val="000000" w:themeColor="text1"/>
              </w:rPr>
              <w:t>Reference” has been removed from SOP</w:t>
            </w:r>
          </w:p>
          <w:p w:rsidR="00984FC2" w:rsidRPr="00611AF1" w:rsidRDefault="00984FC2" w:rsidP="0035760E">
            <w:pPr>
              <w:pStyle w:val="ListParagraph"/>
              <w:numPr>
                <w:ilvl w:val="0"/>
                <w:numId w:val="25"/>
              </w:numPr>
              <w:spacing w:line="360" w:lineRule="auto"/>
              <w:ind w:right="42"/>
              <w:jc w:val="both"/>
              <w:rPr>
                <w:color w:val="000000" w:themeColor="text1"/>
              </w:rPr>
            </w:pPr>
            <w:r w:rsidRPr="00B00137">
              <w:rPr>
                <w:bCs/>
                <w:color w:val="000000" w:themeColor="text1"/>
              </w:rPr>
              <w:t xml:space="preserve">New document </w:t>
            </w:r>
            <w:r>
              <w:rPr>
                <w:bCs/>
                <w:color w:val="000000" w:themeColor="text1"/>
              </w:rPr>
              <w:t>initiation</w:t>
            </w:r>
            <w:r w:rsidRPr="00B00137">
              <w:rPr>
                <w:bCs/>
                <w:color w:val="000000" w:themeColor="text1"/>
              </w:rPr>
              <w:t xml:space="preserve"> form has been </w:t>
            </w:r>
            <w:r w:rsidR="00B333CE">
              <w:rPr>
                <w:bCs/>
                <w:color w:val="000000" w:themeColor="text1"/>
              </w:rPr>
              <w:t>included</w:t>
            </w:r>
            <w:r w:rsidRPr="00B00137">
              <w:rPr>
                <w:bCs/>
                <w:color w:val="000000" w:themeColor="text1"/>
              </w:rPr>
              <w:t>.</w:t>
            </w:r>
          </w:p>
          <w:p w:rsidR="00984FC2" w:rsidRPr="00B00137" w:rsidRDefault="00984FC2" w:rsidP="0035760E">
            <w:pPr>
              <w:pStyle w:val="ListParagraph"/>
              <w:numPr>
                <w:ilvl w:val="0"/>
                <w:numId w:val="25"/>
              </w:numPr>
              <w:spacing w:line="360" w:lineRule="auto"/>
              <w:ind w:right="42"/>
              <w:jc w:val="both"/>
              <w:rPr>
                <w:bCs/>
                <w:color w:val="000000" w:themeColor="text1"/>
              </w:rPr>
            </w:pPr>
            <w:r w:rsidRPr="00B00137">
              <w:rPr>
                <w:bCs/>
                <w:color w:val="000000" w:themeColor="text1"/>
              </w:rPr>
              <w:t xml:space="preserve">SOP </w:t>
            </w:r>
            <w:r>
              <w:rPr>
                <w:bCs/>
                <w:color w:val="000000" w:themeColor="text1"/>
              </w:rPr>
              <w:t>next</w:t>
            </w:r>
            <w:r w:rsidRPr="00B00137">
              <w:rPr>
                <w:bCs/>
                <w:color w:val="000000" w:themeColor="text1"/>
              </w:rPr>
              <w:t xml:space="preserve"> review date ±2 month’s frequency incorporated.</w:t>
            </w:r>
          </w:p>
          <w:p w:rsidR="00984FC2" w:rsidRPr="00611AF1" w:rsidRDefault="00984FC2" w:rsidP="0035760E">
            <w:pPr>
              <w:pStyle w:val="ListParagraph"/>
              <w:numPr>
                <w:ilvl w:val="0"/>
                <w:numId w:val="25"/>
              </w:numPr>
              <w:spacing w:line="360" w:lineRule="auto"/>
              <w:ind w:right="42"/>
              <w:jc w:val="both"/>
              <w:rPr>
                <w:color w:val="000000" w:themeColor="text1"/>
              </w:rPr>
            </w:pPr>
            <w:r w:rsidRPr="00B00137">
              <w:rPr>
                <w:bCs/>
                <w:color w:val="000000" w:themeColor="text1"/>
              </w:rPr>
              <w:t xml:space="preserve">Point no. </w:t>
            </w:r>
            <w:r w:rsidR="00B333CE">
              <w:rPr>
                <w:bCs/>
                <w:color w:val="000000" w:themeColor="text1"/>
              </w:rPr>
              <w:t>7</w:t>
            </w:r>
            <w:r w:rsidRPr="00B00137">
              <w:rPr>
                <w:bCs/>
                <w:color w:val="000000" w:themeColor="text1"/>
              </w:rPr>
              <w:t xml:space="preserve"> Change history contents were changed </w:t>
            </w:r>
            <w:r>
              <w:rPr>
                <w:bCs/>
                <w:color w:val="000000" w:themeColor="text1"/>
              </w:rPr>
              <w:t xml:space="preserve">to Version No. Effective date, </w:t>
            </w:r>
            <w:r w:rsidRPr="00B00137">
              <w:rPr>
                <w:bCs/>
                <w:color w:val="000000" w:themeColor="text1"/>
              </w:rPr>
              <w:t>Details of Change</w:t>
            </w:r>
            <w:r>
              <w:rPr>
                <w:bCs/>
                <w:color w:val="000000" w:themeColor="text1"/>
              </w:rPr>
              <w:t xml:space="preserve"> </w:t>
            </w:r>
            <w:r w:rsidR="00B333CE">
              <w:rPr>
                <w:bCs/>
                <w:color w:val="000000" w:themeColor="text1"/>
              </w:rPr>
              <w:t>&amp;</w:t>
            </w:r>
            <w:r>
              <w:rPr>
                <w:bCs/>
                <w:color w:val="000000" w:themeColor="text1"/>
              </w:rPr>
              <w:t>Ref. CCF N</w:t>
            </w:r>
            <w:r w:rsidR="00B333CE">
              <w:rPr>
                <w:bCs/>
                <w:color w:val="000000" w:themeColor="text1"/>
              </w:rPr>
              <w:t>umber</w:t>
            </w:r>
            <w:r>
              <w:rPr>
                <w:bCs/>
                <w:color w:val="000000" w:themeColor="text1"/>
              </w:rPr>
              <w:t>.</w:t>
            </w:r>
          </w:p>
          <w:p w:rsidR="00984FC2" w:rsidRPr="007D3F91" w:rsidRDefault="00984FC2" w:rsidP="0035760E">
            <w:pPr>
              <w:pStyle w:val="ListParagraph"/>
              <w:numPr>
                <w:ilvl w:val="0"/>
                <w:numId w:val="25"/>
              </w:numPr>
              <w:spacing w:line="360" w:lineRule="auto"/>
              <w:ind w:right="42"/>
              <w:jc w:val="both"/>
              <w:rPr>
                <w:bCs/>
                <w:color w:val="000000" w:themeColor="text1"/>
              </w:rPr>
            </w:pPr>
            <w:r>
              <w:rPr>
                <w:bCs/>
                <w:color w:val="000000" w:themeColor="text1"/>
              </w:rPr>
              <w:t>Header contents have been modified.</w:t>
            </w:r>
          </w:p>
          <w:p w:rsidR="00984FC2" w:rsidRPr="00B00137" w:rsidRDefault="00984FC2" w:rsidP="0035760E">
            <w:pPr>
              <w:pStyle w:val="ListParagraph"/>
              <w:numPr>
                <w:ilvl w:val="0"/>
                <w:numId w:val="25"/>
              </w:numPr>
              <w:spacing w:line="360" w:lineRule="auto"/>
              <w:ind w:right="42"/>
              <w:jc w:val="both"/>
              <w:rPr>
                <w:bCs/>
                <w:color w:val="000000" w:themeColor="text1"/>
              </w:rPr>
            </w:pPr>
            <w:r w:rsidRPr="00B00137">
              <w:rPr>
                <w:color w:val="000000" w:themeColor="text1"/>
              </w:rPr>
              <w:t xml:space="preserve">Footer content has been modified. </w:t>
            </w:r>
          </w:p>
          <w:p w:rsidR="00984FC2" w:rsidRDefault="00984FC2" w:rsidP="0035760E">
            <w:pPr>
              <w:pStyle w:val="ListParagraph"/>
              <w:numPr>
                <w:ilvl w:val="0"/>
                <w:numId w:val="25"/>
              </w:numPr>
              <w:spacing w:line="360" w:lineRule="auto"/>
              <w:ind w:right="42"/>
              <w:jc w:val="both"/>
              <w:rPr>
                <w:color w:val="000000" w:themeColor="text1"/>
              </w:rPr>
            </w:pPr>
            <w:r w:rsidRPr="00B00137">
              <w:rPr>
                <w:color w:val="000000" w:themeColor="text1"/>
              </w:rPr>
              <w:t>Confidential copy stamp removed.</w:t>
            </w:r>
          </w:p>
          <w:p w:rsidR="00E45C8A" w:rsidRDefault="00E45C8A" w:rsidP="0035760E">
            <w:pPr>
              <w:pStyle w:val="ListParagraph"/>
              <w:numPr>
                <w:ilvl w:val="0"/>
                <w:numId w:val="25"/>
              </w:numPr>
              <w:spacing w:line="360" w:lineRule="auto"/>
              <w:ind w:right="42"/>
              <w:jc w:val="both"/>
              <w:rPr>
                <w:color w:val="000000" w:themeColor="text1"/>
              </w:rPr>
            </w:pPr>
            <w:r>
              <w:rPr>
                <w:color w:val="000000" w:themeColor="text1"/>
              </w:rPr>
              <w:t>Document references content removed.</w:t>
            </w:r>
          </w:p>
          <w:p w:rsidR="00E45C8A" w:rsidRDefault="00E45C8A" w:rsidP="0035760E">
            <w:pPr>
              <w:pStyle w:val="ListParagraph"/>
              <w:numPr>
                <w:ilvl w:val="0"/>
                <w:numId w:val="25"/>
              </w:numPr>
              <w:spacing w:line="360" w:lineRule="auto"/>
              <w:ind w:right="42"/>
              <w:jc w:val="both"/>
              <w:rPr>
                <w:color w:val="000000" w:themeColor="text1"/>
              </w:rPr>
            </w:pPr>
            <w:r w:rsidRPr="00E45C8A">
              <w:rPr>
                <w:color w:val="000000" w:themeColor="text1"/>
              </w:rPr>
              <w:lastRenderedPageBreak/>
              <w:t>Addition / Deletion /Addendum and Merging of SOPs</w:t>
            </w:r>
            <w:r>
              <w:rPr>
                <w:color w:val="000000" w:themeColor="text1"/>
              </w:rPr>
              <w:t xml:space="preserve"> procedure included.</w:t>
            </w:r>
          </w:p>
          <w:p w:rsidR="00E45C8A" w:rsidRDefault="00E45C8A" w:rsidP="0035760E">
            <w:pPr>
              <w:pStyle w:val="ListParagraph"/>
              <w:numPr>
                <w:ilvl w:val="0"/>
                <w:numId w:val="25"/>
              </w:numPr>
              <w:spacing w:line="360" w:lineRule="auto"/>
              <w:ind w:right="42"/>
              <w:jc w:val="both"/>
              <w:rPr>
                <w:color w:val="000000" w:themeColor="text1"/>
              </w:rPr>
            </w:pPr>
            <w:r>
              <w:rPr>
                <w:color w:val="000000" w:themeColor="text1"/>
              </w:rPr>
              <w:t>Engineering department code changed from MT to ED.</w:t>
            </w:r>
          </w:p>
          <w:p w:rsidR="00E45C8A" w:rsidRDefault="00E45C8A" w:rsidP="0035760E">
            <w:pPr>
              <w:pStyle w:val="ListParagraph"/>
              <w:numPr>
                <w:ilvl w:val="0"/>
                <w:numId w:val="25"/>
              </w:numPr>
              <w:spacing w:line="360" w:lineRule="auto"/>
              <w:ind w:right="42"/>
              <w:jc w:val="both"/>
              <w:rPr>
                <w:color w:val="000000" w:themeColor="text1"/>
              </w:rPr>
            </w:pPr>
            <w:r w:rsidRPr="00E45C8A">
              <w:rPr>
                <w:color w:val="000000" w:themeColor="text1"/>
              </w:rPr>
              <w:t>Periodical Review</w:t>
            </w:r>
            <w:r>
              <w:rPr>
                <w:color w:val="000000" w:themeColor="text1"/>
              </w:rPr>
              <w:t xml:space="preserve"> procedure included.</w:t>
            </w:r>
          </w:p>
          <w:p w:rsidR="005524BE" w:rsidRPr="00611AF1" w:rsidRDefault="005524BE" w:rsidP="0035760E">
            <w:pPr>
              <w:pStyle w:val="ListParagraph"/>
              <w:numPr>
                <w:ilvl w:val="0"/>
                <w:numId w:val="25"/>
              </w:numPr>
              <w:spacing w:line="360" w:lineRule="auto"/>
              <w:ind w:right="42"/>
              <w:jc w:val="both"/>
              <w:rPr>
                <w:color w:val="000000" w:themeColor="text1"/>
              </w:rPr>
            </w:pPr>
            <w:r>
              <w:rPr>
                <w:color w:val="000000" w:themeColor="text1"/>
              </w:rPr>
              <w:t>Altogether procedure has been rephrased for better clarity.</w:t>
            </w:r>
          </w:p>
        </w:tc>
        <w:tc>
          <w:tcPr>
            <w:tcW w:w="1541" w:type="dxa"/>
            <w:vAlign w:val="center"/>
          </w:tcPr>
          <w:p w:rsidR="00984FC2" w:rsidRPr="00B00137" w:rsidRDefault="00984FC2" w:rsidP="002630B0">
            <w:pPr>
              <w:ind w:right="42"/>
              <w:jc w:val="center"/>
              <w:rPr>
                <w:bCs/>
                <w:color w:val="000000" w:themeColor="text1"/>
              </w:rPr>
            </w:pPr>
            <w:r w:rsidRPr="000633BA">
              <w:rPr>
                <w:color w:val="000000" w:themeColor="text1"/>
              </w:rPr>
              <w:lastRenderedPageBreak/>
              <w:t>QA-CRF-0</w:t>
            </w:r>
            <w:r>
              <w:rPr>
                <w:color w:val="000000" w:themeColor="text1"/>
              </w:rPr>
              <w:t>1</w:t>
            </w:r>
            <w:r w:rsidR="00FB0E89">
              <w:rPr>
                <w:color w:val="000000" w:themeColor="text1"/>
              </w:rPr>
              <w:t>2</w:t>
            </w:r>
            <w:r w:rsidRPr="000633BA">
              <w:rPr>
                <w:color w:val="000000" w:themeColor="text1"/>
              </w:rPr>
              <w:t>/16</w:t>
            </w:r>
          </w:p>
        </w:tc>
      </w:tr>
      <w:tr w:rsidR="002810AC" w:rsidRPr="00B00137" w:rsidTr="0035760E">
        <w:trPr>
          <w:trHeight w:val="374"/>
        </w:trPr>
        <w:tc>
          <w:tcPr>
            <w:tcW w:w="1179" w:type="dxa"/>
            <w:vAlign w:val="center"/>
          </w:tcPr>
          <w:p w:rsidR="002810AC" w:rsidRPr="00B00137" w:rsidRDefault="002810AC" w:rsidP="0035760E">
            <w:pPr>
              <w:ind w:right="42"/>
              <w:jc w:val="center"/>
              <w:rPr>
                <w:color w:val="000000" w:themeColor="text1"/>
              </w:rPr>
            </w:pPr>
            <w:r>
              <w:rPr>
                <w:color w:val="000000" w:themeColor="text1"/>
              </w:rPr>
              <w:lastRenderedPageBreak/>
              <w:t>05</w:t>
            </w:r>
          </w:p>
        </w:tc>
        <w:tc>
          <w:tcPr>
            <w:tcW w:w="1460" w:type="dxa"/>
            <w:vAlign w:val="center"/>
          </w:tcPr>
          <w:p w:rsidR="002810AC" w:rsidRDefault="002810AC" w:rsidP="0035760E">
            <w:pPr>
              <w:ind w:right="42"/>
              <w:jc w:val="center"/>
              <w:rPr>
                <w:color w:val="000000" w:themeColor="text1"/>
              </w:rPr>
            </w:pPr>
            <w:r>
              <w:rPr>
                <w:color w:val="000000" w:themeColor="text1"/>
              </w:rPr>
              <w:t>01.04.2017</w:t>
            </w:r>
          </w:p>
        </w:tc>
        <w:tc>
          <w:tcPr>
            <w:tcW w:w="5972" w:type="dxa"/>
            <w:vAlign w:val="center"/>
          </w:tcPr>
          <w:p w:rsidR="002810AC" w:rsidRDefault="002810AC" w:rsidP="0035760E">
            <w:pPr>
              <w:pStyle w:val="ListParagraph"/>
              <w:numPr>
                <w:ilvl w:val="0"/>
                <w:numId w:val="25"/>
              </w:numPr>
              <w:spacing w:line="360" w:lineRule="auto"/>
              <w:ind w:right="42"/>
              <w:jc w:val="both"/>
              <w:rPr>
                <w:bCs/>
                <w:color w:val="000000" w:themeColor="text1"/>
              </w:rPr>
            </w:pPr>
            <w:r>
              <w:rPr>
                <w:bCs/>
                <w:color w:val="000000" w:themeColor="text1"/>
              </w:rPr>
              <w:t>Company name changed from Discovery Intermediates Pvt. Ltd to Discovery Laboratories Pvt. Ltd.</w:t>
            </w:r>
          </w:p>
          <w:p w:rsidR="002810AC" w:rsidRDefault="002810AC" w:rsidP="0035760E">
            <w:pPr>
              <w:pStyle w:val="ListParagraph"/>
              <w:numPr>
                <w:ilvl w:val="0"/>
                <w:numId w:val="25"/>
              </w:numPr>
              <w:spacing w:line="360" w:lineRule="auto"/>
              <w:ind w:right="42"/>
              <w:jc w:val="both"/>
              <w:rPr>
                <w:bCs/>
                <w:color w:val="000000" w:themeColor="text1"/>
              </w:rPr>
            </w:pPr>
            <w:r>
              <w:rPr>
                <w:bCs/>
                <w:color w:val="000000" w:themeColor="text1"/>
              </w:rPr>
              <w:t>Company Logo has been changed.</w:t>
            </w:r>
          </w:p>
        </w:tc>
        <w:tc>
          <w:tcPr>
            <w:tcW w:w="1541" w:type="dxa"/>
            <w:vAlign w:val="center"/>
          </w:tcPr>
          <w:p w:rsidR="002810AC" w:rsidRPr="000633BA" w:rsidRDefault="002810AC" w:rsidP="0035760E">
            <w:pPr>
              <w:ind w:right="42"/>
              <w:jc w:val="center"/>
              <w:rPr>
                <w:color w:val="000000" w:themeColor="text1"/>
              </w:rPr>
            </w:pPr>
            <w:r>
              <w:rPr>
                <w:color w:val="000000" w:themeColor="text1"/>
              </w:rPr>
              <w:t>CCF-GEN-17005</w:t>
            </w:r>
          </w:p>
        </w:tc>
      </w:tr>
      <w:tr w:rsidR="002630B0" w:rsidRPr="00B00137" w:rsidTr="0035760E">
        <w:trPr>
          <w:trHeight w:val="374"/>
        </w:trPr>
        <w:tc>
          <w:tcPr>
            <w:tcW w:w="1179" w:type="dxa"/>
            <w:vAlign w:val="center"/>
          </w:tcPr>
          <w:p w:rsidR="002630B0" w:rsidRDefault="002630B0" w:rsidP="0035760E">
            <w:pPr>
              <w:ind w:right="42"/>
              <w:jc w:val="center"/>
              <w:rPr>
                <w:color w:val="000000" w:themeColor="text1"/>
              </w:rPr>
            </w:pPr>
            <w:r>
              <w:rPr>
                <w:color w:val="000000" w:themeColor="text1"/>
              </w:rPr>
              <w:t>06</w:t>
            </w:r>
          </w:p>
        </w:tc>
        <w:tc>
          <w:tcPr>
            <w:tcW w:w="1460" w:type="dxa"/>
            <w:vAlign w:val="center"/>
          </w:tcPr>
          <w:p w:rsidR="002630B0" w:rsidRDefault="002630B0" w:rsidP="0035760E">
            <w:pPr>
              <w:ind w:right="42"/>
              <w:jc w:val="center"/>
              <w:rPr>
                <w:color w:val="000000" w:themeColor="text1"/>
              </w:rPr>
            </w:pPr>
          </w:p>
        </w:tc>
        <w:tc>
          <w:tcPr>
            <w:tcW w:w="5972" w:type="dxa"/>
            <w:vAlign w:val="center"/>
          </w:tcPr>
          <w:p w:rsidR="002630B0" w:rsidRPr="002630B0" w:rsidRDefault="002630B0" w:rsidP="00664C01">
            <w:pPr>
              <w:spacing w:line="360" w:lineRule="auto"/>
              <w:ind w:right="42"/>
              <w:jc w:val="both"/>
              <w:rPr>
                <w:bCs/>
                <w:color w:val="000000" w:themeColor="text1"/>
              </w:rPr>
            </w:pPr>
            <w:r>
              <w:rPr>
                <w:bCs/>
                <w:color w:val="000000" w:themeColor="text1"/>
              </w:rPr>
              <w:t>Addendum</w:t>
            </w:r>
            <w:r w:rsidR="00664C01">
              <w:rPr>
                <w:bCs/>
                <w:color w:val="000000" w:themeColor="text1"/>
              </w:rPr>
              <w:t xml:space="preserve"> procedure</w:t>
            </w:r>
            <w:r>
              <w:rPr>
                <w:bCs/>
                <w:color w:val="000000" w:themeColor="text1"/>
              </w:rPr>
              <w:t xml:space="preserve"> </w:t>
            </w:r>
            <w:r w:rsidR="00664C01">
              <w:rPr>
                <w:bCs/>
                <w:color w:val="000000" w:themeColor="text1"/>
              </w:rPr>
              <w:t>n</w:t>
            </w:r>
            <w:r>
              <w:rPr>
                <w:bCs/>
                <w:color w:val="000000" w:themeColor="text1"/>
              </w:rPr>
              <w:t>umbering system described clearly at 5.5.4 column</w:t>
            </w:r>
          </w:p>
        </w:tc>
        <w:tc>
          <w:tcPr>
            <w:tcW w:w="1541" w:type="dxa"/>
            <w:vAlign w:val="center"/>
          </w:tcPr>
          <w:p w:rsidR="002630B0" w:rsidRDefault="002630B0" w:rsidP="0035760E">
            <w:pPr>
              <w:ind w:right="42"/>
              <w:jc w:val="center"/>
              <w:rPr>
                <w:color w:val="000000" w:themeColor="text1"/>
              </w:rPr>
            </w:pPr>
            <w:r>
              <w:rPr>
                <w:color w:val="000000" w:themeColor="text1"/>
              </w:rPr>
              <w:t>CCF/GEN/</w:t>
            </w:r>
          </w:p>
          <w:p w:rsidR="002630B0" w:rsidRDefault="002630B0" w:rsidP="0035760E">
            <w:pPr>
              <w:ind w:right="42"/>
              <w:jc w:val="center"/>
              <w:rPr>
                <w:color w:val="000000" w:themeColor="text1"/>
              </w:rPr>
            </w:pPr>
            <w:r>
              <w:rPr>
                <w:color w:val="000000" w:themeColor="text1"/>
              </w:rPr>
              <w:t>200</w:t>
            </w:r>
            <w:r w:rsidR="00664C01">
              <w:rPr>
                <w:color w:val="000000" w:themeColor="text1"/>
              </w:rPr>
              <w:t>0</w:t>
            </w:r>
            <w:r>
              <w:rPr>
                <w:color w:val="000000" w:themeColor="text1"/>
              </w:rPr>
              <w:t>4</w:t>
            </w:r>
          </w:p>
        </w:tc>
      </w:tr>
    </w:tbl>
    <w:p w:rsidR="009D6DB8" w:rsidRPr="00B00137" w:rsidRDefault="009D6DB8" w:rsidP="0035760E">
      <w:pPr>
        <w:ind w:right="42"/>
        <w:rPr>
          <w:color w:val="000000" w:themeColor="text1"/>
        </w:rPr>
      </w:pPr>
    </w:p>
    <w:sectPr w:rsidR="009D6DB8" w:rsidRPr="00B00137" w:rsidSect="004D71D1">
      <w:headerReference w:type="default" r:id="rId10"/>
      <w:footerReference w:type="default" r:id="rId11"/>
      <w:headerReference w:type="first" r:id="rId12"/>
      <w:footerReference w:type="first" r:id="rId13"/>
      <w:pgSz w:w="11909" w:h="16834" w:code="9"/>
      <w:pgMar w:top="1440" w:right="929" w:bottom="810" w:left="1440" w:header="1152" w:footer="8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919" w:rsidRDefault="00BF5919">
      <w:r>
        <w:separator/>
      </w:r>
    </w:p>
  </w:endnote>
  <w:endnote w:type="continuationSeparator" w:id="0">
    <w:p w:rsidR="00BF5919" w:rsidRDefault="00BF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011"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3"/>
      <w:gridCol w:w="2580"/>
      <w:gridCol w:w="2664"/>
      <w:gridCol w:w="2694"/>
    </w:tblGrid>
    <w:tr w:rsidR="005251EA" w:rsidRPr="00E90738" w:rsidTr="0035760E">
      <w:trPr>
        <w:trHeight w:val="346"/>
      </w:trPr>
      <w:tc>
        <w:tcPr>
          <w:tcW w:w="2073" w:type="dxa"/>
          <w:vAlign w:val="center"/>
        </w:tcPr>
        <w:p w:rsidR="005251EA" w:rsidRPr="0029058A" w:rsidRDefault="005251EA" w:rsidP="006E21D7">
          <w:pPr>
            <w:tabs>
              <w:tab w:val="center" w:pos="4320"/>
              <w:tab w:val="right" w:pos="8640"/>
            </w:tabs>
            <w:jc w:val="center"/>
            <w:rPr>
              <w:b/>
            </w:rPr>
          </w:pPr>
        </w:p>
      </w:tc>
      <w:tc>
        <w:tcPr>
          <w:tcW w:w="2580"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664"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69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35760E">
      <w:trPr>
        <w:trHeight w:val="648"/>
      </w:trPr>
      <w:tc>
        <w:tcPr>
          <w:tcW w:w="20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580" w:type="dxa"/>
          <w:vAlign w:val="center"/>
        </w:tcPr>
        <w:p w:rsidR="005251EA" w:rsidRPr="0029058A" w:rsidRDefault="005251EA" w:rsidP="006E21D7">
          <w:pPr>
            <w:tabs>
              <w:tab w:val="center" w:pos="4320"/>
              <w:tab w:val="right" w:pos="8640"/>
            </w:tabs>
            <w:jc w:val="center"/>
            <w:rPr>
              <w:sz w:val="22"/>
              <w:szCs w:val="22"/>
            </w:rPr>
          </w:pPr>
        </w:p>
      </w:tc>
      <w:tc>
        <w:tcPr>
          <w:tcW w:w="2664" w:type="dxa"/>
          <w:vAlign w:val="center"/>
        </w:tcPr>
        <w:p w:rsidR="005251EA" w:rsidRPr="0029058A" w:rsidRDefault="005251EA" w:rsidP="006E21D7">
          <w:pPr>
            <w:jc w:val="center"/>
            <w:rPr>
              <w:sz w:val="22"/>
              <w:szCs w:val="22"/>
            </w:rPr>
          </w:pPr>
        </w:p>
      </w:tc>
      <w:tc>
        <w:tcPr>
          <w:tcW w:w="2694" w:type="dxa"/>
          <w:vAlign w:val="center"/>
        </w:tcPr>
        <w:p w:rsidR="005251EA" w:rsidRPr="0029058A" w:rsidRDefault="005251EA" w:rsidP="006E21D7">
          <w:pPr>
            <w:jc w:val="center"/>
            <w:rPr>
              <w:sz w:val="22"/>
              <w:szCs w:val="22"/>
            </w:rPr>
          </w:pPr>
        </w:p>
      </w:tc>
    </w:tr>
    <w:tr w:rsidR="005251EA" w:rsidRPr="00E90738" w:rsidTr="0035760E">
      <w:trPr>
        <w:trHeight w:val="374"/>
      </w:trPr>
      <w:tc>
        <w:tcPr>
          <w:tcW w:w="2073" w:type="dxa"/>
          <w:vAlign w:val="center"/>
        </w:tcPr>
        <w:p w:rsidR="005251EA" w:rsidRPr="0029058A" w:rsidRDefault="005251EA" w:rsidP="006E21D7">
          <w:pPr>
            <w:tabs>
              <w:tab w:val="center" w:pos="4320"/>
              <w:tab w:val="right" w:pos="8640"/>
            </w:tabs>
            <w:jc w:val="center"/>
          </w:pPr>
          <w:r w:rsidRPr="0029058A">
            <w:t>Name</w:t>
          </w:r>
        </w:p>
      </w:tc>
      <w:tc>
        <w:tcPr>
          <w:tcW w:w="2580" w:type="dxa"/>
          <w:vAlign w:val="center"/>
        </w:tcPr>
        <w:p w:rsidR="005251EA" w:rsidRPr="0029058A" w:rsidRDefault="002630B0" w:rsidP="006E21D7">
          <w:pPr>
            <w:tabs>
              <w:tab w:val="center" w:pos="4320"/>
              <w:tab w:val="right" w:pos="8640"/>
            </w:tabs>
            <w:jc w:val="center"/>
          </w:pPr>
          <w:r>
            <w:t xml:space="preserve">R. </w:t>
          </w:r>
          <w:proofErr w:type="spellStart"/>
          <w:r>
            <w:t>Pallavi</w:t>
          </w:r>
          <w:proofErr w:type="spellEnd"/>
        </w:p>
      </w:tc>
      <w:tc>
        <w:tcPr>
          <w:tcW w:w="2664" w:type="dxa"/>
          <w:vAlign w:val="center"/>
        </w:tcPr>
        <w:p w:rsidR="005251EA" w:rsidRPr="0029058A" w:rsidRDefault="002630B0" w:rsidP="006E21D7">
          <w:pPr>
            <w:jc w:val="center"/>
          </w:pPr>
          <w:r>
            <w:t xml:space="preserve">V. </w:t>
          </w:r>
          <w:proofErr w:type="spellStart"/>
          <w:r>
            <w:t>Sathish</w:t>
          </w:r>
          <w:proofErr w:type="spellEnd"/>
        </w:p>
      </w:tc>
      <w:tc>
        <w:tcPr>
          <w:tcW w:w="2694" w:type="dxa"/>
          <w:vAlign w:val="center"/>
        </w:tcPr>
        <w:p w:rsidR="005251EA" w:rsidRPr="0029058A" w:rsidRDefault="004D71D1" w:rsidP="006E21D7">
          <w:pPr>
            <w:jc w:val="center"/>
          </w:pPr>
          <w:r>
            <w:t xml:space="preserve">N. </w:t>
          </w:r>
          <w:proofErr w:type="spellStart"/>
          <w:r>
            <w:t>Sreedhar</w:t>
          </w:r>
          <w:proofErr w:type="spellEnd"/>
        </w:p>
      </w:tc>
    </w:tr>
    <w:tr w:rsidR="005251EA" w:rsidRPr="00E90738" w:rsidTr="0035760E">
      <w:trPr>
        <w:trHeight w:val="374"/>
      </w:trPr>
      <w:tc>
        <w:tcPr>
          <w:tcW w:w="2073" w:type="dxa"/>
          <w:vAlign w:val="center"/>
        </w:tcPr>
        <w:p w:rsidR="005251EA" w:rsidRPr="0029058A" w:rsidRDefault="005251EA" w:rsidP="006E21D7">
          <w:pPr>
            <w:jc w:val="center"/>
          </w:pPr>
          <w:r w:rsidRPr="0029058A">
            <w:t>Department</w:t>
          </w:r>
        </w:p>
      </w:tc>
      <w:tc>
        <w:tcPr>
          <w:tcW w:w="2580" w:type="dxa"/>
          <w:vAlign w:val="center"/>
        </w:tcPr>
        <w:p w:rsidR="005251EA" w:rsidRPr="0029058A" w:rsidRDefault="005251EA" w:rsidP="006E21D7">
          <w:pPr>
            <w:jc w:val="center"/>
          </w:pPr>
          <w:r w:rsidRPr="0029058A">
            <w:t>Quality Assurance</w:t>
          </w:r>
        </w:p>
      </w:tc>
      <w:tc>
        <w:tcPr>
          <w:tcW w:w="2664" w:type="dxa"/>
          <w:vAlign w:val="center"/>
        </w:tcPr>
        <w:p w:rsidR="005251EA" w:rsidRPr="0029058A" w:rsidRDefault="005251EA" w:rsidP="006E21D7">
          <w:pPr>
            <w:jc w:val="center"/>
          </w:pPr>
          <w:r w:rsidRPr="0029058A">
            <w:t>Quality Assurance</w:t>
          </w:r>
        </w:p>
      </w:tc>
      <w:tc>
        <w:tcPr>
          <w:tcW w:w="2694" w:type="dxa"/>
          <w:vAlign w:val="center"/>
        </w:tcPr>
        <w:p w:rsidR="005251EA" w:rsidRPr="0029058A" w:rsidRDefault="005251EA" w:rsidP="004D71D1">
          <w:pPr>
            <w:jc w:val="center"/>
          </w:pPr>
          <w:r w:rsidRPr="0029058A">
            <w:t xml:space="preserve">Quality </w:t>
          </w:r>
        </w:p>
      </w:tc>
    </w:tr>
  </w:tbl>
  <w:p w:rsidR="005251EA" w:rsidRPr="00AC7C19" w:rsidRDefault="00AC7C19" w:rsidP="00AC7C19">
    <w:pPr>
      <w:pStyle w:val="Footer"/>
      <w:ind w:left="-504"/>
    </w:pPr>
    <w:r w:rsidRPr="004F5FBB">
      <w:t>QA001-FM139-0</w:t>
    </w: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 xml:space="preserve">Ch. </w:t>
          </w:r>
          <w:proofErr w:type="spellStart"/>
          <w:r w:rsidRPr="00E90738">
            <w:rPr>
              <w:b/>
            </w:rPr>
            <w:t>Mahendar</w:t>
          </w:r>
          <w:proofErr w:type="spellEnd"/>
          <w:r w:rsidRPr="00E90738">
            <w:rPr>
              <w:b/>
            </w:rPr>
            <w:t xml:space="preserve">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 xml:space="preserve">P. </w:t>
          </w:r>
          <w:proofErr w:type="spellStart"/>
          <w:r w:rsidRPr="00E90738">
            <w:rPr>
              <w:b/>
            </w:rPr>
            <w:t>Shankaraiah</w:t>
          </w:r>
          <w:proofErr w:type="spellEnd"/>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919" w:rsidRDefault="00BF5919">
      <w:r>
        <w:separator/>
      </w:r>
    </w:p>
  </w:footnote>
  <w:footnote w:type="continuationSeparator" w:id="0">
    <w:p w:rsidR="00BF5919" w:rsidRDefault="00BF5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1"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94"/>
      <w:gridCol w:w="1580"/>
      <w:gridCol w:w="2126"/>
      <w:gridCol w:w="2126"/>
      <w:gridCol w:w="1985"/>
    </w:tblGrid>
    <w:tr w:rsidR="0004260C" w:rsidRPr="007D7C90" w:rsidTr="004D71D1">
      <w:trPr>
        <w:cantSplit/>
        <w:trHeight w:val="454"/>
      </w:trPr>
      <w:tc>
        <w:tcPr>
          <w:tcW w:w="2194" w:type="dxa"/>
          <w:vMerge w:val="restart"/>
          <w:vAlign w:val="center"/>
        </w:tcPr>
        <w:p w:rsidR="0004260C" w:rsidRPr="007D7C90" w:rsidRDefault="00AC7C19" w:rsidP="00066343">
          <w:pPr>
            <w:ind w:left="792" w:hanging="792"/>
            <w:jc w:val="center"/>
            <w:rPr>
              <w:b/>
              <w:sz w:val="28"/>
              <w:szCs w:val="28"/>
            </w:rPr>
          </w:pPr>
          <w:r w:rsidRPr="00AC7C19">
            <w:rPr>
              <w:b/>
              <w:noProof/>
              <w:sz w:val="28"/>
              <w:szCs w:val="28"/>
              <w:lang w:val="en-IN" w:eastAsia="en-IN"/>
            </w:rPr>
            <w:drawing>
              <wp:anchor distT="0" distB="0" distL="114300" distR="114300" simplePos="0" relativeHeight="251665408" behindDoc="0" locked="0" layoutInCell="1" allowOverlap="1">
                <wp:simplePos x="0" y="0"/>
                <wp:positionH relativeFrom="column">
                  <wp:posOffset>42545</wp:posOffset>
                </wp:positionH>
                <wp:positionV relativeFrom="paragraph">
                  <wp:posOffset>-82550</wp:posOffset>
                </wp:positionV>
                <wp:extent cx="1171575" cy="619125"/>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anchor>
            </w:drawing>
          </w:r>
        </w:p>
      </w:tc>
      <w:tc>
        <w:tcPr>
          <w:tcW w:w="7817"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4D71D1">
      <w:trPr>
        <w:cantSplit/>
        <w:trHeight w:val="454"/>
      </w:trPr>
      <w:tc>
        <w:tcPr>
          <w:tcW w:w="2194" w:type="dxa"/>
          <w:vMerge/>
          <w:vAlign w:val="center"/>
        </w:tcPr>
        <w:p w:rsidR="0004260C" w:rsidRPr="007D7C90" w:rsidRDefault="0004260C" w:rsidP="00066343"/>
      </w:tc>
      <w:tc>
        <w:tcPr>
          <w:tcW w:w="1580" w:type="dxa"/>
          <w:vAlign w:val="center"/>
        </w:tcPr>
        <w:p w:rsidR="0004260C" w:rsidRPr="007D7C90" w:rsidRDefault="0004260C" w:rsidP="00066343">
          <w:r w:rsidRPr="007D7C90">
            <w:t xml:space="preserve">SOP No.: </w:t>
          </w:r>
        </w:p>
      </w:tc>
      <w:tc>
        <w:tcPr>
          <w:tcW w:w="2126" w:type="dxa"/>
          <w:vAlign w:val="center"/>
        </w:tcPr>
        <w:p w:rsidR="0004260C" w:rsidRPr="007D7C90" w:rsidRDefault="0004260C" w:rsidP="00AC7C19">
          <w:r w:rsidRPr="007D7C90">
            <w:t>SOP-QA-001-0</w:t>
          </w:r>
          <w:r w:rsidR="002630B0">
            <w:t>6</w:t>
          </w:r>
        </w:p>
      </w:tc>
      <w:tc>
        <w:tcPr>
          <w:tcW w:w="2126" w:type="dxa"/>
          <w:vAlign w:val="center"/>
        </w:tcPr>
        <w:p w:rsidR="0004260C" w:rsidRPr="007D7C90" w:rsidRDefault="0004260C" w:rsidP="00066343">
          <w:r w:rsidRPr="007D7C90">
            <w:t>Effective Date:</w:t>
          </w:r>
        </w:p>
      </w:tc>
      <w:tc>
        <w:tcPr>
          <w:tcW w:w="1985" w:type="dxa"/>
          <w:vAlign w:val="center"/>
        </w:tcPr>
        <w:p w:rsidR="0004260C" w:rsidRPr="007D7C90" w:rsidRDefault="0004260C" w:rsidP="00AC7C19">
          <w:pPr>
            <w:jc w:val="center"/>
          </w:pPr>
        </w:p>
      </w:tc>
    </w:tr>
    <w:tr w:rsidR="00AC7C19" w:rsidRPr="007D7C90" w:rsidTr="004D71D1">
      <w:trPr>
        <w:cantSplit/>
        <w:trHeight w:val="454"/>
      </w:trPr>
      <w:tc>
        <w:tcPr>
          <w:tcW w:w="2194" w:type="dxa"/>
          <w:vMerge/>
          <w:vAlign w:val="center"/>
        </w:tcPr>
        <w:p w:rsidR="00AC7C19" w:rsidRPr="007D7C90" w:rsidRDefault="00AC7C19" w:rsidP="00066343"/>
      </w:tc>
      <w:tc>
        <w:tcPr>
          <w:tcW w:w="1580" w:type="dxa"/>
          <w:vAlign w:val="center"/>
        </w:tcPr>
        <w:p w:rsidR="00AC7C19" w:rsidRPr="007D7C90" w:rsidRDefault="00AC7C19" w:rsidP="00066343">
          <w:r w:rsidRPr="007D7C90">
            <w:t xml:space="preserve">Supersedes : </w:t>
          </w:r>
        </w:p>
      </w:tc>
      <w:tc>
        <w:tcPr>
          <w:tcW w:w="2126" w:type="dxa"/>
          <w:vAlign w:val="center"/>
        </w:tcPr>
        <w:p w:rsidR="00AC7C19" w:rsidRPr="007D7C90" w:rsidRDefault="002630B0" w:rsidP="00AC7C19">
          <w:r w:rsidRPr="007D7C90">
            <w:t>SOP-QA-001-0</w:t>
          </w:r>
          <w:r>
            <w:t>5</w:t>
          </w:r>
        </w:p>
      </w:tc>
      <w:tc>
        <w:tcPr>
          <w:tcW w:w="2126" w:type="dxa"/>
          <w:vAlign w:val="center"/>
        </w:tcPr>
        <w:p w:rsidR="00AC7C19" w:rsidRPr="007D7C90" w:rsidRDefault="00AC7C19" w:rsidP="00066343">
          <w:r w:rsidRPr="007D7C90">
            <w:t>Next Review Date:</w:t>
          </w:r>
        </w:p>
      </w:tc>
      <w:tc>
        <w:tcPr>
          <w:tcW w:w="1985" w:type="dxa"/>
          <w:vAlign w:val="center"/>
        </w:tcPr>
        <w:p w:rsidR="00AC7C19" w:rsidRPr="007D7C90" w:rsidRDefault="00AC7C19" w:rsidP="00AC7C19">
          <w:pPr>
            <w:jc w:val="center"/>
          </w:pPr>
        </w:p>
      </w:tc>
    </w:tr>
    <w:tr w:rsidR="0004260C" w:rsidRPr="007D7C90" w:rsidTr="004D71D1">
      <w:trPr>
        <w:cantSplit/>
        <w:trHeight w:val="454"/>
      </w:trPr>
      <w:tc>
        <w:tcPr>
          <w:tcW w:w="2194" w:type="dxa"/>
          <w:vMerge/>
          <w:vAlign w:val="center"/>
        </w:tcPr>
        <w:p w:rsidR="0004260C" w:rsidRPr="007D7C90" w:rsidRDefault="0004260C" w:rsidP="00066343"/>
      </w:tc>
      <w:tc>
        <w:tcPr>
          <w:tcW w:w="1580" w:type="dxa"/>
          <w:vAlign w:val="center"/>
        </w:tcPr>
        <w:p w:rsidR="0004260C" w:rsidRPr="007D7C90" w:rsidRDefault="0004260C" w:rsidP="00066343">
          <w:r w:rsidRPr="007D7C90">
            <w:t>Department:</w:t>
          </w:r>
        </w:p>
      </w:tc>
      <w:tc>
        <w:tcPr>
          <w:tcW w:w="2126" w:type="dxa"/>
          <w:vAlign w:val="center"/>
        </w:tcPr>
        <w:p w:rsidR="0004260C" w:rsidRPr="007D7C90" w:rsidRDefault="0004260C" w:rsidP="00066343">
          <w:r w:rsidRPr="007D7C90">
            <w:t>Quality Assurance</w:t>
          </w:r>
        </w:p>
      </w:tc>
      <w:tc>
        <w:tcPr>
          <w:tcW w:w="2126" w:type="dxa"/>
          <w:vAlign w:val="center"/>
        </w:tcPr>
        <w:p w:rsidR="0004260C" w:rsidRPr="007D7C90" w:rsidRDefault="0004260C" w:rsidP="00066343">
          <w:r w:rsidRPr="007D7C90">
            <w:t>Page:</w:t>
          </w:r>
        </w:p>
      </w:tc>
      <w:tc>
        <w:tcPr>
          <w:tcW w:w="1985" w:type="dxa"/>
          <w:vAlign w:val="center"/>
        </w:tcPr>
        <w:p w:rsidR="0004260C" w:rsidRPr="007D7C90" w:rsidRDefault="008873F4" w:rsidP="00066343">
          <w:pPr>
            <w:jc w:val="center"/>
          </w:pPr>
          <w:r w:rsidRPr="007D7C90">
            <w:fldChar w:fldCharType="begin"/>
          </w:r>
          <w:r w:rsidR="0004260C" w:rsidRPr="007D7C90">
            <w:instrText xml:space="preserve"> PAGE </w:instrText>
          </w:r>
          <w:r w:rsidRPr="007D7C90">
            <w:fldChar w:fldCharType="separate"/>
          </w:r>
          <w:r w:rsidR="00114518">
            <w:rPr>
              <w:noProof/>
            </w:rPr>
            <w:t>14</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114518">
            <w:rPr>
              <w:noProof/>
            </w:rPr>
            <w:t>14</w:t>
          </w:r>
          <w:r w:rsidRPr="007D7C90">
            <w:fldChar w:fldCharType="end"/>
          </w:r>
        </w:p>
      </w:tc>
    </w:tr>
    <w:tr w:rsidR="0004260C" w:rsidRPr="007D7C90" w:rsidTr="004D71D1">
      <w:trPr>
        <w:cantSplit/>
        <w:trHeight w:val="454"/>
      </w:trPr>
      <w:tc>
        <w:tcPr>
          <w:tcW w:w="10011" w:type="dxa"/>
          <w:gridSpan w:val="5"/>
          <w:vAlign w:val="center"/>
        </w:tcPr>
        <w:p w:rsidR="0004260C" w:rsidRPr="007D7C90" w:rsidRDefault="0004260C" w:rsidP="00066343">
          <w:pPr>
            <w:ind w:left="936" w:hanging="936"/>
            <w:jc w:val="both"/>
            <w:rPr>
              <w:b/>
            </w:rPr>
          </w:pPr>
          <w:r w:rsidRPr="007D7C90">
            <w:rPr>
              <w:b/>
            </w:rPr>
            <w:t xml:space="preserve">TITLE: </w:t>
          </w:r>
          <w:r w:rsidRPr="007D7C90">
            <w:rPr>
              <w:b/>
              <w:caps/>
            </w:rPr>
            <w:t>procedure for preparation of standard operating procedures</w:t>
          </w:r>
          <w:r>
            <w:rPr>
              <w:b/>
              <w:caps/>
            </w:rPr>
            <w:t xml:space="preserve">    </w:t>
          </w:r>
        </w:p>
      </w:tc>
    </w:tr>
  </w:tbl>
  <w:p w:rsidR="0004260C" w:rsidRPr="0004260C" w:rsidRDefault="0004260C" w:rsidP="0004260C">
    <w:pPr>
      <w:pStyle w:val="Header"/>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114518" w:rsidP="007D7C90">
          <w:pPr>
            <w:jc w:val="center"/>
          </w:pPr>
          <w:r>
            <w:fldChar w:fldCharType="begin"/>
          </w:r>
          <w:r>
            <w:instrText xml:space="preserve"> PAGE </w:instrText>
          </w:r>
          <w:r>
            <w:fldChar w:fldCharType="separate"/>
          </w:r>
          <w:r w:rsidR="005251EA">
            <w:rPr>
              <w:noProof/>
            </w:rPr>
            <w:t>1</w:t>
          </w:r>
          <w:r>
            <w:rPr>
              <w:noProof/>
            </w:rPr>
            <w:fldChar w:fldCharType="end"/>
          </w:r>
          <w:r w:rsidR="007D7C90" w:rsidRPr="007D7C90">
            <w:t xml:space="preserve"> of </w:t>
          </w:r>
          <w:r>
            <w:fldChar w:fldCharType="begin"/>
          </w:r>
          <w:r>
            <w:instrText xml:space="preserve"> NUMPAGES </w:instrText>
          </w:r>
          <w:r>
            <w:fldChar w:fldCharType="separate"/>
          </w:r>
          <w:r w:rsidR="00664C01">
            <w:rPr>
              <w:noProof/>
            </w:rPr>
            <w:t>14</w:t>
          </w:r>
          <w:r>
            <w:rPr>
              <w:noProof/>
            </w:rPr>
            <w:fldChar w:fldCharType="end"/>
          </w:r>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4">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8">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1">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4">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8">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32">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34">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7"/>
  </w:num>
  <w:num w:numId="2">
    <w:abstractNumId w:val="27"/>
  </w:num>
  <w:num w:numId="3">
    <w:abstractNumId w:val="33"/>
  </w:num>
  <w:num w:numId="4">
    <w:abstractNumId w:val="31"/>
  </w:num>
  <w:num w:numId="5">
    <w:abstractNumId w:val="22"/>
  </w:num>
  <w:num w:numId="6">
    <w:abstractNumId w:val="9"/>
  </w:num>
  <w:num w:numId="7">
    <w:abstractNumId w:val="15"/>
  </w:num>
  <w:num w:numId="8">
    <w:abstractNumId w:val="28"/>
  </w:num>
  <w:num w:numId="9">
    <w:abstractNumId w:val="30"/>
  </w:num>
  <w:num w:numId="10">
    <w:abstractNumId w:val="25"/>
  </w:num>
  <w:num w:numId="11">
    <w:abstractNumId w:val="20"/>
  </w:num>
  <w:num w:numId="12">
    <w:abstractNumId w:val="13"/>
  </w:num>
  <w:num w:numId="13">
    <w:abstractNumId w:val="8"/>
  </w:num>
  <w:num w:numId="14">
    <w:abstractNumId w:val="19"/>
  </w:num>
  <w:num w:numId="15">
    <w:abstractNumId w:val="4"/>
  </w:num>
  <w:num w:numId="16">
    <w:abstractNumId w:val="34"/>
  </w:num>
  <w:num w:numId="17">
    <w:abstractNumId w:val="23"/>
  </w:num>
  <w:num w:numId="18">
    <w:abstractNumId w:val="5"/>
  </w:num>
  <w:num w:numId="19">
    <w:abstractNumId w:val="10"/>
  </w:num>
  <w:num w:numId="20">
    <w:abstractNumId w:val="7"/>
  </w:num>
  <w:num w:numId="21">
    <w:abstractNumId w:val="2"/>
  </w:num>
  <w:num w:numId="22">
    <w:abstractNumId w:val="6"/>
  </w:num>
  <w:num w:numId="23">
    <w:abstractNumId w:val="16"/>
  </w:num>
  <w:num w:numId="24">
    <w:abstractNumId w:val="11"/>
  </w:num>
  <w:num w:numId="25">
    <w:abstractNumId w:val="3"/>
  </w:num>
  <w:num w:numId="26">
    <w:abstractNumId w:val="29"/>
  </w:num>
  <w:num w:numId="27">
    <w:abstractNumId w:val="14"/>
  </w:num>
  <w:num w:numId="28">
    <w:abstractNumId w:val="32"/>
  </w:num>
  <w:num w:numId="29">
    <w:abstractNumId w:val="1"/>
  </w:num>
  <w:num w:numId="30">
    <w:abstractNumId w:val="0"/>
  </w:num>
  <w:num w:numId="31">
    <w:abstractNumId w:val="18"/>
  </w:num>
  <w:num w:numId="32">
    <w:abstractNumId w:val="26"/>
  </w:num>
  <w:num w:numId="33">
    <w:abstractNumId w:val="21"/>
  </w:num>
  <w:num w:numId="34">
    <w:abstractNumId w:val="24"/>
  </w:num>
  <w:num w:numId="3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72065">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DE6D09"/>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518"/>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0B0"/>
    <w:rsid w:val="002636F4"/>
    <w:rsid w:val="0026521B"/>
    <w:rsid w:val="002676DD"/>
    <w:rsid w:val="002719AA"/>
    <w:rsid w:val="002721D3"/>
    <w:rsid w:val="00272E85"/>
    <w:rsid w:val="002754D8"/>
    <w:rsid w:val="00275992"/>
    <w:rsid w:val="0027684B"/>
    <w:rsid w:val="00276C6B"/>
    <w:rsid w:val="00277C11"/>
    <w:rsid w:val="00280272"/>
    <w:rsid w:val="002808AA"/>
    <w:rsid w:val="002810AC"/>
    <w:rsid w:val="00283E3D"/>
    <w:rsid w:val="002843EA"/>
    <w:rsid w:val="002844EB"/>
    <w:rsid w:val="002853AA"/>
    <w:rsid w:val="00285D59"/>
    <w:rsid w:val="00285E4E"/>
    <w:rsid w:val="002861D5"/>
    <w:rsid w:val="0028637A"/>
    <w:rsid w:val="00286489"/>
    <w:rsid w:val="0028736F"/>
    <w:rsid w:val="002874A1"/>
    <w:rsid w:val="00290497"/>
    <w:rsid w:val="0029058A"/>
    <w:rsid w:val="00291348"/>
    <w:rsid w:val="002923A3"/>
    <w:rsid w:val="002930D6"/>
    <w:rsid w:val="0029395F"/>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60E"/>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61"/>
    <w:rsid w:val="00386FF9"/>
    <w:rsid w:val="003878C7"/>
    <w:rsid w:val="00387CE3"/>
    <w:rsid w:val="0039021E"/>
    <w:rsid w:val="00390554"/>
    <w:rsid w:val="00391248"/>
    <w:rsid w:val="00392823"/>
    <w:rsid w:val="00392992"/>
    <w:rsid w:val="0039415E"/>
    <w:rsid w:val="00394173"/>
    <w:rsid w:val="00395472"/>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5541"/>
    <w:rsid w:val="003B6629"/>
    <w:rsid w:val="003B7ADC"/>
    <w:rsid w:val="003C05BC"/>
    <w:rsid w:val="003C1F3E"/>
    <w:rsid w:val="003C25CD"/>
    <w:rsid w:val="003C3154"/>
    <w:rsid w:val="003C38EE"/>
    <w:rsid w:val="003C41AE"/>
    <w:rsid w:val="003C4F55"/>
    <w:rsid w:val="003C56E1"/>
    <w:rsid w:val="003C64F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D71D1"/>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BBF"/>
    <w:rsid w:val="005C7D7B"/>
    <w:rsid w:val="005D002B"/>
    <w:rsid w:val="005D04B4"/>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C01"/>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65B2"/>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7131"/>
    <w:rsid w:val="008873F4"/>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442"/>
    <w:rsid w:val="008A167E"/>
    <w:rsid w:val="008A1BF1"/>
    <w:rsid w:val="008A1C0A"/>
    <w:rsid w:val="008A2657"/>
    <w:rsid w:val="008A2A42"/>
    <w:rsid w:val="008A2D8C"/>
    <w:rsid w:val="008A340C"/>
    <w:rsid w:val="008A45E4"/>
    <w:rsid w:val="008A6833"/>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5685"/>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C7C1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348"/>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5919"/>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E1E"/>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A76"/>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2065">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F8303-25C7-49EE-AA4F-96F7ABCB1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14</Pages>
  <Words>2420</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 SCANNING</cp:lastModifiedBy>
  <cp:revision>1909</cp:revision>
  <cp:lastPrinted>2020-06-12T04:54:00Z</cp:lastPrinted>
  <dcterms:created xsi:type="dcterms:W3CDTF">2012-09-11T07:20:00Z</dcterms:created>
  <dcterms:modified xsi:type="dcterms:W3CDTF">2024-01-19T11:42:00Z</dcterms:modified>
</cp:coreProperties>
</file>