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961DC2" w:rsidRDefault="00961DC2" w:rsidP="003B4EBC">
      <w:pPr>
        <w:spacing w:line="360" w:lineRule="auto"/>
        <w:ind w:right="-108"/>
        <w:jc w:val="both"/>
      </w:pPr>
      <w:r w:rsidRPr="00F01B8F">
        <w:t>To lay down the procedure for conducting holding time study of Intermediates</w:t>
      </w:r>
      <w:r>
        <w:t>.</w:t>
      </w:r>
    </w:p>
    <w:p w:rsidR="00530280" w:rsidRPr="00B00137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1A0213" w:rsidP="003B4EBC">
      <w:pPr>
        <w:spacing w:line="360" w:lineRule="auto"/>
        <w:ind w:right="-108"/>
        <w:jc w:val="both"/>
      </w:pPr>
      <w:r w:rsidRPr="001A0213">
        <w:t xml:space="preserve">This procedure is applicable for holding time study of Intermediates manufactured </w:t>
      </w:r>
      <w:r w:rsidR="002C4484">
        <w:t xml:space="preserve">at </w:t>
      </w:r>
      <w:r w:rsidR="00B81B7E" w:rsidRPr="003B4EBC">
        <w:rPr>
          <w:color w:val="000000"/>
        </w:rPr>
        <w:t>Discovery</w:t>
      </w:r>
      <w:r w:rsidR="00BE6629">
        <w:rPr>
          <w:color w:val="000000"/>
        </w:rPr>
        <w:t>.</w:t>
      </w:r>
    </w:p>
    <w:p w:rsidR="00530280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1A0213" w:rsidRPr="00F01B8F" w:rsidRDefault="001A0213" w:rsidP="001A0213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F01B8F">
        <w:rPr>
          <w:bCs/>
        </w:rPr>
        <w:t xml:space="preserve">Analyst-QC is responsible to follow this SOP. </w:t>
      </w:r>
    </w:p>
    <w:p w:rsidR="001A0213" w:rsidRPr="00F01B8F" w:rsidRDefault="001A0213" w:rsidP="001A0213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F01B8F">
        <w:rPr>
          <w:bCs/>
        </w:rPr>
        <w:t>Head-QC/Designee is responsible for ensuring implementation of this SOP.</w:t>
      </w:r>
    </w:p>
    <w:p w:rsidR="00F15536" w:rsidRPr="002264AF" w:rsidRDefault="00F15536" w:rsidP="00F15536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2264AF">
        <w:rPr>
          <w:bCs/>
        </w:rPr>
        <w:t>Head-QA/Designee is responsible for monitoring overall compliance of this SOP.</w:t>
      </w:r>
    </w:p>
    <w:p w:rsidR="003B4EBC" w:rsidRPr="003B4EBC" w:rsidRDefault="003B4EBC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2C4484" w:rsidP="00F64501">
      <w:pPr>
        <w:spacing w:line="360" w:lineRule="auto"/>
        <w:ind w:right="-29"/>
        <w:jc w:val="both"/>
        <w:rPr>
          <w:bCs/>
        </w:rPr>
      </w:pPr>
      <w:r w:rsidRPr="002C4484">
        <w:rPr>
          <w:bCs/>
        </w:rPr>
        <w:t>NIL</w:t>
      </w:r>
    </w:p>
    <w:p w:rsidR="004F6097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31767A" w:rsidRPr="00F4389C" w:rsidRDefault="0031767A" w:rsidP="0031767A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4389C">
        <w:rPr>
          <w:b/>
        </w:rPr>
        <w:t>Basis for holding time study:</w:t>
      </w:r>
    </w:p>
    <w:p w:rsidR="0031767A" w:rsidRPr="00F4389C" w:rsidRDefault="0031767A" w:rsidP="0031767A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4389C">
        <w:t>The studies shall be performed to:</w:t>
      </w:r>
    </w:p>
    <w:p w:rsidR="0031767A" w:rsidRPr="00F4389C" w:rsidRDefault="0031767A" w:rsidP="003176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467" w:right="-108" w:hanging="342"/>
        <w:jc w:val="both"/>
      </w:pPr>
      <w:r w:rsidRPr="00F4389C">
        <w:t>New product</w:t>
      </w:r>
    </w:p>
    <w:p w:rsidR="0031767A" w:rsidRPr="00F4389C" w:rsidRDefault="0031767A" w:rsidP="003176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467" w:right="-108" w:hanging="342"/>
        <w:jc w:val="both"/>
      </w:pPr>
      <w:r w:rsidRPr="00F4389C">
        <w:t>Significant changes in existing process</w:t>
      </w:r>
    </w:p>
    <w:p w:rsidR="0031767A" w:rsidRPr="00F4389C" w:rsidRDefault="0031767A" w:rsidP="0031767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467" w:right="-108" w:hanging="342"/>
        <w:jc w:val="both"/>
      </w:pPr>
      <w:r w:rsidRPr="00F4389C">
        <w:t>As per Head-QA recommendation</w:t>
      </w:r>
    </w:p>
    <w:p w:rsidR="0031767A" w:rsidRPr="00F4389C" w:rsidRDefault="0031767A" w:rsidP="0031767A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4389C">
        <w:t>Holding time studies shall be carried based on approved protocol.</w:t>
      </w:r>
    </w:p>
    <w:p w:rsidR="000E4541" w:rsidRPr="000E4541" w:rsidRDefault="000E4541" w:rsidP="00F15536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F01B8F">
        <w:rPr>
          <w:b/>
        </w:rPr>
        <w:t>Holding time study protocol</w:t>
      </w:r>
      <w:r>
        <w:rPr>
          <w:b/>
        </w:rPr>
        <w:t>:</w:t>
      </w:r>
    </w:p>
    <w:p w:rsidR="000E4541" w:rsidRPr="000E4541" w:rsidRDefault="0069683B" w:rsidP="000E4541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>
        <w:t xml:space="preserve">Holding time study shall be conducted for intermediates as per protocol </w:t>
      </w:r>
      <w:r w:rsidR="000E4541" w:rsidRPr="000E4541">
        <w:t>of intermediates a holding time study protocol shall be prepared as per current version of format No</w:t>
      </w:r>
      <w:r w:rsidR="000E4541" w:rsidRPr="00F01B8F">
        <w:t xml:space="preserve"> </w:t>
      </w:r>
      <w:r w:rsidR="008D085B" w:rsidRPr="008D085B">
        <w:t>QC025-FM091</w:t>
      </w:r>
      <w:r w:rsidR="000E4541" w:rsidRPr="007845DA">
        <w:t>.</w:t>
      </w:r>
    </w:p>
    <w:p w:rsidR="000E4541" w:rsidRPr="00F01B8F" w:rsidRDefault="000E4541" w:rsidP="000E4541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Intermediates stored beyond the specific period shall be used only after retesting, performance test and re-approval by Head-QA.</w:t>
      </w:r>
    </w:p>
    <w:p w:rsidR="000E4541" w:rsidRPr="00F01B8F" w:rsidRDefault="000E4541" w:rsidP="000E4541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Holding time study protocol shall be prepared by QC personnel, checked by Head-QC/Designee and approved by Head-QA/Designee.</w:t>
      </w:r>
    </w:p>
    <w:p w:rsidR="000E4541" w:rsidRDefault="000E4541" w:rsidP="000E4541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lastRenderedPageBreak/>
        <w:t xml:space="preserve">Based on the holding time study protocol QC personnel shall prepare the schedule as per format No. </w:t>
      </w:r>
      <w:r w:rsidR="008D085B" w:rsidRPr="008D085B">
        <w:t>QC025-FM062</w:t>
      </w:r>
      <w:r w:rsidRPr="007845DA">
        <w:t>.</w:t>
      </w:r>
    </w:p>
    <w:p w:rsidR="0069683B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Numbering system of the Holding time study protocol as follows</w:t>
      </w:r>
      <w:r>
        <w:rPr>
          <w:b/>
        </w:rPr>
        <w:t>:</w:t>
      </w:r>
    </w:p>
    <w:p w:rsidR="0069683B" w:rsidRPr="0069683B" w:rsidRDefault="0069683B" w:rsidP="0069683B">
      <w:pPr>
        <w:tabs>
          <w:tab w:val="left" w:pos="585"/>
        </w:tabs>
        <w:spacing w:line="360" w:lineRule="auto"/>
        <w:ind w:left="558" w:right="-108"/>
        <w:jc w:val="both"/>
        <w:rPr>
          <w:bCs/>
        </w:rPr>
      </w:pPr>
      <w:r w:rsidRPr="0069683B">
        <w:rPr>
          <w:bCs/>
        </w:rPr>
        <w:t>HT</w:t>
      </w:r>
      <w:r w:rsidR="00C25723">
        <w:rPr>
          <w:bCs/>
        </w:rPr>
        <w:t>-AAA</w:t>
      </w:r>
      <w:r w:rsidRPr="0069683B">
        <w:rPr>
          <w:bCs/>
        </w:rPr>
        <w:t>-</w:t>
      </w:r>
      <w:r w:rsidR="00C25723">
        <w:rPr>
          <w:bCs/>
        </w:rPr>
        <w:t>Z-YYNNN</w:t>
      </w:r>
    </w:p>
    <w:p w:rsidR="0069683B" w:rsidRPr="0069683B" w:rsidRDefault="0069683B" w:rsidP="0069683B">
      <w:pPr>
        <w:tabs>
          <w:tab w:val="left" w:pos="585"/>
        </w:tabs>
        <w:spacing w:line="360" w:lineRule="auto"/>
        <w:ind w:left="558" w:right="-108"/>
        <w:jc w:val="both"/>
      </w:pPr>
      <w:r w:rsidRPr="0069683B">
        <w:t>Where,</w:t>
      </w:r>
    </w:p>
    <w:p w:rsidR="0069683B" w:rsidRPr="0069683B" w:rsidRDefault="00C25723" w:rsidP="0069683B">
      <w:pPr>
        <w:tabs>
          <w:tab w:val="left" w:pos="585"/>
        </w:tabs>
        <w:spacing w:line="360" w:lineRule="auto"/>
        <w:ind w:left="558" w:right="-108"/>
        <w:jc w:val="both"/>
      </w:pPr>
      <w:r>
        <w:t>HT</w:t>
      </w:r>
      <w:r w:rsidR="0069683B" w:rsidRPr="0069683B">
        <w:t xml:space="preserve">   </w:t>
      </w:r>
      <w:r w:rsidR="0069683B" w:rsidRPr="0069683B">
        <w:tab/>
      </w:r>
      <w:r w:rsidR="0069683B" w:rsidRPr="0069683B">
        <w:tab/>
      </w:r>
      <w:r w:rsidR="0069683B" w:rsidRPr="0069683B">
        <w:tab/>
        <w:t>: Holding time study protocol.</w:t>
      </w:r>
    </w:p>
    <w:p w:rsidR="0069683B" w:rsidRPr="0069683B" w:rsidRDefault="00C25723" w:rsidP="0069683B">
      <w:pPr>
        <w:tabs>
          <w:tab w:val="left" w:pos="585"/>
        </w:tabs>
        <w:spacing w:line="360" w:lineRule="auto"/>
        <w:ind w:left="558" w:right="-108"/>
        <w:jc w:val="both"/>
      </w:pPr>
      <w:r>
        <w:t>AAA</w:t>
      </w:r>
      <w:r w:rsidR="0069683B" w:rsidRPr="0069683B">
        <w:tab/>
      </w:r>
      <w:r w:rsidR="0069683B" w:rsidRPr="0069683B">
        <w:tab/>
      </w:r>
      <w:r w:rsidR="0069683B" w:rsidRPr="0069683B">
        <w:tab/>
        <w:t>: Product Code.</w:t>
      </w:r>
    </w:p>
    <w:p w:rsidR="0069683B" w:rsidRPr="0069683B" w:rsidRDefault="00C25723" w:rsidP="0069683B">
      <w:pPr>
        <w:tabs>
          <w:tab w:val="left" w:pos="585"/>
        </w:tabs>
        <w:spacing w:line="360" w:lineRule="auto"/>
        <w:ind w:left="558" w:right="-108"/>
        <w:jc w:val="both"/>
      </w:pPr>
      <w:r>
        <w:t>Z</w:t>
      </w:r>
      <w:r w:rsidR="0069683B" w:rsidRPr="0069683B">
        <w:t xml:space="preserve">     </w:t>
      </w:r>
      <w:r w:rsidR="0069683B" w:rsidRPr="0069683B">
        <w:tab/>
      </w:r>
      <w:r w:rsidR="0069683B" w:rsidRPr="0069683B">
        <w:tab/>
      </w:r>
      <w:r w:rsidR="0069683B" w:rsidRPr="0069683B">
        <w:tab/>
        <w:t>: Product Stage.</w:t>
      </w:r>
    </w:p>
    <w:p w:rsidR="0069683B" w:rsidRDefault="0069683B" w:rsidP="0069683B">
      <w:pPr>
        <w:tabs>
          <w:tab w:val="left" w:pos="585"/>
        </w:tabs>
        <w:spacing w:line="360" w:lineRule="auto"/>
        <w:ind w:left="558" w:right="-108"/>
        <w:jc w:val="both"/>
      </w:pPr>
      <w:r w:rsidRPr="0069683B">
        <w:t xml:space="preserve">YY  </w:t>
      </w:r>
      <w:r w:rsidRPr="0069683B">
        <w:tab/>
      </w:r>
      <w:r w:rsidRPr="0069683B">
        <w:tab/>
      </w:r>
      <w:r w:rsidRPr="0069683B">
        <w:tab/>
        <w:t>: Last two digits of Calendar Year.</w:t>
      </w:r>
    </w:p>
    <w:p w:rsidR="00C25723" w:rsidRPr="0069683B" w:rsidRDefault="00C25723" w:rsidP="00C25723">
      <w:pPr>
        <w:tabs>
          <w:tab w:val="left" w:pos="585"/>
        </w:tabs>
        <w:spacing w:line="360" w:lineRule="auto"/>
        <w:ind w:left="558" w:right="-108"/>
        <w:jc w:val="both"/>
      </w:pPr>
      <w:r>
        <w:t>NNN</w:t>
      </w:r>
      <w:r w:rsidRPr="0069683B">
        <w:t xml:space="preserve"> </w:t>
      </w:r>
      <w:r w:rsidRPr="0069683B">
        <w:tab/>
      </w:r>
      <w:r w:rsidRPr="0069683B">
        <w:tab/>
      </w:r>
      <w:r w:rsidRPr="0069683B">
        <w:tab/>
        <w:t>: Serial number.</w:t>
      </w:r>
    </w:p>
    <w:p w:rsidR="0069683B" w:rsidRDefault="00C25723" w:rsidP="0069683B">
      <w:pPr>
        <w:tabs>
          <w:tab w:val="left" w:pos="585"/>
        </w:tabs>
        <w:spacing w:line="360" w:lineRule="auto"/>
        <w:ind w:left="558" w:right="-108"/>
        <w:jc w:val="both"/>
      </w:pPr>
      <w:r>
        <w:t xml:space="preserve">e.g.: </w:t>
      </w:r>
      <w:r w:rsidR="0069683B" w:rsidRPr="0069683B">
        <w:t>HT</w:t>
      </w:r>
      <w:r>
        <w:t>-DAH-I-16001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Selection of batches:</w:t>
      </w:r>
    </w:p>
    <w:p w:rsidR="0069683B" w:rsidRDefault="0069683B" w:rsidP="0069683B">
      <w:pPr>
        <w:spacing w:line="360" w:lineRule="auto"/>
        <w:ind w:left="558" w:right="-108"/>
        <w:jc w:val="both"/>
      </w:pPr>
      <w:r w:rsidRPr="00F01B8F">
        <w:t xml:space="preserve">Process validation batches and any </w:t>
      </w:r>
      <w:r>
        <w:t xml:space="preserve">other </w:t>
      </w:r>
      <w:r w:rsidRPr="00F01B8F">
        <w:t>batches recommended by QA after consultation with QC and Production shall be selected for holding time study.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Sampling and Packing: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Minimum one batch shall be kept for holding time study.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Twice the quantity of the sample required for single analysis shall be kept to carrying out holding time study.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Quality control personnel shall collect sufficient quantity of sample from approved batch</w:t>
      </w:r>
      <w:r>
        <w:t>.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 xml:space="preserve">Based on the study performed the sample shall be packed in pre labeled, as per prescribed packing condition. 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 xml:space="preserve">The sample pack shall have label as per format No. </w:t>
      </w:r>
      <w:r w:rsidR="008D085B" w:rsidRPr="008D085B">
        <w:t>QC025-FM064</w:t>
      </w:r>
      <w:r>
        <w:t>.</w:t>
      </w:r>
    </w:p>
    <w:p w:rsidR="00C25723" w:rsidRPr="00C25723" w:rsidRDefault="00C25723" w:rsidP="00C25723">
      <w:pPr>
        <w:tabs>
          <w:tab w:val="left" w:pos="585"/>
        </w:tabs>
        <w:spacing w:line="360" w:lineRule="auto"/>
        <w:ind w:left="558" w:right="-108"/>
        <w:jc w:val="both"/>
      </w:pPr>
    </w:p>
    <w:p w:rsidR="00C25723" w:rsidRPr="00C25723" w:rsidRDefault="00C25723" w:rsidP="00C25723">
      <w:pPr>
        <w:tabs>
          <w:tab w:val="left" w:pos="585"/>
        </w:tabs>
        <w:spacing w:line="360" w:lineRule="auto"/>
        <w:ind w:left="558" w:right="-108"/>
        <w:jc w:val="both"/>
      </w:pP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 w:rsidRPr="00F01B8F">
        <w:rPr>
          <w:b/>
        </w:rPr>
        <w:t>Monitoring of storage condition</w:t>
      </w:r>
      <w:r>
        <w:rPr>
          <w:b/>
        </w:rPr>
        <w:t>:</w:t>
      </w:r>
    </w:p>
    <w:p w:rsidR="0069683B" w:rsidRPr="00F01B8F" w:rsidRDefault="0069683B" w:rsidP="0069683B">
      <w:pPr>
        <w:spacing w:line="360" w:lineRule="auto"/>
        <w:ind w:left="558" w:right="-108"/>
        <w:jc w:val="both"/>
      </w:pPr>
      <w:r w:rsidRPr="00F01B8F">
        <w:t>Continuous monitoring and recording of temperature and humidity shall be done where</w:t>
      </w:r>
      <w:r>
        <w:t xml:space="preserve"> </w:t>
      </w:r>
      <w:r w:rsidRPr="00F01B8F">
        <w:t>applicable.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Storage and holding time study samples:</w:t>
      </w:r>
    </w:p>
    <w:p w:rsidR="0069683B" w:rsidRDefault="0069683B" w:rsidP="0069683B">
      <w:pPr>
        <w:spacing w:line="360" w:lineRule="auto"/>
        <w:ind w:left="558" w:right="-108"/>
        <w:jc w:val="both"/>
      </w:pPr>
      <w:r w:rsidRPr="00F01B8F">
        <w:t>Holding time study sample shall be stored at prescribed storage conditions.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Specification and test procedure:</w:t>
      </w:r>
    </w:p>
    <w:p w:rsidR="0069683B" w:rsidRPr="00F01B8F" w:rsidRDefault="0069683B" w:rsidP="0069683B">
      <w:pPr>
        <w:spacing w:line="360" w:lineRule="auto"/>
        <w:ind w:left="558" w:right="-108"/>
        <w:jc w:val="both"/>
      </w:pPr>
      <w:r w:rsidRPr="00F01B8F">
        <w:t>The holding time study samples shall be analyzed as per test parameters mentioned in protocol against current specification and test procedure.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Analysis of samples: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QC shall withdraw the sample on due date of analysis.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Holding time study samples shall be analyzed at specific intervals. Any deviation from due date may be allowed +</w:t>
      </w:r>
      <w:r>
        <w:t>7</w:t>
      </w:r>
      <w:r w:rsidRPr="00F01B8F">
        <w:t xml:space="preserve"> days.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DC37BF">
        <w:t xml:space="preserve">Holding time study shall be carried out 12 months </w:t>
      </w:r>
      <w:r>
        <w:t xml:space="preserve">or </w:t>
      </w:r>
      <w:r w:rsidRPr="00DC37BF">
        <w:t>as per recommendation of Head-QA.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DC37BF">
        <w:t>Holding time study analysis shall be carried out at intervals 3months, 6months, 9months and 12 months or recommendation of Head-QA.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>
        <w:t xml:space="preserve">During holding time study if any adverse changes are observed in physical, chemical parameters of the sample and then the same shall be bring to the attention of Head-QC/ Designee. </w:t>
      </w:r>
    </w:p>
    <w:p w:rsidR="0069683B" w:rsidRPr="00F01B8F" w:rsidRDefault="0069683B" w:rsidP="0069683B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F01B8F">
        <w:rPr>
          <w:b/>
        </w:rPr>
        <w:t>Evaluation of report:</w:t>
      </w:r>
    </w:p>
    <w:p w:rsidR="0069683B" w:rsidRPr="0052621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 xml:space="preserve">Holding time study data shall be reported in the holding time study report as per </w:t>
      </w:r>
      <w:r w:rsidRPr="0052621F">
        <w:t xml:space="preserve">current version of format no. </w:t>
      </w:r>
      <w:r w:rsidR="008D085B" w:rsidRPr="008D085B">
        <w:t>QC025-FM090</w:t>
      </w:r>
      <w:r w:rsidRPr="007845DA">
        <w:t>.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Holding time study report shall be prepared by Q</w:t>
      </w:r>
      <w:r>
        <w:t>C and shall be approved by Head</w:t>
      </w:r>
      <w:r w:rsidRPr="00F01B8F">
        <w:t>– QA</w:t>
      </w:r>
      <w:r>
        <w:t xml:space="preserve"> </w:t>
      </w:r>
      <w:r w:rsidRPr="00F01B8F">
        <w:t>/</w:t>
      </w:r>
      <w:r w:rsidR="00A86CAA">
        <w:t xml:space="preserve"> </w:t>
      </w:r>
      <w:r w:rsidRPr="00F01B8F">
        <w:t>Designee at the end of each station.</w:t>
      </w:r>
    </w:p>
    <w:p w:rsidR="0069683B" w:rsidRPr="00F01B8F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Evaluation data shall be done at each station.</w:t>
      </w:r>
    </w:p>
    <w:p w:rsidR="0069683B" w:rsidRDefault="0069683B" w:rsidP="0069683B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F01B8F">
        <w:t>Based on the holding time studies establish the retest period.</w:t>
      </w:r>
    </w:p>
    <w:p w:rsidR="004F6097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7B5097" w:rsidRDefault="007B5097" w:rsidP="00272A94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>
        <w:rPr>
          <w:szCs w:val="28"/>
        </w:rPr>
        <w:t>Holding time study inward</w:t>
      </w:r>
      <w:r w:rsidR="0091197F">
        <w:rPr>
          <w:szCs w:val="28"/>
        </w:rPr>
        <w:t xml:space="preserve"> register</w:t>
      </w:r>
      <w:r>
        <w:rPr>
          <w:szCs w:val="28"/>
        </w:rPr>
        <w:tab/>
        <w:t>:</w:t>
      </w:r>
      <w:r w:rsidR="001E5801">
        <w:rPr>
          <w:szCs w:val="28"/>
        </w:rPr>
        <w:t xml:space="preserve"> </w:t>
      </w:r>
      <w:r w:rsidR="001E5801" w:rsidRPr="001E5801">
        <w:rPr>
          <w:szCs w:val="28"/>
        </w:rPr>
        <w:t>QC025-FM061</w:t>
      </w:r>
    </w:p>
    <w:p w:rsidR="001E5801" w:rsidRPr="0071170C" w:rsidRDefault="001E5801" w:rsidP="001E5801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 w:rsidRPr="0071170C">
        <w:rPr>
          <w:szCs w:val="28"/>
        </w:rPr>
        <w:t>Holding time study schedule</w:t>
      </w:r>
      <w:r w:rsidRPr="0071170C">
        <w:rPr>
          <w:szCs w:val="28"/>
        </w:rPr>
        <w:tab/>
      </w:r>
      <w:r w:rsidR="0091197F">
        <w:rPr>
          <w:szCs w:val="28"/>
        </w:rPr>
        <w:tab/>
      </w:r>
      <w:r w:rsidRPr="0071170C">
        <w:rPr>
          <w:szCs w:val="28"/>
        </w:rPr>
        <w:t xml:space="preserve">: </w:t>
      </w:r>
      <w:r w:rsidRPr="001E5801">
        <w:rPr>
          <w:szCs w:val="28"/>
        </w:rPr>
        <w:t>QC025-FM062</w:t>
      </w:r>
    </w:p>
    <w:p w:rsidR="001E5801" w:rsidRPr="0071170C" w:rsidRDefault="001E5801" w:rsidP="001E5801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 w:rsidRPr="0071170C">
        <w:rPr>
          <w:szCs w:val="28"/>
        </w:rPr>
        <w:t>Holding study sample Label</w:t>
      </w:r>
      <w:r w:rsidRPr="0071170C">
        <w:rPr>
          <w:szCs w:val="28"/>
        </w:rPr>
        <w:tab/>
      </w:r>
      <w:r w:rsidR="0091197F">
        <w:rPr>
          <w:szCs w:val="28"/>
        </w:rPr>
        <w:tab/>
      </w:r>
      <w:r w:rsidRPr="0071170C">
        <w:rPr>
          <w:szCs w:val="28"/>
        </w:rPr>
        <w:t xml:space="preserve">: </w:t>
      </w:r>
      <w:r w:rsidRPr="001E5801">
        <w:rPr>
          <w:szCs w:val="28"/>
        </w:rPr>
        <w:t>QC025-FM064</w:t>
      </w:r>
    </w:p>
    <w:p w:rsidR="00BF7F59" w:rsidRPr="0071170C" w:rsidRDefault="00BF7F59" w:rsidP="00BF7F59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 w:rsidRPr="0071170C">
        <w:rPr>
          <w:szCs w:val="28"/>
        </w:rPr>
        <w:t>Holding time study Report</w:t>
      </w:r>
      <w:r w:rsidRPr="0071170C">
        <w:rPr>
          <w:szCs w:val="28"/>
        </w:rPr>
        <w:tab/>
      </w:r>
      <w:r w:rsidR="0091197F">
        <w:rPr>
          <w:szCs w:val="28"/>
        </w:rPr>
        <w:tab/>
      </w:r>
      <w:r w:rsidRPr="0071170C">
        <w:rPr>
          <w:szCs w:val="28"/>
        </w:rPr>
        <w:t xml:space="preserve">: </w:t>
      </w:r>
      <w:r w:rsidRPr="001E5801">
        <w:rPr>
          <w:szCs w:val="28"/>
        </w:rPr>
        <w:t>QC025-FM090</w:t>
      </w:r>
    </w:p>
    <w:p w:rsidR="001E5801" w:rsidRPr="00BF7F59" w:rsidRDefault="00BF7F59" w:rsidP="00BF7F59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 w:rsidRPr="0071170C">
        <w:rPr>
          <w:szCs w:val="28"/>
        </w:rPr>
        <w:t>Holding time study protocol</w:t>
      </w:r>
      <w:r w:rsidRPr="0071170C">
        <w:rPr>
          <w:szCs w:val="28"/>
        </w:rPr>
        <w:tab/>
      </w:r>
      <w:r w:rsidR="0091197F">
        <w:rPr>
          <w:szCs w:val="28"/>
        </w:rPr>
        <w:tab/>
      </w:r>
      <w:r w:rsidRPr="0071170C">
        <w:rPr>
          <w:szCs w:val="28"/>
        </w:rPr>
        <w:t xml:space="preserve">: </w:t>
      </w:r>
      <w:r w:rsidRPr="001E5801">
        <w:rPr>
          <w:szCs w:val="28"/>
        </w:rPr>
        <w:t>QC025-FM091</w:t>
      </w:r>
    </w:p>
    <w:p w:rsidR="00AE14EB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6244"/>
        <w:gridCol w:w="1269"/>
      </w:tblGrid>
      <w:tr w:rsidR="00984FC2" w:rsidRPr="00B00137" w:rsidTr="00532900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4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269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7E4AA4" w:rsidRPr="00B00137" w:rsidTr="007B6A60">
        <w:trPr>
          <w:trHeight w:val="432"/>
        </w:trPr>
        <w:tc>
          <w:tcPr>
            <w:tcW w:w="1179" w:type="dxa"/>
            <w:vAlign w:val="center"/>
          </w:tcPr>
          <w:p w:rsidR="007E4AA4" w:rsidRPr="00B00137" w:rsidRDefault="00F4389C" w:rsidP="007B6A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60" w:type="dxa"/>
            <w:vAlign w:val="center"/>
          </w:tcPr>
          <w:p w:rsidR="007E4AA4" w:rsidRPr="00272A94" w:rsidRDefault="00F4389C" w:rsidP="007B6A60">
            <w:pPr>
              <w:jc w:val="center"/>
            </w:pPr>
            <w:r>
              <w:t>01.10.2010</w:t>
            </w:r>
          </w:p>
        </w:tc>
        <w:tc>
          <w:tcPr>
            <w:tcW w:w="6244" w:type="dxa"/>
            <w:vAlign w:val="center"/>
          </w:tcPr>
          <w:p w:rsidR="007E4AA4" w:rsidRPr="007E4AA4" w:rsidRDefault="007E4AA4" w:rsidP="00F073AA">
            <w:pPr>
              <w:pStyle w:val="BodyText2"/>
              <w:spacing w:after="0" w:line="240" w:lineRule="auto"/>
              <w:rPr>
                <w:bCs/>
                <w:iCs/>
              </w:rPr>
            </w:pPr>
            <w:r w:rsidRPr="007E4AA4">
              <w:rPr>
                <w:bCs/>
                <w:iCs/>
              </w:rPr>
              <w:t>New SOP is introduced</w:t>
            </w:r>
          </w:p>
        </w:tc>
        <w:tc>
          <w:tcPr>
            <w:tcW w:w="1269" w:type="dxa"/>
          </w:tcPr>
          <w:p w:rsidR="007E4AA4" w:rsidRPr="000115BB" w:rsidRDefault="007E4AA4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00739E" w:rsidRPr="00B00137" w:rsidTr="007B6A60">
        <w:trPr>
          <w:trHeight w:val="374"/>
        </w:trPr>
        <w:tc>
          <w:tcPr>
            <w:tcW w:w="1179" w:type="dxa"/>
            <w:vAlign w:val="center"/>
          </w:tcPr>
          <w:p w:rsidR="0000739E" w:rsidRPr="00B00137" w:rsidRDefault="00F4389C" w:rsidP="007B6A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  <w:vAlign w:val="center"/>
          </w:tcPr>
          <w:p w:rsidR="0000739E" w:rsidRPr="007E4AA4" w:rsidRDefault="00F4389C" w:rsidP="007B6A60">
            <w:pPr>
              <w:jc w:val="center"/>
            </w:pPr>
            <w:r>
              <w:t>13.07.2011</w:t>
            </w:r>
          </w:p>
        </w:tc>
        <w:tc>
          <w:tcPr>
            <w:tcW w:w="6244" w:type="dxa"/>
            <w:vAlign w:val="center"/>
          </w:tcPr>
          <w:p w:rsidR="0000739E" w:rsidRPr="007E4AA4" w:rsidRDefault="007B6A60" w:rsidP="007B6A60">
            <w:pPr>
              <w:pStyle w:val="BodyText2"/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Stability term was replaced</w:t>
            </w:r>
          </w:p>
        </w:tc>
        <w:tc>
          <w:tcPr>
            <w:tcW w:w="1269" w:type="dxa"/>
          </w:tcPr>
          <w:p w:rsidR="0000739E" w:rsidRPr="00B00137" w:rsidRDefault="0000739E" w:rsidP="0039710B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---</w:t>
            </w:r>
          </w:p>
        </w:tc>
      </w:tr>
      <w:tr w:rsidR="007B6A60" w:rsidRPr="00B00137" w:rsidTr="007B6A60">
        <w:trPr>
          <w:trHeight w:val="374"/>
        </w:trPr>
        <w:tc>
          <w:tcPr>
            <w:tcW w:w="1179" w:type="dxa"/>
            <w:vAlign w:val="center"/>
          </w:tcPr>
          <w:p w:rsidR="007B6A60" w:rsidRPr="00B00137" w:rsidRDefault="007B6A60" w:rsidP="007B6A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  <w:vAlign w:val="center"/>
          </w:tcPr>
          <w:p w:rsidR="007B6A60" w:rsidRPr="007E4AA4" w:rsidRDefault="007B6A60" w:rsidP="007B6A60">
            <w:pPr>
              <w:jc w:val="center"/>
            </w:pPr>
            <w:r>
              <w:t>07.11.2012</w:t>
            </w:r>
          </w:p>
        </w:tc>
        <w:tc>
          <w:tcPr>
            <w:tcW w:w="6244" w:type="dxa"/>
            <w:vAlign w:val="center"/>
          </w:tcPr>
          <w:p w:rsidR="007B6A60" w:rsidRDefault="007B6A60" w:rsidP="00F6565F">
            <w:pPr>
              <w:pStyle w:val="BodyText2"/>
              <w:numPr>
                <w:ilvl w:val="0"/>
                <w:numId w:val="4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Incorporate wet material &amp; intermediates Holding time studies procedure.</w:t>
            </w:r>
          </w:p>
          <w:p w:rsidR="007B6A60" w:rsidRPr="00826512" w:rsidRDefault="007B6A60" w:rsidP="00F6565F">
            <w:pPr>
              <w:pStyle w:val="BodyText2"/>
              <w:numPr>
                <w:ilvl w:val="0"/>
                <w:numId w:val="4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Format change with clear and clarity</w:t>
            </w:r>
          </w:p>
        </w:tc>
        <w:tc>
          <w:tcPr>
            <w:tcW w:w="1269" w:type="dxa"/>
          </w:tcPr>
          <w:p w:rsidR="007B6A60" w:rsidRPr="00B00137" w:rsidRDefault="007B6A60" w:rsidP="00C1649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---</w:t>
            </w:r>
          </w:p>
        </w:tc>
      </w:tr>
      <w:tr w:rsidR="007B6A60" w:rsidRPr="00B00137" w:rsidTr="007B6A60">
        <w:trPr>
          <w:trHeight w:val="374"/>
        </w:trPr>
        <w:tc>
          <w:tcPr>
            <w:tcW w:w="1179" w:type="dxa"/>
            <w:vAlign w:val="center"/>
          </w:tcPr>
          <w:p w:rsidR="007B6A60" w:rsidRDefault="007B6A60" w:rsidP="007B6A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60" w:type="dxa"/>
            <w:vAlign w:val="center"/>
          </w:tcPr>
          <w:p w:rsidR="007B6A60" w:rsidRPr="007E4AA4" w:rsidRDefault="007B6A60" w:rsidP="007B6A60">
            <w:pPr>
              <w:jc w:val="center"/>
            </w:pPr>
            <w:r>
              <w:t>01.01.2014</w:t>
            </w:r>
          </w:p>
        </w:tc>
        <w:tc>
          <w:tcPr>
            <w:tcW w:w="6244" w:type="dxa"/>
            <w:vAlign w:val="center"/>
          </w:tcPr>
          <w:p w:rsidR="007B6A60" w:rsidRDefault="007B6A60" w:rsidP="007B6A60">
            <w:pPr>
              <w:pStyle w:val="BodyText2"/>
              <w:numPr>
                <w:ilvl w:val="0"/>
                <w:numId w:val="9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Formats are the part of SOP. So prepared separately.</w:t>
            </w:r>
          </w:p>
          <w:p w:rsidR="007B6A60" w:rsidRPr="007E4AA4" w:rsidRDefault="007B6A60" w:rsidP="007B6A60">
            <w:pPr>
              <w:pStyle w:val="BodyText2"/>
              <w:numPr>
                <w:ilvl w:val="0"/>
                <w:numId w:val="9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SOP title changed form hold time study to holding studies.</w:t>
            </w:r>
          </w:p>
        </w:tc>
        <w:tc>
          <w:tcPr>
            <w:tcW w:w="1269" w:type="dxa"/>
          </w:tcPr>
          <w:p w:rsidR="007B6A60" w:rsidRPr="00B00137" w:rsidRDefault="007B6A60" w:rsidP="00C1649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---</w:t>
            </w:r>
          </w:p>
        </w:tc>
      </w:tr>
      <w:tr w:rsidR="007B6A60" w:rsidRPr="00B00137" w:rsidTr="0091197F">
        <w:trPr>
          <w:trHeight w:val="374"/>
        </w:trPr>
        <w:tc>
          <w:tcPr>
            <w:tcW w:w="1179" w:type="dxa"/>
            <w:vAlign w:val="center"/>
          </w:tcPr>
          <w:p w:rsidR="007B6A60" w:rsidRDefault="007B6A60" w:rsidP="007B6A6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60" w:type="dxa"/>
            <w:vAlign w:val="center"/>
          </w:tcPr>
          <w:p w:rsidR="007B6A60" w:rsidRPr="007E4AA4" w:rsidRDefault="007B6A60" w:rsidP="007B6A60">
            <w:pPr>
              <w:jc w:val="center"/>
            </w:pPr>
            <w:r>
              <w:t>01.01.2017</w:t>
            </w:r>
          </w:p>
        </w:tc>
        <w:tc>
          <w:tcPr>
            <w:tcW w:w="6244" w:type="dxa"/>
            <w:vAlign w:val="center"/>
          </w:tcPr>
          <w:p w:rsidR="007B6A60" w:rsidRDefault="007B6A60" w:rsidP="007B6A60">
            <w:pPr>
              <w:pStyle w:val="BodyText2"/>
              <w:numPr>
                <w:ilvl w:val="0"/>
                <w:numId w:val="10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 w:rsidRPr="007E4AA4">
              <w:rPr>
                <w:bCs/>
                <w:iCs/>
              </w:rPr>
              <w:t>SOP format changed make</w:t>
            </w:r>
            <w:r w:rsidR="00C25723">
              <w:rPr>
                <w:bCs/>
                <w:iCs/>
              </w:rPr>
              <w:t xml:space="preserve"> to</w:t>
            </w:r>
            <w:r w:rsidRPr="007E4AA4">
              <w:rPr>
                <w:bCs/>
                <w:iCs/>
              </w:rPr>
              <w:t xml:space="preserve"> in line with SOP-QA-001-04</w:t>
            </w:r>
          </w:p>
          <w:p w:rsidR="007B6A60" w:rsidRDefault="007B6A60" w:rsidP="007B6A60">
            <w:pPr>
              <w:pStyle w:val="BodyText2"/>
              <w:numPr>
                <w:ilvl w:val="0"/>
                <w:numId w:val="10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 xml:space="preserve"> </w:t>
            </w:r>
            <w:r w:rsidR="0091197F">
              <w:rPr>
                <w:bCs/>
                <w:iCs/>
              </w:rPr>
              <w:t>Holding study inward register and label contents were modified.</w:t>
            </w:r>
          </w:p>
          <w:p w:rsidR="0091197F" w:rsidRDefault="0091197F" w:rsidP="007B6A60">
            <w:pPr>
              <w:pStyle w:val="BodyText2"/>
              <w:numPr>
                <w:ilvl w:val="0"/>
                <w:numId w:val="10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Holding study report included.</w:t>
            </w:r>
          </w:p>
          <w:p w:rsidR="0091197F" w:rsidRDefault="0091197F" w:rsidP="007B6A60">
            <w:pPr>
              <w:pStyle w:val="BodyText2"/>
              <w:numPr>
                <w:ilvl w:val="0"/>
                <w:numId w:val="10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Holding study schedule contents were modified.</w:t>
            </w:r>
          </w:p>
          <w:p w:rsidR="0091197F" w:rsidRPr="00826512" w:rsidRDefault="0091197F" w:rsidP="007B6A60">
            <w:pPr>
              <w:pStyle w:val="BodyText2"/>
              <w:numPr>
                <w:ilvl w:val="0"/>
                <w:numId w:val="10"/>
              </w:numPr>
              <w:spacing w:after="0" w:line="276" w:lineRule="auto"/>
              <w:ind w:left="358" w:hanging="324"/>
              <w:rPr>
                <w:bCs/>
                <w:iCs/>
              </w:rPr>
            </w:pPr>
            <w:r>
              <w:rPr>
                <w:bCs/>
                <w:iCs/>
              </w:rPr>
              <w:t>Altogether procedure has been rephrased for better clarity.</w:t>
            </w:r>
          </w:p>
        </w:tc>
        <w:tc>
          <w:tcPr>
            <w:tcW w:w="1269" w:type="dxa"/>
            <w:vAlign w:val="center"/>
          </w:tcPr>
          <w:p w:rsidR="007B6A60" w:rsidRPr="007D031F" w:rsidRDefault="007B6A60" w:rsidP="0091197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QC-CRF-0</w:t>
            </w:r>
            <w:r w:rsidR="0091197F">
              <w:rPr>
                <w:bCs/>
                <w:color w:val="000000" w:themeColor="text1"/>
              </w:rPr>
              <w:t>25</w:t>
            </w:r>
            <w:r>
              <w:rPr>
                <w:bCs/>
                <w:color w:val="000000" w:themeColor="text1"/>
              </w:rPr>
              <w:t>/16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F12C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008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3CD" w:rsidRDefault="007A13CD">
      <w:r>
        <w:separator/>
      </w:r>
    </w:p>
  </w:endnote>
  <w:endnote w:type="continuationSeparator" w:id="1">
    <w:p w:rsidR="007A13CD" w:rsidRDefault="007A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ZapfChancery">
    <w:altName w:val="Monotype Corsiv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8E1" w:rsidRDefault="00DD48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91197F" w:rsidRPr="00E90738" w:rsidTr="0004260C">
      <w:trPr>
        <w:trHeight w:val="374"/>
      </w:trPr>
      <w:tc>
        <w:tcPr>
          <w:tcW w:w="1873" w:type="dxa"/>
          <w:vAlign w:val="center"/>
        </w:tcPr>
        <w:p w:rsidR="0091197F" w:rsidRPr="0029058A" w:rsidRDefault="0091197F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91197F" w:rsidRPr="000F18B3" w:rsidRDefault="00EF372E" w:rsidP="00636A12">
          <w:pPr>
            <w:pStyle w:val="Footer"/>
            <w:jc w:val="center"/>
          </w:pPr>
          <w:r>
            <w:t>A.Navya</w:t>
          </w:r>
        </w:p>
      </w:tc>
      <w:tc>
        <w:tcPr>
          <w:tcW w:w="2753" w:type="dxa"/>
          <w:vAlign w:val="center"/>
        </w:tcPr>
        <w:p w:rsidR="0091197F" w:rsidRPr="0029058A" w:rsidRDefault="00EF372E" w:rsidP="00712548">
          <w:pPr>
            <w:jc w:val="center"/>
          </w:pPr>
          <w:r>
            <w:t>S.Prasad</w:t>
          </w:r>
        </w:p>
      </w:tc>
      <w:tc>
        <w:tcPr>
          <w:tcW w:w="2874" w:type="dxa"/>
          <w:vAlign w:val="center"/>
        </w:tcPr>
        <w:p w:rsidR="0091197F" w:rsidRPr="0029058A" w:rsidRDefault="00EF372E" w:rsidP="006E21D7">
          <w:pPr>
            <w:jc w:val="center"/>
          </w:pPr>
          <w:r>
            <w:t>Ch.Mahendar Reddy</w:t>
          </w:r>
        </w:p>
      </w:tc>
    </w:tr>
    <w:tr w:rsidR="0091197F" w:rsidRPr="00E90738" w:rsidTr="0004260C">
      <w:trPr>
        <w:trHeight w:val="374"/>
      </w:trPr>
      <w:tc>
        <w:tcPr>
          <w:tcW w:w="1873" w:type="dxa"/>
          <w:vAlign w:val="center"/>
        </w:tcPr>
        <w:p w:rsidR="0091197F" w:rsidRPr="0029058A" w:rsidRDefault="0091197F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91197F" w:rsidRPr="000F18B3" w:rsidRDefault="0091197F" w:rsidP="00636A12">
          <w:pPr>
            <w:pStyle w:val="Footer"/>
            <w:jc w:val="center"/>
          </w:pPr>
          <w:r w:rsidRPr="000F18B3">
            <w:t>Quality Control</w:t>
          </w:r>
        </w:p>
      </w:tc>
      <w:tc>
        <w:tcPr>
          <w:tcW w:w="2753" w:type="dxa"/>
          <w:vAlign w:val="center"/>
        </w:tcPr>
        <w:p w:rsidR="0091197F" w:rsidRPr="0029058A" w:rsidRDefault="0091197F" w:rsidP="000703C6">
          <w:pPr>
            <w:jc w:val="center"/>
          </w:pPr>
          <w:r>
            <w:t xml:space="preserve">Sr. Executive  – QC </w:t>
          </w:r>
        </w:p>
      </w:tc>
      <w:tc>
        <w:tcPr>
          <w:tcW w:w="2874" w:type="dxa"/>
          <w:vAlign w:val="center"/>
        </w:tcPr>
        <w:p w:rsidR="0091197F" w:rsidRPr="0029058A" w:rsidRDefault="0091197F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7E4AA4">
      <w:t>39</w:t>
    </w:r>
    <w:r w:rsidR="00FF42D5">
      <w:t>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3CD" w:rsidRDefault="007A13CD">
      <w:r>
        <w:separator/>
      </w:r>
    </w:p>
  </w:footnote>
  <w:footnote w:type="continuationSeparator" w:id="1">
    <w:p w:rsidR="007A13CD" w:rsidRDefault="007A1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8E1" w:rsidRDefault="00DD48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DD48E1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DD48E1">
            <w:rPr>
              <w:b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-252730</wp:posOffset>
                </wp:positionV>
                <wp:extent cx="933450" cy="790575"/>
                <wp:effectExtent l="19050" t="0" r="0" b="0"/>
                <wp:wrapNone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C4484" w:rsidP="00961DC2">
          <w:r>
            <w:t>SOP-</w:t>
          </w:r>
          <w:r w:rsidR="00491666">
            <w:t>QC</w:t>
          </w:r>
          <w:r>
            <w:t>-0</w:t>
          </w:r>
          <w:r w:rsidR="00491666">
            <w:t>2</w:t>
          </w:r>
          <w:r w:rsidR="00961DC2">
            <w:t>5</w:t>
          </w:r>
          <w:r>
            <w:t>-0</w:t>
          </w:r>
          <w:r w:rsidR="00DD48E1">
            <w:t>5</w:t>
          </w:r>
          <w:r w:rsidRPr="00317F12">
            <w:t xml:space="preserve">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6C2483" w:rsidP="006C2483">
          <w:pPr>
            <w:jc w:val="center"/>
          </w:pPr>
          <w:r>
            <w:t>0</w:t>
          </w:r>
          <w:r w:rsidR="00147C2C">
            <w:t>1</w:t>
          </w:r>
          <w:r w:rsidR="0004260C">
            <w:t>.</w:t>
          </w:r>
          <w:r>
            <w:t>0</w:t>
          </w:r>
          <w:r w:rsidR="0004260C">
            <w:t>1</w:t>
          </w:r>
          <w:r w:rsidR="0004260C" w:rsidRPr="007D7C90">
            <w:t>.201</w:t>
          </w:r>
          <w:r>
            <w:t>7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04260C" w:rsidRPr="007D7C90" w:rsidRDefault="00DD48E1" w:rsidP="00961DC2">
          <w:r>
            <w:t>SOP-QC-025-04</w:t>
          </w:r>
          <w:r w:rsidRPr="00317F12">
            <w:t xml:space="preserve"> 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04260C" w:rsidRPr="007D7C90" w:rsidRDefault="006C2483" w:rsidP="006C2483">
          <w:pPr>
            <w:jc w:val="center"/>
          </w:pPr>
          <w:r>
            <w:t>3</w:t>
          </w:r>
          <w:r w:rsidR="00147C2C">
            <w:t>1</w:t>
          </w:r>
          <w:r w:rsidR="0004260C" w:rsidRPr="007D7C90">
            <w:t>.</w:t>
          </w:r>
          <w:r>
            <w:t>12</w:t>
          </w:r>
          <w:r w:rsidR="0004260C" w:rsidRPr="007D7C90">
            <w:t>.20</w:t>
          </w:r>
          <w:r>
            <w:t>19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91666" w:rsidP="00F356D0">
          <w:r>
            <w:t>Quality Control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4033DB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7A13CD">
            <w:rPr>
              <w:noProof/>
            </w:rPr>
            <w:t>1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7A13CD">
            <w:rPr>
              <w:noProof/>
            </w:rPr>
            <w:t>1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961DC2" w:rsidP="00961DC2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 xml:space="preserve">HOLDING </w:t>
          </w:r>
          <w:r w:rsidR="00CD2F46">
            <w:rPr>
              <w:b/>
            </w:rPr>
            <w:t xml:space="preserve">TIME </w:t>
          </w:r>
          <w:r>
            <w:rPr>
              <w:b/>
            </w:rPr>
            <w:t>STUDIES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4033DB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164234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2D0"/>
    <w:multiLevelType w:val="hybridMultilevel"/>
    <w:tmpl w:val="73F27FA0"/>
    <w:lvl w:ilvl="0" w:tplc="58064BF6">
      <w:numFmt w:val="bullet"/>
      <w:lvlText w:val="—"/>
      <w:lvlJc w:val="left"/>
      <w:pPr>
        <w:ind w:left="3096" w:hanging="360"/>
      </w:pPr>
      <w:rPr>
        <w:rFonts w:ascii="ZapfChancery" w:eastAsia="Times New Roman" w:hAnsi="ZapfChancery" w:cs="Times New Roman" w:hint="default"/>
      </w:rPr>
    </w:lvl>
    <w:lvl w:ilvl="1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1">
    <w:nsid w:val="38E914F7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E7D3A"/>
    <w:multiLevelType w:val="hybridMultilevel"/>
    <w:tmpl w:val="B854F83E"/>
    <w:lvl w:ilvl="0" w:tplc="89400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44242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B4DD2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C1CB9"/>
    <w:multiLevelType w:val="hybridMultilevel"/>
    <w:tmpl w:val="48B47B28"/>
    <w:lvl w:ilvl="0" w:tplc="95A8C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F22EE"/>
    <w:multiLevelType w:val="multilevel"/>
    <w:tmpl w:val="A19678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7">
    <w:nsid w:val="661805E6"/>
    <w:multiLevelType w:val="multilevel"/>
    <w:tmpl w:val="4D34527A"/>
    <w:lvl w:ilvl="0">
      <w:start w:val="1"/>
      <w:numFmt w:val="decimal"/>
      <w:lvlText w:val="%1"/>
      <w:lvlJc w:val="left"/>
      <w:pPr>
        <w:ind w:left="144" w:hanging="144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9">
    <w:nsid w:val="79366253"/>
    <w:multiLevelType w:val="hybridMultilevel"/>
    <w:tmpl w:val="C23AA4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5734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39E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4F54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65"/>
    <w:rsid w:val="000379D1"/>
    <w:rsid w:val="00041EB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0DE"/>
    <w:rsid w:val="00067A78"/>
    <w:rsid w:val="000703C6"/>
    <w:rsid w:val="00071753"/>
    <w:rsid w:val="0007188B"/>
    <w:rsid w:val="00071B95"/>
    <w:rsid w:val="00072A51"/>
    <w:rsid w:val="000730AC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2FD5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4541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B96"/>
    <w:rsid w:val="00132FAC"/>
    <w:rsid w:val="00133A1A"/>
    <w:rsid w:val="00134711"/>
    <w:rsid w:val="00134E33"/>
    <w:rsid w:val="00135094"/>
    <w:rsid w:val="00135BAF"/>
    <w:rsid w:val="00135F1A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6C25"/>
    <w:rsid w:val="001574FA"/>
    <w:rsid w:val="00160536"/>
    <w:rsid w:val="00160C31"/>
    <w:rsid w:val="00162192"/>
    <w:rsid w:val="0016252B"/>
    <w:rsid w:val="0016388F"/>
    <w:rsid w:val="001639AC"/>
    <w:rsid w:val="00163BE5"/>
    <w:rsid w:val="00164234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01F3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971"/>
    <w:rsid w:val="001959BC"/>
    <w:rsid w:val="00195E5C"/>
    <w:rsid w:val="001968B4"/>
    <w:rsid w:val="001A0213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8E1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D38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5801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0F1E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1588"/>
    <w:rsid w:val="002227EC"/>
    <w:rsid w:val="00223224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A94"/>
    <w:rsid w:val="00272E85"/>
    <w:rsid w:val="002733A8"/>
    <w:rsid w:val="002754D8"/>
    <w:rsid w:val="00275992"/>
    <w:rsid w:val="0027684B"/>
    <w:rsid w:val="00276C6B"/>
    <w:rsid w:val="00277C11"/>
    <w:rsid w:val="00280272"/>
    <w:rsid w:val="00280406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8D2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1374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67A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27451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4BF3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46D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2EA9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3DB"/>
    <w:rsid w:val="00403B61"/>
    <w:rsid w:val="00403D5D"/>
    <w:rsid w:val="0040518E"/>
    <w:rsid w:val="00405507"/>
    <w:rsid w:val="00405B44"/>
    <w:rsid w:val="00405C26"/>
    <w:rsid w:val="00406968"/>
    <w:rsid w:val="00406F79"/>
    <w:rsid w:val="00407978"/>
    <w:rsid w:val="00407D00"/>
    <w:rsid w:val="00407D16"/>
    <w:rsid w:val="00411573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5957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54FE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1666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3B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162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D54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3C6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2840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4E09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81F"/>
    <w:rsid w:val="005E5EFD"/>
    <w:rsid w:val="005F000D"/>
    <w:rsid w:val="005F02BD"/>
    <w:rsid w:val="005F07A7"/>
    <w:rsid w:val="005F21CB"/>
    <w:rsid w:val="005F35B7"/>
    <w:rsid w:val="005F371C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17D8C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778"/>
    <w:rsid w:val="00627D90"/>
    <w:rsid w:val="00627F5F"/>
    <w:rsid w:val="00630669"/>
    <w:rsid w:val="00630756"/>
    <w:rsid w:val="00630E4F"/>
    <w:rsid w:val="006318F3"/>
    <w:rsid w:val="006327E4"/>
    <w:rsid w:val="0063334F"/>
    <w:rsid w:val="00633747"/>
    <w:rsid w:val="00633DB3"/>
    <w:rsid w:val="00633F84"/>
    <w:rsid w:val="00634B22"/>
    <w:rsid w:val="00634DA8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140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12F"/>
    <w:rsid w:val="0069222E"/>
    <w:rsid w:val="00694E42"/>
    <w:rsid w:val="006954EF"/>
    <w:rsid w:val="006956E4"/>
    <w:rsid w:val="0069604B"/>
    <w:rsid w:val="0069683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A7B5C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5A47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170C"/>
    <w:rsid w:val="0071272A"/>
    <w:rsid w:val="00713B0B"/>
    <w:rsid w:val="00713BC8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4DB5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4BA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19FA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5FA3"/>
    <w:rsid w:val="00796652"/>
    <w:rsid w:val="00796A6D"/>
    <w:rsid w:val="00797361"/>
    <w:rsid w:val="00797F43"/>
    <w:rsid w:val="007A0041"/>
    <w:rsid w:val="007A06E7"/>
    <w:rsid w:val="007A0809"/>
    <w:rsid w:val="007A0A61"/>
    <w:rsid w:val="007A13CD"/>
    <w:rsid w:val="007A2D32"/>
    <w:rsid w:val="007A33A0"/>
    <w:rsid w:val="007A4368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097"/>
    <w:rsid w:val="007B5102"/>
    <w:rsid w:val="007B5140"/>
    <w:rsid w:val="007B5E6D"/>
    <w:rsid w:val="007B6A60"/>
    <w:rsid w:val="007C07D5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4AA4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59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512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069F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6A3F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171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85B"/>
    <w:rsid w:val="008D0B1E"/>
    <w:rsid w:val="008D1CB7"/>
    <w:rsid w:val="008D2301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25C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197F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17931"/>
    <w:rsid w:val="009209E6"/>
    <w:rsid w:val="009211E7"/>
    <w:rsid w:val="00921469"/>
    <w:rsid w:val="00921943"/>
    <w:rsid w:val="0092218D"/>
    <w:rsid w:val="0092265D"/>
    <w:rsid w:val="00922DEE"/>
    <w:rsid w:val="009232AE"/>
    <w:rsid w:val="0092332E"/>
    <w:rsid w:val="00923897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1F45"/>
    <w:rsid w:val="00952165"/>
    <w:rsid w:val="00952781"/>
    <w:rsid w:val="00952CC5"/>
    <w:rsid w:val="0095341F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DC2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4EAF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A792C"/>
    <w:rsid w:val="009A7D4F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8F4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6EAA"/>
    <w:rsid w:val="00A374EE"/>
    <w:rsid w:val="00A37720"/>
    <w:rsid w:val="00A41459"/>
    <w:rsid w:val="00A42469"/>
    <w:rsid w:val="00A43454"/>
    <w:rsid w:val="00A43D6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81D"/>
    <w:rsid w:val="00A66934"/>
    <w:rsid w:val="00A700AC"/>
    <w:rsid w:val="00A70868"/>
    <w:rsid w:val="00A70BC0"/>
    <w:rsid w:val="00A712EA"/>
    <w:rsid w:val="00A71902"/>
    <w:rsid w:val="00A722EC"/>
    <w:rsid w:val="00A730A4"/>
    <w:rsid w:val="00A74351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5596"/>
    <w:rsid w:val="00A862F6"/>
    <w:rsid w:val="00A864DB"/>
    <w:rsid w:val="00A86CAA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4C1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1F4A"/>
    <w:rsid w:val="00B2334F"/>
    <w:rsid w:val="00B2377A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669"/>
    <w:rsid w:val="00B43DB1"/>
    <w:rsid w:val="00B44735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194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87F8A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25A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28A"/>
    <w:rsid w:val="00BF4F73"/>
    <w:rsid w:val="00BF61E4"/>
    <w:rsid w:val="00BF6366"/>
    <w:rsid w:val="00BF6FC7"/>
    <w:rsid w:val="00BF7C27"/>
    <w:rsid w:val="00BF7F59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723"/>
    <w:rsid w:val="00C25D82"/>
    <w:rsid w:val="00C2654E"/>
    <w:rsid w:val="00C269C3"/>
    <w:rsid w:val="00C26CCF"/>
    <w:rsid w:val="00C273E3"/>
    <w:rsid w:val="00C301D9"/>
    <w:rsid w:val="00C3052C"/>
    <w:rsid w:val="00C309F8"/>
    <w:rsid w:val="00C310AE"/>
    <w:rsid w:val="00C310B5"/>
    <w:rsid w:val="00C311F5"/>
    <w:rsid w:val="00C3154E"/>
    <w:rsid w:val="00C31C2A"/>
    <w:rsid w:val="00C33D9D"/>
    <w:rsid w:val="00C3490D"/>
    <w:rsid w:val="00C3496C"/>
    <w:rsid w:val="00C34D2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691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487"/>
    <w:rsid w:val="00CA7630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2717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2F46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581B"/>
    <w:rsid w:val="00CF6068"/>
    <w:rsid w:val="00CF753C"/>
    <w:rsid w:val="00CF7D88"/>
    <w:rsid w:val="00D011BA"/>
    <w:rsid w:val="00D01715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D58"/>
    <w:rsid w:val="00D23F70"/>
    <w:rsid w:val="00D2401A"/>
    <w:rsid w:val="00D24702"/>
    <w:rsid w:val="00D2505E"/>
    <w:rsid w:val="00D25308"/>
    <w:rsid w:val="00D2683D"/>
    <w:rsid w:val="00D278B0"/>
    <w:rsid w:val="00D27F68"/>
    <w:rsid w:val="00D313C4"/>
    <w:rsid w:val="00D31721"/>
    <w:rsid w:val="00D32486"/>
    <w:rsid w:val="00D33F02"/>
    <w:rsid w:val="00D340CA"/>
    <w:rsid w:val="00D3564E"/>
    <w:rsid w:val="00D35E04"/>
    <w:rsid w:val="00D36745"/>
    <w:rsid w:val="00D36D20"/>
    <w:rsid w:val="00D37E94"/>
    <w:rsid w:val="00D37EDC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669CD"/>
    <w:rsid w:val="00D67170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68E5"/>
    <w:rsid w:val="00DC74E5"/>
    <w:rsid w:val="00DD0390"/>
    <w:rsid w:val="00DD0837"/>
    <w:rsid w:val="00DD0C47"/>
    <w:rsid w:val="00DD0E55"/>
    <w:rsid w:val="00DD1D04"/>
    <w:rsid w:val="00DD36C2"/>
    <w:rsid w:val="00DD48E1"/>
    <w:rsid w:val="00DD4C61"/>
    <w:rsid w:val="00DD4CA1"/>
    <w:rsid w:val="00DD56E9"/>
    <w:rsid w:val="00DD5CF5"/>
    <w:rsid w:val="00DD7012"/>
    <w:rsid w:val="00DD72CD"/>
    <w:rsid w:val="00DD7553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A34"/>
    <w:rsid w:val="00DE6D09"/>
    <w:rsid w:val="00DE7581"/>
    <w:rsid w:val="00DF0692"/>
    <w:rsid w:val="00DF1165"/>
    <w:rsid w:val="00DF1CD1"/>
    <w:rsid w:val="00DF276B"/>
    <w:rsid w:val="00DF2B4D"/>
    <w:rsid w:val="00DF2BFB"/>
    <w:rsid w:val="00DF3395"/>
    <w:rsid w:val="00DF3CB3"/>
    <w:rsid w:val="00DF46DD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0F8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3E13"/>
    <w:rsid w:val="00E25DFB"/>
    <w:rsid w:val="00E262F8"/>
    <w:rsid w:val="00E263E2"/>
    <w:rsid w:val="00E264AE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5A6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2F4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7BB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59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6A2"/>
    <w:rsid w:val="00EA3DE8"/>
    <w:rsid w:val="00EA4DF0"/>
    <w:rsid w:val="00EA4F10"/>
    <w:rsid w:val="00EA55FD"/>
    <w:rsid w:val="00EA61BA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1F1"/>
    <w:rsid w:val="00EF19E7"/>
    <w:rsid w:val="00EF2A31"/>
    <w:rsid w:val="00EF2A91"/>
    <w:rsid w:val="00EF2D6A"/>
    <w:rsid w:val="00EF372E"/>
    <w:rsid w:val="00EF3B1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3AA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536"/>
    <w:rsid w:val="00F15CEE"/>
    <w:rsid w:val="00F162DC"/>
    <w:rsid w:val="00F16447"/>
    <w:rsid w:val="00F16C38"/>
    <w:rsid w:val="00F21076"/>
    <w:rsid w:val="00F217C3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0C1E"/>
    <w:rsid w:val="00F342C3"/>
    <w:rsid w:val="00F34B7D"/>
    <w:rsid w:val="00F34B7F"/>
    <w:rsid w:val="00F34E5E"/>
    <w:rsid w:val="00F3501C"/>
    <w:rsid w:val="00F356D0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389C"/>
    <w:rsid w:val="00F43A06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65F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452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BEC"/>
    <w:rsid w:val="00FC352F"/>
    <w:rsid w:val="00FC6127"/>
    <w:rsid w:val="00FC6206"/>
    <w:rsid w:val="00FC7407"/>
    <w:rsid w:val="00FC7D15"/>
    <w:rsid w:val="00FD01D6"/>
    <w:rsid w:val="00FD0963"/>
    <w:rsid w:val="00FD09FA"/>
    <w:rsid w:val="00FD0E5C"/>
    <w:rsid w:val="00FD125E"/>
    <w:rsid w:val="00FD16E2"/>
    <w:rsid w:val="00FD1BDD"/>
    <w:rsid w:val="00FD1DC9"/>
    <w:rsid w:val="00FD36EA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admin</cp:lastModifiedBy>
  <cp:revision>2199</cp:revision>
  <cp:lastPrinted>2016-12-28T12:16:00Z</cp:lastPrinted>
  <dcterms:created xsi:type="dcterms:W3CDTF">2012-09-11T07:20:00Z</dcterms:created>
  <dcterms:modified xsi:type="dcterms:W3CDTF">2017-10-13T09:14:00Z</dcterms:modified>
</cp:coreProperties>
</file>