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B5" w:rsidRPr="002645EB" w:rsidRDefault="004757B5" w:rsidP="000B1D03">
      <w:pPr>
        <w:spacing w:after="0" w:line="360" w:lineRule="auto"/>
        <w:rPr>
          <w:sz w:val="2"/>
        </w:rPr>
      </w:pPr>
    </w:p>
    <w:tbl>
      <w:tblPr>
        <w:tblStyle w:val="TableGrid"/>
        <w:tblW w:w="10699" w:type="dxa"/>
        <w:jc w:val="center"/>
        <w:tblLook w:val="04A0" w:firstRow="1" w:lastRow="0" w:firstColumn="1" w:lastColumn="0" w:noHBand="0" w:noVBand="1"/>
      </w:tblPr>
      <w:tblGrid>
        <w:gridCol w:w="900"/>
        <w:gridCol w:w="1363"/>
        <w:gridCol w:w="3686"/>
        <w:gridCol w:w="2268"/>
        <w:gridCol w:w="827"/>
        <w:gridCol w:w="827"/>
        <w:gridCol w:w="828"/>
      </w:tblGrid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  <w:vAlign w:val="center"/>
          </w:tcPr>
          <w:p w:rsidR="009D3C43" w:rsidRPr="009D3C43" w:rsidRDefault="009D3C43" w:rsidP="00C5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Material Name:</w:t>
            </w:r>
          </w:p>
        </w:tc>
        <w:tc>
          <w:tcPr>
            <w:tcW w:w="8436" w:type="dxa"/>
            <w:gridSpan w:val="5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Manufacturer Name</w:t>
            </w:r>
          </w:p>
        </w:tc>
        <w:tc>
          <w:tcPr>
            <w:tcW w:w="8436" w:type="dxa"/>
            <w:gridSpan w:val="5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 w:rsidP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Manufacturer B.No.</w:t>
            </w:r>
          </w:p>
        </w:tc>
        <w:tc>
          <w:tcPr>
            <w:tcW w:w="3686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Received Date</w:t>
            </w:r>
          </w:p>
        </w:tc>
        <w:tc>
          <w:tcPr>
            <w:tcW w:w="2482" w:type="dxa"/>
            <w:gridSpan w:val="3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In House B.No.</w:t>
            </w:r>
          </w:p>
        </w:tc>
        <w:tc>
          <w:tcPr>
            <w:tcW w:w="3686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Received Quantity</w:t>
            </w:r>
          </w:p>
        </w:tc>
        <w:tc>
          <w:tcPr>
            <w:tcW w:w="2482" w:type="dxa"/>
            <w:gridSpan w:val="3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BC" w:rsidTr="00A22DD2">
        <w:trPr>
          <w:trHeight w:val="340"/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0B1D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7317" w:type="dxa"/>
            <w:gridSpan w:val="3"/>
            <w:shd w:val="clear" w:color="auto" w:fill="D9D9D9" w:themeFill="background1" w:themeFillShade="D9"/>
            <w:vAlign w:val="center"/>
          </w:tcPr>
          <w:p w:rsidR="007C2DBC" w:rsidRPr="001A6CD8" w:rsidRDefault="007C2DBC" w:rsidP="006067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Pre-Inspection check points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E666EC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challan/Invoice</w:t>
            </w:r>
            <w:r w:rsidR="009D3C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verified</w:t>
            </w:r>
            <w:r w:rsidR="009D3C43">
              <w:rPr>
                <w:rFonts w:ascii="Times New Roman" w:hAnsi="Times New Roman" w:cs="Times New Roman"/>
                <w:sz w:val="24"/>
                <w:szCs w:val="24"/>
              </w:rPr>
              <w:t xml:space="preserve"> and found 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CF275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417B5">
              <w:rPr>
                <w:rFonts w:ascii="Times New Roman" w:hAnsi="Times New Roman" w:cs="Times New Roman"/>
                <w:sz w:val="24"/>
                <w:szCs w:val="24"/>
              </w:rPr>
              <w:t xml:space="preserve">leanliness of the vehicle is </w:t>
            </w:r>
            <w:r w:rsidR="002108EE">
              <w:rPr>
                <w:rFonts w:ascii="Times New Roman" w:hAnsi="Times New Roman" w:cs="Times New Roman"/>
                <w:sz w:val="24"/>
                <w:szCs w:val="24"/>
              </w:rPr>
              <w:t>satisfactory?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manufacturer an Approved vendor? Verify against the approved vendor List.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de-dusting of containers carried out prior to shifting to Quarantine area?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9D3C43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 xml:space="preserve"> Labels for the correctness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CF2756" w:rsidP="00CF2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>anufacturer COA available?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7A1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EE47A1" w:rsidRDefault="00EE47A1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EE47A1" w:rsidRDefault="00144192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containers received in good condition without damages?</w:t>
            </w:r>
          </w:p>
        </w:tc>
        <w:tc>
          <w:tcPr>
            <w:tcW w:w="827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92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44192" w:rsidRDefault="00144192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44192" w:rsidRDefault="00CF2756" w:rsidP="00CF2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  <w:r w:rsidR="00144192">
              <w:rPr>
                <w:rFonts w:ascii="Times New Roman" w:hAnsi="Times New Roman" w:cs="Times New Roman"/>
                <w:sz w:val="24"/>
                <w:szCs w:val="24"/>
              </w:rPr>
              <w:t xml:space="preserve">ll containers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proper sealing</w:t>
            </w:r>
            <w:r w:rsidR="00144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92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44192" w:rsidRDefault="00144192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44192" w:rsidRDefault="00144192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 test/Expiry Date Available </w:t>
            </w: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A6B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741A6B" w:rsidRDefault="00741A6B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741A6B" w:rsidRDefault="00741A6B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Grade certificate available for packing material?</w:t>
            </w:r>
          </w:p>
        </w:tc>
        <w:tc>
          <w:tcPr>
            <w:tcW w:w="827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32A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7B732A" w:rsidRDefault="007B732A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7B732A" w:rsidRDefault="00A27CF5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material storage condition available?</w:t>
            </w:r>
          </w:p>
        </w:tc>
        <w:tc>
          <w:tcPr>
            <w:tcW w:w="827" w:type="dxa"/>
            <w:vAlign w:val="center"/>
          </w:tcPr>
          <w:p w:rsidR="007B732A" w:rsidRPr="001A6CD8" w:rsidRDefault="007B732A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7B732A" w:rsidRPr="001A6CD8" w:rsidRDefault="007B732A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7B732A" w:rsidRPr="001A6CD8" w:rsidRDefault="007B732A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0B1D03">
        <w:trPr>
          <w:trHeight w:val="346"/>
          <w:jc w:val="center"/>
        </w:trPr>
        <w:tc>
          <w:tcPr>
            <w:tcW w:w="10699" w:type="dxa"/>
            <w:gridSpan w:val="7"/>
            <w:vAlign w:val="center"/>
          </w:tcPr>
          <w:p w:rsidR="001A6CD8" w:rsidRPr="001B2EEC" w:rsidRDefault="001A6CD8" w:rsidP="009D3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Additional checks in case of tankers (Point 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9D3C43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1,3,6 above are also applicable for </w:t>
            </w:r>
            <w:r w:rsidR="009D3C4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>ankers</w:t>
            </w:r>
            <w:r w:rsidR="001B2EEC" w:rsidRPr="001B2EE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material on tanker matches with actual material received</w:t>
            </w:r>
          </w:p>
          <w:p w:rsidR="00CE4146" w:rsidRPr="001A6CD8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(Reject the tanker in case of discrepancy)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tanker accompanied by cleaning </w:t>
            </w:r>
            <w:r w:rsidR="00436A7E">
              <w:rPr>
                <w:rFonts w:ascii="Times New Roman" w:hAnsi="Times New Roman" w:cs="Times New Roman"/>
                <w:sz w:val="24"/>
                <w:szCs w:val="24"/>
              </w:rPr>
              <w:t>certificate?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9D3C43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</w:t>
            </w:r>
            <w:r w:rsidR="00CE4146">
              <w:rPr>
                <w:rFonts w:ascii="Times New Roman" w:hAnsi="Times New Roman" w:cs="Times New Roman"/>
                <w:sz w:val="24"/>
                <w:szCs w:val="24"/>
              </w:rPr>
              <w:t xml:space="preserve">eals available with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compartment?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cleanliness of the tanker is satisfactory 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B1F" w:rsidRPr="00D44B1F" w:rsidRDefault="00D44B1F" w:rsidP="00D44B1F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D44B1F" w:rsidRPr="00D44B1F" w:rsidRDefault="00D44B1F" w:rsidP="00D44B1F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B1F">
        <w:rPr>
          <w:rFonts w:ascii="Times New Roman" w:hAnsi="Times New Roman" w:cs="Times New Roman"/>
          <w:b/>
          <w:sz w:val="24"/>
          <w:szCs w:val="24"/>
        </w:rPr>
        <w:t>Weighing details:</w:t>
      </w:r>
    </w:p>
    <w:tbl>
      <w:tblPr>
        <w:tblStyle w:val="TableGrid"/>
        <w:tblW w:w="10716" w:type="dxa"/>
        <w:jc w:val="center"/>
        <w:tblLook w:val="04A0" w:firstRow="1" w:lastRow="0" w:firstColumn="1" w:lastColumn="0" w:noHBand="0" w:noVBand="1"/>
      </w:tblPr>
      <w:tblGrid>
        <w:gridCol w:w="779"/>
        <w:gridCol w:w="1256"/>
        <w:gridCol w:w="1664"/>
        <w:gridCol w:w="1511"/>
        <w:gridCol w:w="271"/>
        <w:gridCol w:w="815"/>
        <w:gridCol w:w="1278"/>
        <w:gridCol w:w="1529"/>
        <w:gridCol w:w="1613"/>
      </w:tblGrid>
      <w:tr w:rsidR="000B1D03" w:rsidTr="00A22DD2">
        <w:trPr>
          <w:jc w:val="center"/>
        </w:trPr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2F2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Container/</w:t>
            </w:r>
          </w:p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No.</w:t>
            </w:r>
          </w:p>
        </w:tc>
        <w:tc>
          <w:tcPr>
            <w:tcW w:w="1658" w:type="dxa"/>
            <w:shd w:val="clear" w:color="auto" w:fill="D9D9D9" w:themeFill="background1" w:themeFillShade="D9"/>
            <w:vAlign w:val="center"/>
          </w:tcPr>
          <w:p w:rsidR="000B1D03" w:rsidRPr="001B7681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container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 Observed</w:t>
            </w:r>
          </w:p>
        </w:tc>
        <w:tc>
          <w:tcPr>
            <w:tcW w:w="270" w:type="dxa"/>
            <w:vMerge w:val="restart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2F2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Container/</w:t>
            </w:r>
          </w:p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No.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Pr="001B7681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container</w:t>
            </w:r>
          </w:p>
        </w:tc>
        <w:tc>
          <w:tcPr>
            <w:tcW w:w="160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 Observed</w:t>
            </w: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776983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1A6B" w:rsidRDefault="00CE4146" w:rsidP="00776983">
      <w:pPr>
        <w:tabs>
          <w:tab w:val="left" w:pos="3240"/>
          <w:tab w:val="left" w:pos="4320"/>
          <w:tab w:val="left" w:pos="4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 (if any):</w:t>
      </w:r>
    </w:p>
    <w:p w:rsidR="00A51E4E" w:rsidRPr="00184F3C" w:rsidRDefault="00A51E4E" w:rsidP="00741A6B">
      <w:pPr>
        <w:tabs>
          <w:tab w:val="left" w:pos="3240"/>
          <w:tab w:val="left" w:pos="4320"/>
          <w:tab w:val="left" w:pos="4770"/>
        </w:tabs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F52D44" w:rsidRPr="00E76A53" w:rsidRDefault="00F52D44" w:rsidP="002645EB">
      <w:pPr>
        <w:spacing w:after="0"/>
        <w:ind w:left="7200" w:firstLine="720"/>
        <w:rPr>
          <w:rFonts w:ascii="Times New Roman" w:hAnsi="Times New Roman" w:cs="Times New Roman"/>
        </w:rPr>
      </w:pPr>
      <w:r w:rsidRPr="00E76A53">
        <w:rPr>
          <w:rFonts w:ascii="Times New Roman" w:hAnsi="Times New Roman" w:cs="Times New Roman"/>
          <w:b/>
        </w:rPr>
        <w:t>Signature &amp;</w:t>
      </w:r>
      <w:r w:rsidR="002645EB" w:rsidRPr="00E76A53">
        <w:rPr>
          <w:rFonts w:ascii="Times New Roman" w:hAnsi="Times New Roman" w:cs="Times New Roman"/>
          <w:b/>
        </w:rPr>
        <w:t>Date</w:t>
      </w:r>
      <w:r w:rsidR="002645EB" w:rsidRPr="00E76A53">
        <w:rPr>
          <w:rFonts w:ascii="Times New Roman" w:hAnsi="Times New Roman" w:cs="Times New Roman"/>
        </w:rPr>
        <w:t>:</w:t>
      </w:r>
    </w:p>
    <w:p w:rsidR="00F2766D" w:rsidRDefault="002645EB" w:rsidP="00E76A53">
      <w:pPr>
        <w:tabs>
          <w:tab w:val="left" w:pos="3240"/>
          <w:tab w:val="left" w:pos="4320"/>
          <w:tab w:val="left" w:pos="477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9D3C43">
        <w:rPr>
          <w:rFonts w:ascii="Times New Roman" w:hAnsi="Times New Roman" w:cs="Times New Roman"/>
          <w:b/>
          <w:sz w:val="24"/>
          <w:szCs w:val="24"/>
        </w:rPr>
        <w:t>Note:</w:t>
      </w:r>
      <w:r w:rsidRPr="00C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any of the above checks are </w:t>
      </w:r>
      <w:r w:rsidRPr="00CC4699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No” intimate to QA for a further decision, </w:t>
      </w:r>
      <w:r w:rsidRPr="00CC4699">
        <w:rPr>
          <w:rFonts w:ascii="Times New Roman" w:eastAsia="Times New Roman" w:hAnsi="Times New Roman" w:cs="Times New Roman"/>
          <w:sz w:val="24"/>
        </w:rPr>
        <w:t>otherwise ‘N</w:t>
      </w:r>
      <w:r>
        <w:rPr>
          <w:rFonts w:ascii="Times New Roman" w:eastAsia="Times New Roman" w:hAnsi="Times New Roman" w:cs="Times New Roman"/>
          <w:sz w:val="24"/>
        </w:rPr>
        <w:t xml:space="preserve">ot </w:t>
      </w:r>
      <w:r w:rsidRPr="00CC4699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pplicable</w:t>
      </w:r>
      <w:r w:rsidRPr="00CC4699">
        <w:rPr>
          <w:rFonts w:ascii="Times New Roman" w:eastAsia="Times New Roman" w:hAnsi="Times New Roman" w:cs="Times New Roman"/>
          <w:sz w:val="24"/>
        </w:rPr>
        <w:t>’ in the QA comments column.</w:t>
      </w:r>
    </w:p>
    <w:p w:rsidR="00E76A53" w:rsidRPr="000B1D03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D03">
        <w:rPr>
          <w:rFonts w:ascii="Times New Roman" w:hAnsi="Times New Roman" w:cs="Times New Roman"/>
          <w:b/>
          <w:sz w:val="24"/>
          <w:szCs w:val="24"/>
          <w:u w:val="single"/>
        </w:rPr>
        <w:t>QA Department Comments:</w:t>
      </w:r>
    </w:p>
    <w:p w:rsidR="00E76A53" w:rsidRPr="00184F3C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sz w:val="14"/>
          <w:szCs w:val="24"/>
          <w:u w:val="single"/>
        </w:rPr>
      </w:pPr>
    </w:p>
    <w:p w:rsidR="00741A6B" w:rsidRDefault="00741A6B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76A53" w:rsidRPr="00E76A53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6A53">
        <w:rPr>
          <w:rFonts w:ascii="Times New Roman" w:hAnsi="Times New Roman" w:cs="Times New Roman"/>
          <w:b/>
          <w:sz w:val="24"/>
          <w:szCs w:val="24"/>
        </w:rPr>
        <w:t>Signature &amp;Date:</w:t>
      </w:r>
    </w:p>
    <w:sectPr w:rsidR="00E76A53" w:rsidRPr="00E76A53" w:rsidSect="009D3C43">
      <w:headerReference w:type="default" r:id="rId8"/>
      <w:footerReference w:type="default" r:id="rId9"/>
      <w:pgSz w:w="11907" w:h="16839" w:code="9"/>
      <w:pgMar w:top="1440" w:right="567" w:bottom="684" w:left="630" w:header="73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873" w:rsidRDefault="00184873" w:rsidP="0019317F">
      <w:pPr>
        <w:spacing w:after="0" w:line="240" w:lineRule="auto"/>
      </w:pPr>
      <w:r>
        <w:separator/>
      </w:r>
    </w:p>
  </w:endnote>
  <w:endnote w:type="continuationSeparator" w:id="0">
    <w:p w:rsidR="00184873" w:rsidRDefault="00184873" w:rsidP="0019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11B" w:rsidRPr="00AB111B" w:rsidRDefault="00AB111B" w:rsidP="00AB111B">
    <w:pPr>
      <w:spacing w:after="0" w:line="240" w:lineRule="auto"/>
    </w:pPr>
    <w:r w:rsidRPr="00AB111B">
      <w:rPr>
        <w:rFonts w:ascii="Times New Roman" w:hAnsi="Times New Roman" w:cs="Times New Roman"/>
        <w:sz w:val="24"/>
        <w:szCs w:val="24"/>
      </w:rPr>
      <w:t>WH0</w:t>
    </w:r>
    <w:r w:rsidR="00776983">
      <w:rPr>
        <w:rFonts w:ascii="Times New Roman" w:hAnsi="Times New Roman" w:cs="Times New Roman"/>
        <w:sz w:val="24"/>
        <w:szCs w:val="24"/>
      </w:rPr>
      <w:t>07-FM023-0</w:t>
    </w:r>
    <w:r w:rsidR="00B228A3">
      <w:rPr>
        <w:rFonts w:ascii="Times New Roman" w:hAnsi="Times New Roman" w:cs="Times New Roman"/>
        <w:sz w:val="24"/>
        <w:szCs w:val="24"/>
      </w:rPr>
      <w:t>9</w:t>
    </w:r>
    <w:r w:rsidRPr="00AB111B">
      <w:rPr>
        <w:rFonts w:ascii="Times New Roman" w:hAnsi="Times New Roman" w:cs="Times New Roman"/>
        <w:sz w:val="24"/>
        <w:szCs w:val="24"/>
      </w:rPr>
      <w:t>-</w:t>
    </w:r>
    <w:r w:rsidR="00B324DA">
      <w:rPr>
        <w:rFonts w:ascii="Times New Roman" w:hAnsi="Times New Roman" w:cs="Times New Roman"/>
        <w:sz w:val="24"/>
        <w:szCs w:val="24"/>
      </w:rPr>
      <w:t>11.09.2021</w:t>
    </w:r>
    <w:sdt>
      <w:sdtPr>
        <w:rPr>
          <w:rFonts w:ascii="Times New Roman" w:hAnsi="Times New Roman" w:cs="Times New Roman"/>
          <w:sz w:val="24"/>
          <w:szCs w:val="24"/>
        </w:rPr>
        <w:id w:val="31349882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294C95">
          <w:rPr>
            <w:rFonts w:ascii="Times New Roman" w:hAnsi="Times New Roman" w:cs="Times New Roman"/>
            <w:sz w:val="24"/>
            <w:szCs w:val="24"/>
          </w:rPr>
          <w:t xml:space="preserve">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294C95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Pr="00AB111B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111B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24D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B111B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111B">
          <w:rPr>
            <w:rFonts w:ascii="Times New Roman" w:hAnsi="Times New Roman" w:cs="Times New Roman"/>
            <w:sz w:val="24"/>
            <w:szCs w:val="24"/>
          </w:rPr>
          <w:instrText xml:space="preserve"> NUMPAGES  </w:instrTex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24D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873" w:rsidRDefault="00184873" w:rsidP="0019317F">
      <w:pPr>
        <w:spacing w:after="0" w:line="240" w:lineRule="auto"/>
      </w:pPr>
      <w:r>
        <w:separator/>
      </w:r>
    </w:p>
  </w:footnote>
  <w:footnote w:type="continuationSeparator" w:id="0">
    <w:p w:rsidR="00184873" w:rsidRDefault="00184873" w:rsidP="0019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01" w:type="dxa"/>
      <w:jc w:val="center"/>
      <w:tblLook w:val="04A0" w:firstRow="1" w:lastRow="0" w:firstColumn="1" w:lastColumn="0" w:noHBand="0" w:noVBand="1"/>
    </w:tblPr>
    <w:tblGrid>
      <w:gridCol w:w="2264"/>
      <w:gridCol w:w="8437"/>
    </w:tblGrid>
    <w:tr w:rsidR="0019317F" w:rsidTr="00A22DD2">
      <w:trPr>
        <w:trHeight w:val="710"/>
        <w:jc w:val="center"/>
      </w:trPr>
      <w:tc>
        <w:tcPr>
          <w:tcW w:w="2264" w:type="dxa"/>
          <w:vAlign w:val="center"/>
        </w:tcPr>
        <w:p w:rsidR="0019317F" w:rsidRDefault="00776983" w:rsidP="0040405B">
          <w:pPr>
            <w:pStyle w:val="Header"/>
            <w:spacing w:line="276" w:lineRule="auto"/>
            <w:jc w:val="center"/>
          </w:pPr>
          <w:r w:rsidRPr="00776983">
            <w:rPr>
              <w:noProof/>
              <w:lang w:val="en-IN" w:eastAsia="en-IN"/>
            </w:rPr>
            <w:drawing>
              <wp:inline distT="0" distB="0" distL="0" distR="0">
                <wp:extent cx="981075" cy="495300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id w:val="31349881"/>
              <w:docPartObj>
                <w:docPartGallery w:val="Watermarks"/>
                <w:docPartUnique/>
              </w:docPartObj>
            </w:sdtPr>
            <w:sdtEndPr/>
            <w:sdtContent/>
          </w:sdt>
          <w:r w:rsidR="0092538B" w:rsidRPr="0098173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8437" w:type="dxa"/>
          <w:vAlign w:val="center"/>
        </w:tcPr>
        <w:p w:rsidR="0019317F" w:rsidRPr="00434BC8" w:rsidRDefault="0040405B" w:rsidP="00F1582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81733">
            <w:rPr>
              <w:rFonts w:ascii="Times New Roman" w:hAnsi="Times New Roman" w:cs="Times New Roman"/>
              <w:b/>
              <w:sz w:val="24"/>
              <w:szCs w:val="24"/>
            </w:rPr>
            <w:t>PRE-INSPECTION REPORT FOR RAW MATERIAL</w:t>
          </w:r>
        </w:p>
      </w:tc>
    </w:tr>
  </w:tbl>
  <w:p w:rsidR="0019317F" w:rsidRPr="000B1D03" w:rsidRDefault="0019317F" w:rsidP="0019317F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323"/>
    <w:multiLevelType w:val="hybridMultilevel"/>
    <w:tmpl w:val="60E4A05E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28D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31F5"/>
    <w:multiLevelType w:val="hybridMultilevel"/>
    <w:tmpl w:val="7994AE0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2B1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317F"/>
    <w:rsid w:val="00006B2A"/>
    <w:rsid w:val="000110DE"/>
    <w:rsid w:val="00012813"/>
    <w:rsid w:val="00023197"/>
    <w:rsid w:val="000238DF"/>
    <w:rsid w:val="00025203"/>
    <w:rsid w:val="0003093F"/>
    <w:rsid w:val="00032E7E"/>
    <w:rsid w:val="00046E76"/>
    <w:rsid w:val="00056417"/>
    <w:rsid w:val="000658D9"/>
    <w:rsid w:val="00084489"/>
    <w:rsid w:val="00086987"/>
    <w:rsid w:val="000A198A"/>
    <w:rsid w:val="000A44C7"/>
    <w:rsid w:val="000A4B42"/>
    <w:rsid w:val="000B1D03"/>
    <w:rsid w:val="000D02BE"/>
    <w:rsid w:val="000D3AD6"/>
    <w:rsid w:val="000D5E8F"/>
    <w:rsid w:val="00103FAB"/>
    <w:rsid w:val="001062FF"/>
    <w:rsid w:val="001132E5"/>
    <w:rsid w:val="00122FD0"/>
    <w:rsid w:val="0012492F"/>
    <w:rsid w:val="00130A87"/>
    <w:rsid w:val="0013151B"/>
    <w:rsid w:val="00140510"/>
    <w:rsid w:val="00142FCE"/>
    <w:rsid w:val="00144192"/>
    <w:rsid w:val="001471AD"/>
    <w:rsid w:val="00171D73"/>
    <w:rsid w:val="00184873"/>
    <w:rsid w:val="00184F3C"/>
    <w:rsid w:val="001922AA"/>
    <w:rsid w:val="0019317F"/>
    <w:rsid w:val="001932E3"/>
    <w:rsid w:val="001943A4"/>
    <w:rsid w:val="001A6CD8"/>
    <w:rsid w:val="001A7368"/>
    <w:rsid w:val="001B1BE1"/>
    <w:rsid w:val="001B2EEC"/>
    <w:rsid w:val="001B547F"/>
    <w:rsid w:val="001B7681"/>
    <w:rsid w:val="00200913"/>
    <w:rsid w:val="00200ACA"/>
    <w:rsid w:val="00200E37"/>
    <w:rsid w:val="002108EE"/>
    <w:rsid w:val="00213FCC"/>
    <w:rsid w:val="0022768B"/>
    <w:rsid w:val="00232836"/>
    <w:rsid w:val="00235349"/>
    <w:rsid w:val="002417B5"/>
    <w:rsid w:val="0024340D"/>
    <w:rsid w:val="00243FA8"/>
    <w:rsid w:val="00254B3F"/>
    <w:rsid w:val="00256789"/>
    <w:rsid w:val="0026030E"/>
    <w:rsid w:val="002617DE"/>
    <w:rsid w:val="002645EB"/>
    <w:rsid w:val="00267C94"/>
    <w:rsid w:val="00276F97"/>
    <w:rsid w:val="002772E4"/>
    <w:rsid w:val="00280A66"/>
    <w:rsid w:val="002816B3"/>
    <w:rsid w:val="00286E14"/>
    <w:rsid w:val="0028700B"/>
    <w:rsid w:val="00294C95"/>
    <w:rsid w:val="00296E90"/>
    <w:rsid w:val="002A5087"/>
    <w:rsid w:val="002A7E17"/>
    <w:rsid w:val="002C3D31"/>
    <w:rsid w:val="002D3858"/>
    <w:rsid w:val="002F164C"/>
    <w:rsid w:val="002F2406"/>
    <w:rsid w:val="0030041B"/>
    <w:rsid w:val="00301823"/>
    <w:rsid w:val="003032B8"/>
    <w:rsid w:val="0032152C"/>
    <w:rsid w:val="003232EE"/>
    <w:rsid w:val="00326BF3"/>
    <w:rsid w:val="00332CE4"/>
    <w:rsid w:val="00337F65"/>
    <w:rsid w:val="00340B63"/>
    <w:rsid w:val="00343B57"/>
    <w:rsid w:val="00371BF9"/>
    <w:rsid w:val="003809FB"/>
    <w:rsid w:val="00394421"/>
    <w:rsid w:val="00395F9D"/>
    <w:rsid w:val="003A026E"/>
    <w:rsid w:val="003A1BBA"/>
    <w:rsid w:val="003A37E6"/>
    <w:rsid w:val="003A3BF0"/>
    <w:rsid w:val="003B414A"/>
    <w:rsid w:val="003D5A5A"/>
    <w:rsid w:val="003E00C0"/>
    <w:rsid w:val="003E2A50"/>
    <w:rsid w:val="003E6833"/>
    <w:rsid w:val="0040405B"/>
    <w:rsid w:val="004060DE"/>
    <w:rsid w:val="004113D2"/>
    <w:rsid w:val="004251EE"/>
    <w:rsid w:val="00434BC8"/>
    <w:rsid w:val="00436A7E"/>
    <w:rsid w:val="00440F0E"/>
    <w:rsid w:val="00447014"/>
    <w:rsid w:val="00450D26"/>
    <w:rsid w:val="00452D9B"/>
    <w:rsid w:val="00455C5B"/>
    <w:rsid w:val="00471326"/>
    <w:rsid w:val="004757B5"/>
    <w:rsid w:val="004A1F8D"/>
    <w:rsid w:val="004A328B"/>
    <w:rsid w:val="004A7498"/>
    <w:rsid w:val="004A77DB"/>
    <w:rsid w:val="004B0DCB"/>
    <w:rsid w:val="004B20C3"/>
    <w:rsid w:val="004B487A"/>
    <w:rsid w:val="004B5D21"/>
    <w:rsid w:val="004C14DF"/>
    <w:rsid w:val="004D3B06"/>
    <w:rsid w:val="004D506C"/>
    <w:rsid w:val="004D539D"/>
    <w:rsid w:val="004D68EE"/>
    <w:rsid w:val="004E2FEB"/>
    <w:rsid w:val="004E44EA"/>
    <w:rsid w:val="004E5CB3"/>
    <w:rsid w:val="005039C7"/>
    <w:rsid w:val="005070B6"/>
    <w:rsid w:val="0051740F"/>
    <w:rsid w:val="00521C7D"/>
    <w:rsid w:val="00523D54"/>
    <w:rsid w:val="00524FC3"/>
    <w:rsid w:val="00541F86"/>
    <w:rsid w:val="00555B2D"/>
    <w:rsid w:val="005565AC"/>
    <w:rsid w:val="005615B5"/>
    <w:rsid w:val="00562073"/>
    <w:rsid w:val="00570B60"/>
    <w:rsid w:val="00582F16"/>
    <w:rsid w:val="005864FC"/>
    <w:rsid w:val="00591833"/>
    <w:rsid w:val="005A0A2D"/>
    <w:rsid w:val="005B2AAB"/>
    <w:rsid w:val="005C084B"/>
    <w:rsid w:val="005C0E5A"/>
    <w:rsid w:val="005C474E"/>
    <w:rsid w:val="005D3A5B"/>
    <w:rsid w:val="005E35D1"/>
    <w:rsid w:val="005E5BE6"/>
    <w:rsid w:val="005F4FFC"/>
    <w:rsid w:val="0060178C"/>
    <w:rsid w:val="006067A2"/>
    <w:rsid w:val="00613285"/>
    <w:rsid w:val="006243C0"/>
    <w:rsid w:val="0062734D"/>
    <w:rsid w:val="00627513"/>
    <w:rsid w:val="00630029"/>
    <w:rsid w:val="0063188B"/>
    <w:rsid w:val="0063373A"/>
    <w:rsid w:val="00634E32"/>
    <w:rsid w:val="00637301"/>
    <w:rsid w:val="006410BE"/>
    <w:rsid w:val="0064652E"/>
    <w:rsid w:val="00653D2A"/>
    <w:rsid w:val="00655A1C"/>
    <w:rsid w:val="00655E8E"/>
    <w:rsid w:val="0066150F"/>
    <w:rsid w:val="00672CD7"/>
    <w:rsid w:val="00686803"/>
    <w:rsid w:val="00692D25"/>
    <w:rsid w:val="0069433D"/>
    <w:rsid w:val="006A0BCC"/>
    <w:rsid w:val="006A0C0F"/>
    <w:rsid w:val="006A4BB0"/>
    <w:rsid w:val="006B2ECF"/>
    <w:rsid w:val="006B66BC"/>
    <w:rsid w:val="006C1C0B"/>
    <w:rsid w:val="006D351C"/>
    <w:rsid w:val="006D5494"/>
    <w:rsid w:val="006E6B41"/>
    <w:rsid w:val="006E76E9"/>
    <w:rsid w:val="006F405E"/>
    <w:rsid w:val="007004C3"/>
    <w:rsid w:val="00717E84"/>
    <w:rsid w:val="00734B10"/>
    <w:rsid w:val="007360FB"/>
    <w:rsid w:val="00741A6B"/>
    <w:rsid w:val="00750649"/>
    <w:rsid w:val="007560E3"/>
    <w:rsid w:val="007601B7"/>
    <w:rsid w:val="00766CC5"/>
    <w:rsid w:val="007715BD"/>
    <w:rsid w:val="007725B0"/>
    <w:rsid w:val="00772650"/>
    <w:rsid w:val="00772C4A"/>
    <w:rsid w:val="00776983"/>
    <w:rsid w:val="00782030"/>
    <w:rsid w:val="00785BFB"/>
    <w:rsid w:val="007B0BF0"/>
    <w:rsid w:val="007B1099"/>
    <w:rsid w:val="007B732A"/>
    <w:rsid w:val="007C2DBC"/>
    <w:rsid w:val="007D3605"/>
    <w:rsid w:val="007D3E04"/>
    <w:rsid w:val="007E498F"/>
    <w:rsid w:val="00816DDF"/>
    <w:rsid w:val="008175C1"/>
    <w:rsid w:val="00821492"/>
    <w:rsid w:val="00827771"/>
    <w:rsid w:val="00833DE3"/>
    <w:rsid w:val="008356D2"/>
    <w:rsid w:val="00835D03"/>
    <w:rsid w:val="00880487"/>
    <w:rsid w:val="00881FF7"/>
    <w:rsid w:val="00887225"/>
    <w:rsid w:val="00892A9B"/>
    <w:rsid w:val="008A0F38"/>
    <w:rsid w:val="008A2CAF"/>
    <w:rsid w:val="008A3FA3"/>
    <w:rsid w:val="008A7F28"/>
    <w:rsid w:val="008E394B"/>
    <w:rsid w:val="008F55E3"/>
    <w:rsid w:val="009129D4"/>
    <w:rsid w:val="00914DE6"/>
    <w:rsid w:val="00920082"/>
    <w:rsid w:val="0092538B"/>
    <w:rsid w:val="00931AE1"/>
    <w:rsid w:val="00933205"/>
    <w:rsid w:val="00933712"/>
    <w:rsid w:val="009407D9"/>
    <w:rsid w:val="00944F84"/>
    <w:rsid w:val="00951387"/>
    <w:rsid w:val="00957651"/>
    <w:rsid w:val="00960CEB"/>
    <w:rsid w:val="009642AC"/>
    <w:rsid w:val="009667F4"/>
    <w:rsid w:val="009778B5"/>
    <w:rsid w:val="00981733"/>
    <w:rsid w:val="00982011"/>
    <w:rsid w:val="0098252F"/>
    <w:rsid w:val="009846CA"/>
    <w:rsid w:val="00995887"/>
    <w:rsid w:val="009B0DC8"/>
    <w:rsid w:val="009B304F"/>
    <w:rsid w:val="009B64F5"/>
    <w:rsid w:val="009B7412"/>
    <w:rsid w:val="009D3C43"/>
    <w:rsid w:val="009D51B1"/>
    <w:rsid w:val="009E22E3"/>
    <w:rsid w:val="00A07F91"/>
    <w:rsid w:val="00A22DD2"/>
    <w:rsid w:val="00A25EF0"/>
    <w:rsid w:val="00A27CF5"/>
    <w:rsid w:val="00A31E20"/>
    <w:rsid w:val="00A31F62"/>
    <w:rsid w:val="00A320B0"/>
    <w:rsid w:val="00A46400"/>
    <w:rsid w:val="00A51E4E"/>
    <w:rsid w:val="00A72B48"/>
    <w:rsid w:val="00A9193B"/>
    <w:rsid w:val="00AA3510"/>
    <w:rsid w:val="00AA4245"/>
    <w:rsid w:val="00AB111B"/>
    <w:rsid w:val="00AC2C8B"/>
    <w:rsid w:val="00AE0666"/>
    <w:rsid w:val="00AE4440"/>
    <w:rsid w:val="00AE7DE6"/>
    <w:rsid w:val="00AF2AAF"/>
    <w:rsid w:val="00AF5B51"/>
    <w:rsid w:val="00B05751"/>
    <w:rsid w:val="00B135E9"/>
    <w:rsid w:val="00B21078"/>
    <w:rsid w:val="00B228A3"/>
    <w:rsid w:val="00B30626"/>
    <w:rsid w:val="00B30900"/>
    <w:rsid w:val="00B324DA"/>
    <w:rsid w:val="00B36733"/>
    <w:rsid w:val="00B37462"/>
    <w:rsid w:val="00B3793C"/>
    <w:rsid w:val="00B41918"/>
    <w:rsid w:val="00B5117B"/>
    <w:rsid w:val="00B563D1"/>
    <w:rsid w:val="00B7423B"/>
    <w:rsid w:val="00B904EE"/>
    <w:rsid w:val="00B967A0"/>
    <w:rsid w:val="00B97BA7"/>
    <w:rsid w:val="00BA291C"/>
    <w:rsid w:val="00BA5457"/>
    <w:rsid w:val="00BB4704"/>
    <w:rsid w:val="00BB6001"/>
    <w:rsid w:val="00BC2CFE"/>
    <w:rsid w:val="00BC37BC"/>
    <w:rsid w:val="00BD2FE4"/>
    <w:rsid w:val="00BD7BC0"/>
    <w:rsid w:val="00BE370E"/>
    <w:rsid w:val="00BE4E8D"/>
    <w:rsid w:val="00BF1293"/>
    <w:rsid w:val="00BF64C7"/>
    <w:rsid w:val="00C0022E"/>
    <w:rsid w:val="00C10B77"/>
    <w:rsid w:val="00C25B9E"/>
    <w:rsid w:val="00C35887"/>
    <w:rsid w:val="00C54C20"/>
    <w:rsid w:val="00C60395"/>
    <w:rsid w:val="00C6394F"/>
    <w:rsid w:val="00C660C3"/>
    <w:rsid w:val="00C80503"/>
    <w:rsid w:val="00C81741"/>
    <w:rsid w:val="00CB6B76"/>
    <w:rsid w:val="00CB7921"/>
    <w:rsid w:val="00CC4699"/>
    <w:rsid w:val="00CD0A6A"/>
    <w:rsid w:val="00CE4146"/>
    <w:rsid w:val="00CF197D"/>
    <w:rsid w:val="00CF1C4E"/>
    <w:rsid w:val="00CF2756"/>
    <w:rsid w:val="00CF6975"/>
    <w:rsid w:val="00D07601"/>
    <w:rsid w:val="00D42CCF"/>
    <w:rsid w:val="00D44B1F"/>
    <w:rsid w:val="00D562A4"/>
    <w:rsid w:val="00D6426C"/>
    <w:rsid w:val="00D67759"/>
    <w:rsid w:val="00D72A35"/>
    <w:rsid w:val="00D73C48"/>
    <w:rsid w:val="00D75350"/>
    <w:rsid w:val="00D75B6A"/>
    <w:rsid w:val="00D76DEE"/>
    <w:rsid w:val="00D81647"/>
    <w:rsid w:val="00D86774"/>
    <w:rsid w:val="00D87926"/>
    <w:rsid w:val="00DA3A0F"/>
    <w:rsid w:val="00DE0EDC"/>
    <w:rsid w:val="00DF0745"/>
    <w:rsid w:val="00DF7E77"/>
    <w:rsid w:val="00E00EFD"/>
    <w:rsid w:val="00E05085"/>
    <w:rsid w:val="00E34945"/>
    <w:rsid w:val="00E40521"/>
    <w:rsid w:val="00E41D0E"/>
    <w:rsid w:val="00E45741"/>
    <w:rsid w:val="00E47B91"/>
    <w:rsid w:val="00E55597"/>
    <w:rsid w:val="00E666EC"/>
    <w:rsid w:val="00E705A8"/>
    <w:rsid w:val="00E75F7E"/>
    <w:rsid w:val="00E76A53"/>
    <w:rsid w:val="00E808FF"/>
    <w:rsid w:val="00E85C15"/>
    <w:rsid w:val="00E9028E"/>
    <w:rsid w:val="00E947BC"/>
    <w:rsid w:val="00EA5201"/>
    <w:rsid w:val="00EB0EE6"/>
    <w:rsid w:val="00EB6014"/>
    <w:rsid w:val="00EC12FE"/>
    <w:rsid w:val="00EC315C"/>
    <w:rsid w:val="00ED55CB"/>
    <w:rsid w:val="00EE47A1"/>
    <w:rsid w:val="00EE5BD6"/>
    <w:rsid w:val="00EE6451"/>
    <w:rsid w:val="00EF33D3"/>
    <w:rsid w:val="00F06A97"/>
    <w:rsid w:val="00F15829"/>
    <w:rsid w:val="00F2766D"/>
    <w:rsid w:val="00F3656A"/>
    <w:rsid w:val="00F434E7"/>
    <w:rsid w:val="00F46B61"/>
    <w:rsid w:val="00F474C7"/>
    <w:rsid w:val="00F52D44"/>
    <w:rsid w:val="00F609D1"/>
    <w:rsid w:val="00F759DB"/>
    <w:rsid w:val="00F830B7"/>
    <w:rsid w:val="00F9174D"/>
    <w:rsid w:val="00FA39CB"/>
    <w:rsid w:val="00FA641D"/>
    <w:rsid w:val="00FB2FCA"/>
    <w:rsid w:val="00FB3359"/>
    <w:rsid w:val="00FC4E27"/>
    <w:rsid w:val="00FE4440"/>
    <w:rsid w:val="00FE47BA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6773"/>
  <w15:docId w15:val="{2412809B-71DA-4989-983A-8C2451E4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7F"/>
  </w:style>
  <w:style w:type="paragraph" w:styleId="Footer">
    <w:name w:val="footer"/>
    <w:basedOn w:val="Normal"/>
    <w:link w:val="Foot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7F"/>
  </w:style>
  <w:style w:type="table" w:styleId="TableGrid">
    <w:name w:val="Table Grid"/>
    <w:basedOn w:val="TableNormal"/>
    <w:uiPriority w:val="59"/>
    <w:rsid w:val="001931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9BB02-371F-4CF2-990F-B17001C6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QA-O4</cp:lastModifiedBy>
  <cp:revision>37</cp:revision>
  <cp:lastPrinted>2021-09-11T06:44:00Z</cp:lastPrinted>
  <dcterms:created xsi:type="dcterms:W3CDTF">2016-12-09T07:31:00Z</dcterms:created>
  <dcterms:modified xsi:type="dcterms:W3CDTF">2021-09-11T06:44:00Z</dcterms:modified>
</cp:coreProperties>
</file>