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33C" w:rsidRDefault="0033033C">
      <w:pPr>
        <w:spacing w:after="0"/>
        <w:ind w:left="-1440" w:right="10800"/>
        <w:jc w:val="both"/>
      </w:pPr>
    </w:p>
    <w:tbl>
      <w:tblPr>
        <w:tblStyle w:val="TableGrid"/>
        <w:tblW w:w="10894" w:type="dxa"/>
        <w:tblInd w:w="-775" w:type="dxa"/>
        <w:tblCellMar>
          <w:top w:w="38" w:type="dxa"/>
          <w:left w:w="31" w:type="dxa"/>
          <w:bottom w:w="2" w:type="dxa"/>
          <w:right w:w="0" w:type="dxa"/>
        </w:tblCellMar>
        <w:tblLook w:val="04A0" w:firstRow="1" w:lastRow="0" w:firstColumn="1" w:lastColumn="0" w:noHBand="0" w:noVBand="1"/>
      </w:tblPr>
      <w:tblGrid>
        <w:gridCol w:w="9820"/>
        <w:gridCol w:w="1074"/>
      </w:tblGrid>
      <w:tr w:rsidR="0033033C">
        <w:trPr>
          <w:trHeight w:val="636"/>
        </w:trPr>
        <w:tc>
          <w:tcPr>
            <w:tcW w:w="10894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bottom"/>
          </w:tcPr>
          <w:p w:rsidR="0033033C" w:rsidRDefault="006C53AA">
            <w:pPr>
              <w:spacing w:after="0"/>
              <w:ind w:right="20"/>
              <w:jc w:val="center"/>
            </w:pPr>
            <w:r>
              <w:rPr>
                <w:b/>
                <w:sz w:val="50"/>
              </w:rPr>
              <w:t>ООО "СЕРВИС" ПРАЙС-ЛИСТ</w:t>
            </w:r>
          </w:p>
        </w:tc>
      </w:tr>
      <w:tr w:rsidR="0033033C">
        <w:trPr>
          <w:trHeight w:val="974"/>
        </w:trPr>
        <w:tc>
          <w:tcPr>
            <w:tcW w:w="10894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bottom"/>
          </w:tcPr>
          <w:p w:rsidR="0033033C" w:rsidRDefault="006C53AA">
            <w:pPr>
              <w:spacing w:after="0"/>
              <w:jc w:val="center"/>
            </w:pPr>
            <w:r>
              <w:rPr>
                <w:sz w:val="15"/>
              </w:rPr>
              <w:t xml:space="preserve"> Прайс лист на  монтажные ра</w:t>
            </w:r>
            <w:bookmarkStart w:id="0" w:name="_GoBack"/>
            <w:bookmarkEnd w:id="0"/>
            <w:r>
              <w:rPr>
                <w:sz w:val="15"/>
              </w:rPr>
              <w:t xml:space="preserve">боты по металлическим дверям                                                                                                     Сервисная служба по монтажу дверей ООО "СЕРВИС",    г. Москва ул. </w:t>
            </w:r>
            <w:proofErr w:type="spellStart"/>
            <w:r>
              <w:rPr>
                <w:sz w:val="15"/>
              </w:rPr>
              <w:t>Рябинова</w:t>
            </w:r>
            <w:proofErr w:type="spellEnd"/>
            <w:r>
              <w:rPr>
                <w:sz w:val="15"/>
              </w:rPr>
              <w:t xml:space="preserve"> д. 53 оф. 619           </w:t>
            </w:r>
            <w:r>
              <w:rPr>
                <w:sz w:val="15"/>
              </w:rPr>
              <w:t xml:space="preserve">                                                 Телефоны сервисной службы +7(926)-05823-32; +7(925)-381-25-31</w:t>
            </w:r>
          </w:p>
        </w:tc>
      </w:tr>
      <w:tr w:rsidR="0033033C">
        <w:trPr>
          <w:trHeight w:val="965"/>
        </w:trPr>
        <w:tc>
          <w:tcPr>
            <w:tcW w:w="10894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3033C" w:rsidRDefault="006C53AA">
            <w:pPr>
              <w:spacing w:after="0"/>
              <w:jc w:val="center"/>
            </w:pPr>
            <w:r>
              <w:rPr>
                <w:b/>
                <w:sz w:val="20"/>
              </w:rPr>
              <w:t>Прайс лист на монтажные работы действует при монтаже в пределах МКАД в готовый проем, монтаж двери нестандартного размера (высота &gt;2м или ширина</w:t>
            </w:r>
            <w:r>
              <w:rPr>
                <w:b/>
                <w:sz w:val="20"/>
              </w:rPr>
              <w:t xml:space="preserve"> &gt;90см) +30% к стоимости монтажных работ. Демонтаж деревянной и китайской двери с выносом мусора до мусоропровода в подарок, так же включает </w:t>
            </w:r>
            <w:proofErr w:type="spellStart"/>
            <w:r>
              <w:rPr>
                <w:b/>
                <w:sz w:val="20"/>
              </w:rPr>
              <w:t>подьем</w:t>
            </w:r>
            <w:proofErr w:type="spellEnd"/>
            <w:r>
              <w:rPr>
                <w:b/>
                <w:sz w:val="20"/>
              </w:rPr>
              <w:t xml:space="preserve"> двери на этаж при наличии грузового лифта. </w:t>
            </w:r>
          </w:p>
        </w:tc>
      </w:tr>
      <w:tr w:rsidR="0033033C">
        <w:trPr>
          <w:trHeight w:val="307"/>
        </w:trPr>
        <w:tc>
          <w:tcPr>
            <w:tcW w:w="10894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3033C" w:rsidRDefault="006C53AA">
            <w:pPr>
              <w:spacing w:after="0"/>
              <w:ind w:right="66"/>
              <w:jc w:val="center"/>
            </w:pPr>
            <w:r>
              <w:rPr>
                <w:b/>
                <w:i/>
                <w:sz w:val="20"/>
              </w:rPr>
              <w:t>Монтажные работы:</w:t>
            </w:r>
          </w:p>
        </w:tc>
      </w:tr>
      <w:tr w:rsidR="0033033C">
        <w:trPr>
          <w:trHeight w:val="248"/>
        </w:trPr>
        <w:tc>
          <w:tcPr>
            <w:tcW w:w="9820" w:type="dxa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</w:tcPr>
          <w:p w:rsidR="0033033C" w:rsidRDefault="006C53AA">
            <w:pPr>
              <w:spacing w:after="0"/>
              <w:ind w:right="32"/>
              <w:jc w:val="center"/>
            </w:pPr>
            <w:r>
              <w:rPr>
                <w:b/>
                <w:sz w:val="17"/>
              </w:rPr>
              <w:t>Установка стальной двери</w:t>
            </w:r>
          </w:p>
        </w:tc>
        <w:tc>
          <w:tcPr>
            <w:tcW w:w="1074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</w:tcPr>
          <w:p w:rsidR="0033033C" w:rsidRDefault="006C53AA">
            <w:pPr>
              <w:spacing w:after="0"/>
              <w:ind w:right="67"/>
              <w:jc w:val="center"/>
            </w:pPr>
            <w:r>
              <w:rPr>
                <w:b/>
                <w:i/>
                <w:sz w:val="20"/>
              </w:rPr>
              <w:t>3,500р.</w:t>
            </w:r>
          </w:p>
        </w:tc>
      </w:tr>
      <w:tr w:rsidR="0033033C">
        <w:trPr>
          <w:trHeight w:val="247"/>
        </w:trPr>
        <w:tc>
          <w:tcPr>
            <w:tcW w:w="982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</w:tcPr>
          <w:p w:rsidR="0033033C" w:rsidRDefault="006C53AA">
            <w:pPr>
              <w:spacing w:after="0"/>
              <w:ind w:right="36"/>
              <w:jc w:val="center"/>
            </w:pPr>
            <w:r>
              <w:rPr>
                <w:b/>
                <w:sz w:val="17"/>
              </w:rPr>
              <w:t>Демонтаж стальной двери (с выносом до мусоропровода)</w:t>
            </w:r>
          </w:p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</w:tcPr>
          <w:p w:rsidR="0033033C" w:rsidRDefault="006C53AA">
            <w:pPr>
              <w:spacing w:after="0"/>
              <w:ind w:right="65"/>
              <w:jc w:val="center"/>
            </w:pPr>
            <w:r>
              <w:rPr>
                <w:b/>
                <w:i/>
                <w:sz w:val="20"/>
              </w:rPr>
              <w:t>500р.</w:t>
            </w:r>
          </w:p>
        </w:tc>
      </w:tr>
      <w:tr w:rsidR="0033033C">
        <w:trPr>
          <w:trHeight w:val="247"/>
        </w:trPr>
        <w:tc>
          <w:tcPr>
            <w:tcW w:w="982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</w:tcPr>
          <w:p w:rsidR="0033033C" w:rsidRDefault="006C53AA">
            <w:pPr>
              <w:spacing w:after="0"/>
              <w:ind w:right="35"/>
              <w:jc w:val="center"/>
            </w:pPr>
            <w:r>
              <w:rPr>
                <w:b/>
                <w:sz w:val="17"/>
              </w:rPr>
              <w:t>Демонтаж деревянной или Китайской двери  (с выносом до мусоропровода)</w:t>
            </w:r>
          </w:p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</w:tcPr>
          <w:p w:rsidR="0033033C" w:rsidRDefault="006C53AA">
            <w:pPr>
              <w:spacing w:after="0"/>
              <w:ind w:right="64"/>
              <w:jc w:val="center"/>
            </w:pPr>
            <w:r>
              <w:rPr>
                <w:b/>
                <w:i/>
                <w:sz w:val="20"/>
              </w:rPr>
              <w:t>0р.</w:t>
            </w:r>
          </w:p>
        </w:tc>
      </w:tr>
      <w:tr w:rsidR="0033033C">
        <w:trPr>
          <w:trHeight w:val="246"/>
        </w:trPr>
        <w:tc>
          <w:tcPr>
            <w:tcW w:w="9820" w:type="dxa"/>
            <w:tcBorders>
              <w:top w:val="single" w:sz="5" w:space="0" w:color="000000"/>
              <w:left w:val="single" w:sz="10" w:space="0" w:color="000000"/>
              <w:bottom w:val="single" w:sz="10" w:space="0" w:color="000000"/>
              <w:right w:val="single" w:sz="5" w:space="0" w:color="000000"/>
            </w:tcBorders>
          </w:tcPr>
          <w:p w:rsidR="0033033C" w:rsidRDefault="006C53AA">
            <w:pPr>
              <w:spacing w:after="0"/>
              <w:ind w:right="35"/>
              <w:jc w:val="center"/>
            </w:pPr>
            <w:r>
              <w:rPr>
                <w:b/>
                <w:sz w:val="17"/>
              </w:rPr>
              <w:t>Монтаж декоративной панели на стальную дверь</w:t>
            </w:r>
          </w:p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10" w:space="0" w:color="000000"/>
            </w:tcBorders>
          </w:tcPr>
          <w:p w:rsidR="0033033C" w:rsidRDefault="006C53AA">
            <w:pPr>
              <w:spacing w:after="0"/>
              <w:ind w:right="67"/>
              <w:jc w:val="center"/>
            </w:pPr>
            <w:r>
              <w:rPr>
                <w:b/>
                <w:i/>
                <w:sz w:val="20"/>
              </w:rPr>
              <w:t>3 0</w:t>
            </w:r>
            <w:r>
              <w:rPr>
                <w:b/>
                <w:i/>
                <w:sz w:val="20"/>
              </w:rPr>
              <w:t>00р.</w:t>
            </w:r>
          </w:p>
        </w:tc>
      </w:tr>
      <w:tr w:rsidR="0033033C">
        <w:trPr>
          <w:trHeight w:val="247"/>
        </w:trPr>
        <w:tc>
          <w:tcPr>
            <w:tcW w:w="10894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3033C" w:rsidRDefault="006C53AA">
            <w:pPr>
              <w:spacing w:after="0"/>
              <w:ind w:right="65"/>
              <w:jc w:val="center"/>
            </w:pPr>
            <w:r>
              <w:rPr>
                <w:b/>
                <w:i/>
                <w:sz w:val="20"/>
              </w:rPr>
              <w:t>Отделка проема:</w:t>
            </w:r>
          </w:p>
        </w:tc>
      </w:tr>
      <w:tr w:rsidR="0033033C">
        <w:trPr>
          <w:trHeight w:val="548"/>
        </w:trPr>
        <w:tc>
          <w:tcPr>
            <w:tcW w:w="9820" w:type="dxa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</w:tcPr>
          <w:p w:rsidR="0033033C" w:rsidRDefault="006C53AA">
            <w:pPr>
              <w:spacing w:after="0"/>
              <w:jc w:val="center"/>
            </w:pPr>
            <w:r>
              <w:rPr>
                <w:b/>
                <w:sz w:val="17"/>
              </w:rPr>
              <w:t xml:space="preserve">Монтаж портала/отделка проема стальной </w:t>
            </w:r>
            <w:proofErr w:type="gramStart"/>
            <w:r>
              <w:rPr>
                <w:b/>
                <w:sz w:val="17"/>
              </w:rPr>
              <w:t>двери(</w:t>
            </w:r>
            <w:proofErr w:type="gramEnd"/>
            <w:r>
              <w:rPr>
                <w:b/>
                <w:sz w:val="17"/>
              </w:rPr>
              <w:t xml:space="preserve">если проём стандартный, шириной до 1000 мм. Высотой до 2100 мм, толщиной до 200 мм. Если размеры </w:t>
            </w:r>
            <w:proofErr w:type="spellStart"/>
            <w:r>
              <w:rPr>
                <w:b/>
                <w:sz w:val="17"/>
              </w:rPr>
              <w:t>привышают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стандарнтые</w:t>
            </w:r>
            <w:proofErr w:type="spellEnd"/>
            <w:r>
              <w:rPr>
                <w:b/>
                <w:sz w:val="17"/>
              </w:rPr>
              <w:t xml:space="preserve"> стоимость установки +30% к основной стоимости</w:t>
            </w:r>
          </w:p>
        </w:tc>
        <w:tc>
          <w:tcPr>
            <w:tcW w:w="1074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:rsidR="0033033C" w:rsidRDefault="006C53AA">
            <w:pPr>
              <w:spacing w:after="0"/>
              <w:ind w:right="67"/>
              <w:jc w:val="center"/>
            </w:pPr>
            <w:r>
              <w:rPr>
                <w:b/>
                <w:i/>
                <w:sz w:val="20"/>
              </w:rPr>
              <w:t>2,200р.</w:t>
            </w:r>
          </w:p>
        </w:tc>
      </w:tr>
      <w:tr w:rsidR="0033033C">
        <w:trPr>
          <w:trHeight w:val="306"/>
        </w:trPr>
        <w:tc>
          <w:tcPr>
            <w:tcW w:w="9820" w:type="dxa"/>
            <w:tcBorders>
              <w:top w:val="single" w:sz="5" w:space="0" w:color="000000"/>
              <w:left w:val="single" w:sz="10" w:space="0" w:color="000000"/>
              <w:bottom w:val="single" w:sz="10" w:space="0" w:color="000000"/>
              <w:right w:val="single" w:sz="5" w:space="0" w:color="000000"/>
            </w:tcBorders>
          </w:tcPr>
          <w:p w:rsidR="0033033C" w:rsidRDefault="006C53AA">
            <w:pPr>
              <w:spacing w:after="0"/>
              <w:ind w:right="33"/>
              <w:jc w:val="center"/>
            </w:pPr>
            <w:r>
              <w:rPr>
                <w:b/>
                <w:sz w:val="17"/>
              </w:rPr>
              <w:t>Установка капителей и квадратных элементов(за проём)</w:t>
            </w:r>
          </w:p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10" w:space="0" w:color="000000"/>
            </w:tcBorders>
          </w:tcPr>
          <w:p w:rsidR="0033033C" w:rsidRDefault="006C53AA">
            <w:pPr>
              <w:spacing w:after="0"/>
              <w:ind w:right="65"/>
              <w:jc w:val="center"/>
            </w:pPr>
            <w:r>
              <w:rPr>
                <w:b/>
                <w:i/>
                <w:sz w:val="20"/>
              </w:rPr>
              <w:t>600р.</w:t>
            </w:r>
          </w:p>
        </w:tc>
      </w:tr>
      <w:tr w:rsidR="0033033C">
        <w:trPr>
          <w:trHeight w:val="247"/>
        </w:trPr>
        <w:tc>
          <w:tcPr>
            <w:tcW w:w="10894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3033C" w:rsidRDefault="006C53AA">
            <w:pPr>
              <w:spacing w:after="0"/>
              <w:ind w:right="68"/>
              <w:jc w:val="center"/>
            </w:pPr>
            <w:r>
              <w:rPr>
                <w:b/>
                <w:i/>
                <w:sz w:val="20"/>
              </w:rPr>
              <w:t>Изменение геометрии дверного проема:</w:t>
            </w:r>
          </w:p>
        </w:tc>
      </w:tr>
      <w:tr w:rsidR="0033033C">
        <w:trPr>
          <w:trHeight w:val="248"/>
        </w:trPr>
        <w:tc>
          <w:tcPr>
            <w:tcW w:w="9820" w:type="dxa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</w:tcPr>
          <w:p w:rsidR="0033033C" w:rsidRDefault="006C53AA">
            <w:pPr>
              <w:spacing w:after="0"/>
              <w:ind w:right="31"/>
              <w:jc w:val="center"/>
            </w:pPr>
            <w:r>
              <w:rPr>
                <w:b/>
                <w:sz w:val="17"/>
              </w:rPr>
              <w:t>Расширение проема до 5 см с одной стороны</w:t>
            </w:r>
          </w:p>
        </w:tc>
        <w:tc>
          <w:tcPr>
            <w:tcW w:w="1074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</w:tcPr>
          <w:p w:rsidR="0033033C" w:rsidRDefault="006C53AA">
            <w:pPr>
              <w:spacing w:after="0"/>
              <w:ind w:right="67"/>
              <w:jc w:val="center"/>
            </w:pPr>
            <w:r>
              <w:rPr>
                <w:b/>
                <w:i/>
                <w:sz w:val="20"/>
              </w:rPr>
              <w:t>2,000р.</w:t>
            </w:r>
          </w:p>
        </w:tc>
      </w:tr>
      <w:tr w:rsidR="0033033C">
        <w:trPr>
          <w:trHeight w:val="329"/>
        </w:trPr>
        <w:tc>
          <w:tcPr>
            <w:tcW w:w="982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</w:tcPr>
          <w:p w:rsidR="0033033C" w:rsidRDefault="006C53AA">
            <w:pPr>
              <w:spacing w:after="0"/>
              <w:ind w:right="34"/>
              <w:jc w:val="center"/>
            </w:pPr>
            <w:r>
              <w:rPr>
                <w:b/>
                <w:sz w:val="17"/>
              </w:rPr>
              <w:t>Сужение проема до 5 см с одной стороны</w:t>
            </w:r>
          </w:p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</w:tcPr>
          <w:p w:rsidR="0033033C" w:rsidRDefault="006C53AA">
            <w:pPr>
              <w:spacing w:after="0"/>
              <w:ind w:right="67"/>
              <w:jc w:val="center"/>
            </w:pPr>
            <w:r>
              <w:rPr>
                <w:b/>
                <w:i/>
                <w:sz w:val="20"/>
              </w:rPr>
              <w:t>1,000р.</w:t>
            </w:r>
          </w:p>
        </w:tc>
      </w:tr>
      <w:tr w:rsidR="0033033C">
        <w:trPr>
          <w:trHeight w:val="247"/>
        </w:trPr>
        <w:tc>
          <w:tcPr>
            <w:tcW w:w="10894" w:type="dxa"/>
            <w:gridSpan w:val="2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</w:tcPr>
          <w:p w:rsidR="0033033C" w:rsidRDefault="006C53AA">
            <w:pPr>
              <w:spacing w:after="0"/>
              <w:ind w:right="66"/>
              <w:jc w:val="center"/>
            </w:pPr>
            <w:r>
              <w:rPr>
                <w:b/>
                <w:i/>
                <w:sz w:val="20"/>
              </w:rPr>
              <w:t>Выезд бригады:</w:t>
            </w:r>
          </w:p>
        </w:tc>
      </w:tr>
      <w:tr w:rsidR="0033033C">
        <w:trPr>
          <w:trHeight w:val="247"/>
        </w:trPr>
        <w:tc>
          <w:tcPr>
            <w:tcW w:w="982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</w:tcPr>
          <w:p w:rsidR="0033033C" w:rsidRDefault="006C53AA">
            <w:pPr>
              <w:spacing w:after="0"/>
              <w:ind w:right="34"/>
              <w:jc w:val="center"/>
            </w:pPr>
            <w:r>
              <w:rPr>
                <w:b/>
                <w:sz w:val="17"/>
              </w:rPr>
              <w:t xml:space="preserve">Дополнительный выезд мастера в пределах МКАД по просьбе клиента </w:t>
            </w:r>
          </w:p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</w:tcPr>
          <w:p w:rsidR="0033033C" w:rsidRDefault="006C53AA">
            <w:pPr>
              <w:spacing w:after="0"/>
              <w:ind w:right="67"/>
              <w:jc w:val="center"/>
            </w:pPr>
            <w:r>
              <w:rPr>
                <w:b/>
                <w:i/>
                <w:sz w:val="20"/>
              </w:rPr>
              <w:t>1,500р.</w:t>
            </w:r>
          </w:p>
        </w:tc>
      </w:tr>
      <w:tr w:rsidR="0033033C">
        <w:trPr>
          <w:trHeight w:val="247"/>
        </w:trPr>
        <w:tc>
          <w:tcPr>
            <w:tcW w:w="982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</w:tcPr>
          <w:p w:rsidR="0033033C" w:rsidRDefault="006C53AA">
            <w:pPr>
              <w:spacing w:after="0"/>
              <w:ind w:right="33"/>
              <w:jc w:val="center"/>
            </w:pPr>
            <w:r>
              <w:rPr>
                <w:b/>
                <w:sz w:val="17"/>
              </w:rPr>
              <w:t xml:space="preserve">Выезд мастера за </w:t>
            </w:r>
            <w:proofErr w:type="spellStart"/>
            <w:r>
              <w:rPr>
                <w:b/>
                <w:sz w:val="17"/>
              </w:rPr>
              <w:t>мкад</w:t>
            </w:r>
            <w:proofErr w:type="spellEnd"/>
            <w:r>
              <w:rPr>
                <w:b/>
                <w:sz w:val="17"/>
              </w:rPr>
              <w:t xml:space="preserve"> за 1 км.(оплачивается </w:t>
            </w:r>
            <w:proofErr w:type="spellStart"/>
            <w:r>
              <w:rPr>
                <w:b/>
                <w:sz w:val="17"/>
              </w:rPr>
              <w:t>единоразово</w:t>
            </w:r>
            <w:proofErr w:type="spellEnd"/>
            <w:r>
              <w:rPr>
                <w:b/>
                <w:sz w:val="17"/>
              </w:rPr>
              <w:t>)</w:t>
            </w:r>
          </w:p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</w:tcPr>
          <w:p w:rsidR="0033033C" w:rsidRDefault="006C53AA">
            <w:pPr>
              <w:spacing w:after="0"/>
              <w:ind w:right="64"/>
              <w:jc w:val="center"/>
            </w:pPr>
            <w:r>
              <w:rPr>
                <w:b/>
                <w:i/>
                <w:sz w:val="20"/>
              </w:rPr>
              <w:t>30р.</w:t>
            </w:r>
          </w:p>
        </w:tc>
      </w:tr>
      <w:tr w:rsidR="0033033C">
        <w:trPr>
          <w:trHeight w:val="247"/>
        </w:trPr>
        <w:tc>
          <w:tcPr>
            <w:tcW w:w="10894" w:type="dxa"/>
            <w:gridSpan w:val="2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</w:tcPr>
          <w:p w:rsidR="0033033C" w:rsidRDefault="006C53AA">
            <w:pPr>
              <w:spacing w:after="0"/>
              <w:ind w:right="67"/>
              <w:jc w:val="center"/>
            </w:pPr>
            <w:r>
              <w:rPr>
                <w:b/>
                <w:i/>
                <w:sz w:val="20"/>
              </w:rPr>
              <w:t>Доставка:</w:t>
            </w:r>
          </w:p>
        </w:tc>
      </w:tr>
      <w:tr w:rsidR="0033033C">
        <w:trPr>
          <w:trHeight w:val="247"/>
        </w:trPr>
        <w:tc>
          <w:tcPr>
            <w:tcW w:w="982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</w:tcPr>
          <w:p w:rsidR="0033033C" w:rsidRDefault="006C53AA">
            <w:pPr>
              <w:spacing w:after="0"/>
              <w:ind w:right="36"/>
              <w:jc w:val="center"/>
            </w:pPr>
            <w:r>
              <w:rPr>
                <w:b/>
                <w:sz w:val="17"/>
              </w:rPr>
              <w:t>Доставка стальной двери в пределах МКАД за МКАД +30 руб./1 км.</w:t>
            </w:r>
          </w:p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</w:tcPr>
          <w:p w:rsidR="0033033C" w:rsidRDefault="006C53AA">
            <w:pPr>
              <w:spacing w:after="0"/>
              <w:ind w:right="67"/>
              <w:jc w:val="center"/>
            </w:pPr>
            <w:r>
              <w:rPr>
                <w:b/>
                <w:i/>
                <w:sz w:val="20"/>
              </w:rPr>
              <w:t>1,500р.</w:t>
            </w:r>
          </w:p>
        </w:tc>
      </w:tr>
      <w:tr w:rsidR="0033033C">
        <w:trPr>
          <w:trHeight w:val="376"/>
        </w:trPr>
        <w:tc>
          <w:tcPr>
            <w:tcW w:w="9820" w:type="dxa"/>
            <w:tcBorders>
              <w:top w:val="single" w:sz="5" w:space="0" w:color="000000"/>
              <w:left w:val="single" w:sz="10" w:space="0" w:color="000000"/>
              <w:bottom w:val="single" w:sz="10" w:space="0" w:color="000000"/>
              <w:right w:val="single" w:sz="5" w:space="0" w:color="000000"/>
            </w:tcBorders>
          </w:tcPr>
          <w:p w:rsidR="0033033C" w:rsidRDefault="006C53AA">
            <w:pPr>
              <w:spacing w:after="0"/>
              <w:ind w:right="37"/>
              <w:jc w:val="center"/>
            </w:pPr>
            <w:r>
              <w:rPr>
                <w:b/>
                <w:sz w:val="17"/>
              </w:rPr>
              <w:t>Подъем по лестнице дверной коробки при условии подъема полотна на пассажирском лифте 1комплект за этаж</w:t>
            </w:r>
          </w:p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10" w:space="0" w:color="000000"/>
            </w:tcBorders>
          </w:tcPr>
          <w:p w:rsidR="0033033C" w:rsidRDefault="006C53AA">
            <w:pPr>
              <w:spacing w:after="0"/>
              <w:ind w:right="65"/>
              <w:jc w:val="center"/>
            </w:pPr>
            <w:r>
              <w:rPr>
                <w:b/>
                <w:i/>
                <w:sz w:val="20"/>
              </w:rPr>
              <w:t>150р.</w:t>
            </w:r>
          </w:p>
        </w:tc>
      </w:tr>
    </w:tbl>
    <w:p w:rsidR="0033033C" w:rsidRDefault="0033033C">
      <w:pPr>
        <w:sectPr w:rsidR="0033033C">
          <w:pgSz w:w="12240" w:h="15840"/>
          <w:pgMar w:top="398" w:right="1440" w:bottom="1440" w:left="1440" w:header="720" w:footer="720" w:gutter="0"/>
          <w:cols w:space="720"/>
        </w:sectPr>
      </w:pPr>
    </w:p>
    <w:p w:rsidR="0033033C" w:rsidRDefault="0033033C">
      <w:pPr>
        <w:spacing w:after="0"/>
      </w:pPr>
    </w:p>
    <w:sectPr w:rsidR="0033033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3C"/>
    <w:rsid w:val="0033033C"/>
    <w:rsid w:val="006C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40D0"/>
  <w15:docId w15:val="{7EFA719A-8FF0-41E8-AF67-94C77BF8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09a42b78fe5088795888ab244b7c484e.xlsx</dc:title>
  <dc:subject/>
  <dc:creator>Work2</dc:creator>
  <cp:keywords/>
  <cp:lastModifiedBy>bogdamn</cp:lastModifiedBy>
  <cp:revision>3</cp:revision>
  <dcterms:created xsi:type="dcterms:W3CDTF">2018-02-17T19:29:00Z</dcterms:created>
  <dcterms:modified xsi:type="dcterms:W3CDTF">2018-02-17T19:29:00Z</dcterms:modified>
</cp:coreProperties>
</file>