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b5394"/>
          <w:sz w:val="34"/>
          <w:szCs w:val="34"/>
        </w:rPr>
      </w:pPr>
      <w:r w:rsidDel="00000000" w:rsidR="00000000" w:rsidRPr="00000000">
        <w:rPr>
          <w:color w:val="0b5394"/>
          <w:sz w:val="34"/>
          <w:szCs w:val="34"/>
          <w:rtl w:val="0"/>
        </w:rPr>
        <w:t xml:space="preserve">Faceplate</w:t>
      </w:r>
    </w:p>
    <w:p w:rsidR="00000000" w:rsidDel="00000000" w:rsidP="00000000" w:rsidRDefault="00000000" w:rsidRPr="00000000" w14:paraId="00000002">
      <w:pPr>
        <w:rPr>
          <w:color w:val="0b5394"/>
          <w:sz w:val="34"/>
          <w:szCs w:val="34"/>
        </w:rPr>
      </w:pPr>
      <w:r w:rsidDel="00000000" w:rsidR="00000000" w:rsidRPr="00000000">
        <w:rPr>
          <w:color w:val="0b5394"/>
          <w:sz w:val="34"/>
          <w:szCs w:val="34"/>
          <w:rtl w:val="0"/>
        </w:rPr>
        <w:t xml:space="preserve">Модуль IoT соединений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10959381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e1d73f2rkf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Введение и общие принципы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y8wltzc1h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Назначение модуля IoT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dua0xd8zq3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Единый механизм привязки данных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g0xad8g7t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1.2.1. Структура таблицы конфигурации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0shcrqiz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1.2.2. Направления потока данных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i08d9ek8i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1.2.3. Особенности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j30ukmwv9y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Универсальные компоненты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qzw0cdnr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1.3.1. Программируемые скрипты (iot_script)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4o4bcz9t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1.3.2. Прямая привязка (iot_tag)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ykcfo3lzz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1.3.3. Работа с событиями (iot_eventlog)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2zxnh654w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1.3.4. Исторические данные (iot_ts)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60ojejh9ge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Панель состояния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6zvit9guen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Механизма запуска запросов (вкладка Triggers)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gubj3ctey0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1.5.1 Основные типы триггеров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hc9susskhz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Транспортные протоколы (Настройка соединений)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wnsaukilx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HTTP (HyperText Transfer Protocol)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r6th8tu2k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Клиент (iot_http_client_connection)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ulf2qgmwqw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Сервер (iot_http_server_connection)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5o81pusvl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MQTT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pd0fkc0e8f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Publisher (iot_mqtt_publisher)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5azxod62vq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 Subscriber (iot_mqtt_subscriber)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i5tusy4fcg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WebSocket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7lr6cj99i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2.3.1. Клиент (iot_websocket_client_connection)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3k041fva2x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2.3.2. Сервер (iot_websocket_server_connection)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eading=h.fe1d73f2rkfr" w:id="0"/>
      <w:bookmarkEnd w:id="0"/>
      <w:r w:rsidDel="00000000" w:rsidR="00000000" w:rsidRPr="00000000">
        <w:rPr>
          <w:rtl w:val="0"/>
        </w:rPr>
        <w:t xml:space="preserve">1. Введение и общие принципы</w:t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ind w:left="0" w:firstLine="0"/>
        <w:jc w:val="left"/>
        <w:rPr/>
      </w:pPr>
      <w:bookmarkStart w:colFirst="0" w:colLast="0" w:name="_heading=h.fdy8wltzc1hq" w:id="1"/>
      <w:bookmarkEnd w:id="1"/>
      <w:r w:rsidDel="00000000" w:rsidR="00000000" w:rsidRPr="00000000">
        <w:rPr>
          <w:rtl w:val="0"/>
        </w:rPr>
        <w:t xml:space="preserve">1.1. Назначение модуля IoT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Модуль IoT (Internet of Things) предназначен для обмена данными с системами поддерживающими протоколы HTTP, MQTT и WEBSOCKET.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240" w:before="240" w:lineRule="auto"/>
        <w:ind w:left="0" w:firstLine="0"/>
        <w:jc w:val="left"/>
        <w:rPr/>
      </w:pPr>
      <w:bookmarkStart w:colFirst="0" w:colLast="0" w:name="_heading=h.kdua0xd8zq33" w:id="2"/>
      <w:bookmarkEnd w:id="2"/>
      <w:r w:rsidDel="00000000" w:rsidR="00000000" w:rsidRPr="00000000">
        <w:rPr>
          <w:rtl w:val="0"/>
        </w:rPr>
        <w:t xml:space="preserve">1.2. Единый механизм привязки данных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Механизм Bindings является фундаментальным инструментом модуля IoT, предназначенным для установления связи между внутренними тегами системы Faceplate и переменными, используемыми в протоколах обмена (HTTP, MQTT, WebSocket).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40" w:before="240" w:lineRule="auto"/>
        <w:jc w:val="left"/>
        <w:rPr/>
      </w:pPr>
      <w:bookmarkStart w:colFirst="0" w:colLast="0" w:name="_heading=h.kg0xad8g7t9a" w:id="3"/>
      <w:bookmarkEnd w:id="3"/>
      <w:r w:rsidDel="00000000" w:rsidR="00000000" w:rsidRPr="00000000">
        <w:rPr>
          <w:rtl w:val="0"/>
        </w:rPr>
        <w:t xml:space="preserve">1.2.1. Структура таблицы конфигурации</w:t>
      </w:r>
    </w:p>
    <w:p w:rsidR="00000000" w:rsidDel="00000000" w:rsidP="00000000" w:rsidRDefault="00000000" w:rsidRPr="00000000" w14:paraId="0000002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Для настройки связи используется унифицированная таблица со следующими ключевыми колонками: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Variable (Переменная):</w:t>
      </w:r>
      <w:r w:rsidDel="00000000" w:rsidR="00000000" w:rsidRPr="00000000">
        <w:rPr>
          <w:rtl w:val="0"/>
        </w:rPr>
        <w:t xml:space="preserve"> Локальное имя переменной, которое будет использоваться в полезной нагрузке (Payload) или скриптах обработки.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Tag (Системный тег):</w:t>
      </w:r>
      <w:r w:rsidDel="00000000" w:rsidR="00000000" w:rsidRPr="00000000">
        <w:rPr>
          <w:rtl w:val="0"/>
        </w:rPr>
        <w:t xml:space="preserve"> Путь к тегу в дереве объектов системы Faceplate, из которого считывается или в который записывается значение.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Field (Атрибут тега):</w:t>
      </w:r>
      <w:r w:rsidDel="00000000" w:rsidR="00000000" w:rsidRPr="00000000">
        <w:rPr>
          <w:rtl w:val="0"/>
        </w:rPr>
        <w:t xml:space="preserve"> Указывает, какой именно параметр тега используется для обмена: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— текущее значение тега (наиболее часто используемый параметр);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 — метка времени последнего обновления;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качество или статус достоверности данных.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heading=h.a70shcrqizqw" w:id="4"/>
      <w:bookmarkEnd w:id="4"/>
      <w:r w:rsidDel="00000000" w:rsidR="00000000" w:rsidRPr="00000000">
        <w:rPr>
          <w:rtl w:val="0"/>
        </w:rPr>
        <w:t xml:space="preserve">1.2.2. Направления потока данных</w:t>
      </w:r>
    </w:p>
    <w:p w:rsidR="00000000" w:rsidDel="00000000" w:rsidP="00000000" w:rsidRDefault="00000000" w:rsidRPr="00000000" w14:paraId="0000002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Логика работы механизма зависит от роли компонента в цепочке обмена данными: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А. Исходящий поток (Source / Response)</w:t>
      </w:r>
      <w:r w:rsidDel="00000000" w:rsidR="00000000" w:rsidRPr="00000000">
        <w:rPr>
          <w:rtl w:val="0"/>
        </w:rPr>
        <w:t xml:space="preserve"> В компонентах типа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(например, при подготовке данных к отправке по MQTT или в HTTP-запросе) процесс происходит по схеме: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Система считывает значение из указанного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Значение присваивается локальной переменной </w:t>
      </w:r>
      <w:r w:rsidDel="00000000" w:rsidR="00000000" w:rsidRPr="00000000">
        <w:rPr>
          <w:b w:val="1"/>
          <w:bCs w:val="1"/>
          <w:rtl w:val="0"/>
        </w:rPr>
        <w:t xml:space="preserve">Variable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Переменная передается в скрипт или напрямую в упаковщик данных для формирования сообщения (Payload).</w:t>
      </w:r>
    </w:p>
    <w:p w:rsidR="00000000" w:rsidDel="00000000" w:rsidP="00000000" w:rsidRDefault="00000000" w:rsidRPr="00000000" w14:paraId="00000032">
      <w:pPr>
        <w:spacing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Режим обработки определяет, как обрабатывается входящий запрос: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Const:</w:t>
      </w:r>
      <w:r w:rsidDel="00000000" w:rsidR="00000000" w:rsidRPr="00000000">
        <w:rPr>
          <w:rtl w:val="0"/>
        </w:rPr>
        <w:t xml:space="preserve"> Статическое сообщение (например, "OK").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JSON:</w:t>
      </w:r>
      <w:r w:rsidDel="00000000" w:rsidR="00000000" w:rsidRPr="00000000">
        <w:rPr>
          <w:rtl w:val="0"/>
        </w:rPr>
        <w:t xml:space="preserve"> Автоматическое формирование JSON-ответа с подстановкой значений переменных.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Программное формирование тела запроса. Тело скрипта принимает переменные и возвращает карту:  </w:t>
      </w:r>
    </w:p>
    <w:p w:rsidR="00000000" w:rsidDel="00000000" w:rsidP="00000000" w:rsidRDefault="00000000" w:rsidRPr="00000000" w14:paraId="00000036">
      <w:pPr>
        <w:numPr>
          <w:ilvl w:val="2"/>
          <w:numId w:val="17"/>
        </w:numPr>
        <w:spacing w:after="0" w:afterAutospacing="0" w:before="0" w:beforeAutospacing="0" w:line="276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Response: A response received from the server.</w:t>
      </w:r>
    </w:p>
    <w:p w:rsidR="00000000" w:rsidDel="00000000" w:rsidP="00000000" w:rsidRDefault="00000000" w:rsidRPr="00000000" w14:paraId="00000037">
      <w:pPr>
        <w:numPr>
          <w:ilvl w:val="2"/>
          <w:numId w:val="17"/>
        </w:numPr>
        <w:spacing w:after="440" w:before="0" w:beforeAutospacing="0" w:line="276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Context: A map that contains variables and other data.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Б. Входящий поток (Action / Request)</w:t>
      </w:r>
      <w:r w:rsidDel="00000000" w:rsidR="00000000" w:rsidRPr="00000000">
        <w:rPr>
          <w:rtl w:val="0"/>
        </w:rPr>
        <w:t xml:space="preserve"> В компонентах типа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(например, при получении ответа от сервера или подписке на топик) процесс происходит в обратном порядке: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Полученные внешние данные парсятся (разбираются) в переменные </w:t>
      </w:r>
      <w:r w:rsidDel="00000000" w:rsidR="00000000" w:rsidRPr="00000000">
        <w:rPr>
          <w:b w:val="1"/>
          <w:bCs w:val="1"/>
          <w:rtl w:val="0"/>
        </w:rPr>
        <w:t xml:space="preserve">Variable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Механизм сопоставления находит соответствующий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в таблице.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Значение из переменной записывается в системный тег Faceplate с учетом выбранного поля (</w:t>
      </w: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spacing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Режим обработки определяет, как формируется исходящий запрос: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Const:</w:t>
      </w:r>
      <w:r w:rsidDel="00000000" w:rsidR="00000000" w:rsidRPr="00000000">
        <w:rPr>
          <w:rtl w:val="0"/>
        </w:rPr>
        <w:t xml:space="preserve"> Статическое сообщение (например, "OK").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JSON:</w:t>
      </w:r>
      <w:r w:rsidDel="00000000" w:rsidR="00000000" w:rsidRPr="00000000">
        <w:rPr>
          <w:rtl w:val="0"/>
        </w:rPr>
        <w:t xml:space="preserve"> Автоматическое формирование JSON-ответа с подстановкой значений переменных.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Программное формирование тела запроса. Тело скрипта принимает переменные и возвращает сериализованную строку:  </w:t>
      </w:r>
    </w:p>
    <w:p w:rsidR="00000000" w:rsidDel="00000000" w:rsidP="00000000" w:rsidRDefault="00000000" w:rsidRPr="00000000" w14:paraId="00000040">
      <w:pPr>
        <w:numPr>
          <w:ilvl w:val="2"/>
          <w:numId w:val="17"/>
        </w:numPr>
        <w:spacing w:after="0" w:afterAutospacing="0" w:before="0" w:beforeAutospacing="0" w:line="276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Data: A map that contains request data. </w:t>
      </w:r>
    </w:p>
    <w:p w:rsidR="00000000" w:rsidDel="00000000" w:rsidP="00000000" w:rsidRDefault="00000000" w:rsidRPr="00000000" w14:paraId="00000041">
      <w:pPr>
        <w:numPr>
          <w:ilvl w:val="2"/>
          <w:numId w:val="17"/>
        </w:numPr>
        <w:spacing w:after="440" w:before="0" w:beforeAutospacing="0" w:line="276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Context: A map that contains variables and other data.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eading=h.ei08d9ek8i9a" w:id="5"/>
      <w:bookmarkEnd w:id="5"/>
      <w:r w:rsidDel="00000000" w:rsidR="00000000" w:rsidRPr="00000000">
        <w:rPr>
          <w:rtl w:val="0"/>
        </w:rPr>
        <w:t xml:space="preserve">1.2.3. Особенности работы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Синхронизация:</w:t>
      </w:r>
      <w:r w:rsidDel="00000000" w:rsidR="00000000" w:rsidRPr="00000000">
        <w:rPr>
          <w:rtl w:val="0"/>
        </w:rPr>
        <w:t xml:space="preserve"> Привязка данных обеспечивает актуальность значений в режиме реального времени.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Типизация:</w:t>
      </w:r>
      <w:r w:rsidDel="00000000" w:rsidR="00000000" w:rsidRPr="00000000">
        <w:rPr>
          <w:rtl w:val="0"/>
        </w:rPr>
        <w:t xml:space="preserve"> Система автоматически пытается привести типы данных (например, преобразует строковое число из JSON в формат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 системного тега), если это предусмотрено настройками.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Масштабируемость:</w:t>
      </w:r>
      <w:r w:rsidDel="00000000" w:rsidR="00000000" w:rsidRPr="00000000">
        <w:rPr>
          <w:rtl w:val="0"/>
        </w:rPr>
        <w:t xml:space="preserve"> Таблица позволяет настраивать неограниченное количество связей для одного соединения.</w:t>
      </w:r>
    </w:p>
    <w:p w:rsidR="00000000" w:rsidDel="00000000" w:rsidP="00000000" w:rsidRDefault="00000000" w:rsidRPr="00000000" w14:paraId="00000046">
      <w:pPr>
        <w:pStyle w:val="Heading2"/>
        <w:spacing w:after="240" w:before="240" w:lineRule="auto"/>
        <w:ind w:left="0" w:firstLine="0"/>
        <w:jc w:val="left"/>
        <w:rPr/>
      </w:pPr>
      <w:bookmarkStart w:colFirst="0" w:colLast="0" w:name="_heading=h.lj30ukmwv9yl" w:id="6"/>
      <w:bookmarkEnd w:id="6"/>
      <w:r w:rsidDel="00000000" w:rsidR="00000000" w:rsidRPr="00000000">
        <w:rPr>
          <w:rtl w:val="0"/>
        </w:rPr>
        <w:t xml:space="preserve">1.3. Универсальные компоненты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Эти компоненты отвечают за преобразование, фильтрацию и трансляцию данных между компонентами модуля и внутренними подсистемами Faceplate.</w:t>
      </w:r>
    </w:p>
    <w:p w:rsidR="00000000" w:rsidDel="00000000" w:rsidP="00000000" w:rsidRDefault="00000000" w:rsidRPr="00000000" w14:paraId="00000048">
      <w:pPr>
        <w:pStyle w:val="Heading3"/>
        <w:spacing w:after="240" w:before="240" w:lineRule="auto"/>
        <w:ind w:left="0" w:firstLine="0"/>
        <w:jc w:val="left"/>
        <w:rPr>
          <w:b w:val="1"/>
          <w:bCs w:val="1"/>
        </w:rPr>
      </w:pPr>
      <w:bookmarkStart w:colFirst="0" w:colLast="0" w:name="_heading=h.rqzw0cdnrvt" w:id="7"/>
      <w:bookmarkEnd w:id="7"/>
      <w:r w:rsidDel="00000000" w:rsidR="00000000" w:rsidRPr="00000000">
        <w:rPr>
          <w:b w:val="1"/>
          <w:bCs w:val="1"/>
          <w:rtl w:val="0"/>
        </w:rPr>
        <w:t xml:space="preserve">1.3.1. Программируемые скрипты (iot_script)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Используются для реализации сложной логики преобразования, когда стандартного маппинга JSON недостаточно.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iot_script_source (Генерация данных):</w:t>
      </w:r>
      <w:r w:rsidDel="00000000" w:rsidR="00000000" w:rsidRPr="00000000">
        <w:rPr>
          <w:rtl w:val="0"/>
        </w:rPr>
        <w:t xml:space="preserve"> Выполняется непосредственно перед отправкой пакета. Скрипт (JS/Erlang) получает значения тегов и формирует из них итоговую строку или бинарный блок (Payload).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iot_script_action (Обработка данных):</w:t>
      </w:r>
      <w:r w:rsidDel="00000000" w:rsidR="00000000" w:rsidRPr="00000000">
        <w:rPr>
          <w:rtl w:val="0"/>
        </w:rPr>
        <w:t xml:space="preserve"> Выполняется сразу после приема данных из сети. Скрипт разбирает «сырые» данные, выполняет вычисления или проверку условий, и возвращает карту значений для записи в теги.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240" w:before="240" w:lineRule="auto"/>
        <w:ind w:left="0" w:firstLine="0"/>
        <w:jc w:val="left"/>
        <w:rPr>
          <w:b w:val="1"/>
          <w:bCs w:val="1"/>
        </w:rPr>
      </w:pPr>
      <w:bookmarkStart w:colFirst="0" w:colLast="0" w:name="_heading=h.xm4o4bcz9txe" w:id="8"/>
      <w:bookmarkEnd w:id="8"/>
      <w:r w:rsidDel="00000000" w:rsidR="00000000" w:rsidRPr="00000000">
        <w:rPr>
          <w:b w:val="1"/>
          <w:bCs w:val="1"/>
          <w:rtl w:val="0"/>
        </w:rPr>
        <w:t xml:space="preserve">1.3.2. Прямая привязка (iot_tag)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Предназначена для простых сценариев обмена «один к одному» без промежуточной логики.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iot_tag_source:</w:t>
      </w:r>
      <w:r w:rsidDel="00000000" w:rsidR="00000000" w:rsidRPr="00000000">
        <w:rPr>
          <w:rtl w:val="0"/>
        </w:rPr>
        <w:t xml:space="preserve"> Считывает текущее значение тега и отправляет его во внешнюю систему в исходном виде. Оптимально для передачи числовых значений и простых строк.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iot_tag_action:</w:t>
      </w:r>
      <w:r w:rsidDel="00000000" w:rsidR="00000000" w:rsidRPr="00000000">
        <w:rPr>
          <w:rtl w:val="0"/>
        </w:rPr>
        <w:t xml:space="preserve"> Принимает входящее значение (Payload) и записывает его напрямую в системный тег. Включает механизм автоматического приведения типов (например, из текста в число).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240" w:before="240" w:lineRule="auto"/>
        <w:ind w:left="0" w:firstLine="0"/>
        <w:jc w:val="left"/>
        <w:rPr>
          <w:b w:val="1"/>
          <w:bCs w:val="1"/>
        </w:rPr>
      </w:pPr>
      <w:bookmarkStart w:colFirst="0" w:colLast="0" w:name="_heading=h.aykcfo3lzz5a" w:id="9"/>
      <w:bookmarkEnd w:id="9"/>
      <w:r w:rsidDel="00000000" w:rsidR="00000000" w:rsidRPr="00000000">
        <w:rPr>
          <w:b w:val="1"/>
          <w:bCs w:val="1"/>
          <w:rtl w:val="0"/>
        </w:rPr>
        <w:t xml:space="preserve">1.3.3. Работа с событиями (iot_eventlog)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транслировать аварийные сообщения и системные события.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iot_eventlog_source (Экспорт):</w:t>
      </w:r>
      <w:r w:rsidDel="00000000" w:rsidR="00000000" w:rsidRPr="00000000">
        <w:rPr>
          <w:rtl w:val="0"/>
        </w:rPr>
        <w:t xml:space="preserve"> Подписывается на шину событий Faceplate и передает новые записи во внешние системы (например, отправка уведомления о критической аварии в Telegram или внешнюю базу).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iot_eventlog_action (Импорт):</w:t>
      </w:r>
      <w:r w:rsidDel="00000000" w:rsidR="00000000" w:rsidRPr="00000000">
        <w:rPr>
          <w:rtl w:val="0"/>
        </w:rPr>
        <w:t xml:space="preserve"> Позволяет внешней системе создавать записи в журнале событий Faceplate (например, получение уведомления от удаленного контроллера о вскрытии шкафа).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240" w:before="240" w:lineRule="auto"/>
        <w:ind w:left="0" w:firstLine="0"/>
        <w:jc w:val="left"/>
        <w:rPr>
          <w:b w:val="1"/>
          <w:bCs w:val="1"/>
        </w:rPr>
      </w:pPr>
      <w:bookmarkStart w:colFirst="0" w:colLast="0" w:name="_heading=h.k2zxnh654wsf" w:id="10"/>
      <w:bookmarkEnd w:id="10"/>
      <w:r w:rsidDel="00000000" w:rsidR="00000000" w:rsidRPr="00000000">
        <w:rPr>
          <w:b w:val="1"/>
          <w:bCs w:val="1"/>
          <w:rtl w:val="0"/>
        </w:rPr>
        <w:t xml:space="preserve">1.3.4. Исторические данные (iot_ts)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Компоненты для пакетной передачи архивных массивов, а не мгновенных значений.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iot_ts_source (Экспорт архива):</w:t>
      </w:r>
      <w:r w:rsidDel="00000000" w:rsidR="00000000" w:rsidRPr="00000000">
        <w:rPr>
          <w:rtl w:val="0"/>
        </w:rPr>
        <w:t xml:space="preserve"> Выгружает накопленные данные из архива Faceplate за определенный интервал времени (from/to) для передачи в облачные аналитические платформы.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iot_ts_action (Импорт архива):</w:t>
      </w:r>
      <w:r w:rsidDel="00000000" w:rsidR="00000000" w:rsidRPr="00000000">
        <w:rPr>
          <w:rtl w:val="0"/>
        </w:rPr>
        <w:t xml:space="preserve"> Позволяет записывать данные в архив системы «задним числом». Это критично для систем, работающих в режиме офлайн, когда накопленные на устройстве данные передаются пакетом после восстановления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eading=h.m60ojejh9ge5" w:id="11"/>
      <w:bookmarkEnd w:id="11"/>
      <w:r w:rsidDel="00000000" w:rsidR="00000000" w:rsidRPr="00000000">
        <w:rPr>
          <w:rtl w:val="0"/>
        </w:rPr>
        <w:t xml:space="preserve">1.4. Панель состояния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Этот раздел описывает панель мониторинга и управления, которая является идентичной для всех типов соединений (HTTP, MQTT, WebSocket).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В верхней части интерфейса любого IoT-соединения расположена панель управления жизненным циклом процесса. Она позволяет пользователю отслеживать статус работы и управлять ресурсами системы.</w:t>
      </w:r>
    </w:p>
    <w:p w:rsidR="00000000" w:rsidDel="00000000" w:rsidP="00000000" w:rsidRDefault="00000000" w:rsidRPr="00000000" w14:paraId="0000005B">
      <w:pPr>
        <w:keepNext w:val="0"/>
        <w:keepLines w:val="0"/>
        <w:spacing w:after="40" w:before="0" w:line="276" w:lineRule="auto"/>
        <w:rPr/>
      </w:pPr>
      <w:r w:rsidDel="00000000" w:rsidR="00000000" w:rsidRPr="00000000">
        <w:rPr>
          <w:rtl w:val="0"/>
        </w:rPr>
        <w:t xml:space="preserve">Основные элементы мониторинга: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State - </w:t>
      </w:r>
      <w:r w:rsidDel="00000000" w:rsidR="00000000" w:rsidRPr="00000000">
        <w:rPr>
          <w:rtl w:val="0"/>
        </w:rPr>
        <w:t xml:space="preserve">Индикатор текущего состояния соединения: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- процесс остановлен,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 - активен, 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- сбой.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Узел (Node) - </w:t>
      </w:r>
      <w:r w:rsidDel="00000000" w:rsidR="00000000" w:rsidRPr="00000000">
        <w:rPr>
          <w:rtl w:val="0"/>
        </w:rPr>
        <w:t xml:space="preserve">Имя системного узла Faceplate, на котором выполняется процесс.Если процесс не запущен, отображается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PID - </w:t>
      </w:r>
      <w:r w:rsidDel="00000000" w:rsidR="00000000" w:rsidRPr="00000000">
        <w:rPr>
          <w:rtl w:val="0"/>
        </w:rPr>
        <w:t xml:space="preserve">Идентификатор процесса (Process ID) в виртуальной машине Erlang. Уникальный номер, необходимый для глубокой диагностики системы.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Отключено - </w:t>
      </w:r>
      <w:r w:rsidDel="00000000" w:rsidR="00000000" w:rsidRPr="00000000">
        <w:rPr>
          <w:rtl w:val="0"/>
        </w:rPr>
        <w:t xml:space="preserve">Переключатель (флаг) деактивации. Позволяет временно остановить обмен данными, сохраняя все настройки.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Ошибка - </w:t>
      </w:r>
      <w:r w:rsidDel="00000000" w:rsidR="00000000" w:rsidRPr="00000000">
        <w:rPr>
          <w:rtl w:val="0"/>
        </w:rPr>
        <w:t xml:space="preserve">Текстовое поле для вывода системных сообщений. При нормальной работе отображается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errors</w:t>
      </w:r>
      <w:r w:rsidDel="00000000" w:rsidR="00000000" w:rsidRPr="00000000">
        <w:rPr>
          <w:rtl w:val="0"/>
        </w:rPr>
        <w:t xml:space="preserve">. При сбое — код и описание ошибки.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Ограничение памяти - </w:t>
      </w:r>
      <w:r w:rsidDel="00000000" w:rsidR="00000000" w:rsidRPr="00000000">
        <w:rPr>
          <w:rtl w:val="0"/>
        </w:rPr>
        <w:t xml:space="preserve">Лимит ОЗУ, выделяемой под данный процесс (в байтах). Защищает систему от утечек памяти при получении аномально больших объемов данных.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Диагностика</w:t>
      </w:r>
      <w:r w:rsidDel="00000000" w:rsidR="00000000" w:rsidRPr="00000000">
        <w:rPr>
          <w:rtl w:val="0"/>
        </w:rPr>
        <w:t xml:space="preserve"> - открывает окно диагностики.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rPr>
          <w:rFonts w:ascii="Arial" w:cs="Arial" w:eastAsia="Arial" w:hAnsi="Arial"/>
        </w:rPr>
      </w:pPr>
      <w:bookmarkStart w:colFirst="0" w:colLast="0" w:name="_heading=h.v6zvit9gueno" w:id="12"/>
      <w:bookmarkEnd w:id="12"/>
      <w:r w:rsidDel="00000000" w:rsidR="00000000" w:rsidRPr="00000000">
        <w:rPr>
          <w:rtl w:val="0"/>
        </w:rPr>
        <w:t xml:space="preserve">1.5 </w:t>
      </w:r>
      <w:r w:rsidDel="00000000" w:rsidR="00000000" w:rsidRPr="00000000">
        <w:rPr>
          <w:rtl w:val="0"/>
        </w:rPr>
        <w:t xml:space="preserve">Механизма запуска запросов (вкладка Triggers)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Триггеры определяют событие или условие, при котором компонент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iot_http_client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iot_mqtt_publisher</w:t>
      </w:r>
      <w:r w:rsidDel="00000000" w:rsidR="00000000" w:rsidRPr="00000000">
        <w:rPr>
          <w:rtl w:val="0"/>
        </w:rPr>
        <w:t xml:space="preserve">) формирует пакет данных и отправляет его на сервер.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40" w:before="240" w:lineRule="auto"/>
        <w:rPr/>
      </w:pPr>
      <w:bookmarkStart w:colFirst="0" w:colLast="0" w:name="_heading=h.3gubj3ctey03" w:id="13"/>
      <w:bookmarkEnd w:id="13"/>
      <w:r w:rsidDel="00000000" w:rsidR="00000000" w:rsidRPr="00000000">
        <w:rPr>
          <w:rtl w:val="0"/>
        </w:rPr>
        <w:t xml:space="preserve">1.5.1 </w:t>
      </w:r>
      <w:r w:rsidDel="00000000" w:rsidR="00000000" w:rsidRPr="00000000">
        <w:rPr>
          <w:rtl w:val="0"/>
        </w:rPr>
        <w:t xml:space="preserve">Основные типы триггеров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интерфейсе Faceplate доступны следующие режимы инициации: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By Interval (Циклический опрос):</w:t>
      </w:r>
      <w:r w:rsidDel="00000000" w:rsidR="00000000" w:rsidRPr="00000000">
        <w:rPr>
          <w:rtl w:val="0"/>
        </w:rPr>
        <w:t xml:space="preserve"> Запрос отправляется автоматически через фиксированные промежутки времени.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Параметр: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 (ms)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Применение:</w:t>
      </w:r>
      <w:r w:rsidDel="00000000" w:rsidR="00000000" w:rsidRPr="00000000">
        <w:rPr>
          <w:rtl w:val="0"/>
        </w:rPr>
        <w:t xml:space="preserve"> Мониторинг медленно меняющихся параметров (температура, уровень в резервуаре).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By Change (По изменению):</w:t>
      </w:r>
      <w:r w:rsidDel="00000000" w:rsidR="00000000" w:rsidRPr="00000000">
        <w:rPr>
          <w:rtl w:val="0"/>
        </w:rPr>
        <w:t xml:space="preserve"> Запрос отправляется мгновенно, как только значение хотя бы одного тега, указанного в таблице </w:t>
      </w:r>
      <w:r w:rsidDel="00000000" w:rsidR="00000000" w:rsidRPr="00000000">
        <w:rPr>
          <w:b w:val="1"/>
          <w:bCs w:val="1"/>
          <w:rtl w:val="0"/>
        </w:rPr>
        <w:t xml:space="preserve">Bindings</w:t>
      </w:r>
      <w:r w:rsidDel="00000000" w:rsidR="00000000" w:rsidRPr="00000000">
        <w:rPr>
          <w:rtl w:val="0"/>
        </w:rPr>
        <w:t xml:space="preserve">, изменилось в системе.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Особенность:</w:t>
      </w:r>
      <w:r w:rsidDel="00000000" w:rsidR="00000000" w:rsidRPr="00000000">
        <w:rPr>
          <w:rtl w:val="0"/>
        </w:rPr>
        <w:t xml:space="preserve"> Позволяет экономить трафик, так как данные не пересылаются, если они не обновлены.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Применение:</w:t>
      </w:r>
      <w:r w:rsidDel="00000000" w:rsidR="00000000" w:rsidRPr="00000000">
        <w:rPr>
          <w:rtl w:val="0"/>
        </w:rPr>
        <w:t xml:space="preserve"> Передача дискретных сигналов, аварийных флагов.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External Trigger (Внешний триггер):</w:t>
      </w:r>
      <w:r w:rsidDel="00000000" w:rsidR="00000000" w:rsidRPr="00000000">
        <w:rPr>
          <w:rtl w:val="0"/>
        </w:rPr>
        <w:t xml:space="preserve"> Запрос выполняется при получении команды от другого системного процесса или скрипта.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Применение:</w:t>
      </w:r>
      <w:r w:rsidDel="00000000" w:rsidR="00000000" w:rsidRPr="00000000">
        <w:rPr>
          <w:rtl w:val="0"/>
        </w:rPr>
        <w:t xml:space="preserve"> Команды управления, подтверждение действий оператора.</w:t>
      </w:r>
    </w:p>
    <w:p w:rsidR="00000000" w:rsidDel="00000000" w:rsidP="00000000" w:rsidRDefault="00000000" w:rsidRPr="00000000" w14:paraId="0000007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Также доступны следующие параметры: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Required delivery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Если флаг установлен, система будет хранить пакет в очереди до получения подтверждения от сервера (HTTP 200 OK).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- Кнопка в интерфейсе для немедленной отправки текущего пакета данных.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Last successful request</w:t>
      </w:r>
      <w:r w:rsidDel="00000000" w:rsidR="00000000" w:rsidRPr="00000000">
        <w:rPr>
          <w:rtl w:val="0"/>
        </w:rPr>
        <w:t xml:space="preserve"> - Информационное (read-only) поле, отображающее метку времени последнего успешного ответа.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Max. period per send request </w:t>
      </w:r>
      <w:r w:rsidDel="00000000" w:rsidR="00000000" w:rsidRPr="00000000">
        <w:rPr>
          <w:rtl w:val="0"/>
        </w:rPr>
        <w:t xml:space="preserve">- Максимальный интервал тишины. Если триггеры не срабатывали в течение этого времени, сообщение отправляется принудительно. Часто используется как Heartbeat.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eading=h.e05js5nkicpc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40" w:befor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vhc9susskhzv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Транспортные протоколы (Настройка соединений)</w:t>
      </w:r>
    </w:p>
    <w:p w:rsidR="00000000" w:rsidDel="00000000" w:rsidP="00000000" w:rsidRDefault="00000000" w:rsidRPr="00000000" w14:paraId="00000079">
      <w:pPr>
        <w:pStyle w:val="Heading2"/>
        <w:rPr>
          <w:color w:val="366091"/>
          <w:sz w:val="22"/>
          <w:szCs w:val="22"/>
        </w:rPr>
      </w:pPr>
      <w:bookmarkStart w:colFirst="0" w:colLast="0" w:name="_heading=h.xgwnsaukilxw" w:id="16"/>
      <w:bookmarkEnd w:id="16"/>
      <w:r w:rsidDel="00000000" w:rsidR="00000000" w:rsidRPr="00000000">
        <w:rPr>
          <w:rtl w:val="0"/>
        </w:rPr>
        <w:t xml:space="preserve">2.1. HTTP (HyperText Transfer 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HTTP (HyperText Transfer Protocol) — это протокол передачи данных в интернете по архитектуре REST. Он работает по модели клиент-сервер, где клиент отправляет запросы (requests), а сервер — ответы (responses).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Поддержку использования протокола обеспечивают Компоненты: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iot_http_client_connection:</w:t>
      </w:r>
      <w:r w:rsidDel="00000000" w:rsidR="00000000" w:rsidRPr="00000000">
        <w:rPr>
          <w:rtl w:val="0"/>
        </w:rPr>
        <w:t xml:space="preserve">  Это клиентская часть соединения. Отправка запросов (GET, POST и др.) к внешним веб серверам. 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iot_http_server_connection:</w:t>
      </w:r>
      <w:r w:rsidDel="00000000" w:rsidR="00000000" w:rsidRPr="00000000">
        <w:rPr>
          <w:rtl w:val="0"/>
        </w:rPr>
        <w:t xml:space="preserve">  Серверная часть. Прием входящих запросов. Позволяет внешним системам обмениваться  данными с Faceplate.</w:t>
      </w:r>
    </w:p>
    <w:p w:rsidR="00000000" w:rsidDel="00000000" w:rsidP="00000000" w:rsidRDefault="00000000" w:rsidRPr="00000000" w14:paraId="0000007E">
      <w:pPr>
        <w:pStyle w:val="Heading3"/>
        <w:rPr>
          <w:rFonts w:ascii="Arial" w:cs="Arial" w:eastAsia="Arial" w:hAnsi="Arial"/>
          <w:color w:val="366091"/>
        </w:rPr>
      </w:pPr>
      <w:bookmarkStart w:colFirst="0" w:colLast="0" w:name="_heading=h.sqr6th8tu2k9" w:id="17"/>
      <w:bookmarkEnd w:id="17"/>
      <w:r w:rsidDel="00000000" w:rsidR="00000000" w:rsidRPr="00000000">
        <w:rPr>
          <w:rtl w:val="0"/>
        </w:rPr>
        <w:t xml:space="preserve">2.1.1. Клиент (iot_http_client_connection)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Компонент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iot_http_client_connection</w:t>
      </w:r>
      <w:r w:rsidDel="00000000" w:rsidR="00000000" w:rsidRPr="00000000">
        <w:rPr>
          <w:rtl w:val="0"/>
        </w:rPr>
        <w:t xml:space="preserve"> инициализирует запросы к удаленным серверам. Для обмена данными с брокером необходимо настроить: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URL -</w:t>
        <w:tab/>
      </w:r>
      <w:r w:rsidDel="00000000" w:rsidR="00000000" w:rsidRPr="00000000">
        <w:rPr>
          <w:rtl w:val="0"/>
        </w:rPr>
        <w:t xml:space="preserve">Полный адрес ресурса, включая протокол, IP/домен и порт (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http://192.168.1.50:8080/api/v1/data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Method </w:t>
      </w:r>
      <w:r w:rsidDel="00000000" w:rsidR="00000000" w:rsidRPr="00000000">
        <w:rPr>
          <w:rtl w:val="0"/>
        </w:rPr>
        <w:t xml:space="preserve">HTTP - Метод запроса, определяющий тип операции.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(чтение),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(запись)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Таймаут (мс) - </w:t>
      </w:r>
      <w:r w:rsidDel="00000000" w:rsidR="00000000" w:rsidRPr="00000000">
        <w:rPr>
          <w:rtl w:val="0"/>
        </w:rPr>
        <w:t xml:space="preserve">Лимит времени на ожидание ответа. При превышении соединение переходит в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Headers - </w:t>
      </w:r>
      <w:r w:rsidDel="00000000" w:rsidR="00000000" w:rsidRPr="00000000">
        <w:rPr>
          <w:rtl w:val="0"/>
        </w:rPr>
        <w:t xml:space="preserve">Метаданные запроса. Важны для указания типа контента или авторизации.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 = application/json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Query - </w:t>
      </w:r>
      <w:r w:rsidDel="00000000" w:rsidR="00000000" w:rsidRPr="00000000">
        <w:rPr>
          <w:rtl w:val="0"/>
        </w:rPr>
        <w:t xml:space="preserve">Переменные, передаваемые в строке URL после знака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 = xyz123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= 5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- </w:t>
      </w:r>
      <w:r w:rsidDel="00000000" w:rsidR="00000000" w:rsidRPr="00000000">
        <w:rPr>
          <w:rtl w:val="0"/>
        </w:rPr>
        <w:t xml:space="preserve">Путь к файлу приватного ключа для двустороннего TLS (mTLS).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/etc/ssl/client.key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 - </w:t>
      </w:r>
      <w:r w:rsidDel="00000000" w:rsidR="00000000" w:rsidRPr="00000000">
        <w:rPr>
          <w:rtl w:val="0"/>
        </w:rPr>
        <w:t xml:space="preserve">Путь к файлу SSL-сертификата клиента для HTTPS.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/etc/ssl/client.crt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Certificate - </w:t>
      </w:r>
      <w:r w:rsidDel="00000000" w:rsidR="00000000" w:rsidRPr="00000000">
        <w:rPr>
          <w:rtl w:val="0"/>
        </w:rPr>
        <w:t xml:space="preserve">Путь к сертификату центра сертификации для проверки сервера.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/etc/ssl/certs/rootCA.pem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heading=h.4ulf2qgmwqwi" w:id="18"/>
      <w:bookmarkEnd w:id="18"/>
      <w:r w:rsidDel="00000000" w:rsidR="00000000" w:rsidRPr="00000000">
        <w:rPr>
          <w:rtl w:val="0"/>
        </w:rPr>
        <w:t xml:space="preserve">2.1.2. Сервер (iot_http_server_connection)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Этот компонент позволяет системе Faceplate выступать в роли HTTP-сервера, принимая запросы от внешних клиентов (SCADA-систем, веб-приложений, датчиков) для чтения или записи данных.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обмена данными с необходимо настроить: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Путь</w:t>
      </w:r>
      <w:r w:rsidDel="00000000" w:rsidR="00000000" w:rsidRPr="00000000">
        <w:rPr>
          <w:rtl w:val="0"/>
        </w:rPr>
        <w:t xml:space="preserve"> - URL-путь, по которому сервер ожидает данные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- Поддерживаемые методы запроса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 POST, PUT, DELETE, HEAD, PATCH, TRACE, OPTIONS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 - Заголовки используются для передачи метаданных между клиентом и сервером. 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- Переменные, которые передаются в URL после знака вопроса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?device_id=123&amp;status=active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 - Путь к файлу SSL-сертификата клиента для HTTPS.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/etc/ssl/client.crt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При настройке соединения можно задать список постоянных заголовков, которые будут добавляться к каждому пакету: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24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Content-Type:</w:t>
      </w:r>
      <w:r w:rsidDel="00000000" w:rsidR="00000000" w:rsidRPr="00000000">
        <w:rPr>
          <w:rtl w:val="0"/>
        </w:rPr>
        <w:t xml:space="preserve"> Определение формата данных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text/plain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Передача токенов доступа (Bearier token) или данных Basic Auth.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User-Agent:</w:t>
      </w:r>
      <w:r w:rsidDel="00000000" w:rsidR="00000000" w:rsidRPr="00000000">
        <w:rPr>
          <w:rtl w:val="0"/>
        </w:rPr>
        <w:t xml:space="preserve"> Идентификация клиента системы Faceplate.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Настройка </w:t>
      </w:r>
      <w:r w:rsidDel="00000000" w:rsidR="00000000" w:rsidRPr="00000000">
        <w:rPr>
          <w:b w:val="1"/>
          <w:bCs w:val="1"/>
          <w:rtl w:val="0"/>
        </w:rPr>
        <w:t xml:space="preserve">Точка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является обязательной.</w:t>
      </w:r>
    </w:p>
    <w:p w:rsidR="00000000" w:rsidDel="00000000" w:rsidP="00000000" w:rsidRDefault="00000000" w:rsidRPr="00000000" w14:paraId="00000095">
      <w:pPr>
        <w:pStyle w:val="Heading2"/>
        <w:spacing w:after="240" w:before="240" w:lineRule="auto"/>
        <w:ind w:left="0" w:firstLine="0"/>
        <w:jc w:val="left"/>
        <w:rPr/>
      </w:pPr>
      <w:bookmarkStart w:colFirst="0" w:colLast="0" w:name="_heading=h.k05o81pusvln" w:id="19"/>
      <w:bookmarkEnd w:id="19"/>
      <w:r w:rsidDel="00000000" w:rsidR="00000000" w:rsidRPr="00000000">
        <w:rPr>
          <w:rtl w:val="0"/>
        </w:rPr>
        <w:t xml:space="preserve">2.2. MQTT</w:t>
      </w:r>
    </w:p>
    <w:p w:rsidR="00000000" w:rsidDel="00000000" w:rsidP="00000000" w:rsidRDefault="00000000" w:rsidRPr="00000000" w14:paraId="00000096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MQTT (Message Queuing Telemetry Transport) — это</w:t>
      </w:r>
      <w:r w:rsidDel="00000000" w:rsidR="00000000" w:rsidRPr="00000000">
        <w:rPr>
          <w:color w:val="011628"/>
          <w:sz w:val="24"/>
          <w:szCs w:val="24"/>
          <w:rtl w:val="0"/>
        </w:rPr>
        <w:t xml:space="preserve"> открытый сетевой протокол прикладного уровня, работающий поверх TCP/IP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В платформе присутствуют,  только следующие типы компонентов протокола: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180" w:before="24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iot_mqtt_publisher:</w:t>
      </w:r>
      <w:r w:rsidDel="00000000" w:rsidR="00000000" w:rsidRPr="00000000">
        <w:rPr>
          <w:rtl w:val="0"/>
        </w:rPr>
        <w:t xml:space="preserve"> </w:t>
        <w:tab/>
        <w:t xml:space="preserve">- “Издатель”.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180" w:before="24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iot_mqtt_subscriber:</w:t>
      </w:r>
      <w:r w:rsidDel="00000000" w:rsidR="00000000" w:rsidRPr="00000000">
        <w:rPr>
          <w:rtl w:val="0"/>
        </w:rPr>
        <w:t xml:space="preserve"> - “Подписчик”.</w:t>
      </w:r>
    </w:p>
    <w:p w:rsidR="00000000" w:rsidDel="00000000" w:rsidP="00000000" w:rsidRDefault="00000000" w:rsidRPr="00000000" w14:paraId="0000009A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Брокер MQTT не входит в состав компонентов протокола на стороне Faceplate и является внешним сервисом с которым необходимо установит соединение.</w:t>
      </w:r>
    </w:p>
    <w:p w:rsidR="00000000" w:rsidDel="00000000" w:rsidP="00000000" w:rsidRDefault="00000000" w:rsidRPr="00000000" w14:paraId="0000009B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Брокер MQTT должен поддерживать версия протокола не ниже 3.1.1, должен принимает все сообщения, фильтровать их, определять, кто подписан, и отправляет сообщения подписчикам.</w:t>
      </w:r>
    </w:p>
    <w:p w:rsidR="00000000" w:rsidDel="00000000" w:rsidP="00000000" w:rsidRDefault="00000000" w:rsidRPr="00000000" w14:paraId="0000009C">
      <w:pPr>
        <w:pStyle w:val="Heading3"/>
        <w:spacing w:after="240" w:before="240" w:lineRule="auto"/>
        <w:ind w:left="0" w:firstLine="0"/>
        <w:jc w:val="left"/>
        <w:rPr>
          <w:rFonts w:ascii="Arial" w:cs="Arial" w:eastAsia="Arial" w:hAnsi="Arial"/>
          <w:color w:val="000000"/>
        </w:rPr>
      </w:pPr>
      <w:bookmarkStart w:colFirst="0" w:colLast="0" w:name="_heading=h.5pd0fkc0e8f4" w:id="20"/>
      <w:bookmarkEnd w:id="20"/>
      <w:r w:rsidDel="00000000" w:rsidR="00000000" w:rsidRPr="00000000">
        <w:rPr>
          <w:rtl w:val="0"/>
        </w:rPr>
        <w:t xml:space="preserve">2.2.2. Publisher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iot_mqtt_publisher)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Компонент предназначен для публикации данных из системы Faceplate в определенные топики брокера. Для обмена данными с брокером необходимо настроить: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Host / Port:</w:t>
      </w:r>
      <w:r w:rsidDel="00000000" w:rsidR="00000000" w:rsidRPr="00000000">
        <w:rPr>
          <w:rtl w:val="0"/>
        </w:rPr>
        <w:t xml:space="preserve"> Адрес и порт MQTT-брокера (по умолчанию 1883 или 8883 для SSL).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Client ID:</w:t>
      </w:r>
      <w:r w:rsidDel="00000000" w:rsidR="00000000" w:rsidRPr="00000000">
        <w:rPr>
          <w:rtl w:val="0"/>
        </w:rPr>
        <w:t xml:space="preserve"> Определяется ПО Faceplate например</w:t>
        <w:br w:type="textWrapping"/>
      </w:r>
      <w:r w:rsidDel="00000000" w:rsidR="00000000" w:rsidRPr="00000000">
        <w:rPr>
          <w:rFonts w:ascii="Roboto" w:cs="Roboto" w:eastAsia="Roboto" w:hAnsi="Roboto"/>
          <w:color w:val="343741"/>
          <w:sz w:val="21"/>
          <w:szCs w:val="21"/>
          <w:rtl w:val="0"/>
        </w:rPr>
        <w:t xml:space="preserve">faceplate_emqtt_n01BnvEEqYTTfLjRdt4ke4DpVIvzycdlRMhz3tsKpJEteupJY57RH5XOXTw3fWbPD4eCmut2gaepwdjFekklmg=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Логин и пароль для доступа к серверу.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Путь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sensors/factory1/temp</w:t>
      </w:r>
      <w:r w:rsidDel="00000000" w:rsidR="00000000" w:rsidRPr="00000000">
        <w:rPr>
          <w:rtl w:val="0"/>
        </w:rPr>
        <w:t xml:space="preserve">), в который будут отправляться данные.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QoS (Quality of Service):</w:t>
      </w:r>
      <w:r w:rsidDel="00000000" w:rsidR="00000000" w:rsidRPr="00000000">
        <w:rPr>
          <w:rtl w:val="0"/>
        </w:rPr>
        <w:t xml:space="preserve"> Уровень гарантированной доставки (0 — минимум один раз, 1 — хотя бы один раз, 2 — ровно один раз).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- </w:t>
      </w:r>
      <w:r w:rsidDel="00000000" w:rsidR="00000000" w:rsidRPr="00000000">
        <w:rPr>
          <w:rtl w:val="0"/>
        </w:rPr>
        <w:t xml:space="preserve">Путь к файлу приватного ключа для двустороннего TLS (mTLS).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/etc/ssl/client.key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 - </w:t>
      </w:r>
      <w:r w:rsidDel="00000000" w:rsidR="00000000" w:rsidRPr="00000000">
        <w:rPr>
          <w:rtl w:val="0"/>
        </w:rPr>
        <w:t xml:space="preserve">Путь к файлу SSL-сертификата клиента для HTTPS.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/etc/ssl/client.crt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Certificate - </w:t>
      </w:r>
      <w:r w:rsidDel="00000000" w:rsidR="00000000" w:rsidRPr="00000000">
        <w:rPr>
          <w:rtl w:val="0"/>
        </w:rPr>
        <w:t xml:space="preserve">Путь к сертификату центра сертификации для проверки сервера.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/etc/ssl/certs/rootCA.pem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240" w:before="240" w:lineRule="auto"/>
        <w:ind w:left="0" w:firstLine="0"/>
        <w:jc w:val="left"/>
        <w:rPr>
          <w:rFonts w:ascii="Arial" w:cs="Arial" w:eastAsia="Arial" w:hAnsi="Arial"/>
          <w:color w:val="000000"/>
        </w:rPr>
      </w:pPr>
      <w:bookmarkStart w:colFirst="0" w:colLast="0" w:name="_heading=h.m5azxod62vq2" w:id="21"/>
      <w:bookmarkEnd w:id="21"/>
      <w:r w:rsidDel="00000000" w:rsidR="00000000" w:rsidRPr="00000000">
        <w:rPr>
          <w:rtl w:val="0"/>
        </w:rPr>
        <w:t xml:space="preserve">2.2.3. Subscriber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iot_mqtt_subscriber)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Компонент предназначен для получения данных из внешних систем через подписку на топики. Для обмена данными с брокером необходимо настроить: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Host / Port:</w:t>
      </w:r>
      <w:r w:rsidDel="00000000" w:rsidR="00000000" w:rsidRPr="00000000">
        <w:rPr>
          <w:rtl w:val="0"/>
        </w:rPr>
        <w:t xml:space="preserve"> Адрес и порт MQTT-брокера (по умолчанию 1883 или 8883 для SSL).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Client ID:</w:t>
      </w:r>
      <w:r w:rsidDel="00000000" w:rsidR="00000000" w:rsidRPr="00000000">
        <w:rPr>
          <w:rtl w:val="0"/>
        </w:rPr>
        <w:t xml:space="preserve"> Определяется ПО Faceplate например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faceplate_emqtt_n01BnvEEqYTTfLjRdt4ke4DpVIvzycdlRMhz3tsKpJEteupJY57RH5XOXTw3fWbPD4eCmut2gaepwdjFekklmg=.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Логин и пароль для доступа к серверу.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Шаблон топика для подписки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sensors/factory1/temp</w:t>
      </w:r>
      <w:r w:rsidDel="00000000" w:rsidR="00000000" w:rsidRPr="00000000">
        <w:rPr>
          <w:rtl w:val="0"/>
        </w:rPr>
        <w:t xml:space="preserve">), в который будут отправляться данные..</w:t>
      </w:r>
    </w:p>
    <w:p w:rsidR="00000000" w:rsidDel="00000000" w:rsidP="00000000" w:rsidRDefault="00000000" w:rsidRPr="00000000" w14:paraId="000000AD">
      <w:pPr>
        <w:pStyle w:val="Heading2"/>
        <w:spacing w:after="240" w:before="240" w:lineRule="auto"/>
        <w:ind w:left="0" w:firstLine="0"/>
        <w:jc w:val="left"/>
        <w:rPr/>
      </w:pPr>
      <w:bookmarkStart w:colFirst="0" w:colLast="0" w:name="_heading=h.bi5tusy4fcgm" w:id="22"/>
      <w:bookmarkEnd w:id="22"/>
      <w:r w:rsidDel="00000000" w:rsidR="00000000" w:rsidRPr="00000000">
        <w:rPr>
          <w:rtl w:val="0"/>
        </w:rPr>
        <w:t xml:space="preserve">2.3. WebSocket</w:t>
      </w:r>
    </w:p>
    <w:p w:rsidR="00000000" w:rsidDel="00000000" w:rsidP="00000000" w:rsidRDefault="00000000" w:rsidRPr="00000000" w14:paraId="000000AE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WebSocket - это протокол связи, который устанавливает постоянное, двустороннее (дуплексное) соединение между клиентом и сервером через одно TCP-соединение, позволяя им обмениваться данными в реальном времени.  </w:t>
      </w:r>
    </w:p>
    <w:p w:rsidR="00000000" w:rsidDel="00000000" w:rsidP="00000000" w:rsidRDefault="00000000" w:rsidRPr="00000000" w14:paraId="000000AF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Поддержку использования протокола обеспечивают Компоненты: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iot_websocket_client_connection:</w:t>
      </w:r>
      <w:r w:rsidDel="00000000" w:rsidR="00000000" w:rsidRPr="00000000">
        <w:rPr>
          <w:rtl w:val="0"/>
        </w:rPr>
        <w:t xml:space="preserve">  Клиент для выполнения подключения к серверу.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440" w:before="0" w:beforeAutospacing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iot_websocket_server_connection:</w:t>
      </w:r>
      <w:r w:rsidDel="00000000" w:rsidR="00000000" w:rsidRPr="00000000">
        <w:rPr>
          <w:rtl w:val="0"/>
        </w:rPr>
        <w:t xml:space="preserve"> Сервер для подключения клиентов.</w:t>
      </w:r>
    </w:p>
    <w:p w:rsidR="00000000" w:rsidDel="00000000" w:rsidP="00000000" w:rsidRDefault="00000000" w:rsidRPr="00000000" w14:paraId="000000B2">
      <w:pPr>
        <w:pStyle w:val="Heading3"/>
        <w:spacing w:after="240" w:before="240" w:lineRule="auto"/>
        <w:ind w:left="0" w:firstLine="0"/>
        <w:jc w:val="left"/>
        <w:rPr>
          <w:color w:val="000000"/>
        </w:rPr>
      </w:pPr>
      <w:bookmarkStart w:colFirst="0" w:colLast="0" w:name="_heading=h.hj7lr6cj99ie" w:id="23"/>
      <w:bookmarkEnd w:id="23"/>
      <w:r w:rsidDel="00000000" w:rsidR="00000000" w:rsidRPr="00000000">
        <w:rPr>
          <w:rtl w:val="0"/>
        </w:rPr>
        <w:t xml:space="preserve">2.3.1. Клиент (</w:t>
      </w:r>
      <w:r w:rsidDel="00000000" w:rsidR="00000000" w:rsidRPr="00000000">
        <w:rPr>
          <w:color w:val="000000"/>
          <w:rtl w:val="0"/>
        </w:rPr>
        <w:t xml:space="preserve">iot_websocket_client_connection)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Компонент </w:t>
      </w:r>
      <w:r w:rsidDel="00000000" w:rsidR="00000000" w:rsidRPr="00000000">
        <w:rPr>
          <w:b w:val="1"/>
          <w:bCs w:val="1"/>
          <w:rtl w:val="0"/>
        </w:rPr>
        <w:t xml:space="preserve">iot_websocket_client_connection</w:t>
      </w:r>
      <w:r w:rsidDel="00000000" w:rsidR="00000000" w:rsidRPr="00000000">
        <w:rPr>
          <w:rtl w:val="0"/>
        </w:rPr>
        <w:t xml:space="preserve"> в системе Faceplate предназначен для организации </w:t>
      </w:r>
      <w:r w:rsidDel="00000000" w:rsidR="00000000" w:rsidRPr="00000000">
        <w:rPr>
          <w:b w:val="1"/>
          <w:bCs w:val="1"/>
          <w:rtl w:val="0"/>
        </w:rPr>
        <w:t xml:space="preserve">постоянного двунаправленного обмена данными</w:t>
      </w:r>
      <w:r w:rsidDel="00000000" w:rsidR="00000000" w:rsidRPr="00000000">
        <w:rPr>
          <w:rtl w:val="0"/>
        </w:rPr>
        <w:t xml:space="preserve"> в режиме реального времени между платформой и внешним WebSocket-сервером.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обмена данными необходимо настроить: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URL - </w:t>
      </w:r>
      <w:r w:rsidDel="00000000" w:rsidR="00000000" w:rsidRPr="00000000">
        <w:rPr>
          <w:rtl w:val="0"/>
        </w:rPr>
        <w:t xml:space="preserve">Полный адрес WebSocket-сервера (протокол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ws://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wss://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ws://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echo.websocket.org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Headers - </w:t>
      </w:r>
      <w:r w:rsidDel="00000000" w:rsidR="00000000" w:rsidRPr="00000000">
        <w:rPr>
          <w:rtl w:val="0"/>
        </w:rPr>
        <w:t xml:space="preserve">HTTP-заголовки, передаваемые при handshake (например, для авторизации).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Initialization request - </w:t>
      </w:r>
      <w:r w:rsidDel="00000000" w:rsidR="00000000" w:rsidRPr="00000000">
        <w:rPr>
          <w:rtl w:val="0"/>
        </w:rPr>
        <w:t xml:space="preserve">JSON-сообщение, отправляемое сразу после открытия сокета (логин/регистрация).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"type": "auth", "key": "secret" }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Initialization response - </w:t>
      </w:r>
      <w:r w:rsidDel="00000000" w:rsidR="00000000" w:rsidRPr="00000000">
        <w:rPr>
          <w:rtl w:val="0"/>
        </w:rPr>
        <w:t xml:space="preserve">Ожидаемый ответ от сервера, подтверждающий готовность к обмену данными.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"status": "authorized" }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- </w:t>
      </w:r>
      <w:r w:rsidDel="00000000" w:rsidR="00000000" w:rsidRPr="00000000">
        <w:rPr>
          <w:rtl w:val="0"/>
        </w:rPr>
        <w:t xml:space="preserve">Путь к файлу приватного ключа для двустороннего TLS (mTLS).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/etc/ssl/client.key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 - </w:t>
      </w:r>
      <w:r w:rsidDel="00000000" w:rsidR="00000000" w:rsidRPr="00000000">
        <w:rPr>
          <w:rtl w:val="0"/>
        </w:rPr>
        <w:t xml:space="preserve">Путь к файлу SSL-сертификата клиента для HTTPS.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/etc/ssl/client.crt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Certificate - </w:t>
      </w:r>
      <w:r w:rsidDel="00000000" w:rsidR="00000000" w:rsidRPr="00000000">
        <w:rPr>
          <w:rtl w:val="0"/>
        </w:rPr>
        <w:t xml:space="preserve">Путь к сертификату центра сертификации для проверки сервера.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/etc/ssl/certs/rootCA.pem</w:t>
      </w:r>
    </w:p>
    <w:p w:rsidR="00000000" w:rsidDel="00000000" w:rsidP="00000000" w:rsidRDefault="00000000" w:rsidRPr="00000000" w14:paraId="000000BC">
      <w:pPr>
        <w:pStyle w:val="Heading3"/>
        <w:spacing w:after="240" w:before="240" w:lineRule="auto"/>
        <w:ind w:left="0" w:firstLine="0"/>
        <w:jc w:val="left"/>
        <w:rPr>
          <w:color w:val="000000"/>
        </w:rPr>
      </w:pPr>
      <w:bookmarkStart w:colFirst="0" w:colLast="0" w:name="_heading=h.83k041fva2xr" w:id="24"/>
      <w:bookmarkEnd w:id="24"/>
      <w:r w:rsidDel="00000000" w:rsidR="00000000" w:rsidRPr="00000000">
        <w:rPr>
          <w:rtl w:val="0"/>
        </w:rPr>
        <w:t xml:space="preserve">2.3.2. Сервер (</w:t>
      </w:r>
      <w:r w:rsidDel="00000000" w:rsidR="00000000" w:rsidRPr="00000000">
        <w:rPr>
          <w:color w:val="000000"/>
          <w:rtl w:val="0"/>
        </w:rPr>
        <w:t xml:space="preserve">iot_websocket_server_connection)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Компонент </w:t>
      </w:r>
      <w:r w:rsidDel="00000000" w:rsidR="00000000" w:rsidRPr="00000000">
        <w:rPr>
          <w:b w:val="1"/>
          <w:bCs w:val="1"/>
          <w:rtl w:val="0"/>
        </w:rPr>
        <w:t xml:space="preserve">iot_websocket_server_connection</w:t>
      </w:r>
      <w:r w:rsidDel="00000000" w:rsidR="00000000" w:rsidRPr="00000000">
        <w:rPr>
          <w:rtl w:val="0"/>
        </w:rPr>
        <w:t xml:space="preserve"> превращает систему Faceplate в </w:t>
      </w:r>
      <w:r w:rsidDel="00000000" w:rsidR="00000000" w:rsidRPr="00000000">
        <w:rPr>
          <w:b w:val="1"/>
          <w:bCs w:val="1"/>
          <w:rtl w:val="0"/>
        </w:rPr>
        <w:t xml:space="preserve">WebSocket-сервер</w:t>
      </w:r>
      <w:r w:rsidDel="00000000" w:rsidR="00000000" w:rsidRPr="00000000">
        <w:rPr>
          <w:rtl w:val="0"/>
        </w:rPr>
        <w:t xml:space="preserve">. В отличие от клиента, который сам подключается к внешним ресурсам, серверный компонент открывает порт и </w:t>
      </w:r>
      <w:r w:rsidDel="00000000" w:rsidR="00000000" w:rsidRPr="00000000">
        <w:rPr>
          <w:b w:val="1"/>
          <w:bCs w:val="1"/>
          <w:rtl w:val="0"/>
        </w:rPr>
        <w:t xml:space="preserve">ожидает входящие подключения</w:t>
      </w:r>
      <w:r w:rsidDel="00000000" w:rsidR="00000000" w:rsidRPr="00000000">
        <w:rPr>
          <w:rtl w:val="0"/>
        </w:rPr>
        <w:t xml:space="preserve"> от внешних клиентов (браузеров, мобильных приложений или сторонних контроллеров).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обмена данными необходимо настроить: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Host - </w:t>
      </w:r>
      <w:r w:rsidDel="00000000" w:rsidR="00000000" w:rsidRPr="00000000">
        <w:rPr>
          <w:rtl w:val="0"/>
        </w:rPr>
        <w:t xml:space="preserve">Сетевой интерфейс (IP-адрес) сервера.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</w:t>
      </w:r>
      <w:r w:rsidDel="00000000" w:rsidR="00000000" w:rsidRPr="00000000">
        <w:rPr>
          <w:rtl w:val="0"/>
        </w:rPr>
        <w:t xml:space="preserve"> (все интерфейсы) 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 - </w:t>
      </w:r>
      <w:r w:rsidDel="00000000" w:rsidR="00000000" w:rsidRPr="00000000">
        <w:rPr>
          <w:rtl w:val="0"/>
        </w:rPr>
        <w:t xml:space="preserve">Порт, который будет прослушивать сервер.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8081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Path (Endpoint) - </w:t>
      </w:r>
      <w:r w:rsidDel="00000000" w:rsidR="00000000" w:rsidRPr="00000000">
        <w:rPr>
          <w:rtl w:val="0"/>
        </w:rPr>
        <w:t xml:space="preserve">URL-путь для подключения конкретных клиентов.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/telemetry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/commands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Start as a client - </w:t>
      </w:r>
      <w:r w:rsidDel="00000000" w:rsidR="00000000" w:rsidRPr="00000000">
        <w:rPr>
          <w:rtl w:val="0"/>
        </w:rPr>
        <w:t xml:space="preserve">Гибридный режим, при котором сервер может инициировать исходящее WebSocket-подключение как клиент.</w:t>
      </w:r>
    </w:p>
    <w:p w:rsidR="00000000" w:rsidDel="00000000" w:rsidP="00000000" w:rsidRDefault="00000000" w:rsidRPr="00000000" w14:paraId="000000C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heading=h.qlcq7pu7m7zb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before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240" w:before="240" w:line="360" w:lineRule="auto"/>
      <w:jc w:val="left"/>
    </w:pPr>
    <w:rPr>
      <w:b w:val="1"/>
      <w:bCs w:val="1"/>
      <w:color w:val="36609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jc w:val="left"/>
    </w:pPr>
    <w:rPr>
      <w:b w:val="1"/>
      <w:bCs w:val="1"/>
      <w:color w:val="36609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b w:val="1"/>
      <w:b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192.168.1.50:8080/api/v1/data" TargetMode="External"/><Relationship Id="rId8" Type="http://schemas.openxmlformats.org/officeDocument/2006/relationships/hyperlink" Target="http://echo.websocket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cAFCLIPSlJQZNYx9G9pURDkpA==">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