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1BE9158" w:rsidR="00C16F94" w:rsidRDefault="00EE069B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EE069B">
              <w:rPr>
                <w:bCs/>
                <w:sz w:val="24"/>
                <w:szCs w:val="24"/>
              </w:rPr>
              <w:t>GESTÃO DE DOCUMENTOS E ARQUIVOS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79210895" w:rsidR="00C16F94" w:rsidRDefault="00EE069B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03532E06">
                <wp:simplePos x="0" y="0"/>
                <wp:positionH relativeFrom="margin">
                  <wp:align>center</wp:align>
                </wp:positionH>
                <wp:positionV relativeFrom="paragraph">
                  <wp:posOffset>890905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395DC" id="Forma Livre: Forma 2" o:spid="_x0000_s1026" style="position:absolute;margin-left:0;margin-top:70.1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57F7F488" w14:textId="06E8525F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1. DEFINIÇÃO</w:t>
      </w:r>
    </w:p>
    <w:p w14:paraId="549D1F27" w14:textId="77777777" w:rsidR="00EE069B" w:rsidRPr="00EE069B" w:rsidRDefault="00EE069B" w:rsidP="00EE069B">
      <w:pPr>
        <w:rPr>
          <w:b/>
          <w:bCs/>
          <w:lang w:val="pt-BR"/>
        </w:rPr>
      </w:pPr>
    </w:p>
    <w:p w14:paraId="5E6CE47D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t>Conjunto de práticas e procedimentos voltados para o correto recebimento, produção, organização, guarda, consulta, proteção e descarte de documentos físicos e digitais do condomínio, garantindo sua integridade, segurança, acessibilidade e conformidade com as legislações vigentes.</w:t>
      </w:r>
    </w:p>
    <w:p w14:paraId="12867C82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16B16E16">
          <v:rect id="_x0000_i1085" style="width:0;height:1.5pt" o:hralign="center" o:hrstd="t" o:hr="t" fillcolor="#a0a0a0" stroked="f"/>
        </w:pict>
      </w:r>
    </w:p>
    <w:p w14:paraId="58C873CE" w14:textId="77777777" w:rsidR="00EE069B" w:rsidRDefault="00EE069B" w:rsidP="00EE069B">
      <w:pPr>
        <w:rPr>
          <w:b/>
          <w:bCs/>
          <w:lang w:val="pt-BR"/>
        </w:rPr>
      </w:pPr>
    </w:p>
    <w:p w14:paraId="4C634CAF" w14:textId="12A16E00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2. OBJETIVO</w:t>
      </w:r>
    </w:p>
    <w:p w14:paraId="798D3FE4" w14:textId="77777777" w:rsidR="00EE069B" w:rsidRPr="00EE069B" w:rsidRDefault="00EE069B" w:rsidP="00EE069B">
      <w:pPr>
        <w:rPr>
          <w:b/>
          <w:bCs/>
          <w:lang w:val="pt-BR"/>
        </w:rPr>
      </w:pPr>
    </w:p>
    <w:p w14:paraId="1881BE07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t>Garantir a gestão eficiente e segura dos documentos do condomínio, promovendo organização administrativa, transparência, proteção de dados e facilidade no acesso às informações pelos responsáveis e órgãos fiscalizadores.</w:t>
      </w:r>
    </w:p>
    <w:p w14:paraId="4463CDF6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2FD8EE93">
          <v:rect id="_x0000_i1086" style="width:0;height:1.5pt" o:hralign="center" o:hrstd="t" o:hr="t" fillcolor="#a0a0a0" stroked="f"/>
        </w:pict>
      </w:r>
    </w:p>
    <w:p w14:paraId="345256C6" w14:textId="77777777" w:rsidR="00EE069B" w:rsidRDefault="00EE069B" w:rsidP="00EE069B">
      <w:pPr>
        <w:rPr>
          <w:b/>
          <w:bCs/>
          <w:lang w:val="pt-BR"/>
        </w:rPr>
      </w:pPr>
    </w:p>
    <w:p w14:paraId="43E131C8" w14:textId="3157C999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3. EXECUTANTES</w:t>
      </w:r>
    </w:p>
    <w:p w14:paraId="513091BB" w14:textId="77777777" w:rsidR="00EE069B" w:rsidRPr="00EE069B" w:rsidRDefault="00EE069B" w:rsidP="00EE069B">
      <w:pPr>
        <w:rPr>
          <w:b/>
          <w:bCs/>
          <w:lang w:val="pt-BR"/>
        </w:rPr>
      </w:pPr>
    </w:p>
    <w:p w14:paraId="313F9036" w14:textId="77777777" w:rsidR="00EE069B" w:rsidRPr="00EE069B" w:rsidRDefault="00EE069B" w:rsidP="00EE069B">
      <w:pPr>
        <w:numPr>
          <w:ilvl w:val="0"/>
          <w:numId w:val="22"/>
        </w:numPr>
        <w:rPr>
          <w:bCs/>
          <w:lang w:val="pt-BR"/>
        </w:rPr>
      </w:pPr>
      <w:r w:rsidRPr="00EE069B">
        <w:rPr>
          <w:bCs/>
          <w:lang w:val="pt-BR"/>
        </w:rPr>
        <w:t>Síndico/Subsíndico</w:t>
      </w:r>
    </w:p>
    <w:p w14:paraId="6E8C3730" w14:textId="77777777" w:rsidR="00EE069B" w:rsidRPr="00EE069B" w:rsidRDefault="00EE069B" w:rsidP="00EE069B">
      <w:pPr>
        <w:numPr>
          <w:ilvl w:val="0"/>
          <w:numId w:val="22"/>
        </w:numPr>
        <w:rPr>
          <w:bCs/>
          <w:lang w:val="pt-BR"/>
        </w:rPr>
      </w:pPr>
      <w:r w:rsidRPr="00EE069B">
        <w:rPr>
          <w:bCs/>
          <w:lang w:val="pt-BR"/>
        </w:rPr>
        <w:t>Administradora de Condomínio (quando contratada)</w:t>
      </w:r>
    </w:p>
    <w:p w14:paraId="142E28E5" w14:textId="77777777" w:rsidR="00EE069B" w:rsidRPr="00EE069B" w:rsidRDefault="00EE069B" w:rsidP="00EE069B">
      <w:pPr>
        <w:numPr>
          <w:ilvl w:val="0"/>
          <w:numId w:val="22"/>
        </w:numPr>
        <w:rPr>
          <w:bCs/>
          <w:lang w:val="pt-BR"/>
        </w:rPr>
      </w:pPr>
      <w:r w:rsidRPr="00EE069B">
        <w:rPr>
          <w:bCs/>
          <w:lang w:val="pt-BR"/>
        </w:rPr>
        <w:t>Zelador (auxílio na organização física)</w:t>
      </w:r>
    </w:p>
    <w:p w14:paraId="49E3A7CA" w14:textId="77777777" w:rsidR="00EE069B" w:rsidRPr="00EE069B" w:rsidRDefault="00EE069B" w:rsidP="00EE069B">
      <w:pPr>
        <w:numPr>
          <w:ilvl w:val="0"/>
          <w:numId w:val="22"/>
        </w:numPr>
        <w:rPr>
          <w:bCs/>
          <w:lang w:val="pt-BR"/>
        </w:rPr>
      </w:pPr>
      <w:r w:rsidRPr="00EE069B">
        <w:rPr>
          <w:bCs/>
          <w:lang w:val="pt-BR"/>
        </w:rPr>
        <w:t>Contadores e assessores jurídicos (no que tange a documentos contábeis e legais)</w:t>
      </w:r>
    </w:p>
    <w:p w14:paraId="3DA8DEFA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30455A2A">
          <v:rect id="_x0000_i1087" style="width:0;height:1.5pt" o:hralign="center" o:hrstd="t" o:hr="t" fillcolor="#a0a0a0" stroked="f"/>
        </w:pict>
      </w:r>
    </w:p>
    <w:p w14:paraId="52A880F9" w14:textId="77777777" w:rsidR="00EE069B" w:rsidRDefault="00EE069B" w:rsidP="00EE069B">
      <w:pPr>
        <w:rPr>
          <w:b/>
          <w:bCs/>
          <w:lang w:val="pt-BR"/>
        </w:rPr>
      </w:pPr>
    </w:p>
    <w:p w14:paraId="127EFA8F" w14:textId="49CD2A5B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4. MATERIAIS UTILIZADOS</w:t>
      </w:r>
    </w:p>
    <w:p w14:paraId="3BFDCFE9" w14:textId="77777777" w:rsidR="00EE069B" w:rsidRPr="00EE069B" w:rsidRDefault="00EE069B" w:rsidP="00EE069B">
      <w:pPr>
        <w:rPr>
          <w:b/>
          <w:bCs/>
          <w:lang w:val="pt-BR"/>
        </w:rPr>
      </w:pPr>
    </w:p>
    <w:p w14:paraId="2C5EFC58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Armários ou arquivos físicos com chave</w:t>
      </w:r>
    </w:p>
    <w:p w14:paraId="53037EE1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Pastas classificadoras e etiquetas identificadoras</w:t>
      </w:r>
    </w:p>
    <w:p w14:paraId="48275F72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Sistema de gestão condominial com módulo de documentos (software)</w:t>
      </w:r>
    </w:p>
    <w:p w14:paraId="29856CDC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Scanner para digitalização de documentos</w:t>
      </w:r>
    </w:p>
    <w:p w14:paraId="7EAE0298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Computador ou servidor seguro para armazenamento digital</w:t>
      </w:r>
    </w:p>
    <w:p w14:paraId="74A676C7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Backup em nuvem ou dispositivo externo</w:t>
      </w:r>
    </w:p>
    <w:p w14:paraId="3127B059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Protocolos e formulários de movimentação documental</w:t>
      </w:r>
    </w:p>
    <w:p w14:paraId="5AA50A24" w14:textId="77777777" w:rsidR="00EE069B" w:rsidRPr="00EE069B" w:rsidRDefault="00EE069B" w:rsidP="00EE069B">
      <w:pPr>
        <w:numPr>
          <w:ilvl w:val="0"/>
          <w:numId w:val="23"/>
        </w:numPr>
        <w:rPr>
          <w:bCs/>
          <w:lang w:val="pt-BR"/>
        </w:rPr>
      </w:pPr>
      <w:r w:rsidRPr="00EE069B">
        <w:rPr>
          <w:bCs/>
          <w:lang w:val="pt-BR"/>
        </w:rPr>
        <w:t>Termos de confidencialidade, quando necessário</w:t>
      </w:r>
    </w:p>
    <w:p w14:paraId="0882EFAF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6FA0D226">
          <v:rect id="_x0000_i1088" style="width:0;height:1.5pt" o:hralign="center" o:hrstd="t" o:hr="t" fillcolor="#a0a0a0" stroked="f"/>
        </w:pict>
      </w:r>
    </w:p>
    <w:p w14:paraId="7EE5CAA4" w14:textId="77777777" w:rsidR="00EE069B" w:rsidRDefault="00EE069B" w:rsidP="00EE069B">
      <w:pPr>
        <w:rPr>
          <w:b/>
          <w:bCs/>
          <w:lang w:val="pt-BR"/>
        </w:rPr>
      </w:pPr>
    </w:p>
    <w:p w14:paraId="2231AF91" w14:textId="233A04A0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5. DESCRIÇÃO DO PROCEDIMENTO</w:t>
      </w:r>
    </w:p>
    <w:p w14:paraId="06BE5309" w14:textId="77777777" w:rsidR="00EE069B" w:rsidRPr="00EE069B" w:rsidRDefault="00EE069B" w:rsidP="00EE069B">
      <w:pPr>
        <w:rPr>
          <w:b/>
          <w:bCs/>
          <w:lang w:val="pt-BR"/>
        </w:rPr>
      </w:pPr>
    </w:p>
    <w:p w14:paraId="672920D8" w14:textId="77777777" w:rsidR="00EE069B" w:rsidRPr="00EE069B" w:rsidRDefault="00EE069B" w:rsidP="00EE069B">
      <w:pPr>
        <w:rPr>
          <w:b/>
          <w:bCs/>
          <w:lang w:val="pt-BR"/>
        </w:rPr>
      </w:pPr>
      <w:r w:rsidRPr="00EE069B">
        <w:rPr>
          <w:b/>
          <w:bCs/>
          <w:lang w:val="pt-BR"/>
        </w:rPr>
        <w:t>5.1. Recebimento e Produção de Documentos</w:t>
      </w:r>
    </w:p>
    <w:p w14:paraId="2FDDF023" w14:textId="77777777" w:rsidR="00EE069B" w:rsidRPr="00EE069B" w:rsidRDefault="00EE069B" w:rsidP="00EE069B">
      <w:pPr>
        <w:numPr>
          <w:ilvl w:val="0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Registrar todos os documentos recebidos ou produzidos (contratos, atas, notificações, boletos, etc.) em livro de protocolo ou sistema eletrônico.</w:t>
      </w:r>
    </w:p>
    <w:p w14:paraId="7052373E" w14:textId="77777777" w:rsidR="00EE069B" w:rsidRPr="00EE069B" w:rsidRDefault="00EE069B" w:rsidP="00EE069B">
      <w:pPr>
        <w:numPr>
          <w:ilvl w:val="0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Classificar os documentos conforme a sua natureza:</w:t>
      </w:r>
    </w:p>
    <w:p w14:paraId="1D1E3F22" w14:textId="77777777" w:rsidR="00EE069B" w:rsidRPr="00EE069B" w:rsidRDefault="00EE069B" w:rsidP="00EE069B">
      <w:pPr>
        <w:numPr>
          <w:ilvl w:val="1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Administrativos</w:t>
      </w:r>
    </w:p>
    <w:p w14:paraId="2C68CDB3" w14:textId="77777777" w:rsidR="00EE069B" w:rsidRPr="00EE069B" w:rsidRDefault="00EE069B" w:rsidP="00EE069B">
      <w:pPr>
        <w:numPr>
          <w:ilvl w:val="1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Financeiros</w:t>
      </w:r>
    </w:p>
    <w:p w14:paraId="4BA81768" w14:textId="77777777" w:rsidR="00EE069B" w:rsidRPr="00EE069B" w:rsidRDefault="00EE069B" w:rsidP="00EE069B">
      <w:pPr>
        <w:numPr>
          <w:ilvl w:val="1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Jurídicos</w:t>
      </w:r>
    </w:p>
    <w:p w14:paraId="0A96C049" w14:textId="77777777" w:rsidR="00EE069B" w:rsidRPr="00EE069B" w:rsidRDefault="00EE069B" w:rsidP="00EE069B">
      <w:pPr>
        <w:numPr>
          <w:ilvl w:val="1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Correspondências e comunicações</w:t>
      </w:r>
    </w:p>
    <w:p w14:paraId="545B5948" w14:textId="77777777" w:rsidR="00EE069B" w:rsidRPr="00EE069B" w:rsidRDefault="00EE069B" w:rsidP="00EE069B">
      <w:pPr>
        <w:numPr>
          <w:ilvl w:val="1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Registros de assembleias e decisões</w:t>
      </w:r>
    </w:p>
    <w:p w14:paraId="4F7CF1CD" w14:textId="77777777" w:rsidR="00EE069B" w:rsidRPr="00EE069B" w:rsidRDefault="00EE069B" w:rsidP="00EE069B">
      <w:pPr>
        <w:numPr>
          <w:ilvl w:val="0"/>
          <w:numId w:val="24"/>
        </w:numPr>
        <w:rPr>
          <w:bCs/>
          <w:lang w:val="pt-BR"/>
        </w:rPr>
      </w:pPr>
      <w:r w:rsidRPr="00EE069B">
        <w:rPr>
          <w:bCs/>
          <w:lang w:val="pt-BR"/>
        </w:rPr>
        <w:t>Anexar cópia digital sempre que possível para facilitar consultas e reduzir riscos de perda.</w:t>
      </w:r>
    </w:p>
    <w:p w14:paraId="07552CBA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07AAF44B">
          <v:rect id="_x0000_i1089" style="width:0;height:1.5pt" o:hralign="center" o:hrstd="t" o:hr="t" fillcolor="#a0a0a0" stroked="f"/>
        </w:pict>
      </w:r>
    </w:p>
    <w:p w14:paraId="69A19A95" w14:textId="29195341" w:rsidR="00EE069B" w:rsidRPr="00EE069B" w:rsidRDefault="00EE069B" w:rsidP="00EE069B">
      <w:pPr>
        <w:rPr>
          <w:b/>
          <w:bCs/>
          <w:lang w:val="pt-BR"/>
        </w:rPr>
      </w:pPr>
      <w:r w:rsidRPr="00EE069B">
        <w:rPr>
          <w:b/>
          <w:bCs/>
          <w:lang w:val="pt-BR"/>
        </w:rPr>
        <w:t>5.2. Organização dos Arquivos</w:t>
      </w:r>
    </w:p>
    <w:p w14:paraId="77B43D1D" w14:textId="4A6289B9" w:rsidR="00EE069B" w:rsidRPr="00EE069B" w:rsidRDefault="00EE069B" w:rsidP="00EE069B">
      <w:pPr>
        <w:numPr>
          <w:ilvl w:val="0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C272B3" wp14:editId="307DF851">
                <wp:simplePos x="0" y="0"/>
                <wp:positionH relativeFrom="margin">
                  <wp:align>center</wp:align>
                </wp:positionH>
                <wp:positionV relativeFrom="paragraph">
                  <wp:posOffset>-670560</wp:posOffset>
                </wp:positionV>
                <wp:extent cx="6592186" cy="9806940"/>
                <wp:effectExtent l="0" t="0" r="0" b="3810"/>
                <wp:wrapNone/>
                <wp:docPr id="46510903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06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4C4BF" id="Forma Livre: Forma 2" o:spid="_x0000_s1026" style="position:absolute;margin-left:0;margin-top:-52.8pt;width:519.05pt;height:772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E069B">
        <w:rPr>
          <w:bCs/>
          <w:lang w:val="pt-BR"/>
        </w:rPr>
        <w:t>Utilizar sistema de arquivamento padronizado, separando por:</w:t>
      </w:r>
    </w:p>
    <w:p w14:paraId="58996C75" w14:textId="77777777" w:rsidR="00EE069B" w:rsidRPr="00EE069B" w:rsidRDefault="00EE069B" w:rsidP="00EE069B">
      <w:pPr>
        <w:numPr>
          <w:ilvl w:val="1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Tipo de documento</w:t>
      </w:r>
    </w:p>
    <w:p w14:paraId="10E2A623" w14:textId="77777777" w:rsidR="00EE069B" w:rsidRPr="00EE069B" w:rsidRDefault="00EE069B" w:rsidP="00EE069B">
      <w:pPr>
        <w:numPr>
          <w:ilvl w:val="1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Data ou período de referência</w:t>
      </w:r>
    </w:p>
    <w:p w14:paraId="620C5A30" w14:textId="77777777" w:rsidR="00EE069B" w:rsidRPr="00EE069B" w:rsidRDefault="00EE069B" w:rsidP="00EE069B">
      <w:pPr>
        <w:numPr>
          <w:ilvl w:val="1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Responsável ou unidade vinculada</w:t>
      </w:r>
    </w:p>
    <w:p w14:paraId="0EECDC9A" w14:textId="77777777" w:rsidR="00EE069B" w:rsidRPr="00EE069B" w:rsidRDefault="00EE069B" w:rsidP="00EE069B">
      <w:pPr>
        <w:numPr>
          <w:ilvl w:val="0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Arquivos físicos devem ser armazenados em local seco, limpo e seguro, preferencialmente com chave ou acesso restrito.</w:t>
      </w:r>
    </w:p>
    <w:p w14:paraId="2FD7A868" w14:textId="77777777" w:rsidR="00EE069B" w:rsidRPr="00EE069B" w:rsidRDefault="00EE069B" w:rsidP="00EE069B">
      <w:pPr>
        <w:numPr>
          <w:ilvl w:val="0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Arquivos digitais devem ser organizados em pastas estruturadas e protegidas com senhas de acesso.</w:t>
      </w:r>
    </w:p>
    <w:p w14:paraId="7F647AEA" w14:textId="77777777" w:rsidR="00EE069B" w:rsidRPr="00EE069B" w:rsidRDefault="00EE069B" w:rsidP="00EE069B">
      <w:pPr>
        <w:numPr>
          <w:ilvl w:val="0"/>
          <w:numId w:val="25"/>
        </w:numPr>
        <w:rPr>
          <w:bCs/>
          <w:lang w:val="pt-BR"/>
        </w:rPr>
      </w:pPr>
      <w:r w:rsidRPr="00EE069B">
        <w:rPr>
          <w:bCs/>
          <w:lang w:val="pt-BR"/>
        </w:rPr>
        <w:t>Realizar etiquetagem padronizada de caixas e pastas.</w:t>
      </w:r>
    </w:p>
    <w:p w14:paraId="4CCC5ABE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446A97B8">
          <v:rect id="_x0000_i1090" style="width:0;height:1.5pt" o:hralign="center" o:hrstd="t" o:hr="t" fillcolor="#a0a0a0" stroked="f"/>
        </w:pict>
      </w:r>
    </w:p>
    <w:p w14:paraId="56C20F0D" w14:textId="77777777" w:rsidR="00EE069B" w:rsidRPr="00EE069B" w:rsidRDefault="00EE069B" w:rsidP="00EE069B">
      <w:pPr>
        <w:rPr>
          <w:b/>
          <w:bCs/>
          <w:lang w:val="pt-BR"/>
        </w:rPr>
      </w:pPr>
      <w:r w:rsidRPr="00EE069B">
        <w:rPr>
          <w:b/>
          <w:bCs/>
          <w:lang w:val="pt-BR"/>
        </w:rPr>
        <w:t>5.3. Guarda e Acesso</w:t>
      </w:r>
    </w:p>
    <w:p w14:paraId="6DC8525E" w14:textId="77777777" w:rsidR="00EE069B" w:rsidRPr="00EE069B" w:rsidRDefault="00EE069B" w:rsidP="00EE069B">
      <w:pPr>
        <w:numPr>
          <w:ilvl w:val="0"/>
          <w:numId w:val="26"/>
        </w:numPr>
        <w:rPr>
          <w:bCs/>
          <w:lang w:val="pt-BR"/>
        </w:rPr>
      </w:pPr>
      <w:r w:rsidRPr="00EE069B">
        <w:rPr>
          <w:bCs/>
          <w:lang w:val="pt-BR"/>
        </w:rPr>
        <w:t>Garantir o acesso somente a pessoas autorizadas, conforme normas internas.</w:t>
      </w:r>
    </w:p>
    <w:p w14:paraId="390CC886" w14:textId="77777777" w:rsidR="00EE069B" w:rsidRPr="00EE069B" w:rsidRDefault="00EE069B" w:rsidP="00EE069B">
      <w:pPr>
        <w:numPr>
          <w:ilvl w:val="0"/>
          <w:numId w:val="26"/>
        </w:numPr>
        <w:rPr>
          <w:bCs/>
          <w:lang w:val="pt-BR"/>
        </w:rPr>
      </w:pPr>
      <w:r w:rsidRPr="00EE069B">
        <w:rPr>
          <w:bCs/>
          <w:lang w:val="pt-BR"/>
        </w:rPr>
        <w:t>Atender aos prazos legais de guarda:</w:t>
      </w:r>
    </w:p>
    <w:p w14:paraId="3A759792" w14:textId="77777777" w:rsidR="00EE069B" w:rsidRPr="00EE069B" w:rsidRDefault="00EE069B" w:rsidP="00EE069B">
      <w:pPr>
        <w:numPr>
          <w:ilvl w:val="1"/>
          <w:numId w:val="26"/>
        </w:numPr>
        <w:rPr>
          <w:bCs/>
          <w:lang w:val="pt-BR"/>
        </w:rPr>
      </w:pPr>
      <w:r w:rsidRPr="00EE069B">
        <w:rPr>
          <w:b/>
          <w:bCs/>
          <w:lang w:val="pt-BR"/>
        </w:rPr>
        <w:t>10 anos</w:t>
      </w:r>
      <w:r w:rsidRPr="00EE069B">
        <w:rPr>
          <w:bCs/>
          <w:lang w:val="pt-BR"/>
        </w:rPr>
        <w:t>: livros fiscais, atas de assembleias, contratos de prestação de serviços</w:t>
      </w:r>
    </w:p>
    <w:p w14:paraId="4C447C2D" w14:textId="77777777" w:rsidR="00EE069B" w:rsidRPr="00EE069B" w:rsidRDefault="00EE069B" w:rsidP="00EE069B">
      <w:pPr>
        <w:numPr>
          <w:ilvl w:val="1"/>
          <w:numId w:val="26"/>
        </w:numPr>
        <w:rPr>
          <w:bCs/>
          <w:lang w:val="pt-BR"/>
        </w:rPr>
      </w:pPr>
      <w:r w:rsidRPr="00EE069B">
        <w:rPr>
          <w:b/>
          <w:bCs/>
          <w:lang w:val="pt-BR"/>
        </w:rPr>
        <w:t>5 anos</w:t>
      </w:r>
      <w:r w:rsidRPr="00EE069B">
        <w:rPr>
          <w:bCs/>
          <w:lang w:val="pt-BR"/>
        </w:rPr>
        <w:t>: comprovantes de pagamento, boletos, recibos</w:t>
      </w:r>
    </w:p>
    <w:p w14:paraId="7A5CB6C4" w14:textId="77777777" w:rsidR="00EE069B" w:rsidRPr="00EE069B" w:rsidRDefault="00EE069B" w:rsidP="00EE069B">
      <w:pPr>
        <w:numPr>
          <w:ilvl w:val="1"/>
          <w:numId w:val="26"/>
        </w:numPr>
        <w:rPr>
          <w:bCs/>
          <w:lang w:val="pt-BR"/>
        </w:rPr>
      </w:pPr>
      <w:r w:rsidRPr="00EE069B">
        <w:rPr>
          <w:b/>
          <w:bCs/>
          <w:lang w:val="pt-BR"/>
        </w:rPr>
        <w:t>Prazo indeterminado</w:t>
      </w:r>
      <w:r w:rsidRPr="00EE069B">
        <w:rPr>
          <w:bCs/>
          <w:lang w:val="pt-BR"/>
        </w:rPr>
        <w:t>: convenção condominial, regimento interno, habite-se</w:t>
      </w:r>
    </w:p>
    <w:p w14:paraId="51DC7709" w14:textId="77777777" w:rsidR="00EE069B" w:rsidRPr="00EE069B" w:rsidRDefault="00EE069B" w:rsidP="00EE069B">
      <w:pPr>
        <w:numPr>
          <w:ilvl w:val="0"/>
          <w:numId w:val="26"/>
        </w:numPr>
        <w:rPr>
          <w:bCs/>
          <w:lang w:val="pt-BR"/>
        </w:rPr>
      </w:pPr>
      <w:r w:rsidRPr="00EE069B">
        <w:rPr>
          <w:bCs/>
          <w:lang w:val="pt-BR"/>
        </w:rPr>
        <w:t>Manter registro de consultas e retiradas de documentos, especialmente dos arquivos físicos.</w:t>
      </w:r>
    </w:p>
    <w:p w14:paraId="11CF7B99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484B49B5">
          <v:rect id="_x0000_i1091" style="width:0;height:1.5pt" o:hralign="center" o:hrstd="t" o:hr="t" fillcolor="#a0a0a0" stroked="f"/>
        </w:pict>
      </w:r>
    </w:p>
    <w:p w14:paraId="5FC56290" w14:textId="77777777" w:rsidR="00EE069B" w:rsidRPr="00EE069B" w:rsidRDefault="00EE069B" w:rsidP="00EE069B">
      <w:pPr>
        <w:rPr>
          <w:b/>
          <w:bCs/>
          <w:lang w:val="pt-BR"/>
        </w:rPr>
      </w:pPr>
      <w:r w:rsidRPr="00EE069B">
        <w:rPr>
          <w:b/>
          <w:bCs/>
          <w:lang w:val="pt-BR"/>
        </w:rPr>
        <w:t>5.4. Proteção e Confidencialidade</w:t>
      </w:r>
    </w:p>
    <w:p w14:paraId="3263212E" w14:textId="77777777" w:rsidR="00EE069B" w:rsidRPr="00EE069B" w:rsidRDefault="00EE069B" w:rsidP="00EE069B">
      <w:pPr>
        <w:numPr>
          <w:ilvl w:val="0"/>
          <w:numId w:val="27"/>
        </w:numPr>
        <w:rPr>
          <w:bCs/>
          <w:lang w:val="pt-BR"/>
        </w:rPr>
      </w:pPr>
      <w:r w:rsidRPr="00EE069B">
        <w:rPr>
          <w:bCs/>
          <w:lang w:val="pt-BR"/>
        </w:rPr>
        <w:t xml:space="preserve">Assegurar a integridade e a confidencialidade das informações, conforme as normas da </w:t>
      </w:r>
      <w:r w:rsidRPr="00EE069B">
        <w:rPr>
          <w:b/>
          <w:bCs/>
          <w:lang w:val="pt-BR"/>
        </w:rPr>
        <w:t>Lei Geral de Proteção de Dados (LGPD)</w:t>
      </w:r>
      <w:r w:rsidRPr="00EE069B">
        <w:rPr>
          <w:bCs/>
          <w:lang w:val="pt-BR"/>
        </w:rPr>
        <w:t>.</w:t>
      </w:r>
    </w:p>
    <w:p w14:paraId="1FFCA6A6" w14:textId="77777777" w:rsidR="00EE069B" w:rsidRPr="00EE069B" w:rsidRDefault="00EE069B" w:rsidP="00EE069B">
      <w:pPr>
        <w:numPr>
          <w:ilvl w:val="0"/>
          <w:numId w:val="27"/>
        </w:numPr>
        <w:rPr>
          <w:bCs/>
          <w:lang w:val="pt-BR"/>
        </w:rPr>
      </w:pPr>
      <w:r w:rsidRPr="00EE069B">
        <w:rPr>
          <w:bCs/>
          <w:lang w:val="pt-BR"/>
        </w:rPr>
        <w:t>Implementar rotinas de backup periódico dos arquivos digitais.</w:t>
      </w:r>
    </w:p>
    <w:p w14:paraId="3A91E5FA" w14:textId="77777777" w:rsidR="00EE069B" w:rsidRPr="00EE069B" w:rsidRDefault="00EE069B" w:rsidP="00EE069B">
      <w:pPr>
        <w:numPr>
          <w:ilvl w:val="0"/>
          <w:numId w:val="27"/>
        </w:numPr>
        <w:rPr>
          <w:bCs/>
          <w:lang w:val="pt-BR"/>
        </w:rPr>
      </w:pPr>
      <w:r w:rsidRPr="00EE069B">
        <w:rPr>
          <w:bCs/>
          <w:lang w:val="pt-BR"/>
        </w:rPr>
        <w:t>Prevenir riscos de incêndio ou danos físicos com medidas adequadas de segurança no local de armazenamento.</w:t>
      </w:r>
    </w:p>
    <w:p w14:paraId="0A308017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0B5772C2">
          <v:rect id="_x0000_i1092" style="width:0;height:1.5pt" o:hralign="center" o:hrstd="t" o:hr="t" fillcolor="#a0a0a0" stroked="f"/>
        </w:pict>
      </w:r>
    </w:p>
    <w:p w14:paraId="01AEA4C9" w14:textId="77777777" w:rsidR="00EE069B" w:rsidRPr="00EE069B" w:rsidRDefault="00EE069B" w:rsidP="00EE069B">
      <w:pPr>
        <w:rPr>
          <w:b/>
          <w:bCs/>
          <w:lang w:val="pt-BR"/>
        </w:rPr>
      </w:pPr>
      <w:r w:rsidRPr="00EE069B">
        <w:rPr>
          <w:b/>
          <w:bCs/>
          <w:lang w:val="pt-BR"/>
        </w:rPr>
        <w:t>5.5. Descarte de Documentos</w:t>
      </w:r>
    </w:p>
    <w:p w14:paraId="23F46FDD" w14:textId="77777777" w:rsidR="00EE069B" w:rsidRPr="00EE069B" w:rsidRDefault="00EE069B" w:rsidP="00EE069B">
      <w:pPr>
        <w:numPr>
          <w:ilvl w:val="0"/>
          <w:numId w:val="28"/>
        </w:numPr>
        <w:rPr>
          <w:bCs/>
          <w:lang w:val="pt-BR"/>
        </w:rPr>
      </w:pPr>
      <w:r w:rsidRPr="00EE069B">
        <w:rPr>
          <w:bCs/>
          <w:lang w:val="pt-BR"/>
        </w:rPr>
        <w:t>Identificar documentos cuja guarda não é mais necessária conforme prazos legais.</w:t>
      </w:r>
    </w:p>
    <w:p w14:paraId="737437A4" w14:textId="77777777" w:rsidR="00EE069B" w:rsidRPr="00EE069B" w:rsidRDefault="00EE069B" w:rsidP="00EE069B">
      <w:pPr>
        <w:numPr>
          <w:ilvl w:val="0"/>
          <w:numId w:val="28"/>
        </w:numPr>
        <w:rPr>
          <w:bCs/>
          <w:lang w:val="pt-BR"/>
        </w:rPr>
      </w:pPr>
      <w:r w:rsidRPr="00EE069B">
        <w:rPr>
          <w:bCs/>
          <w:lang w:val="pt-BR"/>
        </w:rPr>
        <w:t>Realizar o descarte seguro de documentos físicos, preferencialmente com fragmentação (triturador).</w:t>
      </w:r>
    </w:p>
    <w:p w14:paraId="4C8794ED" w14:textId="77777777" w:rsidR="00EE069B" w:rsidRPr="00EE069B" w:rsidRDefault="00EE069B" w:rsidP="00EE069B">
      <w:pPr>
        <w:numPr>
          <w:ilvl w:val="0"/>
          <w:numId w:val="28"/>
        </w:numPr>
        <w:rPr>
          <w:bCs/>
          <w:lang w:val="pt-BR"/>
        </w:rPr>
      </w:pPr>
      <w:r w:rsidRPr="00EE069B">
        <w:rPr>
          <w:bCs/>
          <w:lang w:val="pt-BR"/>
        </w:rPr>
        <w:t>No caso de documentos digitais, apagar de forma definitiva, incluindo exclusão de backups, quando aplicável.</w:t>
      </w:r>
    </w:p>
    <w:p w14:paraId="086915CD" w14:textId="77777777" w:rsidR="00EE069B" w:rsidRPr="00EE069B" w:rsidRDefault="00EE069B" w:rsidP="00EE069B">
      <w:pPr>
        <w:numPr>
          <w:ilvl w:val="0"/>
          <w:numId w:val="28"/>
        </w:numPr>
        <w:rPr>
          <w:bCs/>
          <w:lang w:val="pt-BR"/>
        </w:rPr>
      </w:pPr>
      <w:r w:rsidRPr="00EE069B">
        <w:rPr>
          <w:bCs/>
          <w:lang w:val="pt-BR"/>
        </w:rPr>
        <w:t>Manter registro dos documentos descartados com data, motivo e responsável pelo procedimento.</w:t>
      </w:r>
    </w:p>
    <w:p w14:paraId="42761ACF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34DA3353">
          <v:rect id="_x0000_i1093" style="width:0;height:1.5pt" o:hralign="center" o:hrstd="t" o:hr="t" fillcolor="#a0a0a0" stroked="f"/>
        </w:pict>
      </w:r>
    </w:p>
    <w:p w14:paraId="40911A42" w14:textId="77777777" w:rsidR="00EE069B" w:rsidRDefault="00EE069B" w:rsidP="00EE069B">
      <w:pPr>
        <w:rPr>
          <w:b/>
          <w:bCs/>
          <w:lang w:val="pt-BR"/>
        </w:rPr>
      </w:pPr>
    </w:p>
    <w:p w14:paraId="47EF6006" w14:textId="63AE56B8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6. OBSERVAÇÕES</w:t>
      </w:r>
    </w:p>
    <w:p w14:paraId="098B22E3" w14:textId="77777777" w:rsidR="00EE069B" w:rsidRPr="00EE069B" w:rsidRDefault="00EE069B" w:rsidP="00EE069B">
      <w:pPr>
        <w:rPr>
          <w:b/>
          <w:bCs/>
          <w:lang w:val="pt-BR"/>
        </w:rPr>
      </w:pPr>
    </w:p>
    <w:p w14:paraId="4543A471" w14:textId="77777777" w:rsidR="00EE069B" w:rsidRPr="00EE069B" w:rsidRDefault="00EE069B" w:rsidP="00EE069B">
      <w:pPr>
        <w:numPr>
          <w:ilvl w:val="0"/>
          <w:numId w:val="29"/>
        </w:numPr>
        <w:rPr>
          <w:bCs/>
          <w:lang w:val="pt-BR"/>
        </w:rPr>
      </w:pPr>
      <w:r w:rsidRPr="00EE069B">
        <w:rPr>
          <w:bCs/>
          <w:lang w:val="pt-BR"/>
        </w:rPr>
        <w:t xml:space="preserve">Recomenda-se a elaboração de um </w:t>
      </w:r>
      <w:r w:rsidRPr="00EE069B">
        <w:rPr>
          <w:b/>
          <w:bCs/>
          <w:lang w:val="pt-BR"/>
        </w:rPr>
        <w:t>Manual de Gestão Documental</w:t>
      </w:r>
      <w:r w:rsidRPr="00EE069B">
        <w:rPr>
          <w:bCs/>
          <w:lang w:val="pt-BR"/>
        </w:rPr>
        <w:t xml:space="preserve"> próprio do condomínio, detalhando prazos e procedimentos específicos.</w:t>
      </w:r>
    </w:p>
    <w:p w14:paraId="4F0849DC" w14:textId="77777777" w:rsidR="00EE069B" w:rsidRPr="00EE069B" w:rsidRDefault="00EE069B" w:rsidP="00EE069B">
      <w:pPr>
        <w:numPr>
          <w:ilvl w:val="0"/>
          <w:numId w:val="29"/>
        </w:numPr>
        <w:rPr>
          <w:bCs/>
          <w:lang w:val="pt-BR"/>
        </w:rPr>
      </w:pPr>
      <w:r w:rsidRPr="00EE069B">
        <w:rPr>
          <w:bCs/>
          <w:lang w:val="pt-BR"/>
        </w:rPr>
        <w:t>A digitalização não elimina, necessariamente, a obrigatoriedade de guarda física em alguns casos legais.</w:t>
      </w:r>
    </w:p>
    <w:p w14:paraId="0C06495A" w14:textId="77777777" w:rsidR="00EE069B" w:rsidRPr="00EE069B" w:rsidRDefault="00EE069B" w:rsidP="00EE069B">
      <w:pPr>
        <w:numPr>
          <w:ilvl w:val="0"/>
          <w:numId w:val="29"/>
        </w:numPr>
        <w:rPr>
          <w:bCs/>
          <w:lang w:val="pt-BR"/>
        </w:rPr>
      </w:pPr>
      <w:r w:rsidRPr="00EE069B">
        <w:rPr>
          <w:bCs/>
          <w:lang w:val="pt-BR"/>
        </w:rPr>
        <w:t>É responsabilidade do síndico assegurar a correta guarda e a segurança dos documentos.</w:t>
      </w:r>
    </w:p>
    <w:p w14:paraId="6838BFA9" w14:textId="77777777" w:rsidR="00EE069B" w:rsidRPr="00EE069B" w:rsidRDefault="00EE069B" w:rsidP="00EE069B">
      <w:pPr>
        <w:numPr>
          <w:ilvl w:val="0"/>
          <w:numId w:val="29"/>
        </w:numPr>
        <w:rPr>
          <w:bCs/>
          <w:lang w:val="pt-BR"/>
        </w:rPr>
      </w:pPr>
      <w:r w:rsidRPr="00EE069B">
        <w:rPr>
          <w:bCs/>
          <w:lang w:val="pt-BR"/>
        </w:rPr>
        <w:t>A administração deve garantir que todos os envolvidos no processo estejam capacitados sobre boas práticas de gestão documental e proteção de dados.</w:t>
      </w:r>
    </w:p>
    <w:p w14:paraId="641D988C" w14:textId="77777777" w:rsidR="00EE069B" w:rsidRPr="00EE069B" w:rsidRDefault="00EE069B" w:rsidP="00EE069B">
      <w:pPr>
        <w:rPr>
          <w:bCs/>
          <w:lang w:val="pt-BR"/>
        </w:rPr>
      </w:pPr>
      <w:r w:rsidRPr="00EE069B">
        <w:rPr>
          <w:bCs/>
          <w:lang w:val="pt-BR"/>
        </w:rPr>
        <w:pict w14:anchorId="31EFCF7E">
          <v:rect id="_x0000_i1094" style="width:0;height:1.5pt" o:hralign="center" o:hrstd="t" o:hr="t" fillcolor="#a0a0a0" stroked="f"/>
        </w:pict>
      </w:r>
    </w:p>
    <w:p w14:paraId="0194F0EF" w14:textId="77777777" w:rsidR="00EE069B" w:rsidRDefault="00EE069B" w:rsidP="00EE069B">
      <w:pPr>
        <w:rPr>
          <w:b/>
          <w:bCs/>
          <w:lang w:val="pt-BR"/>
        </w:rPr>
      </w:pPr>
    </w:p>
    <w:p w14:paraId="5E72311D" w14:textId="1CD90644" w:rsidR="00EE069B" w:rsidRPr="00EE069B" w:rsidRDefault="00EE069B" w:rsidP="00EE069B">
      <w:pPr>
        <w:rPr>
          <w:b/>
          <w:bCs/>
          <w:sz w:val="24"/>
          <w:szCs w:val="24"/>
          <w:lang w:val="pt-BR"/>
        </w:rPr>
      </w:pPr>
      <w:r w:rsidRPr="00EE069B">
        <w:rPr>
          <w:b/>
          <w:bCs/>
          <w:sz w:val="24"/>
          <w:szCs w:val="24"/>
          <w:lang w:val="pt-BR"/>
        </w:rPr>
        <w:t>7. REFERÊNCIAS BIBLIOGRÁFICAS</w:t>
      </w:r>
    </w:p>
    <w:p w14:paraId="735C750A" w14:textId="77777777" w:rsidR="00EE069B" w:rsidRPr="00EE069B" w:rsidRDefault="00EE069B" w:rsidP="00EE069B">
      <w:pPr>
        <w:rPr>
          <w:b/>
          <w:bCs/>
          <w:lang w:val="pt-BR"/>
        </w:rPr>
      </w:pPr>
    </w:p>
    <w:p w14:paraId="5DD301D8" w14:textId="64E3934E" w:rsidR="00EE069B" w:rsidRDefault="00EE069B" w:rsidP="00EE069B">
      <w:pPr>
        <w:ind w:left="360"/>
        <w:rPr>
          <w:bCs/>
          <w:lang w:val="pt-BR"/>
        </w:rPr>
      </w:pPr>
      <w:r w:rsidRPr="00EE069B">
        <w:rPr>
          <w:b/>
          <w:bCs/>
          <w:lang w:val="pt-BR"/>
        </w:rPr>
        <w:t>Lei Geral de Proteção de Dados Pessoais (LGPD) - Lei nº 13.709/2018</w:t>
      </w:r>
      <w:r w:rsidRPr="00EE069B">
        <w:rPr>
          <w:bCs/>
          <w:lang w:val="pt-BR"/>
        </w:rPr>
        <w:br/>
      </w:r>
      <w:hyperlink r:id="rId5" w:history="1">
        <w:r w:rsidRPr="00EE069B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344465F2" w14:textId="77777777" w:rsidR="00EE069B" w:rsidRPr="00EE069B" w:rsidRDefault="00EE069B" w:rsidP="00EE069B">
      <w:pPr>
        <w:ind w:left="360"/>
        <w:rPr>
          <w:bCs/>
          <w:lang w:val="pt-BR"/>
        </w:rPr>
      </w:pPr>
    </w:p>
    <w:p w14:paraId="02FAB348" w14:textId="5A0F610A" w:rsidR="00EE069B" w:rsidRDefault="00EE069B" w:rsidP="00EE069B">
      <w:pPr>
        <w:ind w:left="360"/>
        <w:rPr>
          <w:bCs/>
          <w:lang w:val="pt-BR"/>
        </w:rPr>
      </w:pPr>
      <w:r w:rsidRPr="00EE069B">
        <w:rPr>
          <w:b/>
          <w:bCs/>
          <w:lang w:val="pt-BR"/>
        </w:rPr>
        <w:t>Código Civil Brasileiro - Art. 1.331 a 1.358 (Condomínio edilício)</w:t>
      </w:r>
      <w:r w:rsidRPr="00EE069B">
        <w:rPr>
          <w:bCs/>
          <w:lang w:val="pt-BR"/>
        </w:rPr>
        <w:br/>
      </w:r>
      <w:hyperlink r:id="rId6" w:history="1">
        <w:r w:rsidRPr="00EE069B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1EEBAC00" w14:textId="77777777" w:rsidR="00EE069B" w:rsidRPr="00EE069B" w:rsidRDefault="00EE069B" w:rsidP="00EE069B">
      <w:pPr>
        <w:ind w:left="360"/>
        <w:rPr>
          <w:bCs/>
          <w:lang w:val="pt-BR"/>
        </w:rPr>
      </w:pPr>
    </w:p>
    <w:p w14:paraId="66BC95A4" w14:textId="7BB866AC" w:rsidR="00EE069B" w:rsidRDefault="00EE069B" w:rsidP="00EE069B">
      <w:pPr>
        <w:ind w:left="360"/>
        <w:rPr>
          <w:bCs/>
          <w:lang w:val="pt-BR"/>
        </w:rPr>
      </w:pPr>
      <w:proofErr w:type="spellStart"/>
      <w:r w:rsidRPr="00EE069B">
        <w:rPr>
          <w:b/>
          <w:bCs/>
          <w:lang w:val="pt-BR"/>
        </w:rPr>
        <w:t>SíndicoNet</w:t>
      </w:r>
      <w:proofErr w:type="spellEnd"/>
      <w:r w:rsidRPr="00EE069B">
        <w:rPr>
          <w:b/>
          <w:bCs/>
          <w:lang w:val="pt-BR"/>
        </w:rPr>
        <w:t xml:space="preserve"> - Como organizar documentos do condomínio?</w:t>
      </w:r>
      <w:r w:rsidRPr="00EE069B">
        <w:rPr>
          <w:bCs/>
          <w:lang w:val="pt-BR"/>
        </w:rPr>
        <w:br/>
      </w:r>
      <w:hyperlink r:id="rId7" w:history="1">
        <w:r w:rsidRPr="00EE069B">
          <w:rPr>
            <w:rStyle w:val="Hyperlink"/>
            <w:bCs/>
            <w:lang w:val="pt-BR"/>
          </w:rPr>
          <w:t>https://www.sindiconet.com.br/informese/como-organizar-documentos-do-condominio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042BB"/>
    <w:multiLevelType w:val="multilevel"/>
    <w:tmpl w:val="6954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51A3A"/>
    <w:multiLevelType w:val="multilevel"/>
    <w:tmpl w:val="C49C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A718D"/>
    <w:multiLevelType w:val="multilevel"/>
    <w:tmpl w:val="E1C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C55CC"/>
    <w:multiLevelType w:val="multilevel"/>
    <w:tmpl w:val="7B48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B4384"/>
    <w:multiLevelType w:val="multilevel"/>
    <w:tmpl w:val="D4C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B36D8"/>
    <w:multiLevelType w:val="multilevel"/>
    <w:tmpl w:val="9B0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435EB"/>
    <w:multiLevelType w:val="multilevel"/>
    <w:tmpl w:val="5CD8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05A1B"/>
    <w:multiLevelType w:val="multilevel"/>
    <w:tmpl w:val="0BC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3163F"/>
    <w:multiLevelType w:val="multilevel"/>
    <w:tmpl w:val="48C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4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5"/>
  </w:num>
  <w:num w:numId="5" w16cid:durableId="1736195502">
    <w:abstractNumId w:val="18"/>
  </w:num>
  <w:num w:numId="6" w16cid:durableId="467816767">
    <w:abstractNumId w:val="6"/>
  </w:num>
  <w:num w:numId="7" w16cid:durableId="1640063979">
    <w:abstractNumId w:val="17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20"/>
  </w:num>
  <w:num w:numId="13" w16cid:durableId="2049452361">
    <w:abstractNumId w:val="26"/>
  </w:num>
  <w:num w:numId="14" w16cid:durableId="149636802">
    <w:abstractNumId w:val="24"/>
  </w:num>
  <w:num w:numId="15" w16cid:durableId="112022815">
    <w:abstractNumId w:val="19"/>
  </w:num>
  <w:num w:numId="16" w16cid:durableId="330643024">
    <w:abstractNumId w:val="13"/>
  </w:num>
  <w:num w:numId="17" w16cid:durableId="859316265">
    <w:abstractNumId w:val="22"/>
  </w:num>
  <w:num w:numId="18" w16cid:durableId="1544830399">
    <w:abstractNumId w:val="21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8"/>
  </w:num>
  <w:num w:numId="22" w16cid:durableId="1716612515">
    <w:abstractNumId w:val="11"/>
  </w:num>
  <w:num w:numId="23" w16cid:durableId="1109275253">
    <w:abstractNumId w:val="25"/>
  </w:num>
  <w:num w:numId="24" w16cid:durableId="8797563">
    <w:abstractNumId w:val="1"/>
  </w:num>
  <w:num w:numId="25" w16cid:durableId="362557046">
    <w:abstractNumId w:val="23"/>
  </w:num>
  <w:num w:numId="26" w16cid:durableId="267547722">
    <w:abstractNumId w:val="10"/>
  </w:num>
  <w:num w:numId="27" w16cid:durableId="129983846">
    <w:abstractNumId w:val="5"/>
  </w:num>
  <w:num w:numId="28" w16cid:durableId="6637759">
    <w:abstractNumId w:val="16"/>
  </w:num>
  <w:num w:numId="29" w16cid:durableId="1794638698">
    <w:abstractNumId w:val="7"/>
  </w:num>
  <w:num w:numId="30" w16cid:durableId="1384212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7479A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EE069B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organizar-documentos-d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gov.br/cidadania/pt-br/acesso-a-informacao/lgp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707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2025-05-23T14:11:00Z</dcterms:created>
  <dcterms:modified xsi:type="dcterms:W3CDTF">2025-05-23T14:11:00Z</dcterms:modified>
</cp:coreProperties>
</file>