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23F0CA71" w:rsidR="00C16F94" w:rsidRPr="001905C8" w:rsidRDefault="001905C8">
            <w:pPr>
              <w:pStyle w:val="TableParagraph"/>
              <w:ind w:right="1051"/>
              <w:jc w:val="center"/>
              <w:rPr>
                <w:bCs/>
              </w:rPr>
            </w:pPr>
            <w:r w:rsidRPr="001905C8">
              <w:rPr>
                <w:bCs/>
              </w:rPr>
              <w:t>ELABORAÇÃO DE ORÇAMENTOS E PREVISÃO ORÇAMENTÁRIA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2424CF1" w14:textId="3B8A9777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1. DEFINIÇÃO</w:t>
      </w:r>
    </w:p>
    <w:p w14:paraId="1515F4F8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248E9FFB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t>A elaboração de orçamentos e previsão orçamentária consiste no planejamento financeiro anual do condomínio, detalhando as receitas esperadas e despesas previstas para garantir a sustentabilidade financeira e a correta administração dos recursos.</w:t>
      </w:r>
    </w:p>
    <w:p w14:paraId="0E9C1F47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pict w14:anchorId="726D59D0">
          <v:rect id="_x0000_i1061" style="width:0;height:1.5pt" o:hralign="center" o:hrstd="t" o:hr="t" fillcolor="#a0a0a0" stroked="f"/>
        </w:pict>
      </w:r>
    </w:p>
    <w:p w14:paraId="692D0A3D" w14:textId="77777777" w:rsidR="001905C8" w:rsidRDefault="001905C8" w:rsidP="001905C8">
      <w:pPr>
        <w:ind w:left="360"/>
        <w:rPr>
          <w:b/>
          <w:bCs/>
          <w:lang w:val="pt-BR"/>
        </w:rPr>
      </w:pPr>
    </w:p>
    <w:p w14:paraId="16689806" w14:textId="3EFEB4C1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2. OBJETIVO</w:t>
      </w:r>
    </w:p>
    <w:p w14:paraId="3E05ACE8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459CDE9E" w14:textId="77777777" w:rsidR="001905C8" w:rsidRPr="001905C8" w:rsidRDefault="001905C8" w:rsidP="001905C8">
      <w:pPr>
        <w:numPr>
          <w:ilvl w:val="0"/>
          <w:numId w:val="49"/>
        </w:numPr>
        <w:rPr>
          <w:bCs/>
          <w:lang w:val="pt-BR"/>
        </w:rPr>
      </w:pPr>
      <w:r w:rsidRPr="001905C8">
        <w:rPr>
          <w:bCs/>
          <w:lang w:val="pt-BR"/>
        </w:rPr>
        <w:t>Planejar antecipadamente as receitas e despesas do condomínio.</w:t>
      </w:r>
    </w:p>
    <w:p w14:paraId="2E153555" w14:textId="77777777" w:rsidR="001905C8" w:rsidRPr="001905C8" w:rsidRDefault="001905C8" w:rsidP="001905C8">
      <w:pPr>
        <w:numPr>
          <w:ilvl w:val="0"/>
          <w:numId w:val="49"/>
        </w:numPr>
        <w:rPr>
          <w:bCs/>
          <w:lang w:val="pt-BR"/>
        </w:rPr>
      </w:pPr>
      <w:r w:rsidRPr="001905C8">
        <w:rPr>
          <w:bCs/>
          <w:lang w:val="pt-BR"/>
        </w:rPr>
        <w:t>Garantir que os recursos sejam suficientes para manutenção, serviços e investimentos.</w:t>
      </w:r>
    </w:p>
    <w:p w14:paraId="7EABC0DC" w14:textId="77777777" w:rsidR="001905C8" w:rsidRPr="001905C8" w:rsidRDefault="001905C8" w:rsidP="001905C8">
      <w:pPr>
        <w:numPr>
          <w:ilvl w:val="0"/>
          <w:numId w:val="49"/>
        </w:numPr>
        <w:rPr>
          <w:bCs/>
          <w:lang w:val="pt-BR"/>
        </w:rPr>
      </w:pPr>
      <w:r w:rsidRPr="001905C8">
        <w:rPr>
          <w:bCs/>
          <w:lang w:val="pt-BR"/>
        </w:rPr>
        <w:t>Facilitar o controle financeiro e a transparência com os condôminos.</w:t>
      </w:r>
    </w:p>
    <w:p w14:paraId="1E12C6F6" w14:textId="77777777" w:rsidR="001905C8" w:rsidRPr="001905C8" w:rsidRDefault="001905C8" w:rsidP="001905C8">
      <w:pPr>
        <w:numPr>
          <w:ilvl w:val="0"/>
          <w:numId w:val="49"/>
        </w:numPr>
        <w:rPr>
          <w:bCs/>
          <w:lang w:val="pt-BR"/>
        </w:rPr>
      </w:pPr>
      <w:r w:rsidRPr="001905C8">
        <w:rPr>
          <w:bCs/>
          <w:lang w:val="pt-BR"/>
        </w:rPr>
        <w:t>Subsidiar a aprovação em assembleia geral.</w:t>
      </w:r>
    </w:p>
    <w:p w14:paraId="51679BC4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pict w14:anchorId="681B834F">
          <v:rect id="_x0000_i1062" style="width:0;height:1.5pt" o:hralign="center" o:hrstd="t" o:hr="t" fillcolor="#a0a0a0" stroked="f"/>
        </w:pict>
      </w:r>
    </w:p>
    <w:p w14:paraId="41CC39BF" w14:textId="77777777" w:rsidR="001905C8" w:rsidRDefault="001905C8" w:rsidP="001905C8">
      <w:pPr>
        <w:ind w:left="360"/>
        <w:rPr>
          <w:b/>
          <w:bCs/>
          <w:lang w:val="pt-BR"/>
        </w:rPr>
      </w:pPr>
    </w:p>
    <w:p w14:paraId="0ECF8439" w14:textId="76874952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3. EXECUTANTES</w:t>
      </w:r>
    </w:p>
    <w:p w14:paraId="17453BD9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4A104643" w14:textId="77777777" w:rsidR="001905C8" w:rsidRPr="001905C8" w:rsidRDefault="001905C8" w:rsidP="001905C8">
      <w:pPr>
        <w:numPr>
          <w:ilvl w:val="0"/>
          <w:numId w:val="50"/>
        </w:numPr>
        <w:rPr>
          <w:bCs/>
          <w:lang w:val="pt-BR"/>
        </w:rPr>
      </w:pPr>
      <w:r w:rsidRPr="001905C8">
        <w:rPr>
          <w:bCs/>
          <w:lang w:val="pt-BR"/>
        </w:rPr>
        <w:t>Síndico ou administrador do condomínio.</w:t>
      </w:r>
    </w:p>
    <w:p w14:paraId="6D646416" w14:textId="77777777" w:rsidR="001905C8" w:rsidRPr="001905C8" w:rsidRDefault="001905C8" w:rsidP="001905C8">
      <w:pPr>
        <w:numPr>
          <w:ilvl w:val="0"/>
          <w:numId w:val="50"/>
        </w:numPr>
        <w:rPr>
          <w:bCs/>
          <w:lang w:val="pt-BR"/>
        </w:rPr>
      </w:pPr>
      <w:r w:rsidRPr="001905C8">
        <w:rPr>
          <w:bCs/>
          <w:lang w:val="pt-BR"/>
        </w:rPr>
        <w:t>Responsável financeiro ou contador.</w:t>
      </w:r>
    </w:p>
    <w:p w14:paraId="3F608179" w14:textId="77777777" w:rsidR="001905C8" w:rsidRPr="001905C8" w:rsidRDefault="001905C8" w:rsidP="001905C8">
      <w:pPr>
        <w:numPr>
          <w:ilvl w:val="0"/>
          <w:numId w:val="50"/>
        </w:numPr>
        <w:rPr>
          <w:bCs/>
          <w:lang w:val="pt-BR"/>
        </w:rPr>
      </w:pPr>
      <w:r w:rsidRPr="001905C8">
        <w:rPr>
          <w:bCs/>
          <w:lang w:val="pt-BR"/>
        </w:rPr>
        <w:t>Conselho fiscal para análise e validação.</w:t>
      </w:r>
    </w:p>
    <w:p w14:paraId="7453E4EE" w14:textId="77777777" w:rsidR="001905C8" w:rsidRPr="001905C8" w:rsidRDefault="001905C8" w:rsidP="001905C8">
      <w:pPr>
        <w:numPr>
          <w:ilvl w:val="0"/>
          <w:numId w:val="50"/>
        </w:numPr>
        <w:rPr>
          <w:bCs/>
          <w:lang w:val="pt-BR"/>
        </w:rPr>
      </w:pPr>
      <w:r w:rsidRPr="001905C8">
        <w:rPr>
          <w:bCs/>
          <w:lang w:val="pt-BR"/>
        </w:rPr>
        <w:t>Fornecedores para obtenção de orçamentos (quando necessário).</w:t>
      </w:r>
    </w:p>
    <w:p w14:paraId="518286D4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pict w14:anchorId="02896C8F">
          <v:rect id="_x0000_i1063" style="width:0;height:1.5pt" o:hralign="center" o:hrstd="t" o:hr="t" fillcolor="#a0a0a0" stroked="f"/>
        </w:pict>
      </w:r>
    </w:p>
    <w:p w14:paraId="1B01EDDE" w14:textId="77777777" w:rsidR="001905C8" w:rsidRDefault="001905C8" w:rsidP="001905C8">
      <w:pPr>
        <w:ind w:left="360"/>
        <w:rPr>
          <w:b/>
          <w:bCs/>
          <w:lang w:val="pt-BR"/>
        </w:rPr>
      </w:pPr>
    </w:p>
    <w:p w14:paraId="177B6356" w14:textId="1DB74831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4. MATERIAIS UTILIZADOS</w:t>
      </w:r>
    </w:p>
    <w:p w14:paraId="45DF12F2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739E986E" w14:textId="77777777" w:rsidR="001905C8" w:rsidRPr="001905C8" w:rsidRDefault="001905C8" w:rsidP="001905C8">
      <w:pPr>
        <w:numPr>
          <w:ilvl w:val="0"/>
          <w:numId w:val="51"/>
        </w:numPr>
        <w:rPr>
          <w:bCs/>
          <w:lang w:val="pt-BR"/>
        </w:rPr>
      </w:pPr>
      <w:r w:rsidRPr="001905C8">
        <w:rPr>
          <w:bCs/>
          <w:lang w:val="pt-BR"/>
        </w:rPr>
        <w:t>Histórico financeiro dos períodos anteriores (relatórios de receitas e despesas).</w:t>
      </w:r>
    </w:p>
    <w:p w14:paraId="264AAB06" w14:textId="77777777" w:rsidR="001905C8" w:rsidRPr="001905C8" w:rsidRDefault="001905C8" w:rsidP="001905C8">
      <w:pPr>
        <w:numPr>
          <w:ilvl w:val="0"/>
          <w:numId w:val="51"/>
        </w:numPr>
        <w:rPr>
          <w:bCs/>
          <w:lang w:val="pt-BR"/>
        </w:rPr>
      </w:pPr>
      <w:r w:rsidRPr="001905C8">
        <w:rPr>
          <w:bCs/>
          <w:lang w:val="pt-BR"/>
        </w:rPr>
        <w:t>Planilhas eletrônicas ou software de gestão financeira.</w:t>
      </w:r>
    </w:p>
    <w:p w14:paraId="198FD0C9" w14:textId="77777777" w:rsidR="001905C8" w:rsidRPr="001905C8" w:rsidRDefault="001905C8" w:rsidP="001905C8">
      <w:pPr>
        <w:numPr>
          <w:ilvl w:val="0"/>
          <w:numId w:val="51"/>
        </w:numPr>
        <w:rPr>
          <w:bCs/>
          <w:lang w:val="pt-BR"/>
        </w:rPr>
      </w:pPr>
      <w:r w:rsidRPr="001905C8">
        <w:rPr>
          <w:bCs/>
          <w:lang w:val="pt-BR"/>
        </w:rPr>
        <w:t>Cotações e orçamentos de fornecedores.</w:t>
      </w:r>
    </w:p>
    <w:p w14:paraId="3D496D10" w14:textId="77777777" w:rsidR="001905C8" w:rsidRPr="001905C8" w:rsidRDefault="001905C8" w:rsidP="001905C8">
      <w:pPr>
        <w:numPr>
          <w:ilvl w:val="0"/>
          <w:numId w:val="51"/>
        </w:numPr>
        <w:rPr>
          <w:bCs/>
          <w:lang w:val="pt-BR"/>
        </w:rPr>
      </w:pPr>
      <w:r w:rsidRPr="001905C8">
        <w:rPr>
          <w:bCs/>
          <w:lang w:val="pt-BR"/>
        </w:rPr>
        <w:t>Documentos e contratos vigentes.</w:t>
      </w:r>
    </w:p>
    <w:p w14:paraId="44E9C193" w14:textId="77777777" w:rsidR="001905C8" w:rsidRPr="001905C8" w:rsidRDefault="001905C8" w:rsidP="001905C8">
      <w:pPr>
        <w:numPr>
          <w:ilvl w:val="0"/>
          <w:numId w:val="51"/>
        </w:numPr>
        <w:rPr>
          <w:bCs/>
          <w:lang w:val="pt-BR"/>
        </w:rPr>
      </w:pPr>
      <w:r w:rsidRPr="001905C8">
        <w:rPr>
          <w:bCs/>
          <w:lang w:val="pt-BR"/>
        </w:rPr>
        <w:t>Normas internas e regulamentos do condomínio.</w:t>
      </w:r>
    </w:p>
    <w:p w14:paraId="56B3F82C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pict w14:anchorId="6D164AEA">
          <v:rect id="_x0000_i1064" style="width:0;height:1.5pt" o:hralign="center" o:hrstd="t" o:hr="t" fillcolor="#a0a0a0" stroked="f"/>
        </w:pict>
      </w:r>
    </w:p>
    <w:p w14:paraId="40CFA802" w14:textId="77777777" w:rsidR="001905C8" w:rsidRDefault="001905C8" w:rsidP="001905C8">
      <w:pPr>
        <w:ind w:left="360"/>
        <w:rPr>
          <w:b/>
          <w:bCs/>
          <w:lang w:val="pt-BR"/>
        </w:rPr>
      </w:pPr>
    </w:p>
    <w:p w14:paraId="51448CAC" w14:textId="48DD1348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5. DESCRIÇÃO DO PROCEDIMENTO</w:t>
      </w:r>
    </w:p>
    <w:p w14:paraId="6E9A2B95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4DD57069" w14:textId="77777777" w:rsidR="001905C8" w:rsidRPr="001905C8" w:rsidRDefault="001905C8" w:rsidP="001905C8">
      <w:pPr>
        <w:ind w:left="360"/>
        <w:rPr>
          <w:b/>
          <w:bCs/>
          <w:lang w:val="pt-BR"/>
        </w:rPr>
      </w:pPr>
      <w:r w:rsidRPr="001905C8">
        <w:rPr>
          <w:b/>
          <w:bCs/>
          <w:lang w:val="pt-BR"/>
        </w:rPr>
        <w:t>5.1. Levantamento de Dados</w:t>
      </w:r>
    </w:p>
    <w:p w14:paraId="10464264" w14:textId="77777777" w:rsidR="001905C8" w:rsidRPr="001905C8" w:rsidRDefault="001905C8" w:rsidP="001905C8">
      <w:pPr>
        <w:numPr>
          <w:ilvl w:val="0"/>
          <w:numId w:val="52"/>
        </w:numPr>
        <w:rPr>
          <w:bCs/>
          <w:lang w:val="pt-BR"/>
        </w:rPr>
      </w:pPr>
      <w:r w:rsidRPr="001905C8">
        <w:rPr>
          <w:bCs/>
          <w:lang w:val="pt-BR"/>
        </w:rPr>
        <w:t>Analisar o histórico financeiro dos últimos 12 meses para identificar padrões de receitas e despesas.</w:t>
      </w:r>
    </w:p>
    <w:p w14:paraId="726DAC6C" w14:textId="77777777" w:rsidR="001905C8" w:rsidRPr="001905C8" w:rsidRDefault="001905C8" w:rsidP="001905C8">
      <w:pPr>
        <w:numPr>
          <w:ilvl w:val="0"/>
          <w:numId w:val="52"/>
        </w:numPr>
        <w:rPr>
          <w:bCs/>
          <w:lang w:val="pt-BR"/>
        </w:rPr>
      </w:pPr>
      <w:r w:rsidRPr="001905C8">
        <w:rPr>
          <w:bCs/>
          <w:lang w:val="pt-BR"/>
        </w:rPr>
        <w:t>Identificar despesas fixas (salários, contratos, contas de consumo) e variáveis (manutenção, reparos, eventos).</w:t>
      </w:r>
    </w:p>
    <w:p w14:paraId="747CB0FA" w14:textId="77777777" w:rsidR="001905C8" w:rsidRPr="001905C8" w:rsidRDefault="001905C8" w:rsidP="001905C8">
      <w:pPr>
        <w:numPr>
          <w:ilvl w:val="0"/>
          <w:numId w:val="52"/>
        </w:numPr>
        <w:rPr>
          <w:bCs/>
          <w:lang w:val="pt-BR"/>
        </w:rPr>
      </w:pPr>
      <w:r w:rsidRPr="001905C8">
        <w:rPr>
          <w:bCs/>
          <w:lang w:val="pt-BR"/>
        </w:rPr>
        <w:t>Levantar necessidades especiais previstas para o próximo período, como reformas, manutenções extraordinárias ou investimentos.</w:t>
      </w:r>
    </w:p>
    <w:p w14:paraId="6E9E6FDD" w14:textId="77777777" w:rsidR="001905C8" w:rsidRPr="001905C8" w:rsidRDefault="001905C8" w:rsidP="001905C8">
      <w:pPr>
        <w:ind w:left="360"/>
        <w:rPr>
          <w:b/>
          <w:bCs/>
          <w:lang w:val="pt-BR"/>
        </w:rPr>
      </w:pPr>
      <w:r w:rsidRPr="001905C8">
        <w:rPr>
          <w:b/>
          <w:bCs/>
          <w:lang w:val="pt-BR"/>
        </w:rPr>
        <w:t>5.2. Obtenção de Orçamentos</w:t>
      </w:r>
    </w:p>
    <w:p w14:paraId="4F3653AA" w14:textId="77777777" w:rsidR="001905C8" w:rsidRPr="001905C8" w:rsidRDefault="001905C8" w:rsidP="001905C8">
      <w:pPr>
        <w:numPr>
          <w:ilvl w:val="0"/>
          <w:numId w:val="53"/>
        </w:numPr>
        <w:rPr>
          <w:bCs/>
          <w:lang w:val="pt-BR"/>
        </w:rPr>
      </w:pPr>
      <w:r w:rsidRPr="001905C8">
        <w:rPr>
          <w:bCs/>
          <w:lang w:val="pt-BR"/>
        </w:rPr>
        <w:t>Solicitar cotações atualizadas a fornecedores para serviços e materiais previstos.</w:t>
      </w:r>
    </w:p>
    <w:p w14:paraId="72348DA0" w14:textId="77777777" w:rsidR="001905C8" w:rsidRPr="001905C8" w:rsidRDefault="001905C8" w:rsidP="001905C8">
      <w:pPr>
        <w:numPr>
          <w:ilvl w:val="0"/>
          <w:numId w:val="53"/>
        </w:numPr>
        <w:rPr>
          <w:bCs/>
          <w:lang w:val="pt-BR"/>
        </w:rPr>
      </w:pPr>
      <w:r w:rsidRPr="001905C8">
        <w:rPr>
          <w:bCs/>
          <w:lang w:val="pt-BR"/>
        </w:rPr>
        <w:t>Verificar reajustes contratuais previstos para o próximo exercício.</w:t>
      </w:r>
    </w:p>
    <w:p w14:paraId="652A3067" w14:textId="77777777" w:rsidR="001905C8" w:rsidRPr="001905C8" w:rsidRDefault="001905C8" w:rsidP="001905C8">
      <w:pPr>
        <w:ind w:left="360"/>
        <w:rPr>
          <w:b/>
          <w:bCs/>
          <w:lang w:val="pt-BR"/>
        </w:rPr>
      </w:pPr>
      <w:r w:rsidRPr="001905C8">
        <w:rPr>
          <w:b/>
          <w:bCs/>
          <w:lang w:val="pt-BR"/>
        </w:rPr>
        <w:t>5.3. Elaboração do Orçamento Preliminar</w:t>
      </w:r>
    </w:p>
    <w:p w14:paraId="1E8FD43C" w14:textId="77777777" w:rsidR="001905C8" w:rsidRPr="001905C8" w:rsidRDefault="001905C8" w:rsidP="001905C8">
      <w:pPr>
        <w:numPr>
          <w:ilvl w:val="0"/>
          <w:numId w:val="54"/>
        </w:numPr>
        <w:rPr>
          <w:bCs/>
          <w:lang w:val="pt-BR"/>
        </w:rPr>
      </w:pPr>
      <w:r w:rsidRPr="001905C8">
        <w:rPr>
          <w:bCs/>
          <w:lang w:val="pt-BR"/>
        </w:rPr>
        <w:t>Construir planilha detalhada contemplando todas as categorias de receita e despesa.</w:t>
      </w:r>
    </w:p>
    <w:p w14:paraId="0ECDBC18" w14:textId="77777777" w:rsidR="001905C8" w:rsidRPr="001905C8" w:rsidRDefault="001905C8" w:rsidP="001905C8">
      <w:pPr>
        <w:numPr>
          <w:ilvl w:val="0"/>
          <w:numId w:val="54"/>
        </w:numPr>
        <w:rPr>
          <w:bCs/>
          <w:lang w:val="pt-BR"/>
        </w:rPr>
      </w:pPr>
      <w:r w:rsidRPr="001905C8">
        <w:rPr>
          <w:bCs/>
          <w:lang w:val="pt-BR"/>
        </w:rPr>
        <w:t>Estimar as receitas esperadas, incluindo taxas condominiais, multas e receitas eventuais.</w:t>
      </w:r>
    </w:p>
    <w:p w14:paraId="05B5A456" w14:textId="77777777" w:rsidR="001905C8" w:rsidRPr="001905C8" w:rsidRDefault="001905C8" w:rsidP="001905C8">
      <w:pPr>
        <w:numPr>
          <w:ilvl w:val="0"/>
          <w:numId w:val="54"/>
        </w:numPr>
        <w:rPr>
          <w:bCs/>
          <w:lang w:val="pt-BR"/>
        </w:rPr>
      </w:pPr>
      <w:r w:rsidRPr="001905C8">
        <w:rPr>
          <w:bCs/>
          <w:lang w:val="pt-BR"/>
        </w:rPr>
        <w:t>Estimar despesas para cada categoria com base nos dados levantados e orçamentos obtidos.</w:t>
      </w:r>
    </w:p>
    <w:p w14:paraId="246E32E3" w14:textId="20ADA58D" w:rsidR="001905C8" w:rsidRPr="001905C8" w:rsidRDefault="001905C8" w:rsidP="001905C8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92BED0" wp14:editId="44381EAD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1935" cy="9997440"/>
                <wp:effectExtent l="0" t="0" r="0" b="3810"/>
                <wp:wrapNone/>
                <wp:docPr id="165761945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97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5DF3F" id="Forma Livre: Forma 2" o:spid="_x0000_s1026" style="position:absolute;margin-left:0;margin-top:-45.6pt;width:519.05pt;height:787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905C8">
        <w:rPr>
          <w:bCs/>
          <w:lang w:val="pt-BR"/>
        </w:rPr>
        <w:t>Incluir provisões para reservas financeiras e imprevistos.</w:t>
      </w:r>
    </w:p>
    <w:p w14:paraId="32A2F86C" w14:textId="77777777" w:rsidR="001905C8" w:rsidRPr="001905C8" w:rsidRDefault="001905C8" w:rsidP="001905C8">
      <w:pPr>
        <w:ind w:left="360"/>
        <w:rPr>
          <w:b/>
          <w:bCs/>
          <w:lang w:val="pt-BR"/>
        </w:rPr>
      </w:pPr>
      <w:r w:rsidRPr="001905C8">
        <w:rPr>
          <w:b/>
          <w:bCs/>
          <w:lang w:val="pt-BR"/>
        </w:rPr>
        <w:t>5.4. Análise e Ajustes</w:t>
      </w:r>
    </w:p>
    <w:p w14:paraId="3121056D" w14:textId="77777777" w:rsidR="001905C8" w:rsidRPr="001905C8" w:rsidRDefault="001905C8" w:rsidP="001905C8">
      <w:pPr>
        <w:numPr>
          <w:ilvl w:val="0"/>
          <w:numId w:val="55"/>
        </w:numPr>
        <w:rPr>
          <w:bCs/>
          <w:lang w:val="pt-BR"/>
        </w:rPr>
      </w:pPr>
      <w:r w:rsidRPr="001905C8">
        <w:rPr>
          <w:bCs/>
          <w:lang w:val="pt-BR"/>
        </w:rPr>
        <w:t>Apresentar o orçamento preliminar ao conselho fiscal para análise crítica e sugestões.</w:t>
      </w:r>
    </w:p>
    <w:p w14:paraId="5AD9F74B" w14:textId="77777777" w:rsidR="001905C8" w:rsidRPr="001905C8" w:rsidRDefault="001905C8" w:rsidP="001905C8">
      <w:pPr>
        <w:numPr>
          <w:ilvl w:val="0"/>
          <w:numId w:val="55"/>
        </w:numPr>
        <w:rPr>
          <w:bCs/>
          <w:lang w:val="pt-BR"/>
        </w:rPr>
      </w:pPr>
      <w:r w:rsidRPr="001905C8">
        <w:rPr>
          <w:bCs/>
          <w:lang w:val="pt-BR"/>
        </w:rPr>
        <w:t>Ajustar valores conforme recomendações e realidade financeira do condomínio.</w:t>
      </w:r>
    </w:p>
    <w:p w14:paraId="76F0EA22" w14:textId="77777777" w:rsidR="001905C8" w:rsidRPr="001905C8" w:rsidRDefault="001905C8" w:rsidP="001905C8">
      <w:pPr>
        <w:numPr>
          <w:ilvl w:val="0"/>
          <w:numId w:val="55"/>
        </w:numPr>
        <w:rPr>
          <w:bCs/>
          <w:lang w:val="pt-BR"/>
        </w:rPr>
      </w:pPr>
      <w:r w:rsidRPr="001905C8">
        <w:rPr>
          <w:bCs/>
          <w:lang w:val="pt-BR"/>
        </w:rPr>
        <w:t>Preparar versão final do orçamento para apresentação em assembleia geral.</w:t>
      </w:r>
    </w:p>
    <w:p w14:paraId="13531E27" w14:textId="77777777" w:rsidR="001905C8" w:rsidRPr="001905C8" w:rsidRDefault="001905C8" w:rsidP="001905C8">
      <w:pPr>
        <w:ind w:left="360"/>
        <w:rPr>
          <w:b/>
          <w:bCs/>
          <w:lang w:val="pt-BR"/>
        </w:rPr>
      </w:pPr>
      <w:r w:rsidRPr="001905C8">
        <w:rPr>
          <w:b/>
          <w:bCs/>
          <w:lang w:val="pt-BR"/>
        </w:rPr>
        <w:t>5.5. Aprovação e Divulgação</w:t>
      </w:r>
    </w:p>
    <w:p w14:paraId="76B8851F" w14:textId="77777777" w:rsidR="001905C8" w:rsidRPr="001905C8" w:rsidRDefault="001905C8" w:rsidP="001905C8">
      <w:pPr>
        <w:numPr>
          <w:ilvl w:val="0"/>
          <w:numId w:val="56"/>
        </w:numPr>
        <w:rPr>
          <w:bCs/>
          <w:lang w:val="pt-BR"/>
        </w:rPr>
      </w:pPr>
      <w:r w:rsidRPr="001905C8">
        <w:rPr>
          <w:bCs/>
          <w:lang w:val="pt-BR"/>
        </w:rPr>
        <w:t>Submeter o orçamento à aprovação dos condôminos em assembleia, respeitando prazos legais.</w:t>
      </w:r>
    </w:p>
    <w:p w14:paraId="1FD7F6FE" w14:textId="77777777" w:rsidR="001905C8" w:rsidRPr="001905C8" w:rsidRDefault="001905C8" w:rsidP="001905C8">
      <w:pPr>
        <w:numPr>
          <w:ilvl w:val="0"/>
          <w:numId w:val="56"/>
        </w:numPr>
        <w:rPr>
          <w:bCs/>
          <w:lang w:val="pt-BR"/>
        </w:rPr>
      </w:pPr>
      <w:r w:rsidRPr="001905C8">
        <w:rPr>
          <w:bCs/>
          <w:lang w:val="pt-BR"/>
        </w:rPr>
        <w:t>Após aprovação, divulgar o orçamento para todos os moradores.</w:t>
      </w:r>
    </w:p>
    <w:p w14:paraId="3B2B2426" w14:textId="77777777" w:rsidR="001905C8" w:rsidRPr="001905C8" w:rsidRDefault="001905C8" w:rsidP="001905C8">
      <w:pPr>
        <w:numPr>
          <w:ilvl w:val="0"/>
          <w:numId w:val="56"/>
        </w:numPr>
        <w:rPr>
          <w:bCs/>
          <w:lang w:val="pt-BR"/>
        </w:rPr>
      </w:pPr>
      <w:r w:rsidRPr="001905C8">
        <w:rPr>
          <w:bCs/>
          <w:lang w:val="pt-BR"/>
        </w:rPr>
        <w:t>Utilizar o orçamento aprovado como base para a gestão financeira do condomínio.</w:t>
      </w:r>
    </w:p>
    <w:p w14:paraId="0116904A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pict w14:anchorId="0B44F038">
          <v:rect id="_x0000_i1065" style="width:0;height:1.5pt" o:hralign="center" o:hrstd="t" o:hr="t" fillcolor="#a0a0a0" stroked="f"/>
        </w:pict>
      </w:r>
    </w:p>
    <w:p w14:paraId="73B04FEF" w14:textId="77777777" w:rsidR="001905C8" w:rsidRDefault="001905C8" w:rsidP="001905C8">
      <w:pPr>
        <w:ind w:left="360"/>
        <w:rPr>
          <w:b/>
          <w:bCs/>
          <w:lang w:val="pt-BR"/>
        </w:rPr>
      </w:pPr>
    </w:p>
    <w:p w14:paraId="59AA0920" w14:textId="26372018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6. OBSERVAÇÕES</w:t>
      </w:r>
    </w:p>
    <w:p w14:paraId="285D9739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6B2CEAD6" w14:textId="77777777" w:rsidR="001905C8" w:rsidRPr="001905C8" w:rsidRDefault="001905C8" w:rsidP="001905C8">
      <w:pPr>
        <w:numPr>
          <w:ilvl w:val="0"/>
          <w:numId w:val="57"/>
        </w:numPr>
        <w:rPr>
          <w:bCs/>
          <w:lang w:val="pt-BR"/>
        </w:rPr>
      </w:pPr>
      <w:r w:rsidRPr="001905C8">
        <w:rPr>
          <w:bCs/>
          <w:lang w:val="pt-BR"/>
        </w:rPr>
        <w:t>O orçamento deve ser realista e baseado em dados concretos para evitar déficits ou superávits inesperados.</w:t>
      </w:r>
    </w:p>
    <w:p w14:paraId="353A13B8" w14:textId="77777777" w:rsidR="001905C8" w:rsidRPr="001905C8" w:rsidRDefault="001905C8" w:rsidP="001905C8">
      <w:pPr>
        <w:numPr>
          <w:ilvl w:val="0"/>
          <w:numId w:val="57"/>
        </w:numPr>
        <w:rPr>
          <w:bCs/>
          <w:lang w:val="pt-BR"/>
        </w:rPr>
      </w:pPr>
      <w:r w:rsidRPr="001905C8">
        <w:rPr>
          <w:bCs/>
          <w:lang w:val="pt-BR"/>
        </w:rPr>
        <w:t>A participação do conselho fiscal e dos condôminos é essencial para legitimar o processo.</w:t>
      </w:r>
    </w:p>
    <w:p w14:paraId="10135CFA" w14:textId="77777777" w:rsidR="001905C8" w:rsidRPr="001905C8" w:rsidRDefault="001905C8" w:rsidP="001905C8">
      <w:pPr>
        <w:numPr>
          <w:ilvl w:val="0"/>
          <w:numId w:val="57"/>
        </w:numPr>
        <w:rPr>
          <w:bCs/>
          <w:lang w:val="pt-BR"/>
        </w:rPr>
      </w:pPr>
      <w:r w:rsidRPr="001905C8">
        <w:rPr>
          <w:bCs/>
          <w:lang w:val="pt-BR"/>
        </w:rPr>
        <w:t>Deve-se prever margem para imprevistos e ajustes ao longo do exercício.</w:t>
      </w:r>
    </w:p>
    <w:p w14:paraId="51E2A235" w14:textId="77777777" w:rsidR="001905C8" w:rsidRPr="001905C8" w:rsidRDefault="001905C8" w:rsidP="001905C8">
      <w:pPr>
        <w:numPr>
          <w:ilvl w:val="0"/>
          <w:numId w:val="57"/>
        </w:numPr>
        <w:rPr>
          <w:bCs/>
          <w:lang w:val="pt-BR"/>
        </w:rPr>
      </w:pPr>
      <w:r w:rsidRPr="001905C8">
        <w:rPr>
          <w:bCs/>
          <w:lang w:val="pt-BR"/>
        </w:rPr>
        <w:t>O orçamento é documento dinâmico e pode ser revisado se necessário, com aprovação em assembleia.</w:t>
      </w:r>
    </w:p>
    <w:p w14:paraId="7E75BEB7" w14:textId="77777777" w:rsidR="001905C8" w:rsidRP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pict w14:anchorId="6EC04C76">
          <v:rect id="_x0000_i1066" style="width:0;height:1.5pt" o:hralign="center" o:hrstd="t" o:hr="t" fillcolor="#a0a0a0" stroked="f"/>
        </w:pict>
      </w:r>
    </w:p>
    <w:p w14:paraId="12DB8976" w14:textId="77777777" w:rsidR="001905C8" w:rsidRDefault="001905C8" w:rsidP="001905C8">
      <w:pPr>
        <w:ind w:left="360"/>
        <w:rPr>
          <w:b/>
          <w:bCs/>
          <w:lang w:val="pt-BR"/>
        </w:rPr>
      </w:pPr>
    </w:p>
    <w:p w14:paraId="06226F2A" w14:textId="72ED40C5" w:rsidR="001905C8" w:rsidRPr="001905C8" w:rsidRDefault="001905C8" w:rsidP="001905C8">
      <w:pPr>
        <w:ind w:left="360"/>
        <w:rPr>
          <w:b/>
          <w:bCs/>
          <w:sz w:val="24"/>
          <w:szCs w:val="24"/>
          <w:lang w:val="pt-BR"/>
        </w:rPr>
      </w:pPr>
      <w:r w:rsidRPr="001905C8">
        <w:rPr>
          <w:b/>
          <w:bCs/>
          <w:sz w:val="24"/>
          <w:szCs w:val="24"/>
          <w:lang w:val="pt-BR"/>
        </w:rPr>
        <w:t>7. REFERÊNCIAS BIBLIOGRÁFICAS</w:t>
      </w:r>
    </w:p>
    <w:p w14:paraId="1529DEFE" w14:textId="77777777" w:rsidR="001905C8" w:rsidRPr="001905C8" w:rsidRDefault="001905C8" w:rsidP="001905C8">
      <w:pPr>
        <w:ind w:left="360"/>
        <w:rPr>
          <w:b/>
          <w:bCs/>
          <w:lang w:val="pt-BR"/>
        </w:rPr>
      </w:pPr>
    </w:p>
    <w:p w14:paraId="720F5B52" w14:textId="5D45CE23" w:rsid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t>Lei nº 4.591/1964 – Regula o condomínio edilício</w:t>
      </w:r>
      <w:r w:rsidRPr="001905C8">
        <w:rPr>
          <w:bCs/>
          <w:lang w:val="pt-BR"/>
        </w:rPr>
        <w:br/>
      </w:r>
      <w:hyperlink r:id="rId5" w:history="1">
        <w:r w:rsidRPr="001905C8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2EB657E6" w14:textId="77777777" w:rsidR="001905C8" w:rsidRPr="001905C8" w:rsidRDefault="001905C8" w:rsidP="001905C8">
      <w:pPr>
        <w:ind w:left="360"/>
        <w:rPr>
          <w:bCs/>
          <w:lang w:val="pt-BR"/>
        </w:rPr>
      </w:pPr>
    </w:p>
    <w:p w14:paraId="522F5A6A" w14:textId="5762A8CD" w:rsid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t>Manual do Síndico – Gestão Orçamentária – Secovi-SP</w:t>
      </w:r>
      <w:r w:rsidRPr="001905C8">
        <w:rPr>
          <w:bCs/>
          <w:lang w:val="pt-BR"/>
        </w:rPr>
        <w:br/>
      </w:r>
      <w:hyperlink r:id="rId6" w:history="1">
        <w:r w:rsidRPr="001905C8">
          <w:rPr>
            <w:rStyle w:val="Hyperlink"/>
            <w:bCs/>
            <w:lang w:val="pt-BR"/>
          </w:rPr>
          <w:t>https://www.secovi.com.br/portal/download/manual-do-sindico-gestao-orcamentaria</w:t>
        </w:r>
      </w:hyperlink>
    </w:p>
    <w:p w14:paraId="2B983DE8" w14:textId="77777777" w:rsidR="001905C8" w:rsidRPr="001905C8" w:rsidRDefault="001905C8" w:rsidP="001905C8">
      <w:pPr>
        <w:ind w:left="360"/>
        <w:rPr>
          <w:bCs/>
          <w:lang w:val="pt-BR"/>
        </w:rPr>
      </w:pPr>
    </w:p>
    <w:p w14:paraId="7DAC77A2" w14:textId="43855F08" w:rsid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t xml:space="preserve">Portal </w:t>
      </w:r>
      <w:proofErr w:type="spellStart"/>
      <w:r w:rsidRPr="001905C8">
        <w:rPr>
          <w:bCs/>
          <w:lang w:val="pt-BR"/>
        </w:rPr>
        <w:t>Sindiconet</w:t>
      </w:r>
      <w:proofErr w:type="spellEnd"/>
      <w:r w:rsidRPr="001905C8">
        <w:rPr>
          <w:bCs/>
          <w:lang w:val="pt-BR"/>
        </w:rPr>
        <w:t xml:space="preserve"> – Como elaborar o orçamento anual do condomínio</w:t>
      </w:r>
      <w:r w:rsidRPr="001905C8">
        <w:rPr>
          <w:bCs/>
          <w:lang w:val="pt-BR"/>
        </w:rPr>
        <w:br/>
      </w:r>
      <w:hyperlink r:id="rId7" w:history="1">
        <w:r w:rsidRPr="001905C8">
          <w:rPr>
            <w:rStyle w:val="Hyperlink"/>
            <w:bCs/>
            <w:lang w:val="pt-BR"/>
          </w:rPr>
          <w:t>https://www.sindiconet.com.br/elaboracao-orcamento-anual-condominio</w:t>
        </w:r>
      </w:hyperlink>
    </w:p>
    <w:p w14:paraId="0575E0A6" w14:textId="77777777" w:rsidR="001905C8" w:rsidRPr="001905C8" w:rsidRDefault="001905C8" w:rsidP="001905C8">
      <w:pPr>
        <w:ind w:left="360"/>
        <w:rPr>
          <w:bCs/>
          <w:lang w:val="pt-BR"/>
        </w:rPr>
      </w:pPr>
    </w:p>
    <w:p w14:paraId="5C768DF7" w14:textId="679A66F9" w:rsidR="001905C8" w:rsidRDefault="001905C8" w:rsidP="001905C8">
      <w:pPr>
        <w:ind w:left="360"/>
        <w:rPr>
          <w:bCs/>
          <w:lang w:val="pt-BR"/>
        </w:rPr>
      </w:pPr>
      <w:r w:rsidRPr="001905C8">
        <w:rPr>
          <w:bCs/>
          <w:lang w:val="pt-BR"/>
        </w:rPr>
        <w:t>Código Civil Brasileiro – Artigos sobre administração de condomínios</w:t>
      </w:r>
      <w:r w:rsidRPr="001905C8">
        <w:rPr>
          <w:bCs/>
          <w:lang w:val="pt-BR"/>
        </w:rPr>
        <w:br/>
      </w:r>
      <w:hyperlink r:id="rId8" w:history="1">
        <w:r w:rsidRPr="001905C8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5008FFA3" w14:textId="183846A7" w:rsidR="00796D46" w:rsidRPr="001905C8" w:rsidRDefault="00796D46" w:rsidP="001905C8">
      <w:pPr>
        <w:ind w:left="720"/>
        <w:rPr>
          <w:bCs/>
          <w:lang w:val="pt-BR"/>
        </w:rPr>
      </w:pPr>
    </w:p>
    <w:sectPr w:rsidR="00796D46" w:rsidRPr="001905C8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24889"/>
    <w:multiLevelType w:val="multilevel"/>
    <w:tmpl w:val="DDE2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E6C4A"/>
    <w:multiLevelType w:val="multilevel"/>
    <w:tmpl w:val="24A6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F022B"/>
    <w:multiLevelType w:val="multilevel"/>
    <w:tmpl w:val="C46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7621BA"/>
    <w:multiLevelType w:val="multilevel"/>
    <w:tmpl w:val="4D3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45F53"/>
    <w:multiLevelType w:val="multilevel"/>
    <w:tmpl w:val="720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DFB4207"/>
    <w:multiLevelType w:val="multilevel"/>
    <w:tmpl w:val="9BF8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1B6F33"/>
    <w:multiLevelType w:val="multilevel"/>
    <w:tmpl w:val="929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59621F"/>
    <w:multiLevelType w:val="multilevel"/>
    <w:tmpl w:val="2F6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650871"/>
    <w:multiLevelType w:val="multilevel"/>
    <w:tmpl w:val="F84E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652801"/>
    <w:multiLevelType w:val="multilevel"/>
    <w:tmpl w:val="BA6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8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2"/>
  </w:num>
  <w:num w:numId="5" w16cid:durableId="1736195502">
    <w:abstractNumId w:val="35"/>
  </w:num>
  <w:num w:numId="6" w16cid:durableId="467816767">
    <w:abstractNumId w:val="10"/>
  </w:num>
  <w:num w:numId="7" w16cid:durableId="1640063979">
    <w:abstractNumId w:val="34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8"/>
  </w:num>
  <w:num w:numId="13" w16cid:durableId="2049452361">
    <w:abstractNumId w:val="49"/>
  </w:num>
  <w:num w:numId="14" w16cid:durableId="149636802">
    <w:abstractNumId w:val="47"/>
  </w:num>
  <w:num w:numId="15" w16cid:durableId="112022815">
    <w:abstractNumId w:val="37"/>
  </w:num>
  <w:num w:numId="16" w16cid:durableId="330643024">
    <w:abstractNumId w:val="25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3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6"/>
  </w:num>
  <w:num w:numId="25" w16cid:durableId="1022242917">
    <w:abstractNumId w:val="31"/>
  </w:num>
  <w:num w:numId="26" w16cid:durableId="1490898302">
    <w:abstractNumId w:val="42"/>
  </w:num>
  <w:num w:numId="27" w16cid:durableId="279186382">
    <w:abstractNumId w:val="22"/>
  </w:num>
  <w:num w:numId="28" w16cid:durableId="2038851448">
    <w:abstractNumId w:val="7"/>
  </w:num>
  <w:num w:numId="29" w16cid:durableId="266889104">
    <w:abstractNumId w:val="29"/>
  </w:num>
  <w:num w:numId="30" w16cid:durableId="1424688382">
    <w:abstractNumId w:val="33"/>
  </w:num>
  <w:num w:numId="31" w16cid:durableId="1169369356">
    <w:abstractNumId w:val="19"/>
  </w:num>
  <w:num w:numId="32" w16cid:durableId="733511544">
    <w:abstractNumId w:val="45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8"/>
  </w:num>
  <w:num w:numId="36" w16cid:durableId="1675066455">
    <w:abstractNumId w:val="18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9"/>
  </w:num>
  <w:num w:numId="47" w16cid:durableId="941690804">
    <w:abstractNumId w:val="30"/>
  </w:num>
  <w:num w:numId="48" w16cid:durableId="341934012">
    <w:abstractNumId w:val="21"/>
  </w:num>
  <w:num w:numId="49" w16cid:durableId="473372023">
    <w:abstractNumId w:val="23"/>
  </w:num>
  <w:num w:numId="50" w16cid:durableId="1411152061">
    <w:abstractNumId w:val="24"/>
  </w:num>
  <w:num w:numId="51" w16cid:durableId="504563666">
    <w:abstractNumId w:val="36"/>
  </w:num>
  <w:num w:numId="52" w16cid:durableId="679164024">
    <w:abstractNumId w:val="26"/>
  </w:num>
  <w:num w:numId="53" w16cid:durableId="77098021">
    <w:abstractNumId w:val="12"/>
  </w:num>
  <w:num w:numId="54" w16cid:durableId="234627256">
    <w:abstractNumId w:val="11"/>
  </w:num>
  <w:num w:numId="55" w16cid:durableId="955914760">
    <w:abstractNumId w:val="43"/>
  </w:num>
  <w:num w:numId="56" w16cid:durableId="929387649">
    <w:abstractNumId w:val="44"/>
  </w:num>
  <w:num w:numId="57" w16cid:durableId="688259789">
    <w:abstractNumId w:val="27"/>
  </w:num>
  <w:num w:numId="58" w16cid:durableId="689626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905C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3154E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2002/L1040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elaboracao-orcamento-anual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ovi.com.br/portal/download/manual-do-sindico-gestao-orcamentaria" TargetMode="External"/><Relationship Id="rId5" Type="http://schemas.openxmlformats.org/officeDocument/2006/relationships/hyperlink" Target="https://www.planalto.gov.br/ccivil_03/leis/L4591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2025-05-26T15:24:00Z</dcterms:created>
  <dcterms:modified xsi:type="dcterms:W3CDTF">2025-05-26T15:24:00Z</dcterms:modified>
</cp:coreProperties>
</file>