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5236035" w:rsidR="00C16F94" w:rsidRPr="00FC4D40" w:rsidRDefault="00FC4D40">
            <w:pPr>
              <w:pStyle w:val="TableParagraph"/>
              <w:ind w:right="1051"/>
              <w:jc w:val="center"/>
              <w:rPr>
                <w:bCs/>
              </w:rPr>
            </w:pPr>
            <w:r w:rsidRPr="00FC4D40">
              <w:rPr>
                <w:bCs/>
              </w:rPr>
              <w:t>ENTREGA E RECEBIMENTO DE CHAVES E CONTROLE DE CÓPIAS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77220097" w14:textId="5FE3E662" w:rsidR="00FC4D40" w:rsidRPr="00FC4D40" w:rsidRDefault="00FC4D40" w:rsidP="00FC4D40">
      <w:pPr>
        <w:rPr>
          <w:b/>
          <w:bCs/>
          <w:sz w:val="24"/>
          <w:szCs w:val="24"/>
          <w:lang w:val="pt-BR"/>
        </w:rPr>
      </w:pPr>
      <w:r w:rsidRPr="00FC4D40">
        <w:rPr>
          <w:b/>
          <w:bCs/>
          <w:sz w:val="24"/>
          <w:szCs w:val="24"/>
          <w:lang w:val="pt-BR"/>
        </w:rPr>
        <w:t>1. DEFINIÇÃO</w:t>
      </w:r>
    </w:p>
    <w:p w14:paraId="22F4CCC9" w14:textId="77777777" w:rsidR="00FC4D40" w:rsidRPr="00FC4D40" w:rsidRDefault="00FC4D40" w:rsidP="00FC4D40">
      <w:pPr>
        <w:rPr>
          <w:b/>
          <w:bCs/>
          <w:lang w:val="pt-BR"/>
        </w:rPr>
      </w:pPr>
    </w:p>
    <w:p w14:paraId="6E7DA04E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t>Este procedimento estabelece as diretrizes para o controle rigoroso da entrega, recebimento e cópia de chaves das áreas comuns, administrativas e técnicas do condomínio, visando garantir a segurança patrimonial e o acesso controlado.</w:t>
      </w:r>
    </w:p>
    <w:p w14:paraId="647BCF7D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3797F7E9">
          <v:rect id="_x0000_i1091" style="width:0;height:1.5pt" o:hralign="center" o:hrstd="t" o:hr="t" fillcolor="#a0a0a0" stroked="f"/>
        </w:pict>
      </w:r>
    </w:p>
    <w:p w14:paraId="430327EF" w14:textId="77777777" w:rsidR="00FC4D40" w:rsidRDefault="00FC4D40" w:rsidP="00FC4D40">
      <w:pPr>
        <w:rPr>
          <w:b/>
          <w:bCs/>
          <w:lang w:val="pt-BR"/>
        </w:rPr>
      </w:pPr>
    </w:p>
    <w:p w14:paraId="7CD3D1B0" w14:textId="2EC7C082" w:rsidR="00FC4D40" w:rsidRPr="00FC4D40" w:rsidRDefault="00FC4D40" w:rsidP="00FC4D40">
      <w:pPr>
        <w:rPr>
          <w:b/>
          <w:bCs/>
          <w:sz w:val="24"/>
          <w:szCs w:val="24"/>
          <w:lang w:val="pt-BR"/>
        </w:rPr>
      </w:pPr>
      <w:r w:rsidRPr="00FC4D40">
        <w:rPr>
          <w:b/>
          <w:bCs/>
          <w:sz w:val="24"/>
          <w:szCs w:val="24"/>
          <w:lang w:val="pt-BR"/>
        </w:rPr>
        <w:t>2. OBJETIVO</w:t>
      </w:r>
    </w:p>
    <w:p w14:paraId="4037C237" w14:textId="77777777" w:rsidR="00FC4D40" w:rsidRPr="00FC4D40" w:rsidRDefault="00FC4D40" w:rsidP="00FC4D40">
      <w:pPr>
        <w:rPr>
          <w:b/>
          <w:bCs/>
          <w:lang w:val="pt-BR"/>
        </w:rPr>
      </w:pPr>
    </w:p>
    <w:p w14:paraId="652040A0" w14:textId="77777777" w:rsidR="00FC4D40" w:rsidRPr="00FC4D40" w:rsidRDefault="00FC4D40" w:rsidP="00FC4D40">
      <w:pPr>
        <w:numPr>
          <w:ilvl w:val="0"/>
          <w:numId w:val="22"/>
        </w:numPr>
        <w:rPr>
          <w:bCs/>
          <w:lang w:val="pt-BR"/>
        </w:rPr>
      </w:pPr>
      <w:r w:rsidRPr="00FC4D40">
        <w:rPr>
          <w:bCs/>
          <w:lang w:val="pt-BR"/>
        </w:rPr>
        <w:t>Garantir a segurança e o controle no uso das chaves do condomínio.</w:t>
      </w:r>
    </w:p>
    <w:p w14:paraId="215C2559" w14:textId="77777777" w:rsidR="00FC4D40" w:rsidRPr="00FC4D40" w:rsidRDefault="00FC4D40" w:rsidP="00FC4D40">
      <w:pPr>
        <w:numPr>
          <w:ilvl w:val="0"/>
          <w:numId w:val="22"/>
        </w:numPr>
        <w:rPr>
          <w:bCs/>
          <w:lang w:val="pt-BR"/>
        </w:rPr>
      </w:pPr>
      <w:r w:rsidRPr="00FC4D40">
        <w:rPr>
          <w:bCs/>
          <w:lang w:val="pt-BR"/>
        </w:rPr>
        <w:t>Prevenir extravios, usos indevidos e acessos não autorizados.</w:t>
      </w:r>
    </w:p>
    <w:p w14:paraId="67119E66" w14:textId="77777777" w:rsidR="00FC4D40" w:rsidRPr="00FC4D40" w:rsidRDefault="00FC4D40" w:rsidP="00FC4D40">
      <w:pPr>
        <w:numPr>
          <w:ilvl w:val="0"/>
          <w:numId w:val="22"/>
        </w:numPr>
        <w:rPr>
          <w:bCs/>
          <w:lang w:val="pt-BR"/>
        </w:rPr>
      </w:pPr>
      <w:r w:rsidRPr="00FC4D40">
        <w:rPr>
          <w:bCs/>
          <w:lang w:val="pt-BR"/>
        </w:rPr>
        <w:t>Padronizar o processo de entrega, recebimento e registro de chaves.</w:t>
      </w:r>
    </w:p>
    <w:p w14:paraId="29F68B71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5C0E7451">
          <v:rect id="_x0000_i1092" style="width:0;height:1.5pt" o:hralign="center" o:hrstd="t" o:hr="t" fillcolor="#a0a0a0" stroked="f"/>
        </w:pict>
      </w:r>
    </w:p>
    <w:p w14:paraId="6466D7CF" w14:textId="77777777" w:rsidR="00FC4D40" w:rsidRDefault="00FC4D40" w:rsidP="00FC4D40">
      <w:pPr>
        <w:rPr>
          <w:b/>
          <w:bCs/>
          <w:lang w:val="pt-BR"/>
        </w:rPr>
      </w:pPr>
    </w:p>
    <w:p w14:paraId="72504677" w14:textId="35CB614E" w:rsidR="00FC4D40" w:rsidRPr="00FC4D40" w:rsidRDefault="00FC4D40" w:rsidP="00FC4D40">
      <w:pPr>
        <w:rPr>
          <w:b/>
          <w:bCs/>
          <w:sz w:val="24"/>
          <w:szCs w:val="24"/>
          <w:lang w:val="pt-BR"/>
        </w:rPr>
      </w:pPr>
      <w:r w:rsidRPr="00FC4D40">
        <w:rPr>
          <w:b/>
          <w:bCs/>
          <w:sz w:val="24"/>
          <w:szCs w:val="24"/>
          <w:lang w:val="pt-BR"/>
        </w:rPr>
        <w:t>3. EXECUTANTES</w:t>
      </w:r>
    </w:p>
    <w:p w14:paraId="29249133" w14:textId="77777777" w:rsidR="00FC4D40" w:rsidRPr="00FC4D40" w:rsidRDefault="00FC4D40" w:rsidP="00FC4D40">
      <w:pPr>
        <w:rPr>
          <w:b/>
          <w:bCs/>
          <w:lang w:val="pt-BR"/>
        </w:rPr>
      </w:pPr>
    </w:p>
    <w:p w14:paraId="0CAC29F6" w14:textId="77777777" w:rsidR="00FC4D40" w:rsidRPr="00FC4D40" w:rsidRDefault="00FC4D40" w:rsidP="00FC4D40">
      <w:pPr>
        <w:numPr>
          <w:ilvl w:val="0"/>
          <w:numId w:val="23"/>
        </w:numPr>
        <w:rPr>
          <w:bCs/>
          <w:lang w:val="pt-BR"/>
        </w:rPr>
      </w:pPr>
      <w:r w:rsidRPr="00FC4D40">
        <w:rPr>
          <w:bCs/>
          <w:lang w:val="pt-BR"/>
        </w:rPr>
        <w:t>Porteiros</w:t>
      </w:r>
    </w:p>
    <w:p w14:paraId="43D2770B" w14:textId="77777777" w:rsidR="00FC4D40" w:rsidRPr="00FC4D40" w:rsidRDefault="00FC4D40" w:rsidP="00FC4D40">
      <w:pPr>
        <w:numPr>
          <w:ilvl w:val="0"/>
          <w:numId w:val="23"/>
        </w:numPr>
        <w:rPr>
          <w:bCs/>
          <w:lang w:val="pt-BR"/>
        </w:rPr>
      </w:pPr>
      <w:r w:rsidRPr="00FC4D40">
        <w:rPr>
          <w:bCs/>
          <w:lang w:val="pt-BR"/>
        </w:rPr>
        <w:t>Zeladores</w:t>
      </w:r>
    </w:p>
    <w:p w14:paraId="7C2DAF11" w14:textId="77777777" w:rsidR="00FC4D40" w:rsidRPr="00FC4D40" w:rsidRDefault="00FC4D40" w:rsidP="00FC4D40">
      <w:pPr>
        <w:numPr>
          <w:ilvl w:val="0"/>
          <w:numId w:val="23"/>
        </w:numPr>
        <w:rPr>
          <w:bCs/>
          <w:lang w:val="pt-BR"/>
        </w:rPr>
      </w:pPr>
      <w:r w:rsidRPr="00FC4D40">
        <w:rPr>
          <w:bCs/>
          <w:lang w:val="pt-BR"/>
        </w:rPr>
        <w:t>Síndico</w:t>
      </w:r>
    </w:p>
    <w:p w14:paraId="7FA229B7" w14:textId="77777777" w:rsidR="00FC4D40" w:rsidRPr="00FC4D40" w:rsidRDefault="00FC4D40" w:rsidP="00FC4D40">
      <w:pPr>
        <w:numPr>
          <w:ilvl w:val="0"/>
          <w:numId w:val="23"/>
        </w:numPr>
        <w:rPr>
          <w:bCs/>
          <w:lang w:val="pt-BR"/>
        </w:rPr>
      </w:pPr>
      <w:r w:rsidRPr="00FC4D40">
        <w:rPr>
          <w:bCs/>
          <w:lang w:val="pt-BR"/>
        </w:rPr>
        <w:t>Administradora (quando terceirizada)</w:t>
      </w:r>
    </w:p>
    <w:p w14:paraId="0B274C24" w14:textId="77777777" w:rsidR="00FC4D40" w:rsidRPr="00FC4D40" w:rsidRDefault="00FC4D40" w:rsidP="00FC4D40">
      <w:pPr>
        <w:numPr>
          <w:ilvl w:val="0"/>
          <w:numId w:val="23"/>
        </w:numPr>
        <w:rPr>
          <w:bCs/>
          <w:lang w:val="pt-BR"/>
        </w:rPr>
      </w:pPr>
      <w:r w:rsidRPr="00FC4D40">
        <w:rPr>
          <w:bCs/>
          <w:lang w:val="pt-BR"/>
        </w:rPr>
        <w:t>Prestadores de serviço (em caráter temporário, sob supervisão)</w:t>
      </w:r>
    </w:p>
    <w:p w14:paraId="7DA0C1E3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31913CFD">
          <v:rect id="_x0000_i1093" style="width:0;height:1.5pt" o:hralign="center" o:hrstd="t" o:hr="t" fillcolor="#a0a0a0" stroked="f"/>
        </w:pict>
      </w:r>
    </w:p>
    <w:p w14:paraId="77B8CA2E" w14:textId="77777777" w:rsidR="00FC4D40" w:rsidRDefault="00FC4D40" w:rsidP="00FC4D40">
      <w:pPr>
        <w:rPr>
          <w:b/>
          <w:bCs/>
          <w:lang w:val="pt-BR"/>
        </w:rPr>
      </w:pPr>
    </w:p>
    <w:p w14:paraId="1B3B263E" w14:textId="59F0F914" w:rsidR="00FC4D40" w:rsidRPr="00FC4D40" w:rsidRDefault="00FC4D40" w:rsidP="00FC4D40">
      <w:pPr>
        <w:rPr>
          <w:b/>
          <w:bCs/>
          <w:sz w:val="24"/>
          <w:szCs w:val="24"/>
          <w:lang w:val="pt-BR"/>
        </w:rPr>
      </w:pPr>
      <w:r w:rsidRPr="00FC4D40">
        <w:rPr>
          <w:b/>
          <w:bCs/>
          <w:sz w:val="24"/>
          <w:szCs w:val="24"/>
          <w:lang w:val="pt-BR"/>
        </w:rPr>
        <w:t>4. MATERIAIS UTILIZADOS</w:t>
      </w:r>
    </w:p>
    <w:p w14:paraId="07385F3E" w14:textId="77777777" w:rsidR="00FC4D40" w:rsidRPr="00FC4D40" w:rsidRDefault="00FC4D40" w:rsidP="00FC4D40">
      <w:pPr>
        <w:rPr>
          <w:b/>
          <w:bCs/>
          <w:lang w:val="pt-BR"/>
        </w:rPr>
      </w:pPr>
    </w:p>
    <w:p w14:paraId="4736C6E7" w14:textId="77777777" w:rsidR="00FC4D40" w:rsidRPr="00FC4D40" w:rsidRDefault="00FC4D40" w:rsidP="00FC4D40">
      <w:pPr>
        <w:numPr>
          <w:ilvl w:val="0"/>
          <w:numId w:val="24"/>
        </w:numPr>
        <w:rPr>
          <w:bCs/>
          <w:lang w:val="pt-BR"/>
        </w:rPr>
      </w:pPr>
      <w:r w:rsidRPr="00FC4D40">
        <w:rPr>
          <w:bCs/>
          <w:lang w:val="pt-BR"/>
        </w:rPr>
        <w:t>Livro ou ficha de controle de chaves (físico ou digital)</w:t>
      </w:r>
    </w:p>
    <w:p w14:paraId="1B797678" w14:textId="77777777" w:rsidR="00FC4D40" w:rsidRPr="00FC4D40" w:rsidRDefault="00FC4D40" w:rsidP="00FC4D40">
      <w:pPr>
        <w:numPr>
          <w:ilvl w:val="0"/>
          <w:numId w:val="24"/>
        </w:numPr>
        <w:rPr>
          <w:bCs/>
          <w:lang w:val="pt-BR"/>
        </w:rPr>
      </w:pPr>
      <w:r w:rsidRPr="00FC4D40">
        <w:rPr>
          <w:bCs/>
          <w:lang w:val="pt-BR"/>
        </w:rPr>
        <w:t>Chaveiro com identificação padronizada</w:t>
      </w:r>
    </w:p>
    <w:p w14:paraId="1DC29850" w14:textId="77777777" w:rsidR="00FC4D40" w:rsidRPr="00FC4D40" w:rsidRDefault="00FC4D40" w:rsidP="00FC4D40">
      <w:pPr>
        <w:numPr>
          <w:ilvl w:val="0"/>
          <w:numId w:val="24"/>
        </w:numPr>
        <w:rPr>
          <w:bCs/>
          <w:lang w:val="pt-BR"/>
        </w:rPr>
      </w:pPr>
      <w:r w:rsidRPr="00FC4D40">
        <w:rPr>
          <w:bCs/>
          <w:lang w:val="pt-BR"/>
        </w:rPr>
        <w:t>Cofre ou armário de segurança para guarda das chaves</w:t>
      </w:r>
    </w:p>
    <w:p w14:paraId="4D59E9D0" w14:textId="77777777" w:rsidR="00FC4D40" w:rsidRPr="00FC4D40" w:rsidRDefault="00FC4D40" w:rsidP="00FC4D40">
      <w:pPr>
        <w:numPr>
          <w:ilvl w:val="0"/>
          <w:numId w:val="24"/>
        </w:numPr>
        <w:rPr>
          <w:bCs/>
          <w:lang w:val="pt-BR"/>
        </w:rPr>
      </w:pPr>
      <w:r w:rsidRPr="00FC4D40">
        <w:rPr>
          <w:bCs/>
          <w:lang w:val="pt-BR"/>
        </w:rPr>
        <w:t>Formulário de autorização para retirada de chaves</w:t>
      </w:r>
    </w:p>
    <w:p w14:paraId="0D6BA59C" w14:textId="77777777" w:rsidR="00FC4D40" w:rsidRPr="00FC4D40" w:rsidRDefault="00FC4D40" w:rsidP="00FC4D40">
      <w:pPr>
        <w:numPr>
          <w:ilvl w:val="0"/>
          <w:numId w:val="24"/>
        </w:numPr>
        <w:rPr>
          <w:bCs/>
          <w:lang w:val="pt-BR"/>
        </w:rPr>
      </w:pPr>
      <w:r w:rsidRPr="00FC4D40">
        <w:rPr>
          <w:bCs/>
          <w:lang w:val="pt-BR"/>
        </w:rPr>
        <w:t>Sistema de controle eletrônico (opcional)</w:t>
      </w:r>
    </w:p>
    <w:p w14:paraId="75BD0B5D" w14:textId="77777777" w:rsidR="00FC4D40" w:rsidRPr="00FC4D40" w:rsidRDefault="00FC4D40" w:rsidP="00FC4D40">
      <w:pPr>
        <w:numPr>
          <w:ilvl w:val="0"/>
          <w:numId w:val="24"/>
        </w:numPr>
        <w:rPr>
          <w:bCs/>
          <w:lang w:val="pt-BR"/>
        </w:rPr>
      </w:pPr>
      <w:r w:rsidRPr="00FC4D40">
        <w:rPr>
          <w:bCs/>
          <w:lang w:val="pt-BR"/>
        </w:rPr>
        <w:t>Etiquetas de identificação</w:t>
      </w:r>
    </w:p>
    <w:p w14:paraId="7069E9BD" w14:textId="77777777" w:rsidR="00FC4D40" w:rsidRPr="00FC4D40" w:rsidRDefault="00FC4D40" w:rsidP="00FC4D40">
      <w:pPr>
        <w:numPr>
          <w:ilvl w:val="0"/>
          <w:numId w:val="24"/>
        </w:numPr>
        <w:rPr>
          <w:bCs/>
          <w:lang w:val="pt-BR"/>
        </w:rPr>
      </w:pPr>
      <w:r w:rsidRPr="00FC4D40">
        <w:rPr>
          <w:bCs/>
          <w:lang w:val="pt-BR"/>
        </w:rPr>
        <w:t>Caneta ou dispositivo eletrônico para assinatura digital</w:t>
      </w:r>
    </w:p>
    <w:p w14:paraId="2A38FAB6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2BDD8F87">
          <v:rect id="_x0000_i1094" style="width:0;height:1.5pt" o:hralign="center" o:hrstd="t" o:hr="t" fillcolor="#a0a0a0" stroked="f"/>
        </w:pict>
      </w:r>
    </w:p>
    <w:p w14:paraId="614BC159" w14:textId="77777777" w:rsidR="00FC4D40" w:rsidRDefault="00FC4D40" w:rsidP="00FC4D40">
      <w:pPr>
        <w:rPr>
          <w:b/>
          <w:bCs/>
          <w:lang w:val="pt-BR"/>
        </w:rPr>
      </w:pPr>
    </w:p>
    <w:p w14:paraId="66F6E61E" w14:textId="193BFA86" w:rsidR="00FC4D40" w:rsidRPr="00FC4D40" w:rsidRDefault="00FC4D40" w:rsidP="00FC4D40">
      <w:pPr>
        <w:rPr>
          <w:b/>
          <w:bCs/>
          <w:sz w:val="24"/>
          <w:szCs w:val="24"/>
          <w:lang w:val="pt-BR"/>
        </w:rPr>
      </w:pPr>
      <w:r w:rsidRPr="00FC4D40">
        <w:rPr>
          <w:b/>
          <w:bCs/>
          <w:sz w:val="24"/>
          <w:szCs w:val="24"/>
          <w:lang w:val="pt-BR"/>
        </w:rPr>
        <w:t>5. DESCRIÇÃO DO PROCEDIMENTO</w:t>
      </w:r>
    </w:p>
    <w:p w14:paraId="2CFE057D" w14:textId="77777777" w:rsidR="00FC4D40" w:rsidRPr="00FC4D40" w:rsidRDefault="00FC4D40" w:rsidP="00FC4D40">
      <w:pPr>
        <w:rPr>
          <w:b/>
          <w:bCs/>
          <w:lang w:val="pt-BR"/>
        </w:rPr>
      </w:pPr>
    </w:p>
    <w:p w14:paraId="28E6EA1C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6DD7EACF">
          <v:rect id="_x0000_i1095" style="width:0;height:1.5pt" o:hralign="center" o:hrstd="t" o:hr="t" fillcolor="#a0a0a0" stroked="f"/>
        </w:pict>
      </w:r>
    </w:p>
    <w:p w14:paraId="3DB00C83" w14:textId="77777777" w:rsidR="00FC4D40" w:rsidRPr="00FC4D40" w:rsidRDefault="00FC4D40" w:rsidP="00FC4D40">
      <w:pPr>
        <w:rPr>
          <w:b/>
          <w:bCs/>
          <w:lang w:val="pt-BR"/>
        </w:rPr>
      </w:pPr>
      <w:r w:rsidRPr="00FC4D40">
        <w:rPr>
          <w:b/>
          <w:bCs/>
          <w:lang w:val="pt-BR"/>
        </w:rPr>
        <w:t>5.1. Controle e guarda de chaves</w:t>
      </w:r>
    </w:p>
    <w:p w14:paraId="25DCDD5A" w14:textId="77777777" w:rsidR="00FC4D40" w:rsidRPr="00FC4D40" w:rsidRDefault="00FC4D40" w:rsidP="00FC4D40">
      <w:pPr>
        <w:numPr>
          <w:ilvl w:val="0"/>
          <w:numId w:val="25"/>
        </w:numPr>
        <w:rPr>
          <w:bCs/>
          <w:lang w:val="pt-BR"/>
        </w:rPr>
      </w:pPr>
      <w:r w:rsidRPr="00FC4D40">
        <w:rPr>
          <w:bCs/>
          <w:lang w:val="pt-BR"/>
        </w:rPr>
        <w:t xml:space="preserve">Todas as chaves das áreas comuns e técnicas devem ser armazenadas em </w:t>
      </w:r>
      <w:r w:rsidRPr="00FC4D40">
        <w:rPr>
          <w:b/>
          <w:bCs/>
          <w:lang w:val="pt-BR"/>
        </w:rPr>
        <w:t>cofre ou armário trancado</w:t>
      </w:r>
      <w:r w:rsidRPr="00FC4D40">
        <w:rPr>
          <w:bCs/>
          <w:lang w:val="pt-BR"/>
        </w:rPr>
        <w:t>, de acesso restrito a funcionários autorizados.</w:t>
      </w:r>
    </w:p>
    <w:p w14:paraId="25247E6B" w14:textId="77777777" w:rsidR="00FC4D40" w:rsidRPr="00FC4D40" w:rsidRDefault="00FC4D40" w:rsidP="00FC4D40">
      <w:pPr>
        <w:numPr>
          <w:ilvl w:val="0"/>
          <w:numId w:val="25"/>
        </w:numPr>
        <w:rPr>
          <w:bCs/>
          <w:lang w:val="pt-BR"/>
        </w:rPr>
      </w:pPr>
      <w:r w:rsidRPr="00FC4D40">
        <w:rPr>
          <w:bCs/>
          <w:lang w:val="pt-BR"/>
        </w:rPr>
        <w:t xml:space="preserve">Cada chave deve ter uma </w:t>
      </w:r>
      <w:r w:rsidRPr="00FC4D40">
        <w:rPr>
          <w:b/>
          <w:bCs/>
          <w:lang w:val="pt-BR"/>
        </w:rPr>
        <w:t>identificação única e discreta</w:t>
      </w:r>
      <w:r w:rsidRPr="00FC4D40">
        <w:rPr>
          <w:bCs/>
          <w:lang w:val="pt-BR"/>
        </w:rPr>
        <w:t>, evitando indicar diretamente o local ao qual pertence.</w:t>
      </w:r>
    </w:p>
    <w:p w14:paraId="0412959B" w14:textId="77777777" w:rsidR="00FC4D40" w:rsidRPr="00FC4D40" w:rsidRDefault="00FC4D40" w:rsidP="00FC4D40">
      <w:pPr>
        <w:numPr>
          <w:ilvl w:val="0"/>
          <w:numId w:val="25"/>
        </w:numPr>
        <w:rPr>
          <w:bCs/>
          <w:lang w:val="pt-BR"/>
        </w:rPr>
      </w:pPr>
      <w:r w:rsidRPr="00FC4D40">
        <w:rPr>
          <w:bCs/>
          <w:lang w:val="pt-BR"/>
        </w:rPr>
        <w:t xml:space="preserve">Manter um </w:t>
      </w:r>
      <w:r w:rsidRPr="00FC4D40">
        <w:rPr>
          <w:b/>
          <w:bCs/>
          <w:lang w:val="pt-BR"/>
        </w:rPr>
        <w:t>registro atualizado</w:t>
      </w:r>
      <w:r w:rsidRPr="00FC4D40">
        <w:rPr>
          <w:bCs/>
          <w:lang w:val="pt-BR"/>
        </w:rPr>
        <w:t xml:space="preserve"> de todas as chaves e respectivas cópias.</w:t>
      </w:r>
    </w:p>
    <w:p w14:paraId="580220C4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0F57ECF5">
          <v:rect id="_x0000_i1096" style="width:0;height:1.5pt" o:hralign="center" o:hrstd="t" o:hr="t" fillcolor="#a0a0a0" stroked="f"/>
        </w:pict>
      </w:r>
    </w:p>
    <w:p w14:paraId="64AFE7A7" w14:textId="77777777" w:rsidR="00FC4D40" w:rsidRPr="00FC4D40" w:rsidRDefault="00FC4D40" w:rsidP="00FC4D40">
      <w:pPr>
        <w:rPr>
          <w:b/>
          <w:bCs/>
          <w:lang w:val="pt-BR"/>
        </w:rPr>
      </w:pPr>
      <w:r w:rsidRPr="00FC4D40">
        <w:rPr>
          <w:b/>
          <w:bCs/>
          <w:lang w:val="pt-BR"/>
        </w:rPr>
        <w:t>5.2. Entrega de chaves</w:t>
      </w:r>
    </w:p>
    <w:p w14:paraId="4B56D373" w14:textId="77777777" w:rsidR="00FC4D40" w:rsidRPr="00FC4D40" w:rsidRDefault="00FC4D40" w:rsidP="00FC4D40">
      <w:pPr>
        <w:numPr>
          <w:ilvl w:val="0"/>
          <w:numId w:val="26"/>
        </w:numPr>
        <w:rPr>
          <w:bCs/>
          <w:lang w:val="pt-BR"/>
        </w:rPr>
      </w:pPr>
      <w:r w:rsidRPr="00FC4D40">
        <w:rPr>
          <w:bCs/>
          <w:lang w:val="pt-BR"/>
        </w:rPr>
        <w:t xml:space="preserve">A entrega de chaves só será feita mediante </w:t>
      </w:r>
      <w:r w:rsidRPr="00FC4D40">
        <w:rPr>
          <w:b/>
          <w:bCs/>
          <w:lang w:val="pt-BR"/>
        </w:rPr>
        <w:t>autorização prévia</w:t>
      </w:r>
      <w:r w:rsidRPr="00FC4D40">
        <w:rPr>
          <w:bCs/>
          <w:lang w:val="pt-BR"/>
        </w:rPr>
        <w:t xml:space="preserve"> do síndico ou responsável.</w:t>
      </w:r>
    </w:p>
    <w:p w14:paraId="5CFABE30" w14:textId="4556A498" w:rsidR="00FC4D40" w:rsidRPr="00FC4D40" w:rsidRDefault="00FC4D40" w:rsidP="00FC4D40">
      <w:pPr>
        <w:numPr>
          <w:ilvl w:val="0"/>
          <w:numId w:val="2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96728E" wp14:editId="6081139A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2186" cy="10035540"/>
                <wp:effectExtent l="0" t="0" r="0" b="3810"/>
                <wp:wrapNone/>
                <wp:docPr id="213433596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035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C5245" id="Forma Livre: Forma 2" o:spid="_x0000_s1026" style="position:absolute;margin-left:0;margin-top:-47.4pt;width:519.05pt;height:790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C4D40">
        <w:rPr>
          <w:bCs/>
          <w:lang w:val="pt-BR"/>
        </w:rPr>
        <w:t xml:space="preserve">O solicitante deverá preencher e assinar o </w:t>
      </w:r>
      <w:r w:rsidRPr="00FC4D40">
        <w:rPr>
          <w:b/>
          <w:bCs/>
          <w:lang w:val="pt-BR"/>
        </w:rPr>
        <w:t>termo de responsabilidade</w:t>
      </w:r>
      <w:r w:rsidRPr="00FC4D40">
        <w:rPr>
          <w:bCs/>
          <w:lang w:val="pt-BR"/>
        </w:rPr>
        <w:t xml:space="preserve"> ou assinar no livro de registro, informando:</w:t>
      </w:r>
    </w:p>
    <w:p w14:paraId="1A5F285B" w14:textId="77777777" w:rsidR="00FC4D40" w:rsidRPr="00FC4D40" w:rsidRDefault="00FC4D40" w:rsidP="00FC4D40">
      <w:pPr>
        <w:numPr>
          <w:ilvl w:val="1"/>
          <w:numId w:val="26"/>
        </w:numPr>
        <w:rPr>
          <w:bCs/>
          <w:lang w:val="pt-BR"/>
        </w:rPr>
      </w:pPr>
      <w:r w:rsidRPr="00FC4D40">
        <w:rPr>
          <w:bCs/>
          <w:lang w:val="pt-BR"/>
        </w:rPr>
        <w:t>Nome completo</w:t>
      </w:r>
    </w:p>
    <w:p w14:paraId="4F9BFAA2" w14:textId="77777777" w:rsidR="00FC4D40" w:rsidRPr="00FC4D40" w:rsidRDefault="00FC4D40" w:rsidP="00FC4D40">
      <w:pPr>
        <w:numPr>
          <w:ilvl w:val="1"/>
          <w:numId w:val="26"/>
        </w:numPr>
        <w:rPr>
          <w:bCs/>
          <w:lang w:val="pt-BR"/>
        </w:rPr>
      </w:pPr>
      <w:r w:rsidRPr="00FC4D40">
        <w:rPr>
          <w:bCs/>
          <w:lang w:val="pt-BR"/>
        </w:rPr>
        <w:t>Unidade ou função</w:t>
      </w:r>
    </w:p>
    <w:p w14:paraId="2DEAEEF2" w14:textId="77777777" w:rsidR="00FC4D40" w:rsidRPr="00FC4D40" w:rsidRDefault="00FC4D40" w:rsidP="00FC4D40">
      <w:pPr>
        <w:numPr>
          <w:ilvl w:val="1"/>
          <w:numId w:val="26"/>
        </w:numPr>
        <w:rPr>
          <w:bCs/>
          <w:lang w:val="pt-BR"/>
        </w:rPr>
      </w:pPr>
      <w:r w:rsidRPr="00FC4D40">
        <w:rPr>
          <w:bCs/>
          <w:lang w:val="pt-BR"/>
        </w:rPr>
        <w:t>Data e hora da retirada</w:t>
      </w:r>
    </w:p>
    <w:p w14:paraId="28DD8871" w14:textId="77777777" w:rsidR="00FC4D40" w:rsidRPr="00FC4D40" w:rsidRDefault="00FC4D40" w:rsidP="00FC4D40">
      <w:pPr>
        <w:numPr>
          <w:ilvl w:val="1"/>
          <w:numId w:val="26"/>
        </w:numPr>
        <w:rPr>
          <w:bCs/>
          <w:lang w:val="pt-BR"/>
        </w:rPr>
      </w:pPr>
      <w:r w:rsidRPr="00FC4D40">
        <w:rPr>
          <w:bCs/>
          <w:lang w:val="pt-BR"/>
        </w:rPr>
        <w:t>Motivo da retirada</w:t>
      </w:r>
    </w:p>
    <w:p w14:paraId="55C81850" w14:textId="77777777" w:rsidR="00FC4D40" w:rsidRPr="00FC4D40" w:rsidRDefault="00FC4D40" w:rsidP="00FC4D40">
      <w:pPr>
        <w:numPr>
          <w:ilvl w:val="1"/>
          <w:numId w:val="26"/>
        </w:numPr>
        <w:rPr>
          <w:bCs/>
          <w:lang w:val="pt-BR"/>
        </w:rPr>
      </w:pPr>
      <w:r w:rsidRPr="00FC4D40">
        <w:rPr>
          <w:bCs/>
          <w:lang w:val="pt-BR"/>
        </w:rPr>
        <w:t>Previsão de devolução</w:t>
      </w:r>
    </w:p>
    <w:p w14:paraId="785996EA" w14:textId="77777777" w:rsidR="00FC4D40" w:rsidRPr="00FC4D40" w:rsidRDefault="00FC4D40" w:rsidP="00FC4D40">
      <w:pPr>
        <w:numPr>
          <w:ilvl w:val="0"/>
          <w:numId w:val="26"/>
        </w:numPr>
        <w:rPr>
          <w:bCs/>
          <w:lang w:val="pt-BR"/>
        </w:rPr>
      </w:pPr>
      <w:r w:rsidRPr="00FC4D40">
        <w:rPr>
          <w:bCs/>
          <w:lang w:val="pt-BR"/>
        </w:rPr>
        <w:t>O funcionário responsável deverá conferir a identidade e formalizar o registro.</w:t>
      </w:r>
    </w:p>
    <w:p w14:paraId="1FFF97C1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3B2A19E4">
          <v:rect id="_x0000_i1097" style="width:0;height:1.5pt" o:hralign="center" o:hrstd="t" o:hr="t" fillcolor="#a0a0a0" stroked="f"/>
        </w:pict>
      </w:r>
    </w:p>
    <w:p w14:paraId="2B6D8D9F" w14:textId="77777777" w:rsidR="00FC4D40" w:rsidRPr="00FC4D40" w:rsidRDefault="00FC4D40" w:rsidP="00FC4D40">
      <w:pPr>
        <w:rPr>
          <w:b/>
          <w:bCs/>
          <w:lang w:val="pt-BR"/>
        </w:rPr>
      </w:pPr>
      <w:r w:rsidRPr="00FC4D40">
        <w:rPr>
          <w:b/>
          <w:bCs/>
          <w:lang w:val="pt-BR"/>
        </w:rPr>
        <w:t>5.3. Recebimento de chaves</w:t>
      </w:r>
    </w:p>
    <w:p w14:paraId="24DEE3AE" w14:textId="77777777" w:rsidR="00FC4D40" w:rsidRPr="00FC4D40" w:rsidRDefault="00FC4D40" w:rsidP="00FC4D40">
      <w:pPr>
        <w:numPr>
          <w:ilvl w:val="0"/>
          <w:numId w:val="27"/>
        </w:numPr>
        <w:rPr>
          <w:bCs/>
          <w:lang w:val="pt-BR"/>
        </w:rPr>
      </w:pPr>
      <w:r w:rsidRPr="00FC4D40">
        <w:rPr>
          <w:bCs/>
          <w:lang w:val="pt-BR"/>
        </w:rPr>
        <w:t xml:space="preserve">Na devolução, o responsável deve assinar o </w:t>
      </w:r>
      <w:r w:rsidRPr="00FC4D40">
        <w:rPr>
          <w:b/>
          <w:bCs/>
          <w:lang w:val="pt-BR"/>
        </w:rPr>
        <w:t>termo ou livro de controle</w:t>
      </w:r>
      <w:r w:rsidRPr="00FC4D40">
        <w:rPr>
          <w:bCs/>
          <w:lang w:val="pt-BR"/>
        </w:rPr>
        <w:t>, informando data e hora.</w:t>
      </w:r>
    </w:p>
    <w:p w14:paraId="15D158AA" w14:textId="77777777" w:rsidR="00FC4D40" w:rsidRPr="00FC4D40" w:rsidRDefault="00FC4D40" w:rsidP="00FC4D40">
      <w:pPr>
        <w:numPr>
          <w:ilvl w:val="0"/>
          <w:numId w:val="27"/>
        </w:numPr>
        <w:rPr>
          <w:bCs/>
          <w:lang w:val="pt-BR"/>
        </w:rPr>
      </w:pPr>
      <w:r w:rsidRPr="00FC4D40">
        <w:rPr>
          <w:bCs/>
          <w:lang w:val="pt-BR"/>
        </w:rPr>
        <w:t xml:space="preserve">O funcionário deverá verificar a </w:t>
      </w:r>
      <w:r w:rsidRPr="00FC4D40">
        <w:rPr>
          <w:b/>
          <w:bCs/>
          <w:lang w:val="pt-BR"/>
        </w:rPr>
        <w:t>integridade</w:t>
      </w:r>
      <w:r w:rsidRPr="00FC4D40">
        <w:rPr>
          <w:bCs/>
          <w:lang w:val="pt-BR"/>
        </w:rPr>
        <w:t xml:space="preserve"> da chave devolvida e reposicioná-la no local correto no cofre ou armário.</w:t>
      </w:r>
    </w:p>
    <w:p w14:paraId="1B432C0E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59302415">
          <v:rect id="_x0000_i1098" style="width:0;height:1.5pt" o:hralign="center" o:hrstd="t" o:hr="t" fillcolor="#a0a0a0" stroked="f"/>
        </w:pict>
      </w:r>
    </w:p>
    <w:p w14:paraId="7AFDD4B2" w14:textId="77777777" w:rsidR="00FC4D40" w:rsidRPr="00FC4D40" w:rsidRDefault="00FC4D40" w:rsidP="00FC4D40">
      <w:pPr>
        <w:rPr>
          <w:b/>
          <w:bCs/>
          <w:lang w:val="pt-BR"/>
        </w:rPr>
      </w:pPr>
      <w:r w:rsidRPr="00FC4D40">
        <w:rPr>
          <w:b/>
          <w:bCs/>
          <w:lang w:val="pt-BR"/>
        </w:rPr>
        <w:t>5.4. Cópias de chaves</w:t>
      </w:r>
    </w:p>
    <w:p w14:paraId="76D5B908" w14:textId="77777777" w:rsidR="00FC4D40" w:rsidRPr="00FC4D40" w:rsidRDefault="00FC4D40" w:rsidP="00FC4D40">
      <w:pPr>
        <w:numPr>
          <w:ilvl w:val="0"/>
          <w:numId w:val="28"/>
        </w:numPr>
        <w:rPr>
          <w:bCs/>
          <w:lang w:val="pt-BR"/>
        </w:rPr>
      </w:pPr>
      <w:r w:rsidRPr="00FC4D40">
        <w:rPr>
          <w:bCs/>
          <w:lang w:val="pt-BR"/>
        </w:rPr>
        <w:t xml:space="preserve">A realização de cópias de chaves das áreas comuns ou técnicas só poderá ser autorizada pelo </w:t>
      </w:r>
      <w:r w:rsidRPr="00FC4D40">
        <w:rPr>
          <w:b/>
          <w:bCs/>
          <w:lang w:val="pt-BR"/>
        </w:rPr>
        <w:t>síndico</w:t>
      </w:r>
      <w:r w:rsidRPr="00FC4D40">
        <w:rPr>
          <w:bCs/>
          <w:lang w:val="pt-BR"/>
        </w:rPr>
        <w:t>.</w:t>
      </w:r>
    </w:p>
    <w:p w14:paraId="0028583A" w14:textId="77777777" w:rsidR="00FC4D40" w:rsidRPr="00FC4D40" w:rsidRDefault="00FC4D40" w:rsidP="00FC4D40">
      <w:pPr>
        <w:numPr>
          <w:ilvl w:val="0"/>
          <w:numId w:val="28"/>
        </w:numPr>
        <w:rPr>
          <w:bCs/>
          <w:lang w:val="pt-BR"/>
        </w:rPr>
      </w:pPr>
      <w:r w:rsidRPr="00FC4D40">
        <w:rPr>
          <w:bCs/>
          <w:lang w:val="pt-BR"/>
        </w:rPr>
        <w:t xml:space="preserve">O responsável pela cópia deverá assinar um </w:t>
      </w:r>
      <w:r w:rsidRPr="00FC4D40">
        <w:rPr>
          <w:b/>
          <w:bCs/>
          <w:lang w:val="pt-BR"/>
        </w:rPr>
        <w:t>termo de ciência</w:t>
      </w:r>
      <w:r w:rsidRPr="00FC4D40">
        <w:rPr>
          <w:bCs/>
          <w:lang w:val="pt-BR"/>
        </w:rPr>
        <w:t>, justificando a necessidade.</w:t>
      </w:r>
    </w:p>
    <w:p w14:paraId="26CD6756" w14:textId="77777777" w:rsidR="00FC4D40" w:rsidRPr="00FC4D40" w:rsidRDefault="00FC4D40" w:rsidP="00FC4D40">
      <w:pPr>
        <w:numPr>
          <w:ilvl w:val="0"/>
          <w:numId w:val="28"/>
        </w:numPr>
        <w:rPr>
          <w:bCs/>
          <w:lang w:val="pt-BR"/>
        </w:rPr>
      </w:pPr>
      <w:r w:rsidRPr="00FC4D40">
        <w:rPr>
          <w:bCs/>
          <w:lang w:val="pt-BR"/>
        </w:rPr>
        <w:t>Manter registro atualizado de todas as cópias, identificando:</w:t>
      </w:r>
    </w:p>
    <w:p w14:paraId="310225E9" w14:textId="77777777" w:rsidR="00FC4D40" w:rsidRPr="00FC4D40" w:rsidRDefault="00FC4D40" w:rsidP="00FC4D40">
      <w:pPr>
        <w:numPr>
          <w:ilvl w:val="1"/>
          <w:numId w:val="28"/>
        </w:numPr>
        <w:rPr>
          <w:bCs/>
          <w:lang w:val="pt-BR"/>
        </w:rPr>
      </w:pPr>
      <w:r w:rsidRPr="00FC4D40">
        <w:rPr>
          <w:bCs/>
          <w:lang w:val="pt-BR"/>
        </w:rPr>
        <w:t>Número de cópias existentes</w:t>
      </w:r>
    </w:p>
    <w:p w14:paraId="3A753170" w14:textId="77777777" w:rsidR="00FC4D40" w:rsidRPr="00FC4D40" w:rsidRDefault="00FC4D40" w:rsidP="00FC4D40">
      <w:pPr>
        <w:numPr>
          <w:ilvl w:val="1"/>
          <w:numId w:val="28"/>
        </w:numPr>
        <w:rPr>
          <w:bCs/>
          <w:lang w:val="pt-BR"/>
        </w:rPr>
      </w:pPr>
      <w:r w:rsidRPr="00FC4D40">
        <w:rPr>
          <w:bCs/>
          <w:lang w:val="pt-BR"/>
        </w:rPr>
        <w:t>Data de confecção</w:t>
      </w:r>
    </w:p>
    <w:p w14:paraId="3CF66EB4" w14:textId="77777777" w:rsidR="00FC4D40" w:rsidRPr="00FC4D40" w:rsidRDefault="00FC4D40" w:rsidP="00FC4D40">
      <w:pPr>
        <w:numPr>
          <w:ilvl w:val="1"/>
          <w:numId w:val="28"/>
        </w:numPr>
        <w:rPr>
          <w:bCs/>
          <w:lang w:val="pt-BR"/>
        </w:rPr>
      </w:pPr>
      <w:r w:rsidRPr="00FC4D40">
        <w:rPr>
          <w:bCs/>
          <w:lang w:val="pt-BR"/>
        </w:rPr>
        <w:t>Destinatário ou responsável</w:t>
      </w:r>
    </w:p>
    <w:p w14:paraId="5501C123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26E514D2">
          <v:rect id="_x0000_i1099" style="width:0;height:1.5pt" o:hralign="center" o:hrstd="t" o:hr="t" fillcolor="#a0a0a0" stroked="f"/>
        </w:pict>
      </w:r>
    </w:p>
    <w:p w14:paraId="3F5B3C13" w14:textId="77777777" w:rsidR="00FC4D40" w:rsidRPr="00FC4D40" w:rsidRDefault="00FC4D40" w:rsidP="00FC4D40">
      <w:pPr>
        <w:rPr>
          <w:b/>
          <w:bCs/>
          <w:lang w:val="pt-BR"/>
        </w:rPr>
      </w:pPr>
      <w:r w:rsidRPr="00FC4D40">
        <w:rPr>
          <w:b/>
          <w:bCs/>
          <w:lang w:val="pt-BR"/>
        </w:rPr>
        <w:t>5.5. Chaves de emergência</w:t>
      </w:r>
    </w:p>
    <w:p w14:paraId="2A1C6F02" w14:textId="77777777" w:rsidR="00FC4D40" w:rsidRPr="00FC4D40" w:rsidRDefault="00FC4D40" w:rsidP="00FC4D40">
      <w:pPr>
        <w:numPr>
          <w:ilvl w:val="0"/>
          <w:numId w:val="29"/>
        </w:numPr>
        <w:rPr>
          <w:bCs/>
          <w:lang w:val="pt-BR"/>
        </w:rPr>
      </w:pPr>
      <w:r w:rsidRPr="00FC4D40">
        <w:rPr>
          <w:bCs/>
          <w:lang w:val="pt-BR"/>
        </w:rPr>
        <w:t xml:space="preserve">Manter um </w:t>
      </w:r>
      <w:r w:rsidRPr="00FC4D40">
        <w:rPr>
          <w:b/>
          <w:bCs/>
          <w:lang w:val="pt-BR"/>
        </w:rPr>
        <w:t>conjunto reserva</w:t>
      </w:r>
      <w:r w:rsidRPr="00FC4D40">
        <w:rPr>
          <w:bCs/>
          <w:lang w:val="pt-BR"/>
        </w:rPr>
        <w:t xml:space="preserve"> de chaves para situações de emergência, devidamente identificado e guardado em local seguro e de acesso restrito.</w:t>
      </w:r>
    </w:p>
    <w:p w14:paraId="1FDB6BDB" w14:textId="77777777" w:rsidR="00FC4D40" w:rsidRPr="00FC4D40" w:rsidRDefault="00FC4D40" w:rsidP="00FC4D40">
      <w:pPr>
        <w:numPr>
          <w:ilvl w:val="0"/>
          <w:numId w:val="29"/>
        </w:numPr>
        <w:rPr>
          <w:bCs/>
          <w:lang w:val="pt-BR"/>
        </w:rPr>
      </w:pPr>
      <w:r w:rsidRPr="00FC4D40">
        <w:rPr>
          <w:bCs/>
          <w:lang w:val="pt-BR"/>
        </w:rPr>
        <w:t>O uso dessas chaves deve ser registrado e comunicado imediatamente ao síndico.</w:t>
      </w:r>
    </w:p>
    <w:p w14:paraId="3FC57904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3D5C71F0">
          <v:rect id="_x0000_i1100" style="width:0;height:1.5pt" o:hralign="center" o:hrstd="t" o:hr="t" fillcolor="#a0a0a0" stroked="f"/>
        </w:pict>
      </w:r>
    </w:p>
    <w:p w14:paraId="39164D5E" w14:textId="77777777" w:rsidR="00FC4D40" w:rsidRDefault="00FC4D40" w:rsidP="00FC4D40">
      <w:pPr>
        <w:rPr>
          <w:b/>
          <w:bCs/>
          <w:lang w:val="pt-BR"/>
        </w:rPr>
      </w:pPr>
    </w:p>
    <w:p w14:paraId="15C05ABC" w14:textId="72CD5142" w:rsidR="00FC4D40" w:rsidRPr="00FC4D40" w:rsidRDefault="00FC4D40" w:rsidP="00FC4D40">
      <w:pPr>
        <w:rPr>
          <w:b/>
          <w:bCs/>
          <w:sz w:val="24"/>
          <w:szCs w:val="24"/>
          <w:lang w:val="pt-BR"/>
        </w:rPr>
      </w:pPr>
      <w:r w:rsidRPr="00FC4D40">
        <w:rPr>
          <w:b/>
          <w:bCs/>
          <w:sz w:val="24"/>
          <w:szCs w:val="24"/>
          <w:lang w:val="pt-BR"/>
        </w:rPr>
        <w:t>6. OBSERVAÇÕES</w:t>
      </w:r>
    </w:p>
    <w:p w14:paraId="310A557D" w14:textId="77777777" w:rsidR="00FC4D40" w:rsidRPr="00FC4D40" w:rsidRDefault="00FC4D40" w:rsidP="00FC4D40">
      <w:pPr>
        <w:rPr>
          <w:b/>
          <w:bCs/>
          <w:lang w:val="pt-BR"/>
        </w:rPr>
      </w:pPr>
    </w:p>
    <w:p w14:paraId="0F658E54" w14:textId="77777777" w:rsidR="00FC4D40" w:rsidRPr="00FC4D40" w:rsidRDefault="00FC4D40" w:rsidP="00FC4D40">
      <w:pPr>
        <w:numPr>
          <w:ilvl w:val="0"/>
          <w:numId w:val="30"/>
        </w:numPr>
        <w:rPr>
          <w:bCs/>
          <w:lang w:val="pt-BR"/>
        </w:rPr>
      </w:pPr>
      <w:r w:rsidRPr="00FC4D40">
        <w:rPr>
          <w:bCs/>
          <w:lang w:val="pt-BR"/>
        </w:rPr>
        <w:t>O condomínio não se responsabiliza por chaves particulares dos moradores.</w:t>
      </w:r>
    </w:p>
    <w:p w14:paraId="4611F08D" w14:textId="77777777" w:rsidR="00FC4D40" w:rsidRPr="00FC4D40" w:rsidRDefault="00FC4D40" w:rsidP="00FC4D40">
      <w:pPr>
        <w:numPr>
          <w:ilvl w:val="0"/>
          <w:numId w:val="30"/>
        </w:numPr>
        <w:rPr>
          <w:bCs/>
          <w:lang w:val="pt-BR"/>
        </w:rPr>
      </w:pPr>
      <w:r w:rsidRPr="00FC4D40">
        <w:rPr>
          <w:bCs/>
          <w:lang w:val="pt-BR"/>
        </w:rPr>
        <w:t xml:space="preserve">Recomenda-se </w:t>
      </w:r>
      <w:r w:rsidRPr="00FC4D40">
        <w:rPr>
          <w:b/>
          <w:bCs/>
          <w:lang w:val="pt-BR"/>
        </w:rPr>
        <w:t>auditar periodicamente</w:t>
      </w:r>
      <w:r w:rsidRPr="00FC4D40">
        <w:rPr>
          <w:bCs/>
          <w:lang w:val="pt-BR"/>
        </w:rPr>
        <w:t xml:space="preserve"> o estoque e o controle das chaves.</w:t>
      </w:r>
    </w:p>
    <w:p w14:paraId="3946285D" w14:textId="77777777" w:rsidR="00FC4D40" w:rsidRPr="00FC4D40" w:rsidRDefault="00FC4D40" w:rsidP="00FC4D40">
      <w:pPr>
        <w:numPr>
          <w:ilvl w:val="0"/>
          <w:numId w:val="30"/>
        </w:numPr>
        <w:rPr>
          <w:bCs/>
          <w:lang w:val="pt-BR"/>
        </w:rPr>
      </w:pPr>
      <w:r w:rsidRPr="00FC4D40">
        <w:rPr>
          <w:bCs/>
          <w:lang w:val="pt-BR"/>
        </w:rPr>
        <w:t xml:space="preserve">Em caso de </w:t>
      </w:r>
      <w:r w:rsidRPr="00FC4D40">
        <w:rPr>
          <w:b/>
          <w:bCs/>
          <w:lang w:val="pt-BR"/>
        </w:rPr>
        <w:t>perda ou extravio</w:t>
      </w:r>
      <w:r w:rsidRPr="00FC4D40">
        <w:rPr>
          <w:bCs/>
          <w:lang w:val="pt-BR"/>
        </w:rPr>
        <w:t>, o responsável deverá comunicar imediatamente ao síndico e registrar a ocorrência.</w:t>
      </w:r>
    </w:p>
    <w:p w14:paraId="53875B24" w14:textId="77777777" w:rsidR="00FC4D40" w:rsidRPr="00FC4D40" w:rsidRDefault="00FC4D40" w:rsidP="00FC4D40">
      <w:pPr>
        <w:numPr>
          <w:ilvl w:val="0"/>
          <w:numId w:val="30"/>
        </w:numPr>
        <w:rPr>
          <w:bCs/>
          <w:lang w:val="pt-BR"/>
        </w:rPr>
      </w:pPr>
      <w:r w:rsidRPr="00FC4D40">
        <w:rPr>
          <w:bCs/>
          <w:lang w:val="pt-BR"/>
        </w:rPr>
        <w:t>Caso haja sistema eletrônico de controle de chaves, as orientações devem ser adaptadas ao funcionamento do equipamento.</w:t>
      </w:r>
    </w:p>
    <w:p w14:paraId="0AC04860" w14:textId="77777777" w:rsidR="00FC4D40" w:rsidRPr="00FC4D40" w:rsidRDefault="00FC4D40" w:rsidP="00FC4D40">
      <w:pPr>
        <w:rPr>
          <w:bCs/>
          <w:lang w:val="pt-BR"/>
        </w:rPr>
      </w:pPr>
      <w:r w:rsidRPr="00FC4D40">
        <w:rPr>
          <w:bCs/>
          <w:lang w:val="pt-BR"/>
        </w:rPr>
        <w:pict w14:anchorId="1E8BE020">
          <v:rect id="_x0000_i1101" style="width:0;height:1.5pt" o:hralign="center" o:hrstd="t" o:hr="t" fillcolor="#a0a0a0" stroked="f"/>
        </w:pict>
      </w:r>
    </w:p>
    <w:p w14:paraId="2E6696A5" w14:textId="77777777" w:rsidR="00FC4D40" w:rsidRDefault="00FC4D40" w:rsidP="00FC4D40">
      <w:pPr>
        <w:rPr>
          <w:b/>
          <w:bCs/>
          <w:lang w:val="pt-BR"/>
        </w:rPr>
      </w:pPr>
    </w:p>
    <w:p w14:paraId="0DA54B9E" w14:textId="7EC288F1" w:rsidR="00FC4D40" w:rsidRPr="00FC4D40" w:rsidRDefault="00FC4D40" w:rsidP="00FC4D40">
      <w:pPr>
        <w:rPr>
          <w:b/>
          <w:bCs/>
          <w:sz w:val="24"/>
          <w:szCs w:val="24"/>
          <w:lang w:val="pt-BR"/>
        </w:rPr>
      </w:pPr>
      <w:r w:rsidRPr="00FC4D40">
        <w:rPr>
          <w:b/>
          <w:bCs/>
          <w:sz w:val="24"/>
          <w:szCs w:val="24"/>
          <w:lang w:val="pt-BR"/>
        </w:rPr>
        <w:t>7. REFERÊNCIAS BIBLIOGRÁFICAS</w:t>
      </w:r>
    </w:p>
    <w:p w14:paraId="1ECACFE7" w14:textId="77777777" w:rsidR="00FC4D40" w:rsidRPr="00FC4D40" w:rsidRDefault="00FC4D40" w:rsidP="00FC4D40">
      <w:pPr>
        <w:rPr>
          <w:b/>
          <w:bCs/>
          <w:lang w:val="pt-BR"/>
        </w:rPr>
      </w:pPr>
    </w:p>
    <w:p w14:paraId="19529D7B" w14:textId="3E98B16A" w:rsidR="00FC4D40" w:rsidRDefault="00FC4D40" w:rsidP="00FC4D40">
      <w:pPr>
        <w:ind w:left="360"/>
        <w:rPr>
          <w:bCs/>
          <w:lang w:val="pt-BR"/>
        </w:rPr>
      </w:pPr>
      <w:proofErr w:type="spellStart"/>
      <w:r w:rsidRPr="00FC4D40">
        <w:rPr>
          <w:b/>
          <w:bCs/>
          <w:lang w:val="pt-BR"/>
        </w:rPr>
        <w:t>SíndicoNet</w:t>
      </w:r>
      <w:proofErr w:type="spellEnd"/>
      <w:r w:rsidRPr="00FC4D40">
        <w:rPr>
          <w:b/>
          <w:bCs/>
          <w:lang w:val="pt-BR"/>
        </w:rPr>
        <w:t xml:space="preserve"> – Como organizar e controlar as chaves do condomínio</w:t>
      </w:r>
      <w:r w:rsidRPr="00FC4D40">
        <w:rPr>
          <w:bCs/>
          <w:lang w:val="pt-BR"/>
        </w:rPr>
        <w:br/>
      </w:r>
      <w:hyperlink r:id="rId5" w:history="1">
        <w:r w:rsidRPr="00FC4D40">
          <w:rPr>
            <w:rStyle w:val="Hyperlink"/>
            <w:bCs/>
            <w:lang w:val="pt-BR"/>
          </w:rPr>
          <w:t>https://www.sindiconet.com.br/informese/como-organizar-e-controlar-as-chaves-do-condominio</w:t>
        </w:r>
      </w:hyperlink>
    </w:p>
    <w:p w14:paraId="5CAC4DFB" w14:textId="77777777" w:rsidR="00FC4D40" w:rsidRPr="00FC4D40" w:rsidRDefault="00FC4D40" w:rsidP="00FC4D40">
      <w:pPr>
        <w:ind w:left="360"/>
        <w:rPr>
          <w:bCs/>
          <w:lang w:val="pt-BR"/>
        </w:rPr>
      </w:pPr>
    </w:p>
    <w:p w14:paraId="11702A30" w14:textId="70272886" w:rsidR="00FC4D40" w:rsidRDefault="00FC4D40" w:rsidP="00FC4D40">
      <w:pPr>
        <w:ind w:left="360"/>
        <w:rPr>
          <w:bCs/>
          <w:lang w:val="pt-BR"/>
        </w:rPr>
      </w:pPr>
      <w:r w:rsidRPr="00FC4D40">
        <w:rPr>
          <w:b/>
          <w:bCs/>
          <w:lang w:val="pt-BR"/>
        </w:rPr>
        <w:t>ABNT NBR 5674:2012 – Manutenção de edificações</w:t>
      </w:r>
      <w:r w:rsidRPr="00FC4D40">
        <w:rPr>
          <w:bCs/>
          <w:lang w:val="pt-BR"/>
        </w:rPr>
        <w:br/>
      </w:r>
      <w:hyperlink r:id="rId6" w:history="1">
        <w:r w:rsidRPr="00FC4D40">
          <w:rPr>
            <w:rStyle w:val="Hyperlink"/>
            <w:bCs/>
            <w:lang w:val="pt-BR"/>
          </w:rPr>
          <w:t>https://www.abntcatalogo.com.br/norma.aspx?ID=27776</w:t>
        </w:r>
      </w:hyperlink>
    </w:p>
    <w:p w14:paraId="30C677B1" w14:textId="77777777" w:rsidR="00FC4D40" w:rsidRPr="00FC4D40" w:rsidRDefault="00FC4D40" w:rsidP="00FC4D40">
      <w:pPr>
        <w:ind w:left="360"/>
        <w:rPr>
          <w:bCs/>
          <w:lang w:val="pt-BR"/>
        </w:rPr>
      </w:pPr>
    </w:p>
    <w:p w14:paraId="170F3740" w14:textId="31289C07" w:rsidR="00FC4D40" w:rsidRDefault="00FC4D40" w:rsidP="00FC4D40">
      <w:pPr>
        <w:ind w:left="360"/>
        <w:rPr>
          <w:bCs/>
          <w:lang w:val="pt-BR"/>
        </w:rPr>
      </w:pPr>
      <w:r w:rsidRPr="00FC4D40">
        <w:rPr>
          <w:b/>
          <w:bCs/>
          <w:lang w:val="pt-BR"/>
        </w:rPr>
        <w:t>Cartilha de Segurança da Polícia Militar – Dicas para condomínios</w:t>
      </w:r>
      <w:r w:rsidRPr="00FC4D40">
        <w:rPr>
          <w:bCs/>
          <w:lang w:val="pt-BR"/>
        </w:rPr>
        <w:br/>
      </w:r>
      <w:hyperlink r:id="rId7" w:history="1">
        <w:r w:rsidRPr="00FC4D40">
          <w:rPr>
            <w:rStyle w:val="Hyperlink"/>
            <w:bCs/>
            <w:lang w:val="pt-BR"/>
          </w:rPr>
          <w:t>https://www.ssp.sp.gov.br/CartilhaSeguranca/</w:t>
        </w:r>
      </w:hyperlink>
    </w:p>
    <w:p w14:paraId="459000B8" w14:textId="77777777" w:rsidR="00FC4D40" w:rsidRPr="00FC4D40" w:rsidRDefault="00FC4D40" w:rsidP="00FC4D40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20E78"/>
    <w:multiLevelType w:val="multilevel"/>
    <w:tmpl w:val="7A0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F6162"/>
    <w:multiLevelType w:val="multilevel"/>
    <w:tmpl w:val="50A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85699"/>
    <w:multiLevelType w:val="multilevel"/>
    <w:tmpl w:val="0836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007426B"/>
    <w:multiLevelType w:val="multilevel"/>
    <w:tmpl w:val="739E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C7F0161"/>
    <w:multiLevelType w:val="multilevel"/>
    <w:tmpl w:val="3DB8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B4132A2"/>
    <w:multiLevelType w:val="multilevel"/>
    <w:tmpl w:val="663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C65B00"/>
    <w:multiLevelType w:val="multilevel"/>
    <w:tmpl w:val="ADA0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33B90"/>
    <w:multiLevelType w:val="multilevel"/>
    <w:tmpl w:val="738A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518FF"/>
    <w:multiLevelType w:val="multilevel"/>
    <w:tmpl w:val="3E18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DE45634"/>
    <w:multiLevelType w:val="multilevel"/>
    <w:tmpl w:val="8C8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2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6"/>
  </w:num>
  <w:num w:numId="6" w16cid:durableId="467816767">
    <w:abstractNumId w:val="5"/>
  </w:num>
  <w:num w:numId="7" w16cid:durableId="1640063979">
    <w:abstractNumId w:val="15"/>
  </w:num>
  <w:num w:numId="8" w16cid:durableId="992834510">
    <w:abstractNumId w:val="3"/>
  </w:num>
  <w:num w:numId="9" w16cid:durableId="1342317041">
    <w:abstractNumId w:val="7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9"/>
  </w:num>
  <w:num w:numId="13" w16cid:durableId="2049452361">
    <w:abstractNumId w:val="25"/>
  </w:num>
  <w:num w:numId="14" w16cid:durableId="149636802">
    <w:abstractNumId w:val="24"/>
  </w:num>
  <w:num w:numId="15" w16cid:durableId="112022815">
    <w:abstractNumId w:val="17"/>
  </w:num>
  <w:num w:numId="16" w16cid:durableId="330643024">
    <w:abstractNumId w:val="10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6"/>
  </w:num>
  <w:num w:numId="22" w16cid:durableId="1659462424">
    <w:abstractNumId w:val="30"/>
  </w:num>
  <w:num w:numId="23" w16cid:durableId="1100681029">
    <w:abstractNumId w:val="18"/>
  </w:num>
  <w:num w:numId="24" w16cid:durableId="1391611062">
    <w:abstractNumId w:val="26"/>
  </w:num>
  <w:num w:numId="25" w16cid:durableId="619533999">
    <w:abstractNumId w:val="11"/>
  </w:num>
  <w:num w:numId="26" w16cid:durableId="418907457">
    <w:abstractNumId w:val="22"/>
  </w:num>
  <w:num w:numId="27" w16cid:durableId="2022976138">
    <w:abstractNumId w:val="13"/>
  </w:num>
  <w:num w:numId="28" w16cid:durableId="87121290">
    <w:abstractNumId w:val="9"/>
  </w:num>
  <w:num w:numId="29" w16cid:durableId="1483425356">
    <w:abstractNumId w:val="23"/>
  </w:num>
  <w:num w:numId="30" w16cid:durableId="240331292">
    <w:abstractNumId w:val="4"/>
  </w:num>
  <w:num w:numId="31" w16cid:durableId="539652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9B1E54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C4D40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sp.sp.gov.br/CartilhaSeguran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27776" TargetMode="External"/><Relationship Id="rId5" Type="http://schemas.openxmlformats.org/officeDocument/2006/relationships/hyperlink" Target="https://www.sindiconet.com.br/informese/como-organizar-e-controlar-as-chaves-do-condomin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589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2025-05-23T17:28:00Z</dcterms:created>
  <dcterms:modified xsi:type="dcterms:W3CDTF">2025-05-23T17:28:00Z</dcterms:modified>
</cp:coreProperties>
</file>