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Liberation Sans" w:hAnsi="Liberation Sans"/>
          <w:b/>
          <w:color w:val="8055D9"/>
          <w:sz w:val="84"/>
        </w:rPr>
        <w:t>SnapIMS</w:t>
      </w:r>
    </w:p>
    <w:p>
      <w:pPr>
        <w:pStyle w:val="Title"/>
        <w:jc w:val="center"/>
      </w:pPr>
      <w:r>
        <w:t>Operator Guide</w:t>
      </w:r>
    </w:p>
    <w:p>
      <w:pPr>
        <w:pStyle w:val="Subtitle"/>
        <w:jc w:val="center"/>
      </w:pPr>
      <w:r>
        <w:t>Version 0.6.0 - Operator Workstation Release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0FA"/>
            <w:vAlign w:val="center"/>
          </w:tcPr>
          <w:p>
            <w:pPr>
              <w:spacing w:after="60"/>
            </w:pPr>
            <w:r>
              <w:rPr>
                <w:b/>
                <w:color w:val="8055D9"/>
              </w:rPr>
              <w:t>Purpose</w:t>
            </w:r>
          </w:p>
          <w:p>
            <w:pPr>
              <w:spacing w:after="0"/>
            </w:pPr>
            <w:r>
              <w:t>SnapIMS converts an ordered photo stream into durable inventory records, routes uncertainty to an operator, supports fast individual or batch-wide correction, and prepares validated CSV or Shopify output.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DB"/>
            <w:vAlign w:val="center"/>
          </w:tcPr>
          <w:p>
            <w:pPr>
              <w:spacing w:after="60"/>
            </w:pPr>
            <w:r>
              <w:rPr>
                <w:b/>
                <w:color w:val="8A5A00"/>
              </w:rPr>
              <w:t>Release status</w:t>
            </w:r>
          </w:p>
          <w:p>
            <w:pPr>
              <w:spacing w:after="0"/>
            </w:pPr>
            <w:r>
              <w:t>Version 0.6.0 is a production-pilot candidate, not 1.0. Live AI, a real Pixel batch, one live Shopify draft, physical CSV reconciliation, and final independent acceptance remain required.</w:t>
            </w:r>
          </w:p>
        </w:tc>
      </w:tr>
    </w:tbl>
    <w:p/>
    <w:p>
      <w:r>
        <w:br w:type="page"/>
      </w:r>
    </w:p>
    <w:p>
      <w:pPr>
        <w:pStyle w:val="Heading1"/>
      </w:pPr>
      <w:r>
        <w:t>Fast Start</w:t>
      </w:r>
    </w:p>
    <w:p>
      <w:r>
        <w:t>Launch SnapIMS from the repository virtual environment:</w:t>
      </w:r>
    </w:p>
    <w:p>
      <w:pPr/>
      <w:r>
        <w:rPr>
          <w:rFonts w:ascii="Liberation Mono" w:hAnsi="Liberation Mono"/>
          <w:sz w:val="18"/>
        </w:rPr>
        <w:t>cd ~/Projects/SnapIMS-v0.6.0</w:t>
        <w:br/>
        <w:t>source .venv/bin/activate</w:t>
        <w:br/>
        <w:t>snapims --data-dir ~/SnapIMS-data serve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6F0"/>
            <w:vAlign w:val="center"/>
          </w:tcPr>
          <w:p>
            <w:pPr>
              <w:spacing w:after="60"/>
            </w:pPr>
            <w:r>
              <w:rPr>
                <w:b/>
                <w:color w:val="2F7D5A"/>
              </w:rPr>
              <w:t>Browser address</w:t>
            </w:r>
          </w:p>
          <w:p>
            <w:pPr>
              <w:spacing w:after="0"/>
            </w:pPr>
            <w:r>
              <w:t>Open http://127.0.0.1:8767. Keep the terminal running. Ctrl+C stops the server.</w:t>
            </w:r>
          </w:p>
        </w:tc>
      </w:tr>
    </w:tbl>
    <w:p/>
    <w:p>
      <w:pPr>
        <w:ind w:left="173" w:hanging="173"/>
      </w:pPr>
      <w:r>
        <w:rPr>
          <w:b/>
          <w:color w:val="8055D9"/>
        </w:rPr>
        <w:t xml:space="preserve">1. </w:t>
      </w:r>
      <w:r>
        <w:t>Import a folder containing the chronological camera photo stream.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Run recognition, or continue with manual review when a provider is unavailable.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Resolve items one at a time in Review or work across the batch in Batch Editor.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Use CSV download/upload only when an external spreadsheet is useful.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Validate the current working batch in Publish, then simulate or create the requested output.</w:t>
      </w:r>
    </w:p>
    <w:p>
      <w:r>
        <w:br w:type="page"/>
      </w:r>
    </w:p>
    <w:p>
      <w:pPr>
        <w:pStyle w:val="Heading1"/>
      </w:pPr>
      <w:r>
        <w:t>1. Home Dashboard</w:t>
      </w:r>
    </w:p>
    <w:p>
      <w:r>
        <w:t>Home shows the active batches, recognition state, unfinished work, and the next logical actions.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Choose Import to create a new batch.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Open Review for the one-tape workstation.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Open Batch Editor for bulk changes and low-confidence triage.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Open Publish only after the working batch has no blockers.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49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dashboard-part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4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Home dashboard and batch actions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49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dashboard-part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4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Home dashboard and batch actions - view 2 of 2</w:t>
      </w:r>
    </w:p>
    <w:p>
      <w:r>
        <w:br w:type="page"/>
      </w:r>
    </w:p>
    <w:p>
      <w:pPr>
        <w:pStyle w:val="Heading1"/>
      </w:pPr>
      <w:r>
        <w:t>2. Import a Photo Folder</w:t>
      </w:r>
    </w:p>
    <w:p>
      <w:r>
        <w:t>Normal import no longer requires repeatedly typing a Linux path. Browse Folder is the preferred path; configured and recent folders are one-click shortcuts.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Click Browse Folder and select the flat camera-export folder.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If the native chooser is unavailable, open Advanced Manual Path.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Click Preview. Preview does not create durable item identity.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Confirm the image count, QR events, item boundaries, and warnings.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Click Preserve and Import Batch once. Duplicate submission protection prevents accidental double import.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22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native-folder-selected-part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2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Native folder selection on Import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225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native-folder-selected-part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2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Native folder selection on Import - view 2 of 2</w:t>
      </w:r>
    </w:p>
    <w:p>
      <w:r>
        <w:br w:type="page"/>
      </w:r>
    </w:p>
    <w:p>
      <w:pPr>
        <w:pStyle w:val="Heading1"/>
      </w:pPr>
      <w:r>
        <w:t>3. Preview and Commit</w:t>
      </w:r>
    </w:p>
    <w:p>
      <w:r>
        <w:t>The preview is the last safe checkpoint before SnapIMS preserves originals, creates durable identities, and generates media derivatives.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Verify BATCH START and BATCH END were detected.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Verify every ITEM NEXT boundary created one intended tape.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Inspect warning messages before committing.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Commit the batch. SnapIMS preserves originals and generates fast browser and recognition copies.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27870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mport-preview-part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87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Import preview with QR and item summary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27870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mport-preview-part-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87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Import preview with QR and item summary - view 2 of 2</w:t>
      </w:r>
    </w:p>
    <w:p>
      <w:r>
        <w:br w:type="page"/>
      </w:r>
    </w:p>
    <w:p>
      <w:pPr>
        <w:pStyle w:val="Heading1"/>
      </w:pPr>
      <w:r>
        <w:t>4. Recognition and Failure Recovery</w:t>
      </w:r>
    </w:p>
    <w:p>
      <w:r>
        <w:t>Recognition can use Mock for testing or a configured provider for live work. A provider failure never leaves a dead button or silent refresh.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Start identification from Review or the batch action.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When recognition fails, open Review Failure.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Read the human-readable reason, provider, timestamp, completed count, and remaining count.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Choose Retry Failed Items, another provider, Manual Review, Skip Recognition, or Diagnostics.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Manual Review leaves items unfinished and editable; it does not falsely mark them recognized.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41427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cognition-failure-recovery-part-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42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Recognition failure recovery workspace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41427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cognition-failure-recovery-part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42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Recognition failure recovery workspace - view 2 of 2</w:t>
      </w:r>
    </w:p>
    <w:p>
      <w:r>
        <w:br w:type="page"/>
      </w:r>
    </w:p>
    <w:p>
      <w:pPr>
        <w:pStyle w:val="Heading1"/>
      </w:pPr>
      <w:r>
        <w:t>5. Fast Individual Review</w:t>
      </w:r>
    </w:p>
    <w:p>
      <w:r>
        <w:t>Review is optimized for the routine loop: look, confirm, optionally type a price, press Enter, and continue.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Confirm the displayed title. SnapIMS uses manual, saved, CSV, then AI values in that order.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The Price field is focused and selected when an unfinished tape opens.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Type a replacement price or leave the current value unchanged.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Press Enter to run Approve &amp; Next. The next unfinished tape opens with Price selected again.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Use Later to postpone the item without marking it complete.</w:t>
      </w:r>
    </w:p>
    <w:p>
      <w:pPr>
        <w:ind w:left="173" w:hanging="173"/>
      </w:pPr>
      <w:r>
        <w:rPr>
          <w:b/>
          <w:color w:val="8055D9"/>
        </w:rPr>
        <w:t xml:space="preserve">6. </w:t>
      </w:r>
      <w:r>
        <w:t>Use full Edit only for deeper corrections or a genuinely missing title.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222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ice-enter-next-part-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Price -&gt; Enter -&gt; next Price workflow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222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ice-enter-next-part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Price -&gt; Enter -&gt; next Price workflow - view 2 of 2</w:t>
      </w:r>
    </w:p>
    <w:p>
      <w:r>
        <w:br w:type="page"/>
      </w:r>
    </w:p>
    <w:p>
      <w:pPr>
        <w:pStyle w:val="Heading1"/>
      </w:pPr>
      <w:r>
        <w:t>6. Batch Editor</w:t>
      </w:r>
    </w:p>
    <w:p>
      <w:r>
        <w:t>Batch Editor is the bulk operator workstation. It edits the same authoritative working records used by Review and Publish.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Use search, status filters, confidence threshold, confidence buckets, and sorting to expose exceptions.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Edit Title, Price, Discount, Description, Location, flags, and other working fields directly.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Watch the save indicator. Failed edits remain visible instead of disappearing.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Use Ctrl+S to save pending work, Ctrl+F to focus search, Ctrl+A to select visible rows, and Ctrl+Z/Ctrl+Y to undo or redo local edits.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Click a thumbnail for the fast media viewer or confidence for stored recognition evidence.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3648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atch-editor-bulk-price-part-0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6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Batch Editor with health, confidence, and bulk controls - view 1 of 3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648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atch-editor-bulk-price-part-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64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Batch Editor with health, confidence, and bulk controls - view 2 of 3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36486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atch-editor-bulk-price-part-0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6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Batch Editor with health, confidence, and bulk controls - view 3 of 3</w:t>
      </w:r>
    </w:p>
    <w:p>
      <w:r>
        <w:br w:type="page"/>
      </w:r>
    </w:p>
    <w:p>
      <w:pPr>
        <w:pStyle w:val="Heading1"/>
      </w:pPr>
      <w:r>
        <w:t>7. Command Palette and Bulk Operations</w:t>
      </w:r>
    </w:p>
    <w:p>
      <w:r>
        <w:t>The command palette supplements visible controls and keeps frequent actions keyboard-accessible.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Press Ctrl+Shift+P to open the command palette.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Jump to Review, Batch Editor, Publish, Import, Diagnostics, CSV tools, or batch rollback.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Select rows and preview bulk operations before applying them.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For ToonieTape work, select the intended rows, choose Bulk Price, enter $4.00, inspect the affected count, then Apply.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SnapIMS creates a checkpoint before large destructive operations.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3648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atch-editor-bulk-price-part-0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6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Keyboard command palette - view 1 of 3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648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mmand-palette-part-0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64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Keyboard command palette - view 2 of 3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3648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mmand-palette-part-0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6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Keyboard command palette - view 3 of 3</w:t>
      </w:r>
    </w:p>
    <w:p>
      <w:r>
        <w:br w:type="page"/>
      </w:r>
    </w:p>
    <w:p>
      <w:pPr>
        <w:pStyle w:val="Heading1"/>
      </w:pPr>
      <w:r>
        <w:t>8. CSV Round Trip and Difference Preview</w:t>
      </w:r>
    </w:p>
    <w:p>
      <w:r>
        <w:t>CSV remains available for external spreadsheet work, but uploaded values are never applied blindly.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Download the current working CSV from Publish or Batch Tools.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Edit the file in Excel or LibreOffice without changing immutable Item IDs.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Upload the edited CSV. SnapIMS stages it instead of modifying the batch immediately.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Use the Difference Preview to inspect matched rows, missing items, validation errors, and field-level changes.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Cancel to prove no values changed, or confirm Apply Valid Changes after all blocking errors are resolved.</w:t>
      </w:r>
    </w:p>
    <w:p>
      <w:pPr>
        <w:ind w:left="173" w:hanging="173"/>
      </w:pPr>
      <w:r>
        <w:rPr>
          <w:b/>
          <w:color w:val="8055D9"/>
        </w:rPr>
        <w:t xml:space="preserve">6. </w:t>
      </w:r>
      <w:r>
        <w:t>Use Undo CSV Import to restore the durable checkpoint.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sv-difference-preview-part-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CSV difference preview before application - view 1 of 3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96938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sv-difference-preview-part-0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69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CSV difference preview before application - view 2 of 3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491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sv-difference-preview-part-0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4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CSV difference preview before application - view 3 of 3</w:t>
      </w:r>
    </w:p>
    <w:p>
      <w:r>
        <w:br w:type="page"/>
      </w:r>
    </w:p>
    <w:p>
      <w:pPr>
        <w:pStyle w:val="Heading1"/>
      </w:pPr>
      <w:r>
        <w:t>9. External Review</w:t>
      </w:r>
    </w:p>
    <w:p>
      <w:r>
        <w:t>A valid CSV can satisfy review for large intentionally uniform batches, but only after explicit operator confirmation.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Apply the validated CSV changes first.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Confirm that all required titles exist, SKUs are unique, and no blocking row remains.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Choose Mark Uploaded Batch as Externally Reviewed.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Accept the responsibility statement. SnapIMS records CSV_EXTERNAL_REVIEW as the review source.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Rows with unresolved errors remain unfinished.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5376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sv-applied-part-0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53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Applied CSV values in the authoritative working batch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493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sv-applied-part-0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9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Applied CSV values in the authoritative working batch - view 2 of 2</w:t>
      </w:r>
    </w:p>
    <w:p>
      <w:r>
        <w:br w:type="page"/>
      </w:r>
    </w:p>
    <w:p>
      <w:pPr>
        <w:pStyle w:val="Heading1"/>
      </w:pPr>
      <w:r>
        <w:t>10. Publish</w:t>
      </w:r>
    </w:p>
    <w:p>
      <w:r>
        <w:t>Publish validates the authoritative working batch regardless of whether edits came from AI, Review, Batch Editor, or CSV.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Review all publish blockers and follow links back to the affected item or editor row.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Use Shopify simulation before any live publishing test.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Download the final CSV and reconcile it against the physical batch.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Live publishing must create drafts, use idempotency checkpoints, and never duplicate a product on retry.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A live Shopify draft remains a 1.0 acceptance requirement.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1599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publish-simulation-part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15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Publish validation and Shopify simulation - view 1 of 4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160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publish-simulation-part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16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Publish validation and Shopify simulation - view 2 of 4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160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publish-simulation-part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16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Publish validation and Shopify simulation - view 3 of 4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026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publish-simulation-part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02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Publish validation and Shopify simulation - view 4 of 4</w:t>
      </w:r>
    </w:p>
    <w:p>
      <w:r>
        <w:br w:type="page"/>
      </w:r>
    </w:p>
    <w:p>
      <w:pPr>
        <w:pStyle w:val="Heading1"/>
      </w:pPr>
      <w:r>
        <w:t>11. Diagnostics and Recovery</w:t>
      </w:r>
    </w:p>
    <w:p>
      <w:r>
        <w:t>Diagnostics remains deliberately compact but exposes the information required to recover failures without leaking secrets.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Confirm application version, database path, schema version, and integrity status.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Check provider configuration state without displaying API keys.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Inspect recognition job states and the latest failure.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Compare original media bytes with preview and recognition upload bytes.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Use Copy Diagnostic Summary when reporting a problem.</w:t>
      </w:r>
    </w:p>
    <w:p>
      <w:pPr>
        <w:ind w:left="173" w:hanging="173"/>
      </w:pPr>
      <w:r>
        <w:rPr>
          <w:b/>
          <w:color w:val="8055D9"/>
        </w:rPr>
        <w:t xml:space="preserve">6. </w:t>
      </w:r>
      <w:r>
        <w:t>Restart SnapIMS and confirm the active batch, filters, queue, current item, and durable edits were restored.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420941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diagnostics-part-0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09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Diagnostics and recovery information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42049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diagnostics-part-0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0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Diagnostics and recovery information - view 2 of 2</w:t>
      </w:r>
    </w:p>
    <w:p>
      <w:r>
        <w:br w:type="page"/>
      </w:r>
    </w:p>
    <w:p>
      <w:pPr>
        <w:pStyle w:val="Heading1"/>
      </w:pPr>
      <w:r>
        <w:t>12. End-of-Batch Checklist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Unfinished count is zero, or every remaining item is intentionally postponed and understood.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No failed recognition state lacks an operator decision.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Required titles, prices, quantities, locations, and SKUs pass validation.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Low-confidence and flagged items were reviewed using stored evidence or the original photographs.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Bulk edits and CSV replacements were checkpointed and verified.</w:t>
      </w:r>
    </w:p>
    <w:p>
      <w:pPr>
        <w:ind w:left="173" w:hanging="173"/>
      </w:pPr>
      <w:r>
        <w:rPr>
          <w:b/>
          <w:color w:val="8055D9"/>
        </w:rPr>
        <w:t xml:space="preserve">6. </w:t>
      </w:r>
      <w:r>
        <w:t>Shopify simulation completed without duplicate or idempotency warnings.</w:t>
      </w:r>
    </w:p>
    <w:p>
      <w:pPr>
        <w:ind w:left="173" w:hanging="173"/>
      </w:pPr>
      <w:r>
        <w:rPr>
          <w:b/>
          <w:color w:val="8055D9"/>
        </w:rPr>
        <w:t xml:space="preserve">7. </w:t>
      </w:r>
      <w:r>
        <w:t>The final CSV was downloaded and reconciled against the physical batch.</w:t>
      </w:r>
    </w:p>
    <w:p>
      <w:pPr>
        <w:ind w:left="173" w:hanging="173"/>
      </w:pPr>
      <w:r>
        <w:rPr>
          <w:b/>
          <w:color w:val="8055D9"/>
        </w:rPr>
        <w:t xml:space="preserve">8. </w:t>
      </w:r>
      <w:r>
        <w:t>SnapIMS was restarted once and the current batch state remained correct.</w:t>
      </w:r>
    </w:p>
    <w:p>
      <w:pPr>
        <w:ind w:left="173" w:hanging="173"/>
      </w:pPr>
      <w:r>
        <w:rPr>
          <w:b/>
          <w:color w:val="8055D9"/>
        </w:rPr>
        <w:t xml:space="preserve">9. </w:t>
      </w:r>
      <w:r>
        <w:t>Do not label the project 1.0 until the real 20-tape Pixel pilot, live AI, live Shopify draft, CSV reconciliation, restart durability, final guide walkthrough, and browser verification all pass.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CE8EC"/>
            <w:vAlign w:val="center"/>
          </w:tcPr>
          <w:p>
            <w:pPr>
              <w:spacing w:after="60"/>
            </w:pPr>
            <w:r>
              <w:rPr>
                <w:b/>
                <w:color w:val="A9364D"/>
              </w:rPr>
              <w:t>Operator rule</w:t>
            </w:r>
          </w:p>
          <w:p>
            <w:pPr>
              <w:spacing w:after="0"/>
            </w:pPr>
            <w:r>
              <w:t>When SnapIMS reports an error, do not delete the database or originals. Preserve the traceback, copy Diagnostics, and recover from the last checkpoint or backup.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1008" w:bottom="792" w:left="1008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A6475"/>
        <w:sz w:val="16"/>
      </w:rPr>
      <w:t xml:space="preserve">SnapIMS Operator Guide v0.6.0  |  </w:t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Liberation Sans" w:hAnsi="Liberation Sans"/>
      <w:color w:val="211C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8055D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211C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8055D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/>
      <w:b/>
      <w:color w:val="211C2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Liberation Sans" w:hAnsi="Liberation Sans"/>
      <w:b w:val="0"/>
      <w:i/>
      <w:iCs/>
      <w:color w:val="6A647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SnapIMS Operator Guide</dc:title>
  <dc:subject>SnapIMS v0.6.0 operator workflows</dc:subject>
  <dc:creator>SnapIMS Project</dc:creator>
  <cp:keywords>SnapIMS, inventory, VHS, operator guide, batch editor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