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73352" w14:textId="77777777" w:rsidR="00020F44" w:rsidRDefault="00000000">
      <w:pPr>
        <w:spacing w:after="20"/>
        <w:jc w:val="center"/>
      </w:pPr>
      <w:r>
        <w:rPr>
          <w:b/>
          <w:bCs/>
          <w:color w:val="1F3864"/>
          <w:sz w:val="36"/>
          <w:szCs w:val="36"/>
        </w:rPr>
        <w:t>FACHRI AZIZY IZZATURRAHIM</w:t>
      </w:r>
    </w:p>
    <w:p w14:paraId="03289175" w14:textId="77777777" w:rsidR="00020F44" w:rsidRDefault="00000000">
      <w:pPr>
        <w:spacing w:after="40"/>
        <w:jc w:val="center"/>
      </w:pPr>
      <w:r>
        <w:rPr>
          <w:color w:val="595959"/>
          <w:sz w:val="24"/>
          <w:szCs w:val="24"/>
        </w:rPr>
        <w:t>Business Analyst | Business Process Improvement</w:t>
      </w:r>
    </w:p>
    <w:p w14:paraId="4660DF9D" w14:textId="77777777" w:rsidR="00020F44" w:rsidRDefault="00000000">
      <w:pPr>
        <w:spacing w:after="40"/>
        <w:jc w:val="center"/>
      </w:pPr>
      <w:hyperlink r:id="rId5" w:history="1">
        <w:r>
          <w:rPr>
            <w:color w:val="0563C1"/>
            <w:sz w:val="20"/>
            <w:szCs w:val="20"/>
            <w:u w:val="single"/>
          </w:rPr>
          <w:t>fachriazy@gmail.com</w:t>
        </w:r>
      </w:hyperlink>
      <w:r>
        <w:rPr>
          <w:sz w:val="20"/>
          <w:szCs w:val="20"/>
        </w:rPr>
        <w:t xml:space="preserve">  |  +6281514889527  |  Java, Indonesia  |  </w:t>
      </w:r>
      <w:hyperlink r:id="rId6" w:history="1">
        <w:r>
          <w:rPr>
            <w:color w:val="0563C1"/>
            <w:sz w:val="20"/>
            <w:szCs w:val="20"/>
            <w:u w:val="single"/>
          </w:rPr>
          <w:t>linkedin.com/in/fachriazy</w:t>
        </w:r>
      </w:hyperlink>
    </w:p>
    <w:p w14:paraId="0D6F6707" w14:textId="77777777" w:rsidR="00020F44" w:rsidRDefault="00000000">
      <w:pPr>
        <w:pBdr>
          <w:bottom w:val="single" w:sz="6" w:space="2" w:color="1F3864"/>
        </w:pBdr>
        <w:spacing w:before="220" w:after="100"/>
      </w:pPr>
      <w:r>
        <w:rPr>
          <w:b/>
          <w:bCs/>
          <w:color w:val="1F3864"/>
          <w:sz w:val="24"/>
          <w:szCs w:val="24"/>
        </w:rPr>
        <w:t>PROFESSIONAL SUMMARY</w:t>
      </w:r>
    </w:p>
    <w:p w14:paraId="05D02B9F" w14:textId="77777777" w:rsidR="00020F44" w:rsidRDefault="00000000">
      <w:pPr>
        <w:spacing w:after="60"/>
      </w:pPr>
      <w:r>
        <w:rPr>
          <w:sz w:val="21"/>
          <w:szCs w:val="21"/>
        </w:rPr>
        <w:t>Business analyst and business architect with a Bachelor of Economics and experience translating strategic goals into clear documentation, business architecture, and process improvements. Currently leads a team designing the business architecture for 15 smart features of the Nusantara Capital (OIKN), covering business process design, value chain analysis, and stakeholder mapping. Previously led branch operations of six and delivered a recognized business process improvement that lifted the sales target by 125% while earning the top customer satisfaction ranking. Skilled in stakeholder liaison across executives, product owners, and IT architects, and trained in Business Intelligence and Data Analytics (SQL, Tableau, Power BI) to align technology with business outcomes.</w:t>
      </w:r>
    </w:p>
    <w:p w14:paraId="1E262F75" w14:textId="77777777" w:rsidR="00020F44" w:rsidRDefault="00000000">
      <w:pPr>
        <w:pBdr>
          <w:bottom w:val="single" w:sz="6" w:space="2" w:color="1F3864"/>
        </w:pBdr>
        <w:spacing w:before="220" w:after="100"/>
      </w:pPr>
      <w:r>
        <w:rPr>
          <w:b/>
          <w:bCs/>
          <w:color w:val="1F3864"/>
          <w:sz w:val="24"/>
          <w:szCs w:val="24"/>
        </w:rPr>
        <w:t>CORE SKILLS</w:t>
      </w:r>
    </w:p>
    <w:p w14:paraId="39F753ED" w14:textId="77777777" w:rsidR="00020F44" w:rsidRDefault="00000000">
      <w:pPr>
        <w:pStyle w:val="ListParagraph"/>
        <w:numPr>
          <w:ilvl w:val="0"/>
          <w:numId w:val="2"/>
        </w:numPr>
        <w:spacing w:after="60"/>
      </w:pPr>
      <w:r>
        <w:rPr>
          <w:b/>
          <w:bCs/>
          <w:sz w:val="21"/>
          <w:szCs w:val="21"/>
        </w:rPr>
        <w:t xml:space="preserve">Business Analysis &amp; Architecture: </w:t>
      </w:r>
      <w:r>
        <w:rPr>
          <w:sz w:val="21"/>
          <w:szCs w:val="21"/>
        </w:rPr>
        <w:t>Requirements Gathering, Business Process Design, Value Chain Analysis, Stakeholder Mapping, Gap Analysis, As-Is / To-Be Modeling, Process Optimization, Business Process Improvement, User Acceptance Testing (UAT)</w:t>
      </w:r>
    </w:p>
    <w:p w14:paraId="605B7C51" w14:textId="77777777" w:rsidR="00020F44" w:rsidRDefault="00000000">
      <w:pPr>
        <w:pStyle w:val="ListParagraph"/>
        <w:numPr>
          <w:ilvl w:val="0"/>
          <w:numId w:val="2"/>
        </w:numPr>
        <w:spacing w:after="60"/>
      </w:pPr>
      <w:r>
        <w:rPr>
          <w:b/>
          <w:bCs/>
          <w:sz w:val="21"/>
          <w:szCs w:val="21"/>
        </w:rPr>
        <w:t xml:space="preserve">Data Analysis &amp; Reporting: </w:t>
      </w:r>
      <w:r>
        <w:rPr>
          <w:sz w:val="21"/>
          <w:szCs w:val="21"/>
        </w:rPr>
        <w:t>Data Visualization, Ad Hoc &amp; Routine Reporting, Operational Cost Analysis, Market Trend Analysis, Performance Monitoring</w:t>
      </w:r>
    </w:p>
    <w:p w14:paraId="30BD2BBC" w14:textId="77777777" w:rsidR="00020F44" w:rsidRDefault="00000000">
      <w:pPr>
        <w:pStyle w:val="ListParagraph"/>
        <w:numPr>
          <w:ilvl w:val="0"/>
          <w:numId w:val="2"/>
        </w:numPr>
        <w:spacing w:after="60"/>
      </w:pPr>
      <w:r>
        <w:rPr>
          <w:b/>
          <w:bCs/>
          <w:sz w:val="21"/>
          <w:szCs w:val="21"/>
        </w:rPr>
        <w:t xml:space="preserve">Tools &amp; Technical: </w:t>
      </w:r>
      <w:r>
        <w:rPr>
          <w:sz w:val="21"/>
          <w:szCs w:val="21"/>
        </w:rPr>
        <w:t>SQL, Tableau, Microsoft Power BI, Google Data Studio, Python, Microsoft Excel, Microsoft Office, G-Suite</w:t>
      </w:r>
    </w:p>
    <w:p w14:paraId="64438BE2" w14:textId="77777777" w:rsidR="00020F44" w:rsidRDefault="00000000">
      <w:pPr>
        <w:pStyle w:val="ListParagraph"/>
        <w:numPr>
          <w:ilvl w:val="0"/>
          <w:numId w:val="2"/>
        </w:numPr>
        <w:spacing w:after="60"/>
      </w:pPr>
      <w:r>
        <w:rPr>
          <w:b/>
          <w:bCs/>
          <w:sz w:val="21"/>
          <w:szCs w:val="21"/>
        </w:rPr>
        <w:t xml:space="preserve">Communication &amp; Workshops: </w:t>
      </w:r>
      <w:r>
        <w:rPr>
          <w:sz w:val="21"/>
          <w:szCs w:val="21"/>
        </w:rPr>
        <w:t>Stakeholder Liaison, Interviews, Workshops, Facilitation, Cross-Functional Collaboration, Documentation</w:t>
      </w:r>
    </w:p>
    <w:p w14:paraId="0E5A4CF9" w14:textId="77777777" w:rsidR="00020F44" w:rsidRDefault="00000000">
      <w:pPr>
        <w:pBdr>
          <w:bottom w:val="single" w:sz="6" w:space="2" w:color="1F3864"/>
        </w:pBdr>
        <w:spacing w:before="220" w:after="100"/>
      </w:pPr>
      <w:r>
        <w:rPr>
          <w:b/>
          <w:bCs/>
          <w:color w:val="1F3864"/>
          <w:sz w:val="24"/>
          <w:szCs w:val="24"/>
        </w:rPr>
        <w:t>WORK EXPERIENCE</w:t>
      </w:r>
    </w:p>
    <w:p w14:paraId="3947A734" w14:textId="77777777" w:rsidR="00020F44" w:rsidRDefault="00000000">
      <w:pPr>
        <w:spacing w:before="140" w:after="20"/>
      </w:pPr>
      <w:r>
        <w:rPr>
          <w:b/>
          <w:bCs/>
        </w:rPr>
        <w:t>Lead Business Architect</w:t>
      </w:r>
      <w:r>
        <w:t xml:space="preserve">  |  PT Tamadun Teknologi Internasional</w:t>
      </w:r>
      <w:r>
        <w:rPr>
          <w:i/>
          <w:iCs/>
          <w:color w:val="595959"/>
          <w:sz w:val="20"/>
          <w:szCs w:val="20"/>
        </w:rPr>
        <w:t xml:space="preserve">   (Mar 2026 – Present)</w:t>
      </w:r>
    </w:p>
    <w:p w14:paraId="0CE638F4" w14:textId="77777777" w:rsidR="00020F44" w:rsidRDefault="00000000">
      <w:pPr>
        <w:pStyle w:val="ListParagraph"/>
        <w:numPr>
          <w:ilvl w:val="0"/>
          <w:numId w:val="2"/>
        </w:numPr>
        <w:spacing w:after="60"/>
      </w:pPr>
      <w:r>
        <w:rPr>
          <w:sz w:val="21"/>
          <w:szCs w:val="21"/>
        </w:rPr>
        <w:t>Lead a team of six designing the business architecture for 15 smart features of the Nusantara Capital Authority (OIKN), covering business process design, value chain analysis, and stakeholder mapping for each feature.</w:t>
      </w:r>
    </w:p>
    <w:p w14:paraId="7723B1EB" w14:textId="77777777" w:rsidR="00020F44" w:rsidRDefault="00000000">
      <w:pPr>
        <w:pStyle w:val="ListParagraph"/>
        <w:numPr>
          <w:ilvl w:val="0"/>
          <w:numId w:val="2"/>
        </w:numPr>
        <w:spacing w:after="60"/>
      </w:pPr>
      <w:r>
        <w:rPr>
          <w:sz w:val="21"/>
          <w:szCs w:val="21"/>
        </w:rPr>
        <w:t>Conduct as-is assessments to identify capability gaps and develop target-state business solution architectures ready for procurement packaging.</w:t>
      </w:r>
    </w:p>
    <w:p w14:paraId="2F6D76F0" w14:textId="77777777" w:rsidR="00020F44" w:rsidRDefault="00000000">
      <w:pPr>
        <w:pStyle w:val="ListParagraph"/>
        <w:numPr>
          <w:ilvl w:val="0"/>
          <w:numId w:val="2"/>
        </w:numPr>
        <w:spacing w:after="60"/>
      </w:pPr>
      <w:r>
        <w:rPr>
          <w:sz w:val="21"/>
          <w:szCs w:val="21"/>
        </w:rPr>
        <w:t>Translate OIKN's strategic goals into future-state architectural models that align core business capabilities with technology strategy.</w:t>
      </w:r>
    </w:p>
    <w:p w14:paraId="1578A4B0" w14:textId="77777777" w:rsidR="00020F44" w:rsidRDefault="00000000">
      <w:pPr>
        <w:pStyle w:val="ListParagraph"/>
        <w:numPr>
          <w:ilvl w:val="0"/>
          <w:numId w:val="2"/>
        </w:numPr>
        <w:spacing w:after="60"/>
      </w:pPr>
      <w:r>
        <w:rPr>
          <w:sz w:val="21"/>
          <w:szCs w:val="21"/>
        </w:rPr>
        <w:t>Partner with consortium and OIKN leadership, product owners, and IT architects to communicate complex organizational data and secure approval of the business architecture.</w:t>
      </w:r>
    </w:p>
    <w:p w14:paraId="5052C310" w14:textId="77777777" w:rsidR="00020F44" w:rsidRDefault="00000000">
      <w:pPr>
        <w:spacing w:before="140" w:after="20"/>
      </w:pPr>
      <w:r>
        <w:rPr>
          <w:b/>
          <w:bCs/>
        </w:rPr>
        <w:t>Branch Operation Head</w:t>
      </w:r>
      <w:r>
        <w:t xml:space="preserve">  |  PT Balai Lelang Serasi (Subsidiary of PT Serasi Autoraya)</w:t>
      </w:r>
      <w:r>
        <w:rPr>
          <w:i/>
          <w:iCs/>
          <w:color w:val="595959"/>
          <w:sz w:val="20"/>
          <w:szCs w:val="20"/>
        </w:rPr>
        <w:t xml:space="preserve">   (Jul 2023 – Jun 2024)</w:t>
      </w:r>
    </w:p>
    <w:p w14:paraId="12120F76" w14:textId="77777777" w:rsidR="00020F44" w:rsidRDefault="00000000">
      <w:pPr>
        <w:pStyle w:val="ListParagraph"/>
        <w:numPr>
          <w:ilvl w:val="0"/>
          <w:numId w:val="2"/>
        </w:numPr>
        <w:spacing w:after="60"/>
      </w:pPr>
      <w:r>
        <w:rPr>
          <w:sz w:val="21"/>
          <w:szCs w:val="21"/>
        </w:rPr>
        <w:t>Achieved 3rd place in the company-wide Innovation Award (Sera Quality Convention) by leading a business process improvement on the Pre-Owned Car line that raised the sold target by 125% and earned the branch the top customer satisfaction ranking in 2023.</w:t>
      </w:r>
    </w:p>
    <w:p w14:paraId="59E7E2C1" w14:textId="77777777" w:rsidR="00020F44" w:rsidRDefault="00000000">
      <w:pPr>
        <w:pStyle w:val="ListParagraph"/>
        <w:numPr>
          <w:ilvl w:val="0"/>
          <w:numId w:val="2"/>
        </w:numPr>
        <w:spacing w:after="60"/>
      </w:pPr>
      <w:r>
        <w:rPr>
          <w:sz w:val="21"/>
          <w:szCs w:val="21"/>
        </w:rPr>
        <w:t>Analyzed end-to-end branch operations data — auction performance, branch financials, and sales prospects — to monitor daily performance and surface improvement opportunities.</w:t>
      </w:r>
    </w:p>
    <w:p w14:paraId="2FF2EB7E" w14:textId="77777777" w:rsidR="00020F44" w:rsidRDefault="00000000">
      <w:pPr>
        <w:pStyle w:val="ListParagraph"/>
        <w:numPr>
          <w:ilvl w:val="0"/>
          <w:numId w:val="2"/>
        </w:numPr>
        <w:spacing w:after="60"/>
      </w:pPr>
      <w:r>
        <w:rPr>
          <w:sz w:val="21"/>
          <w:szCs w:val="21"/>
        </w:rPr>
        <w:t>Led a team of six to deliver against business targets, coordinating operations and reporting across multiple functions.</w:t>
      </w:r>
    </w:p>
    <w:p w14:paraId="15411166" w14:textId="77777777" w:rsidR="00020F44" w:rsidRDefault="00000000">
      <w:pPr>
        <w:pStyle w:val="ListParagraph"/>
        <w:numPr>
          <w:ilvl w:val="0"/>
          <w:numId w:val="2"/>
        </w:numPr>
        <w:spacing w:after="60"/>
      </w:pPr>
      <w:r>
        <w:rPr>
          <w:sz w:val="21"/>
          <w:szCs w:val="21"/>
        </w:rPr>
        <w:t>Built and sustained client partnerships across car-leasing firms, multi-finance companies, private enterprises, and ASTRA-group companies, acting as primary liaison between partners and internal teams.</w:t>
      </w:r>
    </w:p>
    <w:p w14:paraId="7C453A9C" w14:textId="77777777" w:rsidR="00020F44" w:rsidRDefault="00000000">
      <w:pPr>
        <w:pStyle w:val="ListParagraph"/>
        <w:numPr>
          <w:ilvl w:val="0"/>
          <w:numId w:val="2"/>
        </w:numPr>
        <w:spacing w:after="60"/>
      </w:pPr>
      <w:r>
        <w:rPr>
          <w:sz w:val="21"/>
          <w:szCs w:val="21"/>
        </w:rPr>
        <w:lastRenderedPageBreak/>
        <w:t>Managed internal business processes in line with SOPs, ensuring internal controls operated effectively and following up on audit and fraud findings.</w:t>
      </w:r>
    </w:p>
    <w:p w14:paraId="06E67A98" w14:textId="77777777" w:rsidR="00020F44" w:rsidRDefault="00000000">
      <w:pPr>
        <w:spacing w:before="140" w:after="20"/>
      </w:pPr>
      <w:r>
        <w:rPr>
          <w:b/>
          <w:bCs/>
        </w:rPr>
        <w:t>Management Development Program</w:t>
      </w:r>
      <w:r>
        <w:t xml:space="preserve">  |  PT Serasi Autoraya</w:t>
      </w:r>
      <w:r>
        <w:rPr>
          <w:i/>
          <w:iCs/>
          <w:color w:val="595959"/>
          <w:sz w:val="20"/>
          <w:szCs w:val="20"/>
        </w:rPr>
        <w:t xml:space="preserve">   (Jul 2022 – Jul 2023)</w:t>
      </w:r>
    </w:p>
    <w:p w14:paraId="52F9DFE0" w14:textId="77777777" w:rsidR="00020F44" w:rsidRDefault="00000000">
      <w:pPr>
        <w:pStyle w:val="ListParagraph"/>
        <w:numPr>
          <w:ilvl w:val="0"/>
          <w:numId w:val="2"/>
        </w:numPr>
        <w:spacing w:after="60"/>
      </w:pPr>
      <w:r>
        <w:rPr>
          <w:sz w:val="21"/>
          <w:szCs w:val="21"/>
        </w:rPr>
        <w:t>Completed a 3-month In-Class Training program followed by 9 months of On-the-Job Training across SERA Group companies, applying business analysis and project methods to real business projects.</w:t>
      </w:r>
    </w:p>
    <w:p w14:paraId="570E793A" w14:textId="77777777" w:rsidR="00020F44" w:rsidRDefault="00000000">
      <w:pPr>
        <w:pStyle w:val="ListParagraph"/>
        <w:numPr>
          <w:ilvl w:val="0"/>
          <w:numId w:val="2"/>
        </w:numPr>
        <w:spacing w:after="60"/>
      </w:pPr>
      <w:r>
        <w:rPr>
          <w:sz w:val="21"/>
          <w:szCs w:val="21"/>
        </w:rPr>
        <w:t>Recognized as the Most Integrity Trainee of MDP SERA 2022.</w:t>
      </w:r>
    </w:p>
    <w:p w14:paraId="614D92A4" w14:textId="77777777" w:rsidR="00020F44" w:rsidRDefault="00000000">
      <w:pPr>
        <w:spacing w:before="140" w:after="20"/>
      </w:pPr>
      <w:r>
        <w:rPr>
          <w:b/>
          <w:bCs/>
        </w:rPr>
        <w:t>Digital Marketing Analyst</w:t>
      </w:r>
      <w:r>
        <w:t xml:space="preserve">  |  DNVB Indonesia</w:t>
      </w:r>
      <w:r>
        <w:rPr>
          <w:i/>
          <w:iCs/>
          <w:color w:val="595959"/>
          <w:sz w:val="20"/>
          <w:szCs w:val="20"/>
        </w:rPr>
        <w:t xml:space="preserve">   (Feb 2021 – Apr 2021)</w:t>
      </w:r>
    </w:p>
    <w:p w14:paraId="77FF7EFB" w14:textId="77777777" w:rsidR="00020F44" w:rsidRDefault="00000000">
      <w:pPr>
        <w:pStyle w:val="ListParagraph"/>
        <w:numPr>
          <w:ilvl w:val="0"/>
          <w:numId w:val="2"/>
        </w:numPr>
        <w:spacing w:after="60"/>
      </w:pPr>
      <w:r>
        <w:rPr>
          <w:sz w:val="21"/>
          <w:szCs w:val="21"/>
        </w:rPr>
        <w:t>Analyzed marketing campaign data and produced weekly data visualization reports to identify opportunities, including potential buyer targeting and new content keywords.</w:t>
      </w:r>
    </w:p>
    <w:p w14:paraId="1FB7687C" w14:textId="77777777" w:rsidR="00020F44" w:rsidRDefault="00000000">
      <w:pPr>
        <w:pStyle w:val="ListParagraph"/>
        <w:numPr>
          <w:ilvl w:val="0"/>
          <w:numId w:val="2"/>
        </w:numPr>
        <w:spacing w:after="60"/>
      </w:pPr>
      <w:r>
        <w:rPr>
          <w:sz w:val="21"/>
          <w:szCs w:val="21"/>
        </w:rPr>
        <w:t>Executed a social media campaign that grew the audience by 7,000 followers in one month and converted product sales.</w:t>
      </w:r>
    </w:p>
    <w:p w14:paraId="5A3015EB" w14:textId="77777777" w:rsidR="00020F44" w:rsidRDefault="00000000">
      <w:pPr>
        <w:pStyle w:val="ListParagraph"/>
        <w:numPr>
          <w:ilvl w:val="0"/>
          <w:numId w:val="2"/>
        </w:numPr>
        <w:spacing w:after="60"/>
      </w:pPr>
      <w:r>
        <w:rPr>
          <w:sz w:val="21"/>
          <w:szCs w:val="21"/>
        </w:rPr>
        <w:t>Collaborated with the creative team to design an entrepreneurship curriculum grounded in real business problems.</w:t>
      </w:r>
    </w:p>
    <w:p w14:paraId="01C5AD0B" w14:textId="77777777" w:rsidR="00020F44" w:rsidRDefault="00000000">
      <w:pPr>
        <w:spacing w:before="140" w:after="20"/>
      </w:pPr>
      <w:r>
        <w:rPr>
          <w:b/>
          <w:bCs/>
        </w:rPr>
        <w:t>Data Management Intern</w:t>
      </w:r>
      <w:r>
        <w:t xml:space="preserve">  |  PT Dua Empat Tujuh</w:t>
      </w:r>
      <w:r>
        <w:rPr>
          <w:i/>
          <w:iCs/>
          <w:color w:val="595959"/>
          <w:sz w:val="20"/>
          <w:szCs w:val="20"/>
        </w:rPr>
        <w:t xml:space="preserve">   (Jan 2020)</w:t>
      </w:r>
    </w:p>
    <w:p w14:paraId="178C3C37" w14:textId="77777777" w:rsidR="00020F44" w:rsidRDefault="00000000">
      <w:pPr>
        <w:pStyle w:val="ListParagraph"/>
        <w:numPr>
          <w:ilvl w:val="0"/>
          <w:numId w:val="2"/>
        </w:numPr>
        <w:spacing w:after="60"/>
      </w:pPr>
      <w:r>
        <w:rPr>
          <w:sz w:val="21"/>
          <w:szCs w:val="21"/>
        </w:rPr>
        <w:t>Collected and transformed Twitter data into structured Excel datasets using Python, then cleaned and validated the data for client use.</w:t>
      </w:r>
    </w:p>
    <w:p w14:paraId="79EECCD1" w14:textId="77777777" w:rsidR="00020F44" w:rsidRDefault="00000000">
      <w:pPr>
        <w:spacing w:before="140" w:after="20"/>
      </w:pPr>
      <w:r>
        <w:rPr>
          <w:b/>
          <w:bCs/>
        </w:rPr>
        <w:t>English Instructor</w:t>
      </w:r>
      <w:r>
        <w:t xml:space="preserve">  |  PT Daya Cendekia Indonesia</w:t>
      </w:r>
      <w:r>
        <w:rPr>
          <w:i/>
          <w:iCs/>
          <w:color w:val="595959"/>
          <w:sz w:val="20"/>
          <w:szCs w:val="20"/>
        </w:rPr>
        <w:t xml:space="preserve">   (Aug 2024 – Feb 2026)</w:t>
      </w:r>
    </w:p>
    <w:p w14:paraId="59345FAA" w14:textId="77777777" w:rsidR="00020F44" w:rsidRDefault="00000000">
      <w:pPr>
        <w:pStyle w:val="ListParagraph"/>
        <w:numPr>
          <w:ilvl w:val="0"/>
          <w:numId w:val="2"/>
        </w:numPr>
        <w:spacing w:after="60"/>
      </w:pPr>
      <w:r>
        <w:rPr>
          <w:sz w:val="21"/>
          <w:szCs w:val="21"/>
        </w:rPr>
        <w:t>Facilitated structured online sessions for groups of 6–10 learners, translating diverse needs into tailored lesson plans — reinforcing requirements-gathering and stakeholder communication skills.</w:t>
      </w:r>
    </w:p>
    <w:p w14:paraId="4946F2C5" w14:textId="77777777" w:rsidR="00020F44" w:rsidRDefault="00000000">
      <w:pPr>
        <w:pStyle w:val="ListParagraph"/>
        <w:numPr>
          <w:ilvl w:val="0"/>
          <w:numId w:val="2"/>
        </w:numPr>
        <w:spacing w:after="60"/>
      </w:pPr>
      <w:r>
        <w:rPr>
          <w:sz w:val="21"/>
          <w:szCs w:val="21"/>
        </w:rPr>
        <w:t>Earned a 9.5 satisfaction score from learners, with the highest marks for interpersonal skills and effective class facilitation.</w:t>
      </w:r>
    </w:p>
    <w:p w14:paraId="41DC4CA1" w14:textId="77777777" w:rsidR="00020F44" w:rsidRDefault="00000000">
      <w:pPr>
        <w:pBdr>
          <w:bottom w:val="single" w:sz="6" w:space="2" w:color="1F3864"/>
        </w:pBdr>
        <w:spacing w:before="220" w:after="100"/>
      </w:pPr>
      <w:r>
        <w:rPr>
          <w:b/>
          <w:bCs/>
          <w:color w:val="1F3864"/>
          <w:sz w:val="24"/>
          <w:szCs w:val="24"/>
        </w:rPr>
        <w:t>ORGANIZATION &amp; LEADERSHIP</w:t>
      </w:r>
    </w:p>
    <w:p w14:paraId="3B7486E5" w14:textId="77777777" w:rsidR="00020F44" w:rsidRDefault="00000000">
      <w:pPr>
        <w:spacing w:before="140" w:after="20"/>
      </w:pPr>
      <w:r>
        <w:rPr>
          <w:b/>
          <w:bCs/>
        </w:rPr>
        <w:t>Minister of Creative Economy</w:t>
      </w:r>
      <w:r>
        <w:t xml:space="preserve">  |  BEM KM UGM</w:t>
      </w:r>
      <w:r>
        <w:rPr>
          <w:i/>
          <w:iCs/>
          <w:color w:val="595959"/>
          <w:sz w:val="20"/>
          <w:szCs w:val="20"/>
        </w:rPr>
        <w:t xml:space="preserve">   (2019)</w:t>
      </w:r>
    </w:p>
    <w:p w14:paraId="0067C0D5" w14:textId="77777777" w:rsidR="00020F44" w:rsidRDefault="00000000">
      <w:pPr>
        <w:pStyle w:val="ListParagraph"/>
        <w:numPr>
          <w:ilvl w:val="0"/>
          <w:numId w:val="2"/>
        </w:numPr>
        <w:spacing w:after="60"/>
      </w:pPr>
      <w:r>
        <w:rPr>
          <w:sz w:val="21"/>
          <w:szCs w:val="21"/>
        </w:rPr>
        <w:t>Led 50 people across 4 directorates to drive funding and partnerships, securing 120 million rupiah and 15+ partnerships in one year — exceeding the planned target.</w:t>
      </w:r>
    </w:p>
    <w:p w14:paraId="275D635A" w14:textId="77777777" w:rsidR="00020F44" w:rsidRDefault="00000000">
      <w:pPr>
        <w:pStyle w:val="ListParagraph"/>
        <w:numPr>
          <w:ilvl w:val="0"/>
          <w:numId w:val="2"/>
        </w:numPr>
        <w:spacing w:after="60"/>
      </w:pPr>
      <w:r>
        <w:rPr>
          <w:sz w:val="21"/>
          <w:szCs w:val="21"/>
        </w:rPr>
        <w:t>Increased the ministry's Instagram following by 200% through entrepreneurship content and collaborative programs.</w:t>
      </w:r>
    </w:p>
    <w:p w14:paraId="44B94179" w14:textId="77777777" w:rsidR="00020F44" w:rsidRDefault="00000000">
      <w:pPr>
        <w:pBdr>
          <w:bottom w:val="single" w:sz="6" w:space="2" w:color="1F3864"/>
        </w:pBdr>
        <w:spacing w:before="220" w:after="100"/>
      </w:pPr>
      <w:r>
        <w:rPr>
          <w:b/>
          <w:bCs/>
          <w:color w:val="1F3864"/>
          <w:sz w:val="24"/>
          <w:szCs w:val="24"/>
        </w:rPr>
        <w:t>EDUCATION</w:t>
      </w:r>
    </w:p>
    <w:p w14:paraId="121195A7" w14:textId="77777777" w:rsidR="00020F44" w:rsidRDefault="00000000">
      <w:pPr>
        <w:spacing w:before="40" w:after="20"/>
      </w:pPr>
      <w:r>
        <w:rPr>
          <w:b/>
          <w:bCs/>
        </w:rPr>
        <w:t>Bachelor of Economics</w:t>
      </w:r>
      <w:r>
        <w:t xml:space="preserve">  |  Universitas Gadjah Mada, Yogyakarta</w:t>
      </w:r>
      <w:r>
        <w:rPr>
          <w:i/>
          <w:iCs/>
          <w:color w:val="595959"/>
          <w:sz w:val="20"/>
          <w:szCs w:val="20"/>
        </w:rPr>
        <w:t xml:space="preserve">   (2021)</w:t>
      </w:r>
    </w:p>
    <w:p w14:paraId="47A6E136" w14:textId="77777777" w:rsidR="00020F44" w:rsidRDefault="00000000">
      <w:pPr>
        <w:pStyle w:val="ListParagraph"/>
        <w:numPr>
          <w:ilvl w:val="0"/>
          <w:numId w:val="2"/>
        </w:numPr>
        <w:spacing w:after="60"/>
      </w:pPr>
      <w:r>
        <w:rPr>
          <w:sz w:val="21"/>
          <w:szCs w:val="21"/>
        </w:rPr>
        <w:t>Thesis: Analysis of the impact of population growth on food production and Malthusian theory in Indonesia.</w:t>
      </w:r>
    </w:p>
    <w:p w14:paraId="681AC1A3" w14:textId="77777777" w:rsidR="00020F44" w:rsidRDefault="00000000">
      <w:pPr>
        <w:pStyle w:val="ListParagraph"/>
        <w:numPr>
          <w:ilvl w:val="0"/>
          <w:numId w:val="2"/>
        </w:numPr>
        <w:spacing w:after="60"/>
      </w:pPr>
      <w:r>
        <w:rPr>
          <w:sz w:val="21"/>
          <w:szCs w:val="21"/>
        </w:rPr>
        <w:t>Speaker and moderator for 5+ leadership and organization-management events; executed 10+ projects in entrepreneurship, community development, and student competitions.</w:t>
      </w:r>
    </w:p>
    <w:p w14:paraId="65836F11" w14:textId="77777777" w:rsidR="00020F44" w:rsidRDefault="00000000">
      <w:pPr>
        <w:pBdr>
          <w:bottom w:val="single" w:sz="6" w:space="2" w:color="1F3864"/>
        </w:pBdr>
        <w:spacing w:before="220" w:after="100"/>
      </w:pPr>
      <w:r>
        <w:rPr>
          <w:b/>
          <w:bCs/>
          <w:color w:val="1F3864"/>
          <w:sz w:val="24"/>
          <w:szCs w:val="24"/>
        </w:rPr>
        <w:t>HONORS &amp; CERTIFICATIONS</w:t>
      </w:r>
    </w:p>
    <w:p w14:paraId="7E48CBBE" w14:textId="77777777" w:rsidR="00020F44" w:rsidRDefault="00000000">
      <w:pPr>
        <w:pStyle w:val="ListParagraph"/>
        <w:numPr>
          <w:ilvl w:val="0"/>
          <w:numId w:val="2"/>
        </w:numPr>
        <w:spacing w:after="60"/>
      </w:pPr>
      <w:r>
        <w:rPr>
          <w:b/>
          <w:bCs/>
          <w:sz w:val="21"/>
          <w:szCs w:val="21"/>
        </w:rPr>
        <w:t>FGA Business Intelligence Scholarship</w:t>
      </w:r>
      <w:r>
        <w:rPr>
          <w:sz w:val="21"/>
          <w:szCs w:val="21"/>
        </w:rPr>
        <w:t xml:space="preserve"> — KOMINFO (2022). Selected from 1,000+ graduate applicants nationwide for a Business Intelligence &amp; Data Analytics course (SQL, Tableau) by Rakamin Academy.</w:t>
      </w:r>
    </w:p>
    <w:p w14:paraId="49BD3FCB" w14:textId="77777777" w:rsidR="00020F44" w:rsidRDefault="00000000">
      <w:pPr>
        <w:pStyle w:val="ListParagraph"/>
        <w:numPr>
          <w:ilvl w:val="0"/>
          <w:numId w:val="2"/>
        </w:numPr>
        <w:spacing w:after="60"/>
      </w:pPr>
      <w:r>
        <w:rPr>
          <w:b/>
          <w:bCs/>
          <w:sz w:val="21"/>
          <w:szCs w:val="21"/>
        </w:rPr>
        <w:t>Rumah Kepemimpinan Awardee</w:t>
      </w:r>
      <w:r>
        <w:rPr>
          <w:sz w:val="21"/>
          <w:szCs w:val="21"/>
        </w:rPr>
        <w:t xml:space="preserve"> — Nurul Fikri (2017). Selected from 800+ UGM students for a leadership program.</w:t>
      </w:r>
    </w:p>
    <w:p w14:paraId="7C452DAD" w14:textId="77777777" w:rsidR="00020F44" w:rsidRDefault="00000000">
      <w:pPr>
        <w:pStyle w:val="ListParagraph"/>
        <w:numPr>
          <w:ilvl w:val="0"/>
          <w:numId w:val="2"/>
        </w:numPr>
        <w:spacing w:after="60"/>
      </w:pPr>
      <w:r>
        <w:rPr>
          <w:b/>
          <w:bCs/>
          <w:sz w:val="21"/>
          <w:szCs w:val="21"/>
        </w:rPr>
        <w:t>Google AI Essentials</w:t>
      </w:r>
      <w:r>
        <w:rPr>
          <w:sz w:val="21"/>
          <w:szCs w:val="21"/>
        </w:rPr>
        <w:t xml:space="preserve"> — Google / Coursera (Feb 2026)</w:t>
      </w:r>
    </w:p>
    <w:p w14:paraId="04F64B60" w14:textId="77777777" w:rsidR="00020F44" w:rsidRDefault="00000000">
      <w:pPr>
        <w:pStyle w:val="ListParagraph"/>
        <w:numPr>
          <w:ilvl w:val="0"/>
          <w:numId w:val="2"/>
        </w:numPr>
        <w:spacing w:after="60"/>
      </w:pPr>
      <w:r>
        <w:rPr>
          <w:b/>
          <w:bCs/>
          <w:sz w:val="21"/>
          <w:szCs w:val="21"/>
        </w:rPr>
        <w:t>IELTS Band Score — C1 Proficient</w:t>
      </w:r>
      <w:r>
        <w:rPr>
          <w:sz w:val="21"/>
          <w:szCs w:val="21"/>
        </w:rPr>
        <w:t xml:space="preserve"> — IDP Indonesia (Jul 2024)</w:t>
      </w:r>
    </w:p>
    <w:p w14:paraId="77B6495C" w14:textId="77777777" w:rsidR="00020F44" w:rsidRDefault="00000000">
      <w:pPr>
        <w:pStyle w:val="ListParagraph"/>
        <w:numPr>
          <w:ilvl w:val="0"/>
          <w:numId w:val="2"/>
        </w:numPr>
        <w:spacing w:after="60"/>
      </w:pPr>
      <w:r>
        <w:rPr>
          <w:b/>
          <w:bCs/>
          <w:sz w:val="21"/>
          <w:szCs w:val="21"/>
        </w:rPr>
        <w:t>Basic Mentality for Future Leader</w:t>
      </w:r>
      <w:r>
        <w:rPr>
          <w:sz w:val="21"/>
          <w:szCs w:val="21"/>
        </w:rPr>
        <w:t xml:space="preserve"> — PT Serasi Autoraya (Aug 2022)</w:t>
      </w:r>
    </w:p>
    <w:p w14:paraId="27294410" w14:textId="77777777" w:rsidR="00020F44" w:rsidRDefault="00000000">
      <w:pPr>
        <w:pStyle w:val="ListParagraph"/>
        <w:numPr>
          <w:ilvl w:val="0"/>
          <w:numId w:val="2"/>
        </w:numPr>
        <w:spacing w:after="60"/>
      </w:pPr>
      <w:r>
        <w:rPr>
          <w:b/>
          <w:bCs/>
          <w:sz w:val="21"/>
          <w:szCs w:val="21"/>
        </w:rPr>
        <w:t>Product Management ICT Application</w:t>
      </w:r>
      <w:r>
        <w:rPr>
          <w:sz w:val="21"/>
          <w:szCs w:val="21"/>
        </w:rPr>
        <w:t xml:space="preserve"> — Skill Academy by Ruang Guru (Jul 2022)</w:t>
      </w:r>
    </w:p>
    <w:p w14:paraId="7524D42E" w14:textId="77777777" w:rsidR="00020F44" w:rsidRDefault="00000000">
      <w:pPr>
        <w:pStyle w:val="ListParagraph"/>
        <w:numPr>
          <w:ilvl w:val="0"/>
          <w:numId w:val="2"/>
        </w:numPr>
        <w:spacing w:after="60"/>
      </w:pPr>
      <w:r>
        <w:rPr>
          <w:b/>
          <w:bCs/>
          <w:sz w:val="21"/>
          <w:szCs w:val="21"/>
        </w:rPr>
        <w:t>Project Planning and Management</w:t>
      </w:r>
      <w:r>
        <w:rPr>
          <w:sz w:val="21"/>
          <w:szCs w:val="21"/>
        </w:rPr>
        <w:t xml:space="preserve"> — University of Virginia / Coursera (Oct 2021)</w:t>
      </w:r>
    </w:p>
    <w:sectPr w:rsidR="00020F4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AD360C"/>
    <w:multiLevelType w:val="hybridMultilevel"/>
    <w:tmpl w:val="6B225F06"/>
    <w:lvl w:ilvl="0" w:tplc="D340B7BE">
      <w:start w:val="1"/>
      <w:numFmt w:val="bullet"/>
      <w:lvlText w:val="•"/>
      <w:lvlJc w:val="left"/>
      <w:pPr>
        <w:ind w:left="360" w:hanging="180"/>
      </w:pPr>
    </w:lvl>
    <w:lvl w:ilvl="1" w:tplc="65A837A8">
      <w:numFmt w:val="decimal"/>
      <w:lvlText w:val=""/>
      <w:lvlJc w:val="left"/>
    </w:lvl>
    <w:lvl w:ilvl="2" w:tplc="82E885B0">
      <w:numFmt w:val="decimal"/>
      <w:lvlText w:val=""/>
      <w:lvlJc w:val="left"/>
    </w:lvl>
    <w:lvl w:ilvl="3" w:tplc="35961AD6">
      <w:numFmt w:val="decimal"/>
      <w:lvlText w:val=""/>
      <w:lvlJc w:val="left"/>
    </w:lvl>
    <w:lvl w:ilvl="4" w:tplc="F5881478">
      <w:numFmt w:val="decimal"/>
      <w:lvlText w:val=""/>
      <w:lvlJc w:val="left"/>
    </w:lvl>
    <w:lvl w:ilvl="5" w:tplc="86923788">
      <w:numFmt w:val="decimal"/>
      <w:lvlText w:val=""/>
      <w:lvlJc w:val="left"/>
    </w:lvl>
    <w:lvl w:ilvl="6" w:tplc="B066BF16">
      <w:numFmt w:val="decimal"/>
      <w:lvlText w:val=""/>
      <w:lvlJc w:val="left"/>
    </w:lvl>
    <w:lvl w:ilvl="7" w:tplc="51020EAE">
      <w:numFmt w:val="decimal"/>
      <w:lvlText w:val=""/>
      <w:lvlJc w:val="left"/>
    </w:lvl>
    <w:lvl w:ilvl="8" w:tplc="9880E8FE">
      <w:numFmt w:val="decimal"/>
      <w:lvlText w:val=""/>
      <w:lvlJc w:val="left"/>
    </w:lvl>
  </w:abstractNum>
  <w:abstractNum w:abstractNumId="1" w15:restartNumberingAfterBreak="0">
    <w:nsid w:val="34C34A1A"/>
    <w:multiLevelType w:val="hybridMultilevel"/>
    <w:tmpl w:val="D30E7968"/>
    <w:lvl w:ilvl="0" w:tplc="31B076D2">
      <w:start w:val="1"/>
      <w:numFmt w:val="bullet"/>
      <w:lvlText w:val="●"/>
      <w:lvlJc w:val="left"/>
      <w:pPr>
        <w:ind w:left="720" w:hanging="360"/>
      </w:pPr>
    </w:lvl>
    <w:lvl w:ilvl="1" w:tplc="E45646AA">
      <w:start w:val="1"/>
      <w:numFmt w:val="bullet"/>
      <w:lvlText w:val="○"/>
      <w:lvlJc w:val="left"/>
      <w:pPr>
        <w:ind w:left="1440" w:hanging="360"/>
      </w:pPr>
    </w:lvl>
    <w:lvl w:ilvl="2" w:tplc="40520F2C">
      <w:start w:val="1"/>
      <w:numFmt w:val="bullet"/>
      <w:lvlText w:val="■"/>
      <w:lvlJc w:val="left"/>
      <w:pPr>
        <w:ind w:left="2160" w:hanging="360"/>
      </w:pPr>
    </w:lvl>
    <w:lvl w:ilvl="3" w:tplc="64AEECD6">
      <w:start w:val="1"/>
      <w:numFmt w:val="bullet"/>
      <w:lvlText w:val="●"/>
      <w:lvlJc w:val="left"/>
      <w:pPr>
        <w:ind w:left="2880" w:hanging="360"/>
      </w:pPr>
    </w:lvl>
    <w:lvl w:ilvl="4" w:tplc="4BE60FFE">
      <w:start w:val="1"/>
      <w:numFmt w:val="bullet"/>
      <w:lvlText w:val="○"/>
      <w:lvlJc w:val="left"/>
      <w:pPr>
        <w:ind w:left="3600" w:hanging="360"/>
      </w:pPr>
    </w:lvl>
    <w:lvl w:ilvl="5" w:tplc="DCECD702">
      <w:start w:val="1"/>
      <w:numFmt w:val="bullet"/>
      <w:lvlText w:val="■"/>
      <w:lvlJc w:val="left"/>
      <w:pPr>
        <w:ind w:left="4320" w:hanging="360"/>
      </w:pPr>
    </w:lvl>
    <w:lvl w:ilvl="6" w:tplc="EA66CCB4">
      <w:start w:val="1"/>
      <w:numFmt w:val="bullet"/>
      <w:lvlText w:val="●"/>
      <w:lvlJc w:val="left"/>
      <w:pPr>
        <w:ind w:left="5040" w:hanging="360"/>
      </w:pPr>
    </w:lvl>
    <w:lvl w:ilvl="7" w:tplc="CCA438C6">
      <w:start w:val="1"/>
      <w:numFmt w:val="bullet"/>
      <w:lvlText w:val="●"/>
      <w:lvlJc w:val="left"/>
      <w:pPr>
        <w:ind w:left="5760" w:hanging="360"/>
      </w:pPr>
    </w:lvl>
    <w:lvl w:ilvl="8" w:tplc="65608962">
      <w:start w:val="1"/>
      <w:numFmt w:val="bullet"/>
      <w:lvlText w:val="●"/>
      <w:lvlJc w:val="left"/>
      <w:pPr>
        <w:ind w:left="6480" w:hanging="360"/>
      </w:pPr>
    </w:lvl>
  </w:abstractNum>
  <w:num w:numId="1" w16cid:durableId="327447693">
    <w:abstractNumId w:val="1"/>
    <w:lvlOverride w:ilvl="0">
      <w:startOverride w:val="1"/>
    </w:lvlOverride>
  </w:num>
  <w:num w:numId="2" w16cid:durableId="20377305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0F44"/>
    <w:rsid w:val="00020F44"/>
    <w:rsid w:val="002A794C"/>
    <w:rsid w:val="00E42CE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2E7D8"/>
  <w15:docId w15:val="{BD6E344B-6D61-46C8-95ED-B0CFDA714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nkedin.com/in/fachriazy" TargetMode="External"/><Relationship Id="rId5" Type="http://schemas.openxmlformats.org/officeDocument/2006/relationships/hyperlink" Target="mailto:fachriazy@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934</Words>
  <Characters>5325</Characters>
  <Application>Microsoft Office Word</Application>
  <DocSecurity>0</DocSecurity>
  <Lines>44</Lines>
  <Paragraphs>12</Paragraphs>
  <ScaleCrop>false</ScaleCrop>
  <Company/>
  <LinksUpToDate>false</LinksUpToDate>
  <CharactersWithSpaces>6247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Zakia Mahbub Abdullah</cp:lastModifiedBy>
  <cp:revision>2</cp:revision>
  <dcterms:created xsi:type="dcterms:W3CDTF">2026-07-11T08:27:00Z</dcterms:created>
  <dcterms:modified xsi:type="dcterms:W3CDTF">2026-07-11T08:27:00Z</dcterms:modified>
</cp:coreProperties>
</file>