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266" w:rsidRPr="00B651BA" w:rsidRDefault="00BB1AD6" w:rsidP="00B81266">
      <w:pPr>
        <w:spacing w:after="0" w:line="240" w:lineRule="auto"/>
        <w:jc w:val="center"/>
        <w:rPr>
          <w:sz w:val="18"/>
        </w:rPr>
      </w:pPr>
      <w:r w:rsidRPr="00B651BA">
        <w:rPr>
          <w:b/>
          <w:noProof/>
          <w:sz w:val="24"/>
          <w:szCs w:val="26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-656811</wp:posOffset>
            </wp:positionH>
            <wp:positionV relativeFrom="paragraph">
              <wp:posOffset>-1244904</wp:posOffset>
            </wp:positionV>
            <wp:extent cx="974863" cy="1144988"/>
            <wp:effectExtent l="19050" t="0" r="0" b="0"/>
            <wp:wrapNone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63" cy="114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1266" w:rsidRPr="00B651BA">
        <w:rPr>
          <w:b/>
          <w:sz w:val="24"/>
          <w:szCs w:val="26"/>
        </w:rPr>
        <w:t>KEPUTUSAN KEPALA KANTOR PELAYANAN</w:t>
      </w:r>
    </w:p>
    <w:p w:rsidR="00B81266" w:rsidRPr="00B651BA" w:rsidRDefault="00B81266" w:rsidP="00B81266">
      <w:pPr>
        <w:spacing w:after="0" w:line="240" w:lineRule="auto"/>
        <w:jc w:val="center"/>
        <w:rPr>
          <w:sz w:val="18"/>
        </w:rPr>
      </w:pPr>
      <w:r w:rsidRPr="00B651BA">
        <w:rPr>
          <w:b/>
          <w:sz w:val="24"/>
          <w:szCs w:val="26"/>
        </w:rPr>
        <w:t>PERIZINAN TERPADU SATU PINTU</w:t>
      </w:r>
    </w:p>
    <w:p w:rsidR="00B81266" w:rsidRPr="00B651BA" w:rsidRDefault="00B81266" w:rsidP="00B81266">
      <w:pPr>
        <w:spacing w:after="0" w:line="360" w:lineRule="auto"/>
        <w:jc w:val="center"/>
        <w:rPr>
          <w:sz w:val="18"/>
        </w:rPr>
      </w:pPr>
      <w:r w:rsidRPr="00B651BA">
        <w:rPr>
          <w:b/>
          <w:sz w:val="24"/>
          <w:szCs w:val="26"/>
        </w:rPr>
        <w:t>KABUPATEN BIREUEN</w:t>
      </w:r>
    </w:p>
    <w:p w:rsidR="00B81266" w:rsidRPr="00B651BA" w:rsidRDefault="00B81266" w:rsidP="00B81266">
      <w:pPr>
        <w:spacing w:after="0" w:line="360" w:lineRule="auto"/>
        <w:jc w:val="center"/>
        <w:rPr>
          <w:sz w:val="18"/>
        </w:rPr>
      </w:pPr>
      <w:r w:rsidRPr="00B651BA">
        <w:rPr>
          <w:b/>
          <w:sz w:val="24"/>
          <w:szCs w:val="26"/>
        </w:rPr>
        <w:t xml:space="preserve">NOMOR  : </w:t>
      </w:r>
      <w:r w:rsidR="009131B2" w:rsidRPr="00B651BA">
        <w:rPr>
          <w:b/>
          <w:sz w:val="24"/>
          <w:szCs w:val="26"/>
        </w:rPr>
        <w:t>${no_sk}</w:t>
      </w:r>
    </w:p>
    <w:p w:rsidR="00B81266" w:rsidRPr="00B651BA" w:rsidRDefault="00B81266" w:rsidP="00B81266">
      <w:pPr>
        <w:spacing w:after="0" w:line="360" w:lineRule="auto"/>
        <w:jc w:val="center"/>
        <w:rPr>
          <w:sz w:val="18"/>
        </w:rPr>
      </w:pPr>
      <w:r w:rsidRPr="00B651BA">
        <w:rPr>
          <w:b/>
          <w:sz w:val="24"/>
          <w:szCs w:val="26"/>
        </w:rPr>
        <w:t>TENTANG</w:t>
      </w:r>
    </w:p>
    <w:p w:rsidR="00B81266" w:rsidRPr="00B651BA" w:rsidRDefault="00B81266" w:rsidP="00B81266">
      <w:pPr>
        <w:spacing w:after="0" w:line="240" w:lineRule="auto"/>
        <w:jc w:val="center"/>
        <w:rPr>
          <w:sz w:val="18"/>
        </w:rPr>
      </w:pPr>
      <w:r w:rsidRPr="00B651BA">
        <w:rPr>
          <w:b/>
          <w:sz w:val="24"/>
          <w:szCs w:val="26"/>
        </w:rPr>
        <w:t>PEMBERIAN IZIN GANGGUAN</w:t>
      </w:r>
    </w:p>
    <w:p w:rsidR="00B81266" w:rsidRPr="00B651BA" w:rsidRDefault="00B81266" w:rsidP="00B81266">
      <w:pPr>
        <w:spacing w:after="0" w:line="240" w:lineRule="auto"/>
        <w:jc w:val="center"/>
        <w:rPr>
          <w:sz w:val="18"/>
        </w:rPr>
      </w:pPr>
      <w:r w:rsidRPr="00B651BA">
        <w:rPr>
          <w:b/>
          <w:sz w:val="24"/>
          <w:szCs w:val="26"/>
        </w:rPr>
        <w:t xml:space="preserve">TEMPAT USAHA </w:t>
      </w:r>
      <w:r w:rsidR="0069605F" w:rsidRPr="00B651BA">
        <w:rPr>
          <w:b/>
          <w:sz w:val="24"/>
          <w:szCs w:val="26"/>
        </w:rPr>
        <w:t xml:space="preserve">“ </w:t>
      </w:r>
      <w:r w:rsidR="00565B22" w:rsidRPr="00B651BA">
        <w:rPr>
          <w:b/>
          <w:sz w:val="24"/>
          <w:szCs w:val="26"/>
        </w:rPr>
        <w:t>${</w:t>
      </w:r>
      <w:r w:rsidR="00ED6794" w:rsidRPr="00B651BA">
        <w:rPr>
          <w:b/>
          <w:sz w:val="24"/>
          <w:szCs w:val="26"/>
        </w:rPr>
        <w:t>nama_bidang_ho</w:t>
      </w:r>
      <w:r w:rsidR="00565B22" w:rsidRPr="00B651BA">
        <w:rPr>
          <w:b/>
          <w:sz w:val="24"/>
          <w:szCs w:val="26"/>
        </w:rPr>
        <w:t>}</w:t>
      </w:r>
      <w:r w:rsidR="0069605F" w:rsidRPr="00B651BA">
        <w:rPr>
          <w:b/>
          <w:sz w:val="24"/>
          <w:szCs w:val="26"/>
        </w:rPr>
        <w:t xml:space="preserve"> ”</w:t>
      </w:r>
    </w:p>
    <w:p w:rsidR="00B81266" w:rsidRPr="00B651BA" w:rsidRDefault="00B81266" w:rsidP="00B81266">
      <w:pPr>
        <w:rPr>
          <w:sz w:val="18"/>
        </w:rPr>
      </w:pPr>
    </w:p>
    <w:p w:rsidR="00B81266" w:rsidRPr="00B651BA" w:rsidRDefault="00B81266" w:rsidP="00B81266">
      <w:pPr>
        <w:spacing w:after="0" w:line="240" w:lineRule="auto"/>
        <w:jc w:val="center"/>
        <w:rPr>
          <w:sz w:val="18"/>
        </w:rPr>
      </w:pPr>
      <w:r w:rsidRPr="00B651BA">
        <w:rPr>
          <w:b/>
          <w:sz w:val="24"/>
          <w:szCs w:val="26"/>
        </w:rPr>
        <w:t>KEPALA KANTOR PELAYANAN PERIZINAN TERPADU SATU PINTU</w:t>
      </w:r>
    </w:p>
    <w:p w:rsidR="00B81266" w:rsidRDefault="00B81266" w:rsidP="00B81266">
      <w:pPr>
        <w:spacing w:after="0" w:line="240" w:lineRule="auto"/>
        <w:jc w:val="center"/>
        <w:rPr>
          <w:b/>
          <w:sz w:val="26"/>
          <w:szCs w:val="26"/>
        </w:rPr>
      </w:pPr>
      <w:r w:rsidRPr="00B651BA">
        <w:rPr>
          <w:b/>
          <w:sz w:val="24"/>
          <w:szCs w:val="26"/>
        </w:rPr>
        <w:t>KABUPATEN BIREUEN</w:t>
      </w:r>
    </w:p>
    <w:p w:rsidR="00013FA0" w:rsidRDefault="00013FA0" w:rsidP="00B81266">
      <w:pPr>
        <w:spacing w:after="0" w:line="240" w:lineRule="auto"/>
        <w:jc w:val="center"/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1798"/>
        <w:gridCol w:w="75"/>
        <w:gridCol w:w="333"/>
        <w:gridCol w:w="341"/>
        <w:gridCol w:w="115"/>
        <w:gridCol w:w="6611"/>
        <w:gridCol w:w="30"/>
      </w:tblGrid>
      <w:tr w:rsidR="00107209" w:rsidTr="00D76C78">
        <w:trPr>
          <w:trHeight w:val="100"/>
        </w:trPr>
        <w:tc>
          <w:tcPr>
            <w:tcW w:w="1798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Menimbang </w:t>
            </w:r>
          </w:p>
        </w:tc>
        <w:tc>
          <w:tcPr>
            <w:tcW w:w="408" w:type="dxa"/>
            <w:gridSpan w:val="2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341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a .</w:t>
            </w:r>
          </w:p>
        </w:tc>
        <w:tc>
          <w:tcPr>
            <w:tcW w:w="6756" w:type="dxa"/>
            <w:gridSpan w:val="3"/>
          </w:tcPr>
          <w:p w:rsidR="00EE5DB0" w:rsidRPr="005B3BEA" w:rsidRDefault="00EE5DB0" w:rsidP="002900E0">
            <w:pPr>
              <w:spacing w:after="120"/>
              <w:ind w:left="12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bahwa </w:t>
            </w:r>
            <w:r w:rsidR="00F046E6">
              <w:rPr>
                <w:sz w:val="22"/>
                <w:szCs w:val="22"/>
              </w:rPr>
              <w:t>b</w:t>
            </w:r>
            <w:r w:rsidR="005B3BEA">
              <w:rPr>
                <w:sz w:val="22"/>
                <w:szCs w:val="22"/>
              </w:rPr>
              <w:t>erdasarkan</w:t>
            </w:r>
            <w:r>
              <w:rPr>
                <w:sz w:val="22"/>
                <w:szCs w:val="22"/>
              </w:rPr>
              <w:t xml:space="preserve"> Permohonan </w:t>
            </w:r>
            <w:r w:rsidR="00E76FAB">
              <w:rPr>
                <w:sz w:val="22"/>
                <w:szCs w:val="22"/>
              </w:rPr>
              <w:t>${jenis_kelamin</w:t>
            </w:r>
            <w:r w:rsidR="00DF2045">
              <w:rPr>
                <w:sz w:val="22"/>
                <w:szCs w:val="22"/>
              </w:rPr>
              <w:t>_pemilik</w:t>
            </w:r>
            <w:r w:rsidR="00E76FAB">
              <w:rPr>
                <w:sz w:val="22"/>
                <w:szCs w:val="22"/>
              </w:rPr>
              <w:t>}</w:t>
            </w:r>
            <w:r w:rsidR="00343114">
              <w:rPr>
                <w:sz w:val="22"/>
                <w:szCs w:val="22"/>
              </w:rPr>
              <w:t xml:space="preserve"> </w:t>
            </w:r>
            <w:r w:rsidR="00E76FAB" w:rsidRPr="005B3BEA">
              <w:rPr>
                <w:b/>
                <w:sz w:val="22"/>
                <w:szCs w:val="22"/>
              </w:rPr>
              <w:t>${nama_pemilik}</w:t>
            </w:r>
            <w:r>
              <w:rPr>
                <w:sz w:val="22"/>
                <w:szCs w:val="22"/>
              </w:rPr>
              <w:t>, Pekerjaan</w:t>
            </w:r>
            <w:r w:rsidR="00E76FAB">
              <w:rPr>
                <w:sz w:val="22"/>
                <w:szCs w:val="22"/>
              </w:rPr>
              <w:t xml:space="preserve"> ${pekerjaan_pemilik}</w:t>
            </w:r>
            <w:r>
              <w:rPr>
                <w:sz w:val="22"/>
                <w:szCs w:val="22"/>
              </w:rPr>
              <w:t xml:space="preserve">,  alamat </w:t>
            </w:r>
            <w:r w:rsidR="00343114">
              <w:rPr>
                <w:sz w:val="22"/>
                <w:szCs w:val="22"/>
              </w:rPr>
              <w:t xml:space="preserve"> </w:t>
            </w:r>
            <w:r w:rsidR="00E76FAB">
              <w:rPr>
                <w:sz w:val="22"/>
                <w:szCs w:val="22"/>
              </w:rPr>
              <w:t xml:space="preserve">${alamat_pemilik} </w:t>
            </w:r>
            <w:r w:rsidR="005B3BEA">
              <w:rPr>
                <w:sz w:val="22"/>
                <w:szCs w:val="22"/>
              </w:rPr>
              <w:t xml:space="preserve">dengan </w:t>
            </w:r>
            <w:r w:rsidR="00343114">
              <w:rPr>
                <w:sz w:val="22"/>
                <w:szCs w:val="22"/>
              </w:rPr>
              <w:t>S</w:t>
            </w:r>
            <w:r w:rsidR="005B3BEA">
              <w:rPr>
                <w:sz w:val="22"/>
                <w:szCs w:val="22"/>
              </w:rPr>
              <w:t xml:space="preserve">uratnya </w:t>
            </w:r>
            <w:r w:rsidR="00343114">
              <w:rPr>
                <w:sz w:val="22"/>
                <w:szCs w:val="22"/>
              </w:rPr>
              <w:t>T</w:t>
            </w:r>
            <w:r w:rsidR="005B3BEA">
              <w:rPr>
                <w:sz w:val="22"/>
                <w:szCs w:val="22"/>
              </w:rPr>
              <w:t xml:space="preserve">anggal </w:t>
            </w:r>
            <w:r w:rsidR="00121E83">
              <w:rPr>
                <w:sz w:val="22"/>
                <w:szCs w:val="22"/>
              </w:rPr>
              <w:t>${</w:t>
            </w:r>
            <w:r w:rsidR="00107209">
              <w:rPr>
                <w:sz w:val="22"/>
                <w:szCs w:val="22"/>
              </w:rPr>
              <w:t>tanggal_</w:t>
            </w:r>
            <w:r w:rsidR="00121E83">
              <w:rPr>
                <w:sz w:val="22"/>
                <w:szCs w:val="22"/>
              </w:rPr>
              <w:t>permohonan}</w:t>
            </w:r>
            <w:r w:rsidR="005B3BEA">
              <w:rPr>
                <w:sz w:val="22"/>
                <w:szCs w:val="22"/>
              </w:rPr>
              <w:t xml:space="preserve"> perihal Permohonan Izin Gangguan (HO) </w:t>
            </w:r>
            <w:r>
              <w:rPr>
                <w:sz w:val="22"/>
                <w:szCs w:val="22"/>
              </w:rPr>
              <w:t xml:space="preserve">guna </w:t>
            </w:r>
            <w:r w:rsidR="00343114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embuka Usaha  </w:t>
            </w:r>
            <w:r w:rsidR="00121E83" w:rsidRPr="005B3BEA">
              <w:rPr>
                <w:b/>
                <w:sz w:val="22"/>
                <w:szCs w:val="22"/>
              </w:rPr>
              <w:t>${nama_bidang_ho}</w:t>
            </w:r>
            <w:r w:rsidR="009A02C8">
              <w:rPr>
                <w:b/>
                <w:sz w:val="22"/>
                <w:szCs w:val="22"/>
              </w:rPr>
              <w:t xml:space="preserve"> </w:t>
            </w:r>
            <w:r w:rsidR="005B3BEA">
              <w:rPr>
                <w:sz w:val="22"/>
                <w:szCs w:val="22"/>
              </w:rPr>
              <w:t xml:space="preserve">dengan merk Usaha </w:t>
            </w:r>
            <w:r w:rsidR="005B3BEA" w:rsidRPr="005B3BEA">
              <w:rPr>
                <w:b/>
                <w:sz w:val="22"/>
                <w:szCs w:val="22"/>
              </w:rPr>
              <w:t>“</w:t>
            </w:r>
            <w:r w:rsidR="005B3BEA">
              <w:rPr>
                <w:b/>
                <w:sz w:val="22"/>
                <w:szCs w:val="22"/>
              </w:rPr>
              <w:t>${nama_perusahaan}</w:t>
            </w:r>
            <w:r w:rsidR="005B3BEA" w:rsidRPr="005B3BEA">
              <w:rPr>
                <w:b/>
                <w:sz w:val="22"/>
                <w:szCs w:val="22"/>
              </w:rPr>
              <w:t>”</w:t>
            </w:r>
            <w:r w:rsidR="00F74A9F">
              <w:rPr>
                <w:sz w:val="22"/>
                <w:szCs w:val="22"/>
              </w:rPr>
              <w:t>;</w:t>
            </w:r>
          </w:p>
        </w:tc>
      </w:tr>
      <w:tr w:rsidR="00107209" w:rsidTr="00D76C78">
        <w:trPr>
          <w:trHeight w:val="800"/>
        </w:trPr>
        <w:tc>
          <w:tcPr>
            <w:tcW w:w="1798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408" w:type="dxa"/>
            <w:gridSpan w:val="2"/>
          </w:tcPr>
          <w:p w:rsidR="00EE5DB0" w:rsidRDefault="00EE5DB0" w:rsidP="00A2535F">
            <w:pPr>
              <w:spacing w:after="0"/>
            </w:pPr>
          </w:p>
        </w:tc>
        <w:tc>
          <w:tcPr>
            <w:tcW w:w="341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b .</w:t>
            </w:r>
          </w:p>
        </w:tc>
        <w:tc>
          <w:tcPr>
            <w:tcW w:w="6756" w:type="dxa"/>
            <w:gridSpan w:val="3"/>
          </w:tcPr>
          <w:p w:rsidR="00EE5DB0" w:rsidRDefault="00EE5DB0" w:rsidP="000F570A">
            <w:pPr>
              <w:spacing w:after="120"/>
              <w:ind w:left="127"/>
              <w:jc w:val="both"/>
            </w:pPr>
            <w:r>
              <w:rPr>
                <w:sz w:val="22"/>
                <w:szCs w:val="22"/>
              </w:rPr>
              <w:t xml:space="preserve">bahwa berhubung permohonan </w:t>
            </w:r>
            <w:r w:rsidR="00645384">
              <w:rPr>
                <w:sz w:val="22"/>
                <w:szCs w:val="22"/>
              </w:rPr>
              <w:t>${jenis_kelamin_pemilik}</w:t>
            </w:r>
            <w:r w:rsidR="00F74A9F">
              <w:rPr>
                <w:sz w:val="22"/>
                <w:szCs w:val="22"/>
              </w:rPr>
              <w:t xml:space="preserve"> </w:t>
            </w:r>
            <w:r w:rsidR="007668CA" w:rsidRPr="002A5674">
              <w:rPr>
                <w:b/>
                <w:sz w:val="22"/>
                <w:szCs w:val="22"/>
              </w:rPr>
              <w:t>${nama_pemilik}</w:t>
            </w:r>
            <w:r>
              <w:rPr>
                <w:sz w:val="22"/>
                <w:szCs w:val="22"/>
              </w:rPr>
              <w:t xml:space="preserve"> </w:t>
            </w:r>
            <w:r w:rsidR="00F74A9F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elah </w:t>
            </w:r>
            <w:r w:rsidR="00F74A9F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emenuhi </w:t>
            </w:r>
            <w:r w:rsidR="00F74A9F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ersyaratan, maka kepada yang besangkutan dapat diberikan Izin Gangguan (HO) Tempat Usaha dimaksud</w:t>
            </w:r>
            <w:r w:rsidR="00F74A9F">
              <w:rPr>
                <w:sz w:val="22"/>
                <w:szCs w:val="22"/>
              </w:rPr>
              <w:t>;</w:t>
            </w:r>
          </w:p>
        </w:tc>
      </w:tr>
      <w:tr w:rsidR="00107209" w:rsidTr="00D76C78">
        <w:trPr>
          <w:trHeight w:val="800"/>
        </w:trPr>
        <w:tc>
          <w:tcPr>
            <w:tcW w:w="1798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408" w:type="dxa"/>
            <w:gridSpan w:val="2"/>
          </w:tcPr>
          <w:p w:rsidR="00EE5DB0" w:rsidRDefault="00EE5DB0" w:rsidP="00A2535F"/>
        </w:tc>
        <w:tc>
          <w:tcPr>
            <w:tcW w:w="341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c .</w:t>
            </w:r>
          </w:p>
        </w:tc>
        <w:tc>
          <w:tcPr>
            <w:tcW w:w="6756" w:type="dxa"/>
            <w:gridSpan w:val="3"/>
          </w:tcPr>
          <w:p w:rsidR="00EE5DB0" w:rsidRDefault="00EE5DB0" w:rsidP="000F570A">
            <w:pPr>
              <w:spacing w:after="0"/>
              <w:ind w:left="127"/>
              <w:jc w:val="both"/>
            </w:pPr>
            <w:r>
              <w:rPr>
                <w:sz w:val="22"/>
                <w:szCs w:val="22"/>
              </w:rPr>
              <w:t>bahwa berdasarkan Pertimbangan seba</w:t>
            </w:r>
            <w:r w:rsidR="005F36D6">
              <w:rPr>
                <w:sz w:val="22"/>
                <w:szCs w:val="22"/>
              </w:rPr>
              <w:t>ga</w:t>
            </w:r>
            <w:r>
              <w:rPr>
                <w:sz w:val="22"/>
                <w:szCs w:val="22"/>
              </w:rPr>
              <w:t xml:space="preserve">imana dimaksud </w:t>
            </w:r>
            <w:r w:rsidR="00F74A9F">
              <w:rPr>
                <w:sz w:val="22"/>
                <w:szCs w:val="22"/>
              </w:rPr>
              <w:t>dalam</w:t>
            </w:r>
            <w:r>
              <w:rPr>
                <w:sz w:val="22"/>
                <w:szCs w:val="22"/>
              </w:rPr>
              <w:t xml:space="preserve"> huruf a dan huruf b,</w:t>
            </w:r>
            <w:r w:rsidR="00F74A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perlu menetapkan dalam suatu Keputusan</w:t>
            </w:r>
            <w:r w:rsidR="00F74A9F">
              <w:rPr>
                <w:sz w:val="22"/>
                <w:szCs w:val="22"/>
              </w:rPr>
              <w:t>.</w:t>
            </w:r>
          </w:p>
        </w:tc>
      </w:tr>
      <w:tr w:rsidR="00D76C78" w:rsidTr="00D76C78">
        <w:trPr>
          <w:gridAfter w:val="1"/>
          <w:wAfter w:w="30" w:type="dxa"/>
          <w:trHeight w:val="10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  <w:r>
              <w:rPr>
                <w:sz w:val="22"/>
                <w:szCs w:val="22"/>
              </w:rPr>
              <w:t xml:space="preserve">Mengingat </w:t>
            </w:r>
          </w:p>
        </w:tc>
        <w:tc>
          <w:tcPr>
            <w:tcW w:w="333" w:type="dxa"/>
          </w:tcPr>
          <w:p w:rsidR="00D76C78" w:rsidRDefault="00D76C78" w:rsidP="00A2535F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Gangguan (Hinder Ordonantie) Stb.Tahun 1926 Nomor 226 yang dirubah dan ditambah dengan Stb. Tahun 1940 Nomor 14 dan 450;</w:t>
            </w:r>
          </w:p>
        </w:tc>
      </w:tr>
      <w:tr w:rsidR="00D76C78" w:rsidTr="00D76C78">
        <w:trPr>
          <w:gridAfter w:val="1"/>
          <w:wAfter w:w="30" w:type="dxa"/>
          <w:trHeight w:val="11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</w:p>
        </w:tc>
        <w:tc>
          <w:tcPr>
            <w:tcW w:w="333" w:type="dxa"/>
          </w:tcPr>
          <w:p w:rsidR="00D76C78" w:rsidRDefault="00D76C78" w:rsidP="00A2535F">
            <w:pPr>
              <w:spacing w:after="0"/>
            </w:pPr>
          </w:p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7 Tahun 1981 tentang Wajib Lapor Ketenaga Kerjaan di Perusahaan</w:t>
            </w:r>
          </w:p>
        </w:tc>
      </w:tr>
      <w:tr w:rsidR="00D76C78" w:rsidTr="00D76C78">
        <w:trPr>
          <w:gridAfter w:val="1"/>
          <w:wAfter w:w="30" w:type="dxa"/>
          <w:trHeight w:val="11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</w:p>
        </w:tc>
        <w:tc>
          <w:tcPr>
            <w:tcW w:w="333" w:type="dxa"/>
          </w:tcPr>
          <w:p w:rsidR="00D76C78" w:rsidRDefault="00D76C78" w:rsidP="00A2535F"/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48 Tahun 1999 tentang Pembentukan Kabupaten Bireuen dan Kabupaten Simeulue sebagaimana telah diubah dengan Undang-Undang Nomor 8 Tahun 2000;</w:t>
            </w:r>
          </w:p>
        </w:tc>
      </w:tr>
      <w:tr w:rsidR="00D76C78" w:rsidTr="00D76C78">
        <w:trPr>
          <w:gridAfter w:val="1"/>
          <w:wAfter w:w="30" w:type="dxa"/>
          <w:trHeight w:val="11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</w:p>
        </w:tc>
        <w:tc>
          <w:tcPr>
            <w:tcW w:w="333" w:type="dxa"/>
          </w:tcPr>
          <w:p w:rsidR="00D76C78" w:rsidRDefault="00D76C78" w:rsidP="00A2535F">
            <w:pPr>
              <w:spacing w:after="0"/>
            </w:pPr>
          </w:p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rPr>
                <w:sz w:val="22"/>
                <w:szCs w:val="22"/>
              </w:rPr>
              <w:t xml:space="preserve">5. 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28 Tahun 2009 tentang Pajak Daerah dan Retribusi Daerah;</w:t>
            </w:r>
          </w:p>
        </w:tc>
      </w:tr>
      <w:tr w:rsidR="00D76C78" w:rsidTr="00D76C78">
        <w:trPr>
          <w:gridAfter w:val="1"/>
          <w:wAfter w:w="30" w:type="dxa"/>
          <w:trHeight w:val="11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</w:p>
        </w:tc>
        <w:tc>
          <w:tcPr>
            <w:tcW w:w="333" w:type="dxa"/>
          </w:tcPr>
          <w:p w:rsidR="00D76C78" w:rsidRDefault="00D76C78" w:rsidP="00A2535F"/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rPr>
                <w:sz w:val="22"/>
                <w:szCs w:val="22"/>
              </w:rPr>
              <w:t xml:space="preserve">6. 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2009 Perlindungan dan Pengelolaan Lingkungan Hidup</w:t>
            </w:r>
          </w:p>
        </w:tc>
      </w:tr>
      <w:tr w:rsidR="00D76C78" w:rsidTr="00D76C78">
        <w:trPr>
          <w:gridAfter w:val="1"/>
          <w:wAfter w:w="30" w:type="dxa"/>
          <w:trHeight w:val="11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</w:p>
        </w:tc>
        <w:tc>
          <w:tcPr>
            <w:tcW w:w="333" w:type="dxa"/>
          </w:tcPr>
          <w:p w:rsidR="00D76C78" w:rsidRDefault="00D76C78" w:rsidP="00A2535F">
            <w:pPr>
              <w:spacing w:after="0"/>
            </w:pPr>
          </w:p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rPr>
                <w:sz w:val="22"/>
                <w:szCs w:val="22"/>
              </w:rPr>
              <w:t xml:space="preserve">7. 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12 Tahun 2011 tentang Perbentukan Peraturan Perundang - Undangan;</w:t>
            </w:r>
          </w:p>
        </w:tc>
      </w:tr>
      <w:tr w:rsidR="00D76C78" w:rsidTr="00D76C78">
        <w:trPr>
          <w:gridAfter w:val="1"/>
          <w:wAfter w:w="30" w:type="dxa"/>
          <w:trHeight w:val="11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</w:p>
        </w:tc>
        <w:tc>
          <w:tcPr>
            <w:tcW w:w="333" w:type="dxa"/>
          </w:tcPr>
          <w:p w:rsidR="00D76C78" w:rsidRDefault="00D76C78" w:rsidP="00A2535F"/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rPr>
                <w:sz w:val="22"/>
                <w:szCs w:val="22"/>
              </w:rPr>
              <w:t xml:space="preserve">8. 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32 Tahun 2004 tentang Pemerintah Daerah sebagaimana telah diubah untuk kedua kalinya dengan Undang - Undang Nomor 12 Tahun 2008;</w:t>
            </w:r>
          </w:p>
        </w:tc>
      </w:tr>
      <w:tr w:rsidR="00D76C78" w:rsidTr="00D76C78">
        <w:trPr>
          <w:gridAfter w:val="1"/>
          <w:wAfter w:w="30" w:type="dxa"/>
          <w:trHeight w:val="10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</w:p>
        </w:tc>
        <w:tc>
          <w:tcPr>
            <w:tcW w:w="333" w:type="dxa"/>
          </w:tcPr>
          <w:p w:rsidR="00D76C78" w:rsidRDefault="00D76C78" w:rsidP="00A2535F">
            <w:pPr>
              <w:spacing w:after="0"/>
            </w:pPr>
          </w:p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rPr>
                <w:sz w:val="22"/>
                <w:szCs w:val="22"/>
              </w:rPr>
              <w:t xml:space="preserve">9. 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Menteri Dalam Negeri Nomor 4 Tahun 1987 tentang Penertiban Pungutan - Pungutan dan jangka Waktu Terhadap Pemberian Izin Undang - Undang Gangguan (HO);</w:t>
            </w:r>
          </w:p>
        </w:tc>
      </w:tr>
      <w:tr w:rsidR="00D76C78" w:rsidTr="00D76C78">
        <w:trPr>
          <w:gridAfter w:val="1"/>
          <w:wAfter w:w="30" w:type="dxa"/>
          <w:trHeight w:val="10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</w:p>
        </w:tc>
        <w:tc>
          <w:tcPr>
            <w:tcW w:w="333" w:type="dxa"/>
          </w:tcPr>
          <w:p w:rsidR="00D76C78" w:rsidRDefault="00D76C78" w:rsidP="00A2535F"/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rPr>
                <w:sz w:val="22"/>
                <w:szCs w:val="22"/>
              </w:rPr>
              <w:t xml:space="preserve">10. 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7 Tahun 1993 tentang Izin Mendirikan Bangunan (IMB) dan Izin Undang - Undang Gangguan (HO);</w:t>
            </w:r>
          </w:p>
        </w:tc>
      </w:tr>
      <w:tr w:rsidR="00D76C78" w:rsidTr="00D76C78">
        <w:trPr>
          <w:gridAfter w:val="1"/>
          <w:wAfter w:w="30" w:type="dxa"/>
          <w:trHeight w:val="10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</w:p>
        </w:tc>
        <w:tc>
          <w:tcPr>
            <w:tcW w:w="333" w:type="dxa"/>
          </w:tcPr>
          <w:p w:rsidR="00D76C78" w:rsidRDefault="00D76C78" w:rsidP="00A2535F">
            <w:pPr>
              <w:spacing w:after="0"/>
            </w:pPr>
          </w:p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rPr>
                <w:sz w:val="22"/>
                <w:szCs w:val="22"/>
              </w:rPr>
              <w:t xml:space="preserve">11. 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20 Tahun 2008 tentang Pedoman Organisasi dan Tata Kerja Unit Pelayanan Perizinan Terpadu Daerah;</w:t>
            </w:r>
          </w:p>
        </w:tc>
      </w:tr>
      <w:tr w:rsidR="00D76C78" w:rsidTr="00D76C78">
        <w:trPr>
          <w:gridAfter w:val="1"/>
          <w:wAfter w:w="30" w:type="dxa"/>
          <w:trHeight w:val="10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</w:p>
        </w:tc>
        <w:tc>
          <w:tcPr>
            <w:tcW w:w="333" w:type="dxa"/>
          </w:tcPr>
          <w:p w:rsidR="00D76C78" w:rsidRDefault="00D76C78" w:rsidP="00A2535F"/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rPr>
                <w:sz w:val="22"/>
                <w:szCs w:val="22"/>
              </w:rPr>
              <w:t xml:space="preserve">12. 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54 Tahun 2009 tentang Tata Naskah Dinas dilingkungan Pemerintah Daerah</w:t>
            </w:r>
          </w:p>
        </w:tc>
      </w:tr>
      <w:tr w:rsidR="00D76C78" w:rsidTr="00D76C78">
        <w:trPr>
          <w:gridAfter w:val="1"/>
          <w:wAfter w:w="30" w:type="dxa"/>
          <w:trHeight w:val="10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</w:p>
        </w:tc>
        <w:tc>
          <w:tcPr>
            <w:tcW w:w="333" w:type="dxa"/>
          </w:tcPr>
          <w:p w:rsidR="00D76C78" w:rsidRDefault="00D76C78" w:rsidP="00A2535F"/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rPr>
                <w:sz w:val="22"/>
                <w:szCs w:val="22"/>
              </w:rPr>
              <w:t xml:space="preserve">13. 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Nomor 10 Tahun 2012 tentang Susunan Organisasi dan Tata Kerja Kantor Pelayanan Perizinan Terpadu Satu Pintu Kabupaten Bireuen;</w:t>
            </w:r>
          </w:p>
        </w:tc>
      </w:tr>
      <w:tr w:rsidR="00D76C78" w:rsidTr="00D76C78">
        <w:trPr>
          <w:gridAfter w:val="1"/>
          <w:wAfter w:w="30" w:type="dxa"/>
          <w:trHeight w:val="10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</w:p>
        </w:tc>
        <w:tc>
          <w:tcPr>
            <w:tcW w:w="333" w:type="dxa"/>
          </w:tcPr>
          <w:p w:rsidR="00D76C78" w:rsidRDefault="00D76C78" w:rsidP="00A2535F">
            <w:pPr>
              <w:spacing w:after="0"/>
            </w:pPr>
          </w:p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rPr>
                <w:sz w:val="22"/>
                <w:szCs w:val="22"/>
              </w:rPr>
              <w:t xml:space="preserve">14. 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14 Tahun 2011 tentang Retribusi Izin Undang - Undang Gangguan</w:t>
            </w:r>
          </w:p>
        </w:tc>
      </w:tr>
      <w:tr w:rsidR="00D76C78" w:rsidTr="00D76C78">
        <w:trPr>
          <w:gridAfter w:val="1"/>
          <w:wAfter w:w="30" w:type="dxa"/>
          <w:trHeight w:val="10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</w:p>
        </w:tc>
        <w:tc>
          <w:tcPr>
            <w:tcW w:w="333" w:type="dxa"/>
          </w:tcPr>
          <w:p w:rsidR="00D76C78" w:rsidRDefault="00D76C78" w:rsidP="00A2535F"/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rPr>
                <w:sz w:val="22"/>
                <w:szCs w:val="22"/>
              </w:rPr>
              <w:t xml:space="preserve">15. 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59 Tahun 2003 tentang Ketentuan Pelaksanaan Qanun Kabupaten Bireuen Nomor 56 Tahun 2002 Tentang Izin Gangguan (HO);</w:t>
            </w:r>
          </w:p>
        </w:tc>
      </w:tr>
      <w:tr w:rsidR="00D76C78" w:rsidTr="00D76C78">
        <w:trPr>
          <w:gridAfter w:val="1"/>
          <w:wAfter w:w="30" w:type="dxa"/>
          <w:trHeight w:val="10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</w:p>
        </w:tc>
        <w:tc>
          <w:tcPr>
            <w:tcW w:w="333" w:type="dxa"/>
          </w:tcPr>
          <w:p w:rsidR="00D76C78" w:rsidRDefault="00D76C78" w:rsidP="00A2535F">
            <w:pPr>
              <w:spacing w:after="0"/>
            </w:pPr>
          </w:p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rPr>
                <w:sz w:val="22"/>
                <w:szCs w:val="22"/>
              </w:rPr>
              <w:t xml:space="preserve">16. 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Keputusan Kabupaten Bireuen Nomor 2 Tahun 2009 Tentang Pelimpahan </w:t>
            </w:r>
            <w:r>
              <w:rPr>
                <w:sz w:val="22"/>
                <w:szCs w:val="22"/>
              </w:rPr>
              <w:lastRenderedPageBreak/>
              <w:t>Sebagian kewenangan pelayanan dan penandatanganan perizinan dan Non Perizinan Kepada Kepala Kantor Perizinan Terpadu Satu Pintu (KPPTSP)</w:t>
            </w:r>
          </w:p>
        </w:tc>
      </w:tr>
      <w:tr w:rsidR="00D76C78" w:rsidTr="00D76C78">
        <w:trPr>
          <w:gridAfter w:val="1"/>
          <w:wAfter w:w="30" w:type="dxa"/>
          <w:trHeight w:val="100"/>
        </w:trPr>
        <w:tc>
          <w:tcPr>
            <w:tcW w:w="1873" w:type="dxa"/>
            <w:gridSpan w:val="2"/>
          </w:tcPr>
          <w:p w:rsidR="00D76C78" w:rsidRDefault="00D76C78" w:rsidP="00A2535F">
            <w:pPr>
              <w:spacing w:after="0"/>
            </w:pPr>
          </w:p>
        </w:tc>
        <w:tc>
          <w:tcPr>
            <w:tcW w:w="333" w:type="dxa"/>
          </w:tcPr>
          <w:p w:rsidR="00D76C78" w:rsidRDefault="00D76C78" w:rsidP="00A2535F"/>
        </w:tc>
        <w:tc>
          <w:tcPr>
            <w:tcW w:w="456" w:type="dxa"/>
            <w:gridSpan w:val="2"/>
          </w:tcPr>
          <w:p w:rsidR="00D76C78" w:rsidRDefault="00D76C78" w:rsidP="00D76C78">
            <w:pPr>
              <w:spacing w:after="0"/>
            </w:pPr>
            <w:r>
              <w:t>17.</w:t>
            </w:r>
          </w:p>
        </w:tc>
        <w:tc>
          <w:tcPr>
            <w:tcW w:w="6611" w:type="dxa"/>
          </w:tcPr>
          <w:p w:rsidR="00D76C78" w:rsidRDefault="00D76C78" w:rsidP="00D76C78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149 Tahun 2013 Tentang Pembentukan Tim Teknis Pelayanan Perizinan Terpadu Satu Pintu Kabupaten Bireuen;</w:t>
            </w:r>
          </w:p>
        </w:tc>
      </w:tr>
      <w:tr w:rsidR="00EE5DB0" w:rsidTr="00140A86">
        <w:trPr>
          <w:gridAfter w:val="5"/>
          <w:wAfter w:w="7430" w:type="dxa"/>
          <w:trHeight w:val="100"/>
        </w:trPr>
        <w:tc>
          <w:tcPr>
            <w:tcW w:w="1873" w:type="dxa"/>
            <w:gridSpan w:val="2"/>
          </w:tcPr>
          <w:p w:rsidR="00EE5DB0" w:rsidRDefault="00EE5DB0" w:rsidP="00A2535F">
            <w:pPr>
              <w:spacing w:after="0"/>
            </w:pPr>
          </w:p>
        </w:tc>
      </w:tr>
      <w:tr w:rsidR="00EF4001" w:rsidTr="00D76C78">
        <w:trPr>
          <w:gridAfter w:val="1"/>
          <w:wAfter w:w="30" w:type="dxa"/>
          <w:trHeight w:val="100"/>
        </w:trPr>
        <w:tc>
          <w:tcPr>
            <w:tcW w:w="1873" w:type="dxa"/>
            <w:gridSpan w:val="2"/>
          </w:tcPr>
          <w:p w:rsidR="00EF4001" w:rsidRDefault="00EF4001" w:rsidP="00A2535F">
            <w:pPr>
              <w:spacing w:after="0"/>
            </w:pPr>
            <w:r>
              <w:rPr>
                <w:sz w:val="22"/>
                <w:szCs w:val="22"/>
              </w:rPr>
              <w:t>Memperhatikan</w:t>
            </w:r>
          </w:p>
        </w:tc>
        <w:tc>
          <w:tcPr>
            <w:tcW w:w="333" w:type="dxa"/>
          </w:tcPr>
          <w:p w:rsidR="00EF4001" w:rsidRDefault="00EF4001" w:rsidP="00A2535F">
            <w:r>
              <w:t xml:space="preserve">: </w:t>
            </w:r>
          </w:p>
        </w:tc>
        <w:tc>
          <w:tcPr>
            <w:tcW w:w="7067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13"/>
              <w:gridCol w:w="6234"/>
            </w:tblGrid>
            <w:tr w:rsidR="00EF4001" w:rsidTr="005F36D6">
              <w:trPr>
                <w:trHeight w:val="346"/>
              </w:trPr>
              <w:tc>
                <w:tcPr>
                  <w:tcW w:w="532" w:type="dxa"/>
                </w:tcPr>
                <w:p w:rsidR="00EF4001" w:rsidRDefault="007240C9" w:rsidP="00EF4001">
                  <w:pPr>
                    <w:jc w:val="both"/>
                  </w:pPr>
                  <w:r>
                    <w:rPr>
                      <w:sz w:val="22"/>
                      <w:szCs w:val="22"/>
                    </w:rPr>
                    <w:t xml:space="preserve"> ${no}</w:t>
                  </w:r>
                  <w:bookmarkStart w:id="0" w:name="_GoBack"/>
                  <w:bookmarkEnd w:id="0"/>
                  <w:r w:rsidR="00EF4001">
                    <w:rPr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6505" w:type="dxa"/>
                </w:tcPr>
                <w:p w:rsidR="00EF4001" w:rsidRPr="00EF4001" w:rsidRDefault="00EF4001" w:rsidP="00EF4001">
                  <w:pPr>
                    <w:jc w:val="both"/>
                    <w:rPr>
                      <w:sz w:val="22"/>
                      <w:szCs w:val="22"/>
                    </w:rPr>
                  </w:pPr>
                  <w:r w:rsidRPr="00EF4001">
                    <w:rPr>
                      <w:sz w:val="22"/>
                      <w:szCs w:val="22"/>
                    </w:rPr>
                    <w:t>${memperhatikan}</w:t>
                  </w:r>
                </w:p>
              </w:tc>
            </w:tr>
          </w:tbl>
          <w:p w:rsidR="00EF4001" w:rsidRDefault="00EF4001" w:rsidP="00EF4001">
            <w:pPr>
              <w:spacing w:after="0"/>
              <w:jc w:val="both"/>
            </w:pPr>
          </w:p>
        </w:tc>
      </w:tr>
    </w:tbl>
    <w:p w:rsidR="00B81266" w:rsidRDefault="00B81266"/>
    <w:p w:rsidR="00B81266" w:rsidRPr="000E3583" w:rsidRDefault="000E3583" w:rsidP="000E3583">
      <w:pPr>
        <w:jc w:val="center"/>
        <w:rPr>
          <w:b/>
          <w:sz w:val="22"/>
          <w:szCs w:val="22"/>
        </w:rPr>
      </w:pPr>
      <w:r w:rsidRPr="000E3583">
        <w:rPr>
          <w:b/>
          <w:sz w:val="22"/>
          <w:szCs w:val="22"/>
        </w:rPr>
        <w:t>MEMUTUSKAN</w:t>
      </w:r>
    </w:p>
    <w:tbl>
      <w:tblPr>
        <w:tblW w:w="996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18"/>
        <w:gridCol w:w="284"/>
        <w:gridCol w:w="540"/>
        <w:gridCol w:w="425"/>
        <w:gridCol w:w="283"/>
        <w:gridCol w:w="2715"/>
        <w:gridCol w:w="284"/>
        <w:gridCol w:w="142"/>
        <w:gridCol w:w="3827"/>
        <w:gridCol w:w="44"/>
      </w:tblGrid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Menetapkan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KESATU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144453">
            <w:pPr>
              <w:spacing w:after="0"/>
            </w:pPr>
            <w:r w:rsidRPr="005F2D53">
              <w:rPr>
                <w:sz w:val="22"/>
                <w:szCs w:val="22"/>
              </w:rPr>
              <w:t xml:space="preserve">Memberi Izin Gangguan (HO) </w:t>
            </w:r>
            <w:r w:rsidR="00144453">
              <w:rPr>
                <w:sz w:val="22"/>
                <w:szCs w:val="22"/>
              </w:rPr>
              <w:t>k</w:t>
            </w:r>
            <w:r w:rsidRPr="005F2D53">
              <w:rPr>
                <w:sz w:val="22"/>
                <w:szCs w:val="22"/>
              </w:rPr>
              <w:t>epada :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720" w:type="dxa"/>
            <w:gridSpan w:val="7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Nama Direktur / Penanggung Jawab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${nama_pemilik}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Nama Perusahaan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“${nama_perusahaan}”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Alamat Perusahaan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${alamat_perusahaan}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4.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NPWPD / NPWRD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bookmarkStart w:id="1" w:name="OLE_LINK7"/>
            <w:r>
              <w:rPr>
                <w:b/>
                <w:sz w:val="22"/>
                <w:szCs w:val="22"/>
              </w:rPr>
              <w:t>${npwpd_npwrd}</w:t>
            </w:r>
            <w:bookmarkEnd w:id="1"/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5.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Luas Tempat Usaha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7B00C6" w:rsidRDefault="007B00C6" w:rsidP="00A2535F">
            <w:pPr>
              <w:spacing w:after="0"/>
              <w:rPr>
                <w:sz w:val="22"/>
                <w:szCs w:val="22"/>
              </w:rPr>
            </w:pPr>
            <w:bookmarkStart w:id="2" w:name="OLE_LINK1"/>
            <w:bookmarkStart w:id="3" w:name="OLE_LINK2"/>
            <w:bookmarkStart w:id="4" w:name="OLE_LINK3"/>
            <w:bookmarkStart w:id="5" w:name="OLE_LINK4"/>
            <w:r w:rsidRPr="007B00C6">
              <w:rPr>
                <w:b/>
                <w:sz w:val="22"/>
                <w:szCs w:val="22"/>
              </w:rPr>
              <w:t>${luas_tempat_usaha}</w:t>
            </w:r>
            <w:bookmarkEnd w:id="2"/>
            <w:bookmarkEnd w:id="3"/>
            <w:bookmarkEnd w:id="4"/>
            <w:bookmarkEnd w:id="5"/>
          </w:p>
        </w:tc>
      </w:tr>
      <w:tr w:rsidR="00EB1996" w:rsidRPr="005F2D53" w:rsidTr="004402F1">
        <w:trPr>
          <w:trHeight w:val="100"/>
        </w:trPr>
        <w:tc>
          <w:tcPr>
            <w:tcW w:w="1702" w:type="dxa"/>
            <w:gridSpan w:val="2"/>
          </w:tcPr>
          <w:p w:rsidR="00EB1996" w:rsidRPr="005F2D53" w:rsidRDefault="00EB1996" w:rsidP="00A2535F">
            <w:pPr>
              <w:spacing w:after="0"/>
            </w:pPr>
          </w:p>
        </w:tc>
        <w:tc>
          <w:tcPr>
            <w:tcW w:w="540" w:type="dxa"/>
          </w:tcPr>
          <w:p w:rsidR="00EB1996" w:rsidRDefault="00EB199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${no_custom_1}</w:t>
            </w:r>
          </w:p>
        </w:tc>
        <w:tc>
          <w:tcPr>
            <w:tcW w:w="3423" w:type="dxa"/>
            <w:gridSpan w:val="3"/>
          </w:tcPr>
          <w:p w:rsidR="00EB1996" w:rsidRPr="005F2D53" w:rsidRDefault="00EB199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${label_tinggi_tower}</w:t>
            </w:r>
          </w:p>
        </w:tc>
        <w:tc>
          <w:tcPr>
            <w:tcW w:w="284" w:type="dxa"/>
          </w:tcPr>
          <w:p w:rsidR="00EB1996" w:rsidRPr="005F2D53" w:rsidRDefault="00EB1996" w:rsidP="00931687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r w:rsidR="00931687" w:rsidRPr="00931687">
              <w:rPr>
                <w:sz w:val="22"/>
                <w:szCs w:val="22"/>
              </w:rPr>
              <w:t>titik_dua_tinggi_tower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4013" w:type="dxa"/>
            <w:gridSpan w:val="3"/>
          </w:tcPr>
          <w:p w:rsidR="00EB1996" w:rsidRDefault="00EB1996" w:rsidP="00A2535F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${tinggi_tower}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EB1996" w:rsidP="00A2535F">
            <w:pPr>
              <w:spacing w:after="0"/>
            </w:pPr>
            <w:r>
              <w:rPr>
                <w:sz w:val="22"/>
                <w:szCs w:val="22"/>
              </w:rPr>
              <w:t>${no_custom_2}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Status Kepemilikan Tanah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${status_kepemilikan_tanah}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EB1996" w:rsidP="00A2535F">
            <w:pPr>
              <w:spacing w:after="0"/>
            </w:pPr>
            <w:r>
              <w:rPr>
                <w:sz w:val="22"/>
                <w:szCs w:val="22"/>
              </w:rPr>
              <w:t>${no_custom_3}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Batas Tempat Usaha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Utara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EB1996">
            <w:pPr>
              <w:spacing w:after="0"/>
              <w:ind w:left="92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batas_utara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Selatan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batas_selatan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Timur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batas_timur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Barat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batas_barat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KEDUA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D85161" w:rsidP="00C31807">
            <w:pPr>
              <w:spacing w:after="0"/>
              <w:jc w:val="both"/>
            </w:pPr>
            <w:r>
              <w:rPr>
                <w:sz w:val="22"/>
                <w:szCs w:val="22"/>
              </w:rPr>
              <w:t>Dalam menjalankan usahanya sebagai Pemegang Izin Gangguan (HO) diwajibkan untuk mematuhi ketentuan sebagai berikut :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</w:t>
            </w:r>
          </w:p>
        </w:tc>
        <w:tc>
          <w:tcPr>
            <w:tcW w:w="7720" w:type="dxa"/>
            <w:gridSpan w:val="7"/>
          </w:tcPr>
          <w:p w:rsidR="00D85161" w:rsidRDefault="00D85161" w:rsidP="00144453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Pemegang Izin harus mematuhi Perundang–undangan yang berhubungan dengan  Perusahaan/Perdagangan serta petunjuk-petunjuk yang dikeluarkan oleh Pemerintah Kabupaten Bireuen;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Wajib menjaga keamanan, ketertiban, kebersihan di dalam / sekitar lokasi Perusahaan dan memelihara kelestarian lingkungan hidup serta dilarang beroperasi pada waktu-waktu shalat;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Wajib menyediakan alat pemadam kebakaran/racun api dan paket obat-obatan;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Izin Gangguan ini hanya berlaku bagi pemegang izin itu sendiri dan tidak dapat dipindah tangankan kepada pihak lain;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Dalam menjalankan usahanya sebagai pemegang Izin Gangguan (HO)</w:t>
            </w:r>
            <w:r w:rsidR="00821E0E">
              <w:rPr>
                <w:sz w:val="22"/>
                <w:szCs w:val="22"/>
              </w:rPr>
              <w:t xml:space="preserve"> ini harus mengutamakan keselamatan kerja/karyawan sesuai dengan ketentuan</w:t>
            </w:r>
            <w:r w:rsidR="00E17085">
              <w:rPr>
                <w:sz w:val="22"/>
                <w:szCs w:val="22"/>
              </w:rPr>
              <w:t xml:space="preserve"> yang berlaku;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B77481">
              <w:rPr>
                <w:sz w:val="22"/>
                <w:szCs w:val="22"/>
              </w:rPr>
              <w:t>.</w:t>
            </w:r>
          </w:p>
        </w:tc>
        <w:tc>
          <w:tcPr>
            <w:tcW w:w="7720" w:type="dxa"/>
            <w:gridSpan w:val="7"/>
          </w:tcPr>
          <w:p w:rsidR="00D85161" w:rsidRDefault="00B7748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Memasang papan nama Perusahaan dengan tulisan hitam dasar putih berukuran 60 x 40 cm dengan nomor dan tanggal Surat Izin Gangguan (HO) serta mudah dilihat oleh umum</w:t>
            </w:r>
            <w:r w:rsidR="00AD30BB">
              <w:rPr>
                <w:sz w:val="22"/>
                <w:szCs w:val="22"/>
              </w:rPr>
              <w:t>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g.</w:t>
            </w:r>
          </w:p>
        </w:tc>
        <w:tc>
          <w:tcPr>
            <w:tcW w:w="7720" w:type="dxa"/>
            <w:gridSpan w:val="7"/>
          </w:tcPr>
          <w:p w:rsidR="00A13370" w:rsidRDefault="00A13370" w:rsidP="00960B86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Harus memberitahukan secara tertulis kepada Bupati Bireuen c.q Kepala Kantor Pelayanan Perizinan Terpadu Satu Pintu, dalam tempo 30 (Tiga Puluh) hari apabila kegiatan usahanya ingin ditutup / dihentikan atau dipindahkan lokasi tempat usaha yang bersangkutan;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</w:t>
            </w:r>
          </w:p>
        </w:tc>
        <w:tc>
          <w:tcPr>
            <w:tcW w:w="7720" w:type="dxa"/>
            <w:gridSpan w:val="7"/>
          </w:tcPr>
          <w:p w:rsidR="00D85161" w:rsidRDefault="00A13370" w:rsidP="00FD0970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Apabila Pemegang Izin melakukan penyimpangan/melanggar salah satu ketentuan sebagaimana dimaksud </w:t>
            </w:r>
            <w:r w:rsidR="00FD0970">
              <w:rPr>
                <w:sz w:val="22"/>
                <w:szCs w:val="22"/>
              </w:rPr>
              <w:t>dalam</w:t>
            </w:r>
            <w:r>
              <w:rPr>
                <w:sz w:val="22"/>
                <w:szCs w:val="22"/>
              </w:rPr>
              <w:t xml:space="preserve"> huruf a sampai dengan huruf g, maka Izin Gangguan (HO)</w:t>
            </w:r>
            <w:r w:rsidR="007738C9">
              <w:rPr>
                <w:sz w:val="22"/>
                <w:szCs w:val="22"/>
              </w:rPr>
              <w:t xml:space="preserve"> dinyatakan batal/dicabut dan kegiatan dan kegiatan </w:t>
            </w:r>
            <w:r w:rsidR="005D7FE3">
              <w:rPr>
                <w:sz w:val="22"/>
                <w:szCs w:val="22"/>
              </w:rPr>
              <w:t>usaha akan</w:t>
            </w:r>
            <w:r w:rsidR="007738C9">
              <w:rPr>
                <w:sz w:val="22"/>
                <w:szCs w:val="22"/>
              </w:rPr>
              <w:t xml:space="preserve"> dikenakan sanksi sesuai dengan </w:t>
            </w:r>
            <w:r w:rsidR="00960B86">
              <w:rPr>
                <w:sz w:val="22"/>
                <w:szCs w:val="22"/>
              </w:rPr>
              <w:t>P</w:t>
            </w:r>
            <w:r w:rsidR="007738C9">
              <w:rPr>
                <w:sz w:val="22"/>
                <w:szCs w:val="22"/>
              </w:rPr>
              <w:t>eraturan Perundang-undangan yang berlaku.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0759F3" w:rsidRPr="005F2D53" w:rsidTr="004402F1">
        <w:trPr>
          <w:trHeight w:val="100"/>
        </w:trPr>
        <w:tc>
          <w:tcPr>
            <w:tcW w:w="1418" w:type="dxa"/>
          </w:tcPr>
          <w:p w:rsidR="000759F3" w:rsidRPr="005F2D53" w:rsidRDefault="000759F3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KETIGA</w:t>
            </w:r>
          </w:p>
        </w:tc>
        <w:tc>
          <w:tcPr>
            <w:tcW w:w="284" w:type="dxa"/>
          </w:tcPr>
          <w:p w:rsidR="000759F3" w:rsidRDefault="000759F3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0759F3" w:rsidRDefault="000759F3" w:rsidP="00960B86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${mesin_penggerak}, </w:t>
            </w:r>
            <w:r w:rsidRPr="005F2D53">
              <w:rPr>
                <w:sz w:val="22"/>
                <w:szCs w:val="22"/>
              </w:rPr>
              <w:t xml:space="preserve">Pembangkit Listrik </w:t>
            </w:r>
            <w:r w:rsidR="00960B86">
              <w:rPr>
                <w:sz w:val="22"/>
                <w:szCs w:val="22"/>
              </w:rPr>
              <w:t>y</w:t>
            </w:r>
            <w:r w:rsidRPr="005F2D53">
              <w:rPr>
                <w:sz w:val="22"/>
                <w:szCs w:val="22"/>
              </w:rPr>
              <w:t xml:space="preserve">ang digunakan adalah </w:t>
            </w:r>
            <w:r w:rsidRPr="00FF1DB4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pembangkit_listrik</w:t>
            </w:r>
            <w:r w:rsidRPr="00FF1DB4">
              <w:rPr>
                <w:sz w:val="22"/>
                <w:szCs w:val="22"/>
              </w:rPr>
              <w:t>}</w:t>
            </w:r>
          </w:p>
        </w:tc>
      </w:tr>
      <w:tr w:rsidR="00A2535F" w:rsidRPr="005F2D53" w:rsidTr="004402F1">
        <w:trPr>
          <w:trHeight w:val="100"/>
        </w:trPr>
        <w:tc>
          <w:tcPr>
            <w:tcW w:w="1418" w:type="dxa"/>
          </w:tcPr>
          <w:p w:rsidR="00A2535F" w:rsidRDefault="00A2535F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A2535F" w:rsidRDefault="00A2535F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A2535F" w:rsidRDefault="00A2535F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814C0D" w:rsidRPr="005F2D53" w:rsidTr="004402F1">
        <w:trPr>
          <w:trHeight w:val="100"/>
        </w:trPr>
        <w:tc>
          <w:tcPr>
            <w:tcW w:w="1418" w:type="dxa"/>
          </w:tcPr>
          <w:p w:rsidR="00814C0D" w:rsidRDefault="00814C0D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KEEMPAT</w:t>
            </w:r>
          </w:p>
        </w:tc>
        <w:tc>
          <w:tcPr>
            <w:tcW w:w="284" w:type="dxa"/>
          </w:tcPr>
          <w:p w:rsidR="00814C0D" w:rsidRDefault="00814C0D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814C0D" w:rsidRDefault="00814C0D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Setiap orang berkewajiban memelihara kelestarian lingkungan hidup serta mencegah dan menanggulangi pencemaran dan pengrusakkan lingkungan hidup. (Pasal 6 ayat (1) Undang-Undang Nomor 23 Tahun 1997). Setiap perbuatan melanggar hukum berupa pencemaran dan/atau pengrusakkan lingkungan hidup yang menimbulkan kerugian pada orang lain, mewajibkan penanggung jawab usaha dan/atau kegiatan untuk membayar ganti rugi dan/atau melakukan tindakan tertentu (Pasal 34 ayat (1) Undang-Undang Nomor 23 Tahun 1997);</w:t>
            </w:r>
          </w:p>
        </w:tc>
      </w:tr>
      <w:tr w:rsidR="00814C0D" w:rsidRPr="005F2D53" w:rsidTr="004402F1">
        <w:trPr>
          <w:trHeight w:val="100"/>
        </w:trPr>
        <w:tc>
          <w:tcPr>
            <w:tcW w:w="1418" w:type="dxa"/>
          </w:tcPr>
          <w:p w:rsidR="00814C0D" w:rsidRDefault="00814C0D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814C0D" w:rsidRDefault="00814C0D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814C0D" w:rsidRDefault="00814C0D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4C32C6" w:rsidRPr="005F2D53" w:rsidTr="004402F1">
        <w:trPr>
          <w:trHeight w:val="100"/>
        </w:trPr>
        <w:tc>
          <w:tcPr>
            <w:tcW w:w="1418" w:type="dxa"/>
          </w:tcPr>
          <w:p w:rsidR="004C32C6" w:rsidRDefault="004C32C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KELIMA</w:t>
            </w:r>
          </w:p>
        </w:tc>
        <w:tc>
          <w:tcPr>
            <w:tcW w:w="284" w:type="dxa"/>
          </w:tcPr>
          <w:p w:rsidR="004C32C6" w:rsidRDefault="004C32C6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4C32C6" w:rsidRDefault="004C32C6" w:rsidP="00FD0970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Tempat Usaha tersebut sudah harus dijalankan dalam tempo 6 (enam) bulan terhitung sejak tanggal </w:t>
            </w:r>
            <w:r w:rsidR="00FD0970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eputusan ini dikeluarkan, apabila kegiatan usaha tidak dijalankan maka Izin Gangguan (HO) dinyatakan tidak berlaku atau dibatalkan;</w:t>
            </w:r>
          </w:p>
        </w:tc>
      </w:tr>
      <w:tr w:rsidR="004C32C6" w:rsidRPr="005F2D53" w:rsidTr="004402F1">
        <w:trPr>
          <w:trHeight w:val="100"/>
        </w:trPr>
        <w:tc>
          <w:tcPr>
            <w:tcW w:w="1418" w:type="dxa"/>
          </w:tcPr>
          <w:p w:rsidR="004C32C6" w:rsidRDefault="004C32C6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4C32C6" w:rsidRDefault="004C32C6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4C32C6" w:rsidRDefault="004C32C6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0B3FC9" w:rsidP="00A2535F">
            <w:pPr>
              <w:spacing w:after="0"/>
            </w:pPr>
            <w:r>
              <w:rPr>
                <w:sz w:val="22"/>
                <w:szCs w:val="22"/>
              </w:rPr>
              <w:t>KEENAM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9842F7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 xml:space="preserve">Izin Gangguan (HO) ini </w:t>
            </w:r>
            <w:r w:rsidR="00B74826">
              <w:rPr>
                <w:sz w:val="22"/>
                <w:szCs w:val="22"/>
              </w:rPr>
              <w:t>b</w:t>
            </w:r>
            <w:r w:rsidRPr="005F2D53">
              <w:rPr>
                <w:sz w:val="22"/>
                <w:szCs w:val="22"/>
              </w:rPr>
              <w:t xml:space="preserve">erlaku </w:t>
            </w:r>
            <w:r w:rsidR="00B74826">
              <w:rPr>
                <w:sz w:val="22"/>
                <w:szCs w:val="22"/>
              </w:rPr>
              <w:t>s</w:t>
            </w:r>
            <w:r w:rsidRPr="005F2D53">
              <w:rPr>
                <w:sz w:val="22"/>
                <w:szCs w:val="22"/>
              </w:rPr>
              <w:t>elama 4 (</w:t>
            </w:r>
            <w:r w:rsidR="009842F7">
              <w:rPr>
                <w:sz w:val="22"/>
                <w:szCs w:val="22"/>
              </w:rPr>
              <w:t>e</w:t>
            </w:r>
            <w:r w:rsidRPr="005F2D53">
              <w:rPr>
                <w:sz w:val="22"/>
                <w:szCs w:val="22"/>
              </w:rPr>
              <w:t xml:space="preserve">mpat) tahun yang akan berakhir pada tanggal </w:t>
            </w:r>
            <w:r w:rsidRPr="00245A17">
              <w:rPr>
                <w:b/>
                <w:sz w:val="22"/>
                <w:szCs w:val="22"/>
              </w:rPr>
              <w:t>${</w:t>
            </w:r>
            <w:r>
              <w:rPr>
                <w:b/>
                <w:sz w:val="22"/>
                <w:szCs w:val="22"/>
              </w:rPr>
              <w:t>tanggal_perpanjangan</w:t>
            </w:r>
            <w:r w:rsidRPr="00245A17">
              <w:rPr>
                <w:b/>
                <w:sz w:val="22"/>
                <w:szCs w:val="22"/>
              </w:rPr>
              <w:t>}</w:t>
            </w:r>
            <w:r w:rsidR="00B74826">
              <w:rPr>
                <w:b/>
                <w:sz w:val="22"/>
                <w:szCs w:val="22"/>
              </w:rPr>
              <w:t xml:space="preserve"> </w:t>
            </w:r>
            <w:r w:rsidRPr="005F2D53">
              <w:rPr>
                <w:sz w:val="22"/>
                <w:szCs w:val="22"/>
              </w:rPr>
              <w:t xml:space="preserve">dengan ketentuan wajib mendaftar ulang setiap 2 (dua) tahun sekali yang harus diajukan dalam jangka waktu satu bulan sebelum batas waktu daftar ulang yaitu pada tanggal </w:t>
            </w:r>
            <w:r>
              <w:rPr>
                <w:b/>
                <w:sz w:val="22"/>
                <w:szCs w:val="22"/>
              </w:rPr>
              <w:t>${tanggal_daftar_ulang}</w:t>
            </w:r>
            <w:r w:rsidR="00B74826">
              <w:rPr>
                <w:b/>
                <w:sz w:val="22"/>
                <w:szCs w:val="22"/>
              </w:rPr>
              <w:t>.</w:t>
            </w:r>
            <w:r w:rsidRPr="005F2D53">
              <w:rPr>
                <w:sz w:val="22"/>
                <w:szCs w:val="22"/>
              </w:rPr>
              <w:t xml:space="preserve"> Apabila Pendaftaran ulang tidak di laksanakan, maka Izin Gangguan (HO) tersebut dinyatakan tidak </w:t>
            </w:r>
            <w:r w:rsidR="00B74826">
              <w:rPr>
                <w:sz w:val="22"/>
                <w:szCs w:val="22"/>
              </w:rPr>
              <w:t>b</w:t>
            </w:r>
            <w:r w:rsidRPr="005F2D53">
              <w:rPr>
                <w:sz w:val="22"/>
                <w:szCs w:val="22"/>
              </w:rPr>
              <w:t>erlaku lagi;</w:t>
            </w:r>
          </w:p>
        </w:tc>
      </w:tr>
      <w:tr w:rsidR="000B3FC9" w:rsidRPr="005F2D53" w:rsidTr="004402F1">
        <w:trPr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0B3FC9" w:rsidRPr="005F2D53" w:rsidTr="004402F1">
        <w:trPr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KETUJUH</w:t>
            </w: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Apabila dalam penyelenggaraannya terdapat kegiatan-kegiatan yang bertentangan dengan peraturan perundang-undangan, dan/atau tata ruang wilayah Kabupaten Bireuen maka Izin Gangguan (HO) ini dicabut dan segala kerugian yang ditimbulkan akan menjadi tanggung jawab pemegang izin;</w:t>
            </w:r>
          </w:p>
        </w:tc>
      </w:tr>
      <w:tr w:rsidR="000B3FC9" w:rsidRPr="005F2D53" w:rsidTr="004402F1">
        <w:trPr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64123F" w:rsidP="00A2535F">
            <w:pPr>
              <w:spacing w:after="0"/>
            </w:pPr>
            <w:r>
              <w:rPr>
                <w:sz w:val="22"/>
                <w:szCs w:val="22"/>
              </w:rPr>
              <w:t>KEDELAPAN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1938BA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>Keputusan ini mulai berlaku sejak tanggal dite</w:t>
            </w:r>
            <w:r w:rsidR="0064123F">
              <w:rPr>
                <w:sz w:val="22"/>
                <w:szCs w:val="22"/>
              </w:rPr>
              <w:t xml:space="preserve">tapkan dengan ketentuan apabila </w:t>
            </w:r>
            <w:r w:rsidRPr="005F2D53">
              <w:rPr>
                <w:sz w:val="22"/>
                <w:szCs w:val="22"/>
              </w:rPr>
              <w:t xml:space="preserve">ternyata terdapat kekeliruan dalam </w:t>
            </w:r>
            <w:r w:rsidR="001938BA">
              <w:rPr>
                <w:sz w:val="22"/>
                <w:szCs w:val="22"/>
              </w:rPr>
              <w:t>P</w:t>
            </w:r>
            <w:r w:rsidRPr="005F2D53">
              <w:rPr>
                <w:sz w:val="22"/>
                <w:szCs w:val="22"/>
              </w:rPr>
              <w:t>enetapan ini akan diperbaiki kembali sebagaimana mestinya.</w:t>
            </w:r>
          </w:p>
        </w:tc>
      </w:tr>
      <w:tr w:rsidR="00743E36" w:rsidRPr="005F2D53" w:rsidTr="004402F1">
        <w:trPr>
          <w:trHeight w:val="100"/>
        </w:trPr>
        <w:tc>
          <w:tcPr>
            <w:tcW w:w="1418" w:type="dxa"/>
          </w:tcPr>
          <w:p w:rsidR="00743E36" w:rsidRDefault="00743E36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743E36" w:rsidRDefault="00743E36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743E36" w:rsidRPr="005F2D53" w:rsidRDefault="00743E36" w:rsidP="0064123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7B6965" w:rsidRPr="005F2D53" w:rsidTr="004402F1">
        <w:trPr>
          <w:trHeight w:val="100"/>
        </w:trPr>
        <w:tc>
          <w:tcPr>
            <w:tcW w:w="1418" w:type="dxa"/>
          </w:tcPr>
          <w:p w:rsidR="007B6965" w:rsidRDefault="007B6965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7B6965" w:rsidRDefault="007B6965" w:rsidP="00A2535F">
            <w:pPr>
              <w:spacing w:after="0"/>
            </w:pPr>
          </w:p>
        </w:tc>
        <w:tc>
          <w:tcPr>
            <w:tcW w:w="965" w:type="dxa"/>
            <w:gridSpan w:val="2"/>
          </w:tcPr>
          <w:p w:rsidR="007B6965" w:rsidRPr="005F2D53" w:rsidRDefault="007B6965" w:rsidP="0064123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PETIKAN</w:t>
            </w:r>
          </w:p>
        </w:tc>
        <w:tc>
          <w:tcPr>
            <w:tcW w:w="283" w:type="dxa"/>
          </w:tcPr>
          <w:p w:rsidR="007B6965" w:rsidRPr="005F2D53" w:rsidRDefault="007B6965" w:rsidP="0064123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012" w:type="dxa"/>
            <w:gridSpan w:val="5"/>
          </w:tcPr>
          <w:p w:rsidR="007B6965" w:rsidRPr="005F2D53" w:rsidRDefault="00D21227" w:rsidP="0064123F">
            <w:pPr>
              <w:spacing w:after="0"/>
              <w:jc w:val="both"/>
              <w:rPr>
                <w:sz w:val="22"/>
                <w:szCs w:val="22"/>
              </w:rPr>
            </w:pPr>
            <w:r w:rsidRPr="00D21227">
              <w:rPr>
                <w:b/>
                <w:noProof/>
                <w:sz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88.35pt;margin-top:46.9pt;width:225pt;height:199.5pt;z-index:-251658752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wrapcoords="-72 0 -72 21519 21600 21519 21600 0 -7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AzhA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" stroked="f">
                  <v:textbox>
                    <w:txbxContent>
                      <w:p w:rsidR="00813D79" w:rsidRPr="00F63727" w:rsidRDefault="00813D79" w:rsidP="00F63727">
                        <w:pPr>
                          <w:spacing w:after="0"/>
                          <w:rPr>
                            <w:sz w:val="22"/>
                            <w:szCs w:val="22"/>
                          </w:rPr>
                        </w:pPr>
                        <w:r>
                          <w:tab/>
                        </w:r>
                        <w:r w:rsidRPr="00F63727">
                          <w:rPr>
                            <w:sz w:val="22"/>
                            <w:szCs w:val="22"/>
                          </w:rPr>
                          <w:t>Ditetapkan di</w:t>
                        </w:r>
                        <w:r w:rsidRPr="00F63727">
                          <w:rPr>
                            <w:sz w:val="22"/>
                            <w:szCs w:val="22"/>
                          </w:rPr>
                          <w:tab/>
                          <w:t xml:space="preserve">: </w:t>
                        </w:r>
                        <w:r w:rsidRPr="00F63727">
                          <w:rPr>
                            <w:b/>
                            <w:sz w:val="22"/>
                            <w:szCs w:val="22"/>
                          </w:rPr>
                          <w:t>Bireuen</w:t>
                        </w:r>
                      </w:p>
                      <w:p w:rsidR="00813D79" w:rsidRPr="00F63727" w:rsidRDefault="00813D79" w:rsidP="00F63727">
                        <w:pPr>
                          <w:rPr>
                            <w:sz w:val="22"/>
                            <w:szCs w:val="22"/>
                          </w:rPr>
                        </w:pPr>
                        <w:r w:rsidRPr="00F63727">
                          <w:rPr>
                            <w:sz w:val="22"/>
                            <w:szCs w:val="22"/>
                          </w:rPr>
                          <w:tab/>
                          <w:t>Pada tanggal</w:t>
                        </w:r>
                        <w:r w:rsidRPr="00F63727">
                          <w:rPr>
                            <w:sz w:val="22"/>
                            <w:szCs w:val="22"/>
                          </w:rPr>
                          <w:tab/>
                          <w:t xml:space="preserve">: </w:t>
                        </w:r>
                        <w:r w:rsidRPr="00F63727">
                          <w:rPr>
                            <w:b/>
                            <w:sz w:val="22"/>
                            <w:szCs w:val="22"/>
                          </w:rPr>
                          <w:t>${tanggal_terbit}</w:t>
                        </w:r>
                      </w:p>
                      <w:p w:rsidR="00813D79" w:rsidRPr="00F63727" w:rsidRDefault="00813D79" w:rsidP="00F63727">
                        <w:pPr>
                          <w:spacing w:after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493B89">
                          <w:rPr>
                            <w:b/>
                            <w:sz w:val="24"/>
                            <w:szCs w:val="22"/>
                          </w:rPr>
                          <w:t>KEPALA KANTOR PELAYANAN PERIZINAN   TERPADU SATU PINTU   KABUPATEN BIREUEN</w:t>
                        </w:r>
                      </w:p>
                      <w:p w:rsidR="00813D79" w:rsidRPr="00F63727" w:rsidRDefault="00813D79" w:rsidP="00F63727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p w:rsidR="00813D79" w:rsidRPr="00F63727" w:rsidRDefault="00813D79" w:rsidP="00F63727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p w:rsidR="00813D79" w:rsidRPr="00493B89" w:rsidRDefault="00813D79" w:rsidP="00F63727">
                        <w:pPr>
                          <w:spacing w:after="0"/>
                          <w:jc w:val="center"/>
                          <w:rPr>
                            <w:sz w:val="24"/>
                            <w:szCs w:val="22"/>
                          </w:rPr>
                        </w:pPr>
                        <w:r w:rsidRPr="00493B89">
                          <w:rPr>
                            <w:b/>
                            <w:sz w:val="24"/>
                            <w:szCs w:val="22"/>
                            <w:u w:val="thick"/>
                          </w:rPr>
                          <w:t>MUHAMMAD NASIR SP</w:t>
                        </w:r>
                      </w:p>
                      <w:p w:rsidR="00813D79" w:rsidRPr="00493B89" w:rsidRDefault="00813D79" w:rsidP="00F63727">
                        <w:pPr>
                          <w:spacing w:after="0"/>
                          <w:jc w:val="center"/>
                          <w:rPr>
                            <w:sz w:val="24"/>
                            <w:szCs w:val="22"/>
                          </w:rPr>
                        </w:pPr>
                        <w:r w:rsidRPr="00493B89">
                          <w:rPr>
                            <w:b/>
                            <w:sz w:val="24"/>
                            <w:szCs w:val="22"/>
                          </w:rPr>
                          <w:t>PEMBINA</w:t>
                        </w:r>
                      </w:p>
                      <w:p w:rsidR="00813D79" w:rsidRPr="00F63727" w:rsidRDefault="00813D79" w:rsidP="00F63727">
                        <w:pPr>
                          <w:spacing w:after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493B89">
                          <w:rPr>
                            <w:b/>
                            <w:sz w:val="24"/>
                            <w:szCs w:val="22"/>
                          </w:rPr>
                          <w:t>NIP</w:t>
                        </w:r>
                        <w:r>
                          <w:rPr>
                            <w:b/>
                            <w:sz w:val="24"/>
                            <w:szCs w:val="22"/>
                          </w:rPr>
                          <w:t>. 19621231 198711 1 002</w:t>
                        </w:r>
                      </w:p>
                      <w:tbl>
                        <w:tblPr>
                          <w:tblW w:w="0" w:type="auto"/>
                          <w:tblCellMar>
                            <w:left w:w="10" w:type="dxa"/>
                            <w:right w:w="10" w:type="dxa"/>
                          </w:tblCellMar>
                          <w:tblLook w:val="0000"/>
                        </w:tblPr>
                        <w:tblGrid>
                          <w:gridCol w:w="26"/>
                        </w:tblGrid>
                        <w:tr w:rsidR="00813D79">
                          <w:tc>
                            <w:tcPr>
                              <w:tcW w:w="0" w:type="dxa"/>
                            </w:tcPr>
                            <w:p w:rsidR="00813D79" w:rsidRDefault="00813D79"/>
                          </w:tc>
                        </w:tr>
                      </w:tbl>
                      <w:p w:rsidR="00813D79" w:rsidRDefault="00813D79" w:rsidP="00F63727"/>
                    </w:txbxContent>
                  </v:textbox>
                  <w10:wrap type="tight"/>
                </v:shape>
              </w:pict>
            </w:r>
            <w:r w:rsidR="007B6965">
              <w:rPr>
                <w:sz w:val="22"/>
                <w:szCs w:val="22"/>
              </w:rPr>
              <w:t>Diberikan kepada yang bersangkutan untuk dipergunakan seperlunya.</w:t>
            </w:r>
          </w:p>
        </w:tc>
      </w:tr>
    </w:tbl>
    <w:p w:rsidR="00680083" w:rsidRPr="00B81266" w:rsidRDefault="00680083" w:rsidP="00B81266"/>
    <w:sectPr w:rsidR="00680083" w:rsidRPr="00B81266" w:rsidSect="005D7FE3">
      <w:headerReference w:type="first" r:id="rId7"/>
      <w:pgSz w:w="12240" w:h="20160" w:code="5"/>
      <w:pgMar w:top="997" w:right="1440" w:bottom="1440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D79" w:rsidRDefault="00813D79" w:rsidP="00B81266">
      <w:pPr>
        <w:spacing w:after="0" w:line="240" w:lineRule="auto"/>
      </w:pPr>
      <w:r>
        <w:separator/>
      </w:r>
    </w:p>
  </w:endnote>
  <w:endnote w:type="continuationSeparator" w:id="1">
    <w:p w:rsidR="00813D79" w:rsidRDefault="00813D79" w:rsidP="00B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D79" w:rsidRDefault="00813D79" w:rsidP="00B81266">
      <w:pPr>
        <w:spacing w:after="0" w:line="240" w:lineRule="auto"/>
      </w:pPr>
      <w:r>
        <w:separator/>
      </w:r>
    </w:p>
  </w:footnote>
  <w:footnote w:type="continuationSeparator" w:id="1">
    <w:p w:rsidR="00813D79" w:rsidRDefault="00813D79" w:rsidP="00B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ColspanRowspan"/>
      <w:tblW w:w="11058" w:type="dxa"/>
      <w:tblInd w:w="-993" w:type="dxa"/>
      <w:tblLook w:val="04A0"/>
    </w:tblPr>
    <w:tblGrid>
      <w:gridCol w:w="1630"/>
      <w:gridCol w:w="9428"/>
    </w:tblGrid>
    <w:tr w:rsidR="00813D79" w:rsidTr="00152F1C">
      <w:trPr>
        <w:trHeight w:val="1512"/>
      </w:trPr>
      <w:tc>
        <w:tcPr>
          <w:tcW w:w="1630" w:type="dxa"/>
          <w:shd w:val="clear" w:color="auto" w:fill="FFFFFF"/>
          <w:vAlign w:val="center"/>
        </w:tcPr>
        <w:p w:rsidR="00813D79" w:rsidRDefault="00813D79" w:rsidP="005D7FE3">
          <w:pPr>
            <w:jc w:val="center"/>
          </w:pPr>
          <w:r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41" type="#_x0000_t32" style="position:absolute;left:0;text-align:left;margin-left:-16.95pt;margin-top:74.7pt;width:598.9pt;height:0;z-index:251658240" o:connectortype="straight" strokeweight="1.5pt"/>
            </w:pict>
          </w:r>
        </w:p>
      </w:tc>
      <w:tc>
        <w:tcPr>
          <w:tcW w:w="9428" w:type="dxa"/>
          <w:vAlign w:val="center"/>
        </w:tcPr>
        <w:p w:rsidR="00813D79" w:rsidRPr="00087EA2" w:rsidRDefault="00813D79" w:rsidP="005D7FE3">
          <w:pPr>
            <w:spacing w:after="0"/>
            <w:jc w:val="center"/>
            <w:rPr>
              <w:rFonts w:ascii="Rockwell" w:hAnsi="Rockwell"/>
              <w:sz w:val="28"/>
              <w:szCs w:val="28"/>
            </w:rPr>
          </w:pPr>
          <w:r w:rsidRPr="00152F1C">
            <w:rPr>
              <w:rFonts w:ascii="Rockwell" w:hAnsi="Rockwell"/>
              <w:b/>
              <w:sz w:val="28"/>
              <w:szCs w:val="28"/>
            </w:rPr>
            <w:t>PEMERINTAH KABUPATEN BIREUEN</w:t>
          </w:r>
        </w:p>
        <w:p w:rsidR="00813D79" w:rsidRPr="002C041B" w:rsidRDefault="00813D79" w:rsidP="005D7FE3">
          <w:pPr>
            <w:spacing w:after="0"/>
            <w:jc w:val="center"/>
            <w:rPr>
              <w:b/>
              <w:sz w:val="32"/>
            </w:rPr>
          </w:pPr>
          <w:r w:rsidRPr="00152F1C">
            <w:rPr>
              <w:rFonts w:ascii="Rockwell" w:hAnsi="Rockwell"/>
              <w:b/>
              <w:sz w:val="32"/>
              <w:szCs w:val="28"/>
            </w:rPr>
            <w:t>KANTOR PELAYANAN PERIZINAN TERPADU SATU PINTU</w:t>
          </w:r>
        </w:p>
        <w:p w:rsidR="00813D79" w:rsidRPr="00087EA2" w:rsidRDefault="00813D79" w:rsidP="005D7FE3">
          <w:pPr>
            <w:spacing w:after="0"/>
            <w:jc w:val="center"/>
            <w:rPr>
              <w:rFonts w:ascii="Rockwell" w:hAnsi="Rockwell"/>
              <w:sz w:val="30"/>
            </w:rPr>
          </w:pPr>
          <w:r w:rsidRPr="00087EA2">
            <w:rPr>
              <w:rFonts w:ascii="Rockwell" w:hAnsi="Rockwell"/>
              <w:b/>
              <w:szCs w:val="18"/>
            </w:rPr>
            <w:t>Kantor Pusat Pemerintahan Kabupaten Bireuen, Cot Gapu - Bireuen 24251</w:t>
          </w:r>
        </w:p>
        <w:p w:rsidR="00813D79" w:rsidRPr="005649C8" w:rsidRDefault="00813D79" w:rsidP="005D7FE3">
          <w:pPr>
            <w:spacing w:after="0"/>
            <w:jc w:val="center"/>
            <w:rPr>
              <w:sz w:val="32"/>
            </w:rPr>
          </w:pPr>
          <w:r w:rsidRPr="00087EA2">
            <w:rPr>
              <w:rFonts w:ascii="Rockwell" w:hAnsi="Rockwell"/>
              <w:b/>
              <w:szCs w:val="18"/>
            </w:rPr>
            <w:t>Telepon : (0644) 21212 Faks : (0644) 324287 Email : ptsp.bireuen@gmail.com</w:t>
          </w:r>
        </w:p>
      </w:tc>
    </w:tr>
  </w:tbl>
  <w:p w:rsidR="00813D79" w:rsidRDefault="00813D79">
    <w:pPr>
      <w:pStyle w:val="Header"/>
    </w:pPr>
    <w:r>
      <w:rPr>
        <w:noProof/>
      </w:rPr>
      <w:pict>
        <v:shape id="_x0000_s10242" type="#_x0000_t32" style="position:absolute;margin-left:-66.5pt;margin-top:.85pt;width:598.9pt;height:0;z-index:251659264;mso-position-horizontal-relative:text;mso-position-vertical-relative:text" o:connectortype="straight" strokeweight="1.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3"/>
    <o:shapelayout v:ext="edit">
      <o:idmap v:ext="edit" data="10"/>
      <o:rules v:ext="edit">
        <o:r id="V:Rule2" type="connector" idref="#_x0000_s10241"/>
        <o:r id="V:Rule3" type="connector" idref="#_x0000_s1024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81266"/>
    <w:rsid w:val="00002B16"/>
    <w:rsid w:val="00013FA0"/>
    <w:rsid w:val="00050992"/>
    <w:rsid w:val="000746CE"/>
    <w:rsid w:val="000759F3"/>
    <w:rsid w:val="00087EA2"/>
    <w:rsid w:val="000A251E"/>
    <w:rsid w:val="000B3FC9"/>
    <w:rsid w:val="000E2E8D"/>
    <w:rsid w:val="000E3583"/>
    <w:rsid w:val="000F570A"/>
    <w:rsid w:val="00103BF1"/>
    <w:rsid w:val="00107209"/>
    <w:rsid w:val="00121E83"/>
    <w:rsid w:val="00140A86"/>
    <w:rsid w:val="00144453"/>
    <w:rsid w:val="00146FAE"/>
    <w:rsid w:val="00152F1C"/>
    <w:rsid w:val="001938BA"/>
    <w:rsid w:val="00204CBE"/>
    <w:rsid w:val="002760C6"/>
    <w:rsid w:val="002900E0"/>
    <w:rsid w:val="002A5674"/>
    <w:rsid w:val="00343114"/>
    <w:rsid w:val="004402F1"/>
    <w:rsid w:val="00493B89"/>
    <w:rsid w:val="00494D94"/>
    <w:rsid w:val="004C32C6"/>
    <w:rsid w:val="005004FB"/>
    <w:rsid w:val="005343A4"/>
    <w:rsid w:val="00565B22"/>
    <w:rsid w:val="00576F17"/>
    <w:rsid w:val="005B138F"/>
    <w:rsid w:val="005B3BEA"/>
    <w:rsid w:val="005D7FE3"/>
    <w:rsid w:val="005F36D6"/>
    <w:rsid w:val="00630598"/>
    <w:rsid w:val="00637B9F"/>
    <w:rsid w:val="0064123F"/>
    <w:rsid w:val="00645384"/>
    <w:rsid w:val="00680083"/>
    <w:rsid w:val="0069605F"/>
    <w:rsid w:val="007240C9"/>
    <w:rsid w:val="00743E36"/>
    <w:rsid w:val="00764670"/>
    <w:rsid w:val="007668CA"/>
    <w:rsid w:val="007738C9"/>
    <w:rsid w:val="00776FDE"/>
    <w:rsid w:val="007A74A0"/>
    <w:rsid w:val="007B00C6"/>
    <w:rsid w:val="007B6965"/>
    <w:rsid w:val="00813D79"/>
    <w:rsid w:val="00814C0D"/>
    <w:rsid w:val="00821E0E"/>
    <w:rsid w:val="009131B2"/>
    <w:rsid w:val="009240AE"/>
    <w:rsid w:val="00931687"/>
    <w:rsid w:val="009576BD"/>
    <w:rsid w:val="00960B86"/>
    <w:rsid w:val="009842F7"/>
    <w:rsid w:val="009A02C8"/>
    <w:rsid w:val="009A562B"/>
    <w:rsid w:val="009C78BF"/>
    <w:rsid w:val="00A13370"/>
    <w:rsid w:val="00A2535F"/>
    <w:rsid w:val="00A77DF0"/>
    <w:rsid w:val="00AD30BB"/>
    <w:rsid w:val="00B061E6"/>
    <w:rsid w:val="00B47865"/>
    <w:rsid w:val="00B611CB"/>
    <w:rsid w:val="00B651BA"/>
    <w:rsid w:val="00B74826"/>
    <w:rsid w:val="00B77481"/>
    <w:rsid w:val="00B81266"/>
    <w:rsid w:val="00BB1AD6"/>
    <w:rsid w:val="00BF3216"/>
    <w:rsid w:val="00C03157"/>
    <w:rsid w:val="00C30BD9"/>
    <w:rsid w:val="00C31807"/>
    <w:rsid w:val="00C94563"/>
    <w:rsid w:val="00CD0BD4"/>
    <w:rsid w:val="00D21227"/>
    <w:rsid w:val="00D76C78"/>
    <w:rsid w:val="00D85161"/>
    <w:rsid w:val="00DF2045"/>
    <w:rsid w:val="00E17085"/>
    <w:rsid w:val="00E23573"/>
    <w:rsid w:val="00E323C5"/>
    <w:rsid w:val="00E35D41"/>
    <w:rsid w:val="00E727F4"/>
    <w:rsid w:val="00E76FAB"/>
    <w:rsid w:val="00E82413"/>
    <w:rsid w:val="00E87787"/>
    <w:rsid w:val="00EB1996"/>
    <w:rsid w:val="00ED6794"/>
    <w:rsid w:val="00EE5DB0"/>
    <w:rsid w:val="00EF3A4F"/>
    <w:rsid w:val="00EF4001"/>
    <w:rsid w:val="00F046E6"/>
    <w:rsid w:val="00F63727"/>
    <w:rsid w:val="00F74A9F"/>
    <w:rsid w:val="00FD0970"/>
    <w:rsid w:val="00FF6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1266"/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81266"/>
  </w:style>
  <w:style w:type="paragraph" w:styleId="Footer">
    <w:name w:val="footer"/>
    <w:basedOn w:val="Normal"/>
    <w:link w:val="Foot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81266"/>
  </w:style>
  <w:style w:type="table" w:customStyle="1" w:styleId="ColspanRowspan">
    <w:name w:val="Colspan Rowspan"/>
    <w:uiPriority w:val="99"/>
    <w:rsid w:val="00B81266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  <w:style w:type="table" w:styleId="TableGrid">
    <w:name w:val="Table Grid"/>
    <w:basedOn w:val="TableNormal"/>
    <w:uiPriority w:val="39"/>
    <w:rsid w:val="000E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A86"/>
    <w:rPr>
      <w:rFonts w:ascii="Tahoma" w:eastAsia="Times New Roman" w:hAnsi="Tahoma" w:cs="Tahoma"/>
      <w:sz w:val="16"/>
      <w:szCs w:val="16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KP 2 TSP</cp:lastModifiedBy>
  <cp:revision>72</cp:revision>
  <dcterms:created xsi:type="dcterms:W3CDTF">2014-08-27T16:05:00Z</dcterms:created>
  <dcterms:modified xsi:type="dcterms:W3CDTF">2015-04-27T09:21:00Z</dcterms:modified>
</cp:coreProperties>
</file>