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KEPUTUSAN KEPALA KANTOR PELAYANAN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PERIZINAN TERPADU SATU PINTU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KABUPATEN BIREUEN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 xml:space="preserve">NOMOR  : </w:t>
      </w:r>
      <w:r w:rsidR="009131B2">
        <w:rPr>
          <w:b/>
          <w:sz w:val="26"/>
          <w:szCs w:val="26"/>
        </w:rPr>
        <w:t>503/397/TAHUN 2014</w:t>
      </w:r>
    </w:p>
    <w:p w:rsidR="00B81266" w:rsidRDefault="00B81266" w:rsidP="00B81266">
      <w:pPr>
        <w:spacing w:after="0" w:line="360" w:lineRule="auto"/>
        <w:jc w:val="center"/>
      </w:pPr>
      <w:r>
        <w:rPr>
          <w:b/>
          <w:sz w:val="26"/>
          <w:szCs w:val="26"/>
        </w:rPr>
        <w:t>TENTANG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PEMBERIAN IZIN GANGGUAN</w:t>
      </w:r>
    </w:p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 xml:space="preserve">TEMPAT USAHA </w:t>
      </w:r>
      <w:r w:rsidR="00565B22">
        <w:rPr>
          <w:b/>
          <w:sz w:val="26"/>
          <w:szCs w:val="26"/>
        </w:rPr>
        <w:t>PANGAKALAN LPG 3 KG (SUBSIDI)</w:t>
      </w:r>
    </w:p>
    <w:p w:rsidR="00B81266" w:rsidRDefault="00B81266" w:rsidP="00B81266"/>
    <w:p w:rsidR="00B81266" w:rsidRDefault="00B81266" w:rsidP="00B81266">
      <w:pPr>
        <w:spacing w:after="0" w:line="240" w:lineRule="auto"/>
        <w:jc w:val="center"/>
      </w:pPr>
      <w:r>
        <w:rPr>
          <w:b/>
          <w:sz w:val="26"/>
          <w:szCs w:val="26"/>
        </w:rPr>
        <w:t>KEPALA KANTOR PELAYANAN PERIZINAN TERPADU SATU PINTU</w:t>
      </w:r>
    </w:p>
    <w:p w:rsidR="00B81266" w:rsidRDefault="00B81266" w:rsidP="00B81266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KABUPATEN BIREUEN</w:t>
      </w:r>
    </w:p>
    <w:p w:rsidR="00013FA0" w:rsidRDefault="00013FA0" w:rsidP="00B81266">
      <w:pPr>
        <w:spacing w:after="0" w:line="240" w:lineRule="auto"/>
        <w:jc w:val="center"/>
      </w:pPr>
      <w:bookmarkStart w:id="0" w:name="_GoBack"/>
      <w:bookmarkEnd w:id="0"/>
    </w:p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6"/>
        <w:gridCol w:w="407"/>
        <w:gridCol w:w="417"/>
        <w:gridCol w:w="6740"/>
      </w:tblGrid>
      <w:tr w:rsidR="00107209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Menimbang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a .</w:t>
            </w:r>
          </w:p>
        </w:tc>
        <w:tc>
          <w:tcPr>
            <w:tcW w:w="8000" w:type="dxa"/>
          </w:tcPr>
          <w:p w:rsidR="00EE5DB0" w:rsidRPr="005B3BEA" w:rsidRDefault="00EE5DB0" w:rsidP="002A5674">
            <w:pPr>
              <w:spacing w:after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bahwa </w:t>
            </w:r>
            <w:r w:rsidR="005B3BEA">
              <w:rPr>
                <w:sz w:val="22"/>
                <w:szCs w:val="22"/>
              </w:rPr>
              <w:t>Berdasarkan</w:t>
            </w:r>
            <w:r>
              <w:rPr>
                <w:sz w:val="22"/>
                <w:szCs w:val="22"/>
              </w:rPr>
              <w:t xml:space="preserve"> Permohonan </w:t>
            </w:r>
            <w:r w:rsidR="00E76FAB">
              <w:rPr>
                <w:sz w:val="22"/>
                <w:szCs w:val="22"/>
              </w:rPr>
              <w:t>Saudara</w:t>
            </w:r>
            <w:r w:rsidR="00103BF1">
              <w:rPr>
                <w:sz w:val="22"/>
                <w:szCs w:val="22"/>
              </w:rPr>
              <w:t xml:space="preserve">  </w:t>
            </w:r>
            <w:r w:rsidR="00E76FAB" w:rsidRPr="005B3BEA">
              <w:rPr>
                <w:b/>
                <w:sz w:val="22"/>
                <w:szCs w:val="22"/>
              </w:rPr>
              <w:t>T. AMIRUDDIN</w:t>
            </w:r>
            <w:r>
              <w:rPr>
                <w:sz w:val="22"/>
                <w:szCs w:val="22"/>
              </w:rPr>
              <w:t>, Pekerjaan</w:t>
            </w:r>
            <w:r w:rsidR="00E76FAB">
              <w:rPr>
                <w:sz w:val="22"/>
                <w:szCs w:val="22"/>
              </w:rPr>
              <w:t xml:space="preserve"> Pedagang</w:t>
            </w:r>
            <w:r>
              <w:rPr>
                <w:sz w:val="22"/>
                <w:szCs w:val="22"/>
              </w:rPr>
              <w:t xml:space="preserve">,  alamat </w:t>
            </w:r>
            <w:r w:rsidR="00E76FAB">
              <w:rPr>
                <w:sz w:val="22"/>
                <w:szCs w:val="22"/>
              </w:rPr>
              <w:t xml:space="preserve">Dsn. Mulia Gampong. Blang Tambue Kecamatan Simpang Mamplam </w:t>
            </w:r>
            <w:r w:rsidR="005B3BEA">
              <w:rPr>
                <w:sz w:val="22"/>
                <w:szCs w:val="22"/>
              </w:rPr>
              <w:t xml:space="preserve">dengan suratnya tanggal </w:t>
            </w:r>
            <w:r w:rsidR="00121E83">
              <w:rPr>
                <w:sz w:val="22"/>
                <w:szCs w:val="22"/>
              </w:rPr>
              <w:t>06 Desember 2014</w:t>
            </w:r>
            <w:r w:rsidR="005B3BEA">
              <w:rPr>
                <w:sz w:val="22"/>
                <w:szCs w:val="22"/>
              </w:rPr>
              <w:t xml:space="preserve"> perihal Permohonan Izin Gangguan (HO) </w:t>
            </w:r>
            <w:r>
              <w:rPr>
                <w:sz w:val="22"/>
                <w:szCs w:val="22"/>
              </w:rPr>
              <w:t xml:space="preserve">guna Membuka Usaha  </w:t>
            </w:r>
            <w:r w:rsidR="00121E83" w:rsidRPr="005B3BEA">
              <w:rPr>
                <w:b/>
                <w:sz w:val="22"/>
                <w:szCs w:val="22"/>
              </w:rPr>
              <w:t>PANGAKALAN LPG 3 KG (SUBSIDI)</w:t>
            </w:r>
            <w:r w:rsidR="00121E83">
              <w:rPr>
                <w:sz w:val="22"/>
                <w:szCs w:val="22"/>
              </w:rPr>
              <w:t xml:space="preserve"> </w:t>
            </w:r>
            <w:r w:rsidR="005B3BEA">
              <w:rPr>
                <w:sz w:val="22"/>
                <w:szCs w:val="22"/>
              </w:rPr>
              <w:t xml:space="preserve">dengan merk Usaha </w:t>
            </w:r>
            <w:r w:rsidR="005B3BEA" w:rsidRPr="005B3BEA">
              <w:rPr>
                <w:b/>
                <w:sz w:val="22"/>
                <w:szCs w:val="22"/>
              </w:rPr>
              <w:t>“</w:t>
            </w:r>
            <w:r w:rsidR="005B3BEA">
              <w:rPr>
                <w:b/>
                <w:sz w:val="22"/>
                <w:szCs w:val="22"/>
              </w:rPr>
              <w:t>UD. PUTRA GAS</w:t>
            </w:r>
            <w:r w:rsidR="005B3BEA" w:rsidRPr="005B3BEA">
              <w:rPr>
                <w:b/>
                <w:sz w:val="22"/>
                <w:szCs w:val="22"/>
              </w:rPr>
              <w:t>”</w:t>
            </w:r>
            <w:r w:rsidR="005B3BEA">
              <w:rPr>
                <w:sz w:val="22"/>
                <w:szCs w:val="22"/>
              </w:rPr>
              <w:t>.</w:t>
            </w:r>
          </w:p>
        </w:tc>
      </w:tr>
      <w:tr w:rsidR="00107209" w:rsidTr="00A2535F">
        <w:trPr>
          <w:trHeight w:val="8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b .</w:t>
            </w:r>
          </w:p>
        </w:tc>
        <w:tc>
          <w:tcPr>
            <w:tcW w:w="8000" w:type="dxa"/>
          </w:tcPr>
          <w:p w:rsidR="00EE5DB0" w:rsidRDefault="00EE5DB0" w:rsidP="002A5674">
            <w:pPr>
              <w:spacing w:after="120"/>
              <w:jc w:val="both"/>
            </w:pPr>
            <w:r>
              <w:rPr>
                <w:sz w:val="22"/>
                <w:szCs w:val="22"/>
              </w:rPr>
              <w:t xml:space="preserve">bahwa berhubung permohonan </w:t>
            </w:r>
            <w:r w:rsidR="00645384">
              <w:rPr>
                <w:sz w:val="22"/>
                <w:szCs w:val="22"/>
              </w:rPr>
              <w:t>Saudara</w:t>
            </w:r>
            <w:r>
              <w:rPr>
                <w:sz w:val="22"/>
                <w:szCs w:val="22"/>
              </w:rPr>
              <w:t xml:space="preserve"> </w:t>
            </w:r>
            <w:r w:rsidR="007668CA" w:rsidRPr="002A5674">
              <w:rPr>
                <w:b/>
                <w:sz w:val="22"/>
                <w:szCs w:val="22"/>
              </w:rPr>
              <w:t>T. AMIRUDDIN</w:t>
            </w:r>
            <w:r>
              <w:rPr>
                <w:sz w:val="22"/>
                <w:szCs w:val="22"/>
              </w:rPr>
              <w:t xml:space="preserve"> Telah Memenuhi Persyaratan, maka kepada yang besangkutan dapat di berikan Izin Gangguan (HO) Tempat Usaha dimaksud;</w:t>
            </w:r>
          </w:p>
        </w:tc>
      </w:tr>
      <w:tr w:rsidR="00107209" w:rsidTr="00A2535F">
        <w:trPr>
          <w:trHeight w:val="8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c .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bahwa berdasarkan Pertimbangan sebaimana di maksud pada huruf a dan huruf b,</w:t>
            </w:r>
            <w:r w:rsidR="00637B9F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perlu menetapkan dalam suatu Keputusan ;</w:t>
            </w:r>
          </w:p>
        </w:tc>
      </w:tr>
    </w:tbl>
    <w:p w:rsidR="00EE5DB0" w:rsidRDefault="00EE5DB0" w:rsidP="00EE5DB0"/>
    <w:tbl>
      <w:tblPr>
        <w:tblW w:w="0" w:type="auto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25"/>
        <w:gridCol w:w="376"/>
        <w:gridCol w:w="439"/>
        <w:gridCol w:w="6720"/>
      </w:tblGrid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Mengingat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: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Gangguan (Hinder Ordonantie) Stb.Tahun 1926 Nomor 226 yang dirubah dan ditambah dengan Stb. Tahun 1940 Nomor 14 dan 450;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7 Tahun 1981 tentang Wajib Lapor Ketenaga Kerjaan di Perusahaan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Undang-Undang Nomor 48 Tahun 1999 tentang Pembentukan Kabupaten Bireuen dan Kabupaten Simeulue sebagaimana telah diubah dengan Undang-Undang Nomor 8 Tahun 2000;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4.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2004 Tentang Pemerintah Daerah sebagaimana telah diubah untuk kedua atas Undang - Undang Nomor 12 Tahun 2008 tentang perubahan Kedua atas Undang - Undang Nomor 32 Tahun 2004 Tentang Pemerintahan Daerah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5.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28 Tahun 2009 Tentang Pajak Daerah Dan Retribusi Daerah;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6.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32 Tahun 2009 Perlindungan Dan Pengelolaan Lingkungan Hidup</w:t>
            </w:r>
          </w:p>
        </w:tc>
      </w:tr>
      <w:tr w:rsidR="00EE5DB0" w:rsidTr="00A2535F">
        <w:trPr>
          <w:trHeight w:val="11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7.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Undang - Undang Nomor 12 Tahun 2011 Tentang Perbentukan Peraturan Perundang - Undangan;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8.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4 Tahun 1987 Tentang Penertiban Pungutan - Pungutan dan jangka Waktu Terhadap Pemberian Izin Undang - Undang Gangguan (HO);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9.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7 Tahun 1993 Tentang Izin Mendirikan Bangunan (IMB) dan Izin Undang - Undang Gangguan (HO);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10.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20 Tahun 2008 Tentang Pedoman Organisasi dan Tata Kerja Unit Pelayanan Perizinan Terpadu Daerah;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11.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Peraturan Menteri Dalam Negeri Nomor 54 Tahun 2009 Tentang Tata Naskah Dinas dilingkungan Pemerintah Daerah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12.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3 Tahun 2010 Tentang Susunan Organisasi dan Tata Kerja Lembaga Teknis Daerah Kabupaten Bireuen;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13.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Qanun Kabupaten Bireuen No 14 Tahun 2011 Tentang Retribusi Izin Undang - Undang Gangguan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14.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59 Tahun 2003 Tanggal 7 April 2003 Tentang Ketentuan Pelaksanaan Qanun Kabupaten Bireuen Nomor 56 Tahun 2002 Tentang Izin Gangguan (HO);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15.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Kabupaten Bireuen Nomor 2 Tahun 2009 Tentang Pelimpahan Sebagian kewenangan pelayanan dan penandatanganan perizinan dan Non Perizinan Kepada Kepala Kantor Perizinan Terpadu Satu Pintu (KPPTSP)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16. </w:t>
            </w:r>
          </w:p>
        </w:tc>
        <w:tc>
          <w:tcPr>
            <w:tcW w:w="8000" w:type="dxa"/>
          </w:tcPr>
          <w:p w:rsidR="00EE5DB0" w:rsidRDefault="00EE5DB0" w:rsidP="00A2535F">
            <w:pPr>
              <w:spacing w:after="0"/>
              <w:jc w:val="both"/>
            </w:pPr>
            <w:r>
              <w:rPr>
                <w:sz w:val="22"/>
                <w:szCs w:val="22"/>
              </w:rPr>
              <w:t>Keputusan Bupati Bireuen Nomor 149 Tahun 2013 Tentang Pembentukan Tim Teknis Pelayanan Perizinan Terpadu Satu Pintu Kabupaten Bireuen;</w:t>
            </w:r>
          </w:p>
        </w:tc>
      </w:tr>
      <w:tr w:rsidR="00EE5DB0" w:rsidTr="00A2535F">
        <w:trPr>
          <w:gridAfter w:val="3"/>
          <w:wAfter w:w="9000" w:type="dxa"/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>Memperhatikan</w:t>
            </w:r>
          </w:p>
        </w:tc>
        <w:tc>
          <w:tcPr>
            <w:tcW w:w="500" w:type="dxa"/>
          </w:tcPr>
          <w:p w:rsidR="00EE5DB0" w:rsidRDefault="00EE5DB0" w:rsidP="00A2535F">
            <w:r>
              <w:t xml:space="preserve">: </w:t>
            </w: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1. </w:t>
            </w:r>
          </w:p>
        </w:tc>
        <w:tc>
          <w:tcPr>
            <w:tcW w:w="8000" w:type="dxa"/>
          </w:tcPr>
          <w:p w:rsidR="00EE5DB0" w:rsidRDefault="00E35D41" w:rsidP="00B47865">
            <w:pPr>
              <w:spacing w:after="0"/>
              <w:jc w:val="both"/>
            </w:pPr>
            <w:r>
              <w:rPr>
                <w:sz w:val="22"/>
                <w:szCs w:val="22"/>
              </w:rPr>
              <w:t>Sura</w:t>
            </w:r>
            <w:r w:rsidR="00EE5DB0">
              <w:rPr>
                <w:sz w:val="22"/>
                <w:szCs w:val="22"/>
              </w:rPr>
              <w:t xml:space="preserve">t Keterangan Dari Geuchiek Gampong </w:t>
            </w:r>
            <w:r w:rsidR="009C78BF">
              <w:rPr>
                <w:sz w:val="22"/>
                <w:szCs w:val="22"/>
              </w:rPr>
              <w:t>Blang Tambue</w:t>
            </w:r>
            <w:r w:rsidR="00EE5DB0">
              <w:rPr>
                <w:sz w:val="22"/>
                <w:szCs w:val="22"/>
              </w:rPr>
              <w:t xml:space="preserve"> Kecamatan </w:t>
            </w:r>
            <w:r w:rsidR="00002B16">
              <w:rPr>
                <w:sz w:val="22"/>
                <w:szCs w:val="22"/>
              </w:rPr>
              <w:t>Simpang Mamplam</w:t>
            </w:r>
            <w:r w:rsidR="00EE5DB0">
              <w:rPr>
                <w:sz w:val="22"/>
                <w:szCs w:val="22"/>
              </w:rPr>
              <w:t xml:space="preserve"> Nomor :</w:t>
            </w:r>
            <w:r w:rsidR="00CD0BD4">
              <w:rPr>
                <w:sz w:val="22"/>
                <w:szCs w:val="22"/>
              </w:rPr>
              <w:t xml:space="preserve"> 177 </w:t>
            </w:r>
            <w:r w:rsidR="00EE5DB0">
              <w:rPr>
                <w:sz w:val="22"/>
                <w:szCs w:val="22"/>
              </w:rPr>
              <w:t xml:space="preserve">Tanggal </w:t>
            </w:r>
            <w:r w:rsidR="00B47865">
              <w:rPr>
                <w:sz w:val="22"/>
                <w:szCs w:val="22"/>
              </w:rPr>
              <w:t>06 Desember 2014</w:t>
            </w:r>
            <w:r w:rsidR="00EE5DB0">
              <w:rPr>
                <w:sz w:val="22"/>
                <w:szCs w:val="22"/>
              </w:rPr>
              <w:t>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2.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Surat Pernyataan Lingkungan yang di Tanda tangani Oleh Pemilik Tanah/Bangunan/Penduduk disekitar lokasi tempat usaha pada tanggal </w:t>
            </w:r>
            <w:r w:rsidR="00E23573">
              <w:rPr>
                <w:sz w:val="22"/>
                <w:szCs w:val="22"/>
              </w:rPr>
              <w:t>06 Desember 2014</w:t>
            </w:r>
            <w:r>
              <w:rPr>
                <w:sz w:val="22"/>
                <w:szCs w:val="22"/>
              </w:rPr>
              <w:t xml:space="preserve"> mengetahui Geuchiek Gampong </w:t>
            </w:r>
            <w:r w:rsidR="00C30BD9">
              <w:rPr>
                <w:sz w:val="22"/>
                <w:szCs w:val="22"/>
              </w:rPr>
              <w:t>Blang Tambue</w:t>
            </w:r>
            <w:r>
              <w:rPr>
                <w:sz w:val="22"/>
                <w:szCs w:val="22"/>
              </w:rPr>
              <w:t xml:space="preserve"> Kecamatan</w:t>
            </w:r>
            <w:r w:rsidR="00C30BD9">
              <w:rPr>
                <w:sz w:val="22"/>
                <w:szCs w:val="22"/>
              </w:rPr>
              <w:t xml:space="preserve"> Simpang Mamplam</w:t>
            </w:r>
            <w:r>
              <w:rPr>
                <w:sz w:val="22"/>
                <w:szCs w:val="22"/>
              </w:rPr>
              <w:t>;</w:t>
            </w:r>
          </w:p>
        </w:tc>
      </w:tr>
      <w:tr w:rsidR="00EE5DB0" w:rsidTr="00A2535F">
        <w:trPr>
          <w:trHeight w:val="100"/>
        </w:trPr>
        <w:tc>
          <w:tcPr>
            <w:tcW w:w="2000" w:type="dxa"/>
          </w:tcPr>
          <w:p w:rsidR="00EE5DB0" w:rsidRDefault="00EE5DB0" w:rsidP="00A2535F">
            <w:pPr>
              <w:spacing w:after="0"/>
            </w:pPr>
          </w:p>
        </w:tc>
        <w:tc>
          <w:tcPr>
            <w:tcW w:w="500" w:type="dxa"/>
          </w:tcPr>
          <w:p w:rsidR="00EE5DB0" w:rsidRDefault="00EE5DB0" w:rsidP="00A2535F"/>
        </w:tc>
        <w:tc>
          <w:tcPr>
            <w:tcW w:w="500" w:type="dxa"/>
          </w:tcPr>
          <w:p w:rsidR="00EE5DB0" w:rsidRDefault="00EE5DB0" w:rsidP="00A2535F">
            <w:pPr>
              <w:spacing w:after="0"/>
            </w:pPr>
            <w:r>
              <w:rPr>
                <w:sz w:val="22"/>
                <w:szCs w:val="22"/>
              </w:rPr>
              <w:t xml:space="preserve">3. </w:t>
            </w:r>
          </w:p>
        </w:tc>
        <w:tc>
          <w:tcPr>
            <w:tcW w:w="8000" w:type="dxa"/>
          </w:tcPr>
          <w:p w:rsidR="00EE5DB0" w:rsidRDefault="00EE5DB0" w:rsidP="00C30BD9">
            <w:pPr>
              <w:spacing w:after="0"/>
              <w:jc w:val="both"/>
            </w:pPr>
            <w:r>
              <w:rPr>
                <w:sz w:val="22"/>
                <w:szCs w:val="22"/>
              </w:rPr>
              <w:t xml:space="preserve">Berita Acara Peninjauan Lapangan Tanggal </w:t>
            </w:r>
            <w:r w:rsidR="00C30BD9">
              <w:rPr>
                <w:sz w:val="22"/>
                <w:szCs w:val="22"/>
              </w:rPr>
              <w:t>17 Desember 2014</w:t>
            </w:r>
            <w:r>
              <w:rPr>
                <w:sz w:val="22"/>
                <w:szCs w:val="22"/>
              </w:rPr>
              <w:t xml:space="preserve"> yang di tandatangani Oleh TIM Teknis.</w:t>
            </w:r>
          </w:p>
        </w:tc>
      </w:tr>
    </w:tbl>
    <w:p w:rsidR="00B81266" w:rsidRDefault="00B81266"/>
    <w:p w:rsidR="00B81266" w:rsidRPr="000E3583" w:rsidRDefault="000E3583" w:rsidP="000E3583">
      <w:pPr>
        <w:jc w:val="center"/>
        <w:rPr>
          <w:b/>
          <w:sz w:val="22"/>
          <w:szCs w:val="22"/>
        </w:rPr>
      </w:pPr>
      <w:r w:rsidRPr="000E3583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E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M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T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U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S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K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A</w:t>
      </w:r>
      <w:r>
        <w:rPr>
          <w:b/>
          <w:sz w:val="22"/>
          <w:szCs w:val="22"/>
        </w:rPr>
        <w:t xml:space="preserve"> </w:t>
      </w:r>
      <w:r w:rsidRPr="000E3583">
        <w:rPr>
          <w:b/>
          <w:sz w:val="22"/>
          <w:szCs w:val="22"/>
        </w:rPr>
        <w:t>N</w:t>
      </w:r>
    </w:p>
    <w:tbl>
      <w:tblPr>
        <w:tblW w:w="996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284"/>
        <w:gridCol w:w="540"/>
        <w:gridCol w:w="425"/>
        <w:gridCol w:w="283"/>
        <w:gridCol w:w="2715"/>
        <w:gridCol w:w="284"/>
        <w:gridCol w:w="142"/>
        <w:gridCol w:w="3827"/>
        <w:gridCol w:w="44"/>
      </w:tblGrid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Menetapkan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KESATU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Memberi Izin Gangguan (HO) Kepada :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7720" w:type="dxa"/>
            <w:gridSpan w:val="7"/>
          </w:tcPr>
          <w:p w:rsidR="00146FAE" w:rsidRPr="005F2D53" w:rsidRDefault="00146FAE" w:rsidP="00A2535F">
            <w:pPr>
              <w:spacing w:after="0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1.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Nama Direktur / Penanggung Jawab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T. AMIRUDDIN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2.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Nama Perusahaan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“UD. PUTRA GAS”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3.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Alamat Perusahaan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Dsn. Mulia Gampong. Blang Tambue Kecamatan Simpang Mamplam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4.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NPWPD / NPWRD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R. 2000.  10917. 11. 027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5. 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Luas Tempat Usaha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tbl>
            <w:tblPr>
              <w:tblStyle w:val="TableGrid"/>
              <w:tblW w:w="458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83"/>
            </w:tblGrid>
            <w:tr w:rsidR="005004FB" w:rsidTr="00914571">
              <w:tc>
                <w:tcPr>
                  <w:tcW w:w="4583" w:type="dxa"/>
                </w:tcPr>
                <w:p w:rsidR="005004FB" w:rsidRPr="005004FB" w:rsidRDefault="005004FB" w:rsidP="005004FB">
                  <w:pPr>
                    <w:rPr>
                      <w:b/>
                      <w:sz w:val="22"/>
                      <w:szCs w:val="22"/>
                    </w:rPr>
                  </w:pPr>
                  <w:r w:rsidRPr="005004FB">
                    <w:rPr>
                      <w:b/>
                      <w:sz w:val="22"/>
                      <w:szCs w:val="22"/>
                    </w:rPr>
                    <w:t>24 M2</w:t>
                  </w:r>
                </w:p>
              </w:tc>
            </w:tr>
            <w:tr w:rsidR="005004FB" w:rsidTr="00914571">
              <w:tc>
                <w:tcPr>
                  <w:tcW w:w="4583" w:type="dxa"/>
                </w:tcPr>
                <w:p w:rsidR="005004FB" w:rsidRPr="005004FB" w:rsidRDefault="005004FB" w:rsidP="005004FB">
                  <w:pPr>
                    <w:rPr>
                      <w:b/>
                      <w:sz w:val="22"/>
                      <w:szCs w:val="22"/>
                    </w:rPr>
                  </w:pPr>
                  <w:r w:rsidRPr="005004FB">
                    <w:rPr>
                      <w:b/>
                      <w:sz w:val="22"/>
                      <w:szCs w:val="22"/>
                    </w:rPr>
                    <w:t xml:space="preserve">Lahan </w:t>
                  </w:r>
                  <w:r w:rsidRPr="005004FB">
                    <w:rPr>
                      <w:b/>
                      <w:sz w:val="22"/>
                      <w:szCs w:val="22"/>
                    </w:rPr>
                    <w:tab/>
                    <w:t>: 4 M x 6 M = 24 M2</w:t>
                  </w:r>
                </w:p>
              </w:tc>
            </w:tr>
          </w:tbl>
          <w:p w:rsidR="00146FAE" w:rsidRPr="005F2D53" w:rsidRDefault="00146FAE" w:rsidP="00A2535F">
            <w:pPr>
              <w:spacing w:after="0"/>
            </w:pPr>
          </w:p>
        </w:tc>
      </w:tr>
      <w:tr w:rsidR="00EB1996" w:rsidRPr="005F2D53" w:rsidTr="004402F1">
        <w:trPr>
          <w:trHeight w:val="100"/>
        </w:trPr>
        <w:tc>
          <w:tcPr>
            <w:tcW w:w="1702" w:type="dxa"/>
            <w:gridSpan w:val="2"/>
          </w:tcPr>
          <w:p w:rsidR="00EB1996" w:rsidRPr="005F2D53" w:rsidRDefault="00EB1996" w:rsidP="00A2535F">
            <w:pPr>
              <w:spacing w:after="0"/>
            </w:pPr>
          </w:p>
        </w:tc>
        <w:tc>
          <w:tcPr>
            <w:tcW w:w="540" w:type="dxa"/>
          </w:tcPr>
          <w:p w:rsidR="00EB1996" w:rsidRDefault="00EB199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3423" w:type="dxa"/>
            <w:gridSpan w:val="3"/>
          </w:tcPr>
          <w:p w:rsidR="00EB1996" w:rsidRPr="005F2D53" w:rsidRDefault="00EB199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284" w:type="dxa"/>
          </w:tcPr>
          <w:p w:rsidR="00EB1996" w:rsidRPr="005F2D53" w:rsidRDefault="00EB1996" w:rsidP="00931687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4013" w:type="dxa"/>
            <w:gridSpan w:val="3"/>
          </w:tcPr>
          <w:p w:rsidR="00EB1996" w:rsidRDefault="00EB1996" w:rsidP="00A2535F">
            <w:pPr>
              <w:spacing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/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EB1996" w:rsidP="00A2535F">
            <w:pPr>
              <w:spacing w:after="0"/>
            </w:pPr>
            <w:r>
              <w:rPr>
                <w:sz w:val="22"/>
                <w:szCs w:val="22"/>
              </w:rPr>
              <w:t>6.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Status Kepemilikan Tanah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  <w:r>
              <w:rPr>
                <w:b/>
                <w:sz w:val="22"/>
                <w:szCs w:val="22"/>
              </w:rPr>
              <w:t>Hak Milik</w:t>
            </w:r>
          </w:p>
        </w:tc>
      </w:tr>
      <w:tr w:rsidR="00146FAE" w:rsidRPr="005F2D53" w:rsidTr="004402F1">
        <w:trPr>
          <w:trHeight w:val="100"/>
        </w:trPr>
        <w:tc>
          <w:tcPr>
            <w:tcW w:w="1702" w:type="dxa"/>
            <w:gridSpan w:val="2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540" w:type="dxa"/>
          </w:tcPr>
          <w:p w:rsidR="00146FAE" w:rsidRPr="005F2D53" w:rsidRDefault="00EB1996" w:rsidP="00A2535F">
            <w:pPr>
              <w:spacing w:after="0"/>
            </w:pPr>
            <w:r>
              <w:rPr>
                <w:sz w:val="22"/>
                <w:szCs w:val="22"/>
              </w:rPr>
              <w:t>7.</w:t>
            </w:r>
          </w:p>
        </w:tc>
        <w:tc>
          <w:tcPr>
            <w:tcW w:w="3423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Batas Tempat Usaha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4013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Utara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EB1996">
            <w:pPr>
              <w:spacing w:after="0"/>
              <w:ind w:left="92"/>
            </w:pPr>
            <w:r w:rsidRPr="00F4571F">
              <w:rPr>
                <w:sz w:val="22"/>
                <w:szCs w:val="22"/>
              </w:rPr>
              <w:t>T.  Ardiansyah</w:t>
            </w: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Selatan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Jalan Negara</w:t>
            </w: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Timur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Kamarullah</w:t>
            </w:r>
          </w:p>
        </w:tc>
      </w:tr>
      <w:tr w:rsidR="00146FAE" w:rsidRPr="005F2D53" w:rsidTr="004402F1">
        <w:trPr>
          <w:gridAfter w:val="1"/>
          <w:wAfter w:w="44" w:type="dxa"/>
          <w:trHeight w:val="100"/>
        </w:trPr>
        <w:tc>
          <w:tcPr>
            <w:tcW w:w="2242" w:type="dxa"/>
            <w:gridSpan w:val="3"/>
          </w:tcPr>
          <w:p w:rsidR="00146FAE" w:rsidRPr="005F2D53" w:rsidRDefault="00146FAE" w:rsidP="00A2535F">
            <w:pPr>
              <w:spacing w:after="0"/>
            </w:pPr>
          </w:p>
        </w:tc>
        <w:tc>
          <w:tcPr>
            <w:tcW w:w="425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- </w:t>
            </w:r>
          </w:p>
        </w:tc>
        <w:tc>
          <w:tcPr>
            <w:tcW w:w="3282" w:type="dxa"/>
            <w:gridSpan w:val="3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Sebelah Barat Berbatas dengan</w:t>
            </w:r>
          </w:p>
        </w:tc>
        <w:tc>
          <w:tcPr>
            <w:tcW w:w="142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 xml:space="preserve">: </w:t>
            </w:r>
          </w:p>
        </w:tc>
        <w:tc>
          <w:tcPr>
            <w:tcW w:w="3827" w:type="dxa"/>
          </w:tcPr>
          <w:p w:rsidR="00146FAE" w:rsidRPr="00F4571F" w:rsidRDefault="00146FAE" w:rsidP="00A2535F">
            <w:pPr>
              <w:spacing w:after="0"/>
            </w:pPr>
            <w:r w:rsidRPr="00F4571F">
              <w:rPr>
                <w:sz w:val="22"/>
                <w:szCs w:val="22"/>
              </w:rPr>
              <w:t>M. Nur Idris</w:t>
            </w: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146FAE" w:rsidP="00A2535F">
            <w:pPr>
              <w:spacing w:after="0"/>
            </w:pPr>
            <w:r w:rsidRPr="005F2D53">
              <w:rPr>
                <w:sz w:val="22"/>
                <w:szCs w:val="22"/>
              </w:rPr>
              <w:t>KEDUA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D85161" w:rsidP="00C31807">
            <w:pPr>
              <w:spacing w:after="0"/>
              <w:jc w:val="both"/>
            </w:pPr>
            <w:r>
              <w:rPr>
                <w:sz w:val="22"/>
                <w:szCs w:val="22"/>
              </w:rPr>
              <w:t>Dalam menjalankan usahanya sebagai Pemegang Izin Gangguan (HO) diwajibkan untuk mematuhi ketentuan sebagai berikut :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Pemegang Izin harus mematuhi Perundang –undangan yang berhubungan dengan  Perusahaan/Perdagangan serta petunjuk-petunjuk yang dikeluarkan oleh Pemerintah Kabupaten Bireuen;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Wajib menjaga keamanan, ketertiban, kebersihan di dalam / sekitar lokasi Perusahaan dan memelihara kelestarian lingkungan hidup serta dilarang beroperasi pada waktu-waktu shalat;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Wajib menyediakan alat pemadam kebakaran/racun api dan paket obat-obatan;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Izin Gangguan ini hanya berlaku bagi pemegang izin itu sendiri dan tidak dapat dipindah tangankan kepada pihak lain;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e.</w:t>
            </w: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Dalam menjalankan usahanya sebagai pemegang Izin Gangguan (HO)</w:t>
            </w:r>
            <w:r w:rsidR="00821E0E">
              <w:rPr>
                <w:sz w:val="22"/>
                <w:szCs w:val="22"/>
              </w:rPr>
              <w:t xml:space="preserve"> ini harus mengutamakan keselamatan kerja/karyawan sesuai dengan ketentuan</w:t>
            </w:r>
            <w:r w:rsidR="00E17085">
              <w:rPr>
                <w:sz w:val="22"/>
                <w:szCs w:val="22"/>
              </w:rPr>
              <w:t xml:space="preserve"> yang berlaku;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</w:t>
            </w:r>
            <w:r w:rsidR="00B77481">
              <w:rPr>
                <w:sz w:val="22"/>
                <w:szCs w:val="22"/>
              </w:rPr>
              <w:t>.</w:t>
            </w:r>
          </w:p>
        </w:tc>
        <w:tc>
          <w:tcPr>
            <w:tcW w:w="7720" w:type="dxa"/>
            <w:gridSpan w:val="7"/>
          </w:tcPr>
          <w:p w:rsidR="00D85161" w:rsidRDefault="00B77481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Memasang papan nama Perusahaan dengan tulisan hitam dasar putih berukuran 60 x 40 cm dengan nomor dan tanggal Surat Izin Gangguan (HO) serta mudah dilihat oleh umum</w:t>
            </w:r>
            <w:r w:rsidR="00AD30BB">
              <w:rPr>
                <w:sz w:val="22"/>
                <w:szCs w:val="22"/>
              </w:rPr>
              <w:t>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g.</w:t>
            </w:r>
          </w:p>
        </w:tc>
        <w:tc>
          <w:tcPr>
            <w:tcW w:w="7720" w:type="dxa"/>
            <w:gridSpan w:val="7"/>
          </w:tcPr>
          <w:p w:rsidR="00A13370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Harus memberitahukan secara tertulis kepada Bupati Bireuen c.q Kepala Kantor Pelayanan Perizinan Terpadu Satu Pintu, dalam tempo 30 (Tiga Puluh) hari apabila kegiatan usaha nya ingin ditutup / dihentikan atau dipindahkan lokasi tempat usaha yang bersangkutan;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h.</w:t>
            </w:r>
          </w:p>
        </w:tc>
        <w:tc>
          <w:tcPr>
            <w:tcW w:w="7720" w:type="dxa"/>
            <w:gridSpan w:val="7"/>
          </w:tcPr>
          <w:p w:rsidR="00D85161" w:rsidRDefault="00A13370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Apabila Pemegang Izin melakukan penyimpangan/melanggar salah satu ketentuan sebagaimana dimaksud pada huruf a sampai dengan huruf g, maka Izin Gangguan (HO)</w:t>
            </w:r>
            <w:r w:rsidR="007738C9">
              <w:rPr>
                <w:sz w:val="22"/>
                <w:szCs w:val="22"/>
              </w:rPr>
              <w:t xml:space="preserve"> dinyatakan batal/dicabut dan kegiatan dan kegiatan </w:t>
            </w:r>
            <w:r w:rsidR="005D7FE3">
              <w:rPr>
                <w:sz w:val="22"/>
                <w:szCs w:val="22"/>
              </w:rPr>
              <w:t>usaha akan</w:t>
            </w:r>
            <w:r w:rsidR="007738C9">
              <w:rPr>
                <w:sz w:val="22"/>
                <w:szCs w:val="22"/>
              </w:rPr>
              <w:t xml:space="preserve"> dikenakan sanksi sesuai dengan peraturan Perundang-undangan yang berlaku.</w:t>
            </w:r>
          </w:p>
        </w:tc>
      </w:tr>
      <w:tr w:rsidR="00D85161" w:rsidRPr="005F2D53" w:rsidTr="004402F1">
        <w:trPr>
          <w:trHeight w:val="100"/>
        </w:trPr>
        <w:tc>
          <w:tcPr>
            <w:tcW w:w="1418" w:type="dxa"/>
          </w:tcPr>
          <w:p w:rsidR="00D85161" w:rsidRPr="005F2D53" w:rsidRDefault="00D85161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D85161" w:rsidRDefault="00D85161" w:rsidP="00A2535F">
            <w:pPr>
              <w:spacing w:after="0"/>
            </w:pPr>
          </w:p>
        </w:tc>
        <w:tc>
          <w:tcPr>
            <w:tcW w:w="540" w:type="dxa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  <w:tc>
          <w:tcPr>
            <w:tcW w:w="7720" w:type="dxa"/>
            <w:gridSpan w:val="7"/>
          </w:tcPr>
          <w:p w:rsidR="00D85161" w:rsidRDefault="00D85161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0759F3" w:rsidRPr="005F2D53" w:rsidTr="004402F1">
        <w:trPr>
          <w:trHeight w:val="100"/>
        </w:trPr>
        <w:tc>
          <w:tcPr>
            <w:tcW w:w="1418" w:type="dxa"/>
          </w:tcPr>
          <w:p w:rsidR="000759F3" w:rsidRPr="005F2D53" w:rsidRDefault="000759F3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KETIGA</w:t>
            </w:r>
          </w:p>
        </w:tc>
        <w:tc>
          <w:tcPr>
            <w:tcW w:w="284" w:type="dxa"/>
          </w:tcPr>
          <w:p w:rsidR="000759F3" w:rsidRDefault="000759F3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0759F3" w:rsidRDefault="000759F3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Usaha Pangakalan Lpg 3 Kg (subsidi) tersebut menggunakan mesin penggerak/genset - berbahan bakar Bensin, </w:t>
            </w:r>
            <w:r w:rsidRPr="005F2D53">
              <w:rPr>
                <w:sz w:val="22"/>
                <w:szCs w:val="22"/>
              </w:rPr>
              <w:t xml:space="preserve">Pembangkit Listrik Yang digunakan adalah </w:t>
            </w:r>
            <w:r w:rsidRPr="00FF1DB4">
              <w:rPr>
                <w:sz w:val="22"/>
                <w:szCs w:val="22"/>
              </w:rPr>
              <w:t>-</w:t>
            </w:r>
          </w:p>
        </w:tc>
      </w:tr>
      <w:tr w:rsidR="00A2535F" w:rsidRPr="005F2D53" w:rsidTr="004402F1">
        <w:trPr>
          <w:trHeight w:val="100"/>
        </w:trPr>
        <w:tc>
          <w:tcPr>
            <w:tcW w:w="1418" w:type="dxa"/>
          </w:tcPr>
          <w:p w:rsidR="00A2535F" w:rsidRDefault="00A2535F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A2535F" w:rsidRDefault="00A2535F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A2535F" w:rsidRDefault="00A2535F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814C0D" w:rsidRPr="005F2D53" w:rsidTr="004402F1">
        <w:trPr>
          <w:trHeight w:val="100"/>
        </w:trPr>
        <w:tc>
          <w:tcPr>
            <w:tcW w:w="1418" w:type="dxa"/>
          </w:tcPr>
          <w:p w:rsidR="00814C0D" w:rsidRDefault="00814C0D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KEEMPAT</w:t>
            </w:r>
          </w:p>
        </w:tc>
        <w:tc>
          <w:tcPr>
            <w:tcW w:w="284" w:type="dxa"/>
          </w:tcPr>
          <w:p w:rsidR="00814C0D" w:rsidRDefault="00814C0D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814C0D" w:rsidRDefault="00814C0D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Setiap orang berkewajiban memelihara kelestarian lingkungan hidup serta mencegah dan menanggulangi pencemaran dan pengrusakkan lingkungan hidup. (Pasal 6 ayat (1) Undang-Undang Nomor 23 Tahun 1997). Setiap perbuatan melanggar hukum berupa pencemaran dan/atau pengrusakkan lingkungan hidup yang menimbulkan kerugian pada orang lain, mewajibkan penanggung jawab usaha dan/atau kegiatan untuk membayar ganti rugi dan/atau melakukan tindakan tertentu (Pasal 34 ayat (1) Undang-Undang Nomor 23 Tahun 1997);</w:t>
            </w:r>
          </w:p>
        </w:tc>
      </w:tr>
      <w:tr w:rsidR="00814C0D" w:rsidRPr="005F2D53" w:rsidTr="004402F1">
        <w:trPr>
          <w:trHeight w:val="100"/>
        </w:trPr>
        <w:tc>
          <w:tcPr>
            <w:tcW w:w="1418" w:type="dxa"/>
          </w:tcPr>
          <w:p w:rsidR="00814C0D" w:rsidRDefault="00814C0D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814C0D" w:rsidRDefault="00814C0D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814C0D" w:rsidRDefault="00814C0D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4C32C6" w:rsidRPr="005F2D53" w:rsidTr="004402F1">
        <w:trPr>
          <w:trHeight w:val="100"/>
        </w:trPr>
        <w:tc>
          <w:tcPr>
            <w:tcW w:w="1418" w:type="dxa"/>
          </w:tcPr>
          <w:p w:rsidR="004C32C6" w:rsidRDefault="004C32C6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KELIMA</w:t>
            </w:r>
          </w:p>
        </w:tc>
        <w:tc>
          <w:tcPr>
            <w:tcW w:w="284" w:type="dxa"/>
          </w:tcPr>
          <w:p w:rsidR="004C32C6" w:rsidRDefault="004C32C6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4C32C6" w:rsidRDefault="004C32C6" w:rsidP="00C31807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Tempat Usaha tersebut sudah harus dijalankan dalam tempo 6 (enam) bulan terhitung sejak tanggal keputusan ini dikeluarkan, apabila kegiatan usaha tidak dijalankan maka Izin Gangguan (HO) dinyatakan tidak berlaku atau dibatalkan;</w:t>
            </w:r>
          </w:p>
        </w:tc>
      </w:tr>
      <w:tr w:rsidR="004C32C6" w:rsidRPr="005F2D53" w:rsidTr="004402F1">
        <w:trPr>
          <w:trHeight w:val="100"/>
        </w:trPr>
        <w:tc>
          <w:tcPr>
            <w:tcW w:w="1418" w:type="dxa"/>
          </w:tcPr>
          <w:p w:rsidR="004C32C6" w:rsidRDefault="004C32C6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4C32C6" w:rsidRDefault="004C32C6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4C32C6" w:rsidRDefault="004C32C6" w:rsidP="00C31807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0B3FC9" w:rsidP="00A2535F">
            <w:pPr>
              <w:spacing w:after="0"/>
            </w:pPr>
            <w:r>
              <w:rPr>
                <w:sz w:val="22"/>
                <w:szCs w:val="22"/>
              </w:rPr>
              <w:t>KEENAM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A2535F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 xml:space="preserve">Izin Gangguan (HO) ini Berlaku Selama 4 (Empat) tahun yang akan berakhir pada tanggal </w:t>
            </w:r>
            <w:r w:rsidRPr="00245A17">
              <w:rPr>
                <w:b/>
                <w:sz w:val="22"/>
                <w:szCs w:val="22"/>
              </w:rPr>
              <w:t>19 Desember 2018</w:t>
            </w:r>
            <w:r>
              <w:rPr>
                <w:sz w:val="22"/>
                <w:szCs w:val="22"/>
              </w:rPr>
              <w:t xml:space="preserve"> </w:t>
            </w:r>
            <w:r w:rsidRPr="005F2D53">
              <w:rPr>
                <w:sz w:val="22"/>
                <w:szCs w:val="22"/>
              </w:rPr>
              <w:t xml:space="preserve">dengan ketentuan wajib mendaftar ulang setiap 2 (dua) tahun sekali yang harus diajukan dalam jangka waktu satu bulan sebelum batas waktu daftar ulang yaitu pada tanggal </w:t>
            </w:r>
            <w:r>
              <w:rPr>
                <w:b/>
                <w:sz w:val="22"/>
                <w:szCs w:val="22"/>
              </w:rPr>
              <w:t>19 Desember 2016</w:t>
            </w:r>
            <w:r w:rsidRPr="005F2D53">
              <w:rPr>
                <w:sz w:val="22"/>
                <w:szCs w:val="22"/>
              </w:rPr>
              <w:t xml:space="preserve"> Apabila Pendaftaran ulang tidak di laksanakan, maka Izin Gangguan (HO) tersebut di nyatakan tidak Berlaku lagi;</w:t>
            </w:r>
          </w:p>
        </w:tc>
      </w:tr>
      <w:tr w:rsidR="000B3FC9" w:rsidRPr="005F2D53" w:rsidTr="004402F1">
        <w:trPr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0B3FC9" w:rsidRPr="005F2D53" w:rsidTr="004402F1">
        <w:trPr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KETUJUH</w:t>
            </w: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Apabila dalam penyelenggaraannya terdapat kegiatan-kegiatan yang bertentangan dengan peraturan perundang-undangan, dan/atau tata ruang wilayah Kabupaten Bireuen maka Izin Gangguan (HO) ini dicabut dan segala kerugian yang ditimbulkan akan menjadi tanggung jawab pemegang izin;</w:t>
            </w:r>
          </w:p>
        </w:tc>
      </w:tr>
      <w:tr w:rsidR="000B3FC9" w:rsidRPr="005F2D53" w:rsidTr="004402F1">
        <w:trPr>
          <w:trHeight w:val="100"/>
        </w:trPr>
        <w:tc>
          <w:tcPr>
            <w:tcW w:w="1418" w:type="dxa"/>
          </w:tcPr>
          <w:p w:rsidR="000B3FC9" w:rsidRDefault="000B3FC9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0B3FC9" w:rsidRDefault="000B3FC9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0B3FC9" w:rsidRPr="005F2D53" w:rsidRDefault="000B3FC9" w:rsidP="00A2535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146FAE" w:rsidRPr="005F2D53" w:rsidTr="004402F1">
        <w:trPr>
          <w:trHeight w:val="100"/>
        </w:trPr>
        <w:tc>
          <w:tcPr>
            <w:tcW w:w="1418" w:type="dxa"/>
          </w:tcPr>
          <w:p w:rsidR="00146FAE" w:rsidRPr="005F2D53" w:rsidRDefault="0064123F" w:rsidP="00A2535F">
            <w:pPr>
              <w:spacing w:after="0"/>
            </w:pPr>
            <w:r>
              <w:rPr>
                <w:sz w:val="22"/>
                <w:szCs w:val="22"/>
              </w:rPr>
              <w:t>KEDELAPAN</w:t>
            </w:r>
          </w:p>
        </w:tc>
        <w:tc>
          <w:tcPr>
            <w:tcW w:w="284" w:type="dxa"/>
          </w:tcPr>
          <w:p w:rsidR="00146FAE" w:rsidRPr="005F2D53" w:rsidRDefault="00146FAE" w:rsidP="00A2535F">
            <w:pPr>
              <w:spacing w:after="0"/>
            </w:pPr>
            <w:r>
              <w:t>:</w:t>
            </w:r>
          </w:p>
        </w:tc>
        <w:tc>
          <w:tcPr>
            <w:tcW w:w="8260" w:type="dxa"/>
            <w:gridSpan w:val="8"/>
          </w:tcPr>
          <w:p w:rsidR="00146FAE" w:rsidRPr="005F2D53" w:rsidRDefault="00146FAE" w:rsidP="0064123F">
            <w:pPr>
              <w:spacing w:after="0"/>
              <w:jc w:val="both"/>
            </w:pPr>
            <w:r w:rsidRPr="005F2D53">
              <w:rPr>
                <w:sz w:val="22"/>
                <w:szCs w:val="22"/>
              </w:rPr>
              <w:t>Keputusan ini mulai berlaku sejak tanggal di te</w:t>
            </w:r>
            <w:r w:rsidR="0064123F">
              <w:rPr>
                <w:sz w:val="22"/>
                <w:szCs w:val="22"/>
              </w:rPr>
              <w:t xml:space="preserve">tapkan dengan ketentuan apabila </w:t>
            </w:r>
            <w:r w:rsidRPr="005F2D53">
              <w:rPr>
                <w:sz w:val="22"/>
                <w:szCs w:val="22"/>
              </w:rPr>
              <w:t>ternyata terdapat kekeliruan dalam penetapan ini akan diperbaiki kembali sebagaimana mestinya.</w:t>
            </w:r>
          </w:p>
        </w:tc>
      </w:tr>
      <w:tr w:rsidR="00743E36" w:rsidRPr="005F2D53" w:rsidTr="004402F1">
        <w:trPr>
          <w:trHeight w:val="100"/>
        </w:trPr>
        <w:tc>
          <w:tcPr>
            <w:tcW w:w="1418" w:type="dxa"/>
          </w:tcPr>
          <w:p w:rsidR="00743E36" w:rsidRDefault="00743E36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743E36" w:rsidRDefault="00743E36" w:rsidP="00A2535F">
            <w:pPr>
              <w:spacing w:after="0"/>
            </w:pPr>
          </w:p>
        </w:tc>
        <w:tc>
          <w:tcPr>
            <w:tcW w:w="8260" w:type="dxa"/>
            <w:gridSpan w:val="8"/>
          </w:tcPr>
          <w:p w:rsidR="00743E36" w:rsidRPr="005F2D53" w:rsidRDefault="00743E36" w:rsidP="0064123F">
            <w:pPr>
              <w:spacing w:after="0"/>
              <w:jc w:val="both"/>
              <w:rPr>
                <w:sz w:val="22"/>
                <w:szCs w:val="22"/>
              </w:rPr>
            </w:pPr>
          </w:p>
        </w:tc>
      </w:tr>
      <w:tr w:rsidR="007B6965" w:rsidRPr="005F2D53" w:rsidTr="004402F1">
        <w:trPr>
          <w:trHeight w:val="100"/>
        </w:trPr>
        <w:tc>
          <w:tcPr>
            <w:tcW w:w="1418" w:type="dxa"/>
          </w:tcPr>
          <w:p w:rsidR="007B6965" w:rsidRDefault="007B6965" w:rsidP="00A2535F">
            <w:pPr>
              <w:spacing w:after="0"/>
              <w:rPr>
                <w:sz w:val="22"/>
                <w:szCs w:val="22"/>
              </w:rPr>
            </w:pPr>
          </w:p>
        </w:tc>
        <w:tc>
          <w:tcPr>
            <w:tcW w:w="284" w:type="dxa"/>
          </w:tcPr>
          <w:p w:rsidR="007B6965" w:rsidRDefault="007B6965" w:rsidP="00A2535F">
            <w:pPr>
              <w:spacing w:after="0"/>
            </w:pPr>
          </w:p>
        </w:tc>
        <w:tc>
          <w:tcPr>
            <w:tcW w:w="965" w:type="dxa"/>
            <w:gridSpan w:val="2"/>
          </w:tcPr>
          <w:p w:rsidR="007B6965" w:rsidRPr="005F2D53" w:rsidRDefault="007B6965" w:rsidP="0064123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PETIKAN</w:t>
            </w:r>
          </w:p>
        </w:tc>
        <w:tc>
          <w:tcPr>
            <w:tcW w:w="283" w:type="dxa"/>
          </w:tcPr>
          <w:p w:rsidR="007B6965" w:rsidRPr="005F2D53" w:rsidRDefault="007B6965" w:rsidP="0064123F">
            <w:pPr>
              <w:spacing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7012" w:type="dxa"/>
            <w:gridSpan w:val="5"/>
          </w:tcPr>
          <w:p w:rsidR="007B6965" w:rsidRPr="005F2D53" w:rsidRDefault="005343A4" w:rsidP="0064123F">
            <w:pPr>
              <w:spacing w:after="0"/>
              <w:jc w:val="both"/>
              <w:rPr>
                <w:sz w:val="22"/>
                <w:szCs w:val="22"/>
              </w:rPr>
            </w:pPr>
            <w:r w:rsidRPr="00C86E10">
              <w:rPr>
                <w:b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9023DA2" wp14:editId="160350E3">
                      <wp:simplePos x="0" y="0"/>
                      <wp:positionH relativeFrom="column">
                        <wp:posOffset>826770</wp:posOffset>
                      </wp:positionH>
                      <wp:positionV relativeFrom="paragraph">
                        <wp:posOffset>595630</wp:posOffset>
                      </wp:positionV>
                      <wp:extent cx="2857500" cy="2533650"/>
                      <wp:effectExtent l="0" t="0" r="0" b="0"/>
                      <wp:wrapTight wrapText="bothSides">
                        <wp:wrapPolygon edited="0">
                          <wp:start x="0" y="0"/>
                          <wp:lineTo x="0" y="21438"/>
                          <wp:lineTo x="21456" y="21438"/>
                          <wp:lineTo x="21456" y="0"/>
                          <wp:lineTo x="0" y="0"/>
                        </wp:wrapPolygon>
                      </wp:wrapTight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57500" cy="2533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F63727" w:rsidRPr="00F63727" w:rsidRDefault="00F63727" w:rsidP="00F63727">
                                  <w:pPr>
                                    <w:spacing w:after="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tab/>
                                  </w: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>Ditetapkan di</w:t>
                                  </w: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  <w:t xml:space="preserve">: </w:t>
                                  </w: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Bireuen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  <w:t>Pada tanggal</w:t>
                                  </w:r>
                                  <w:r w:rsidRPr="00F63727">
                                    <w:rPr>
                                      <w:sz w:val="22"/>
                                      <w:szCs w:val="22"/>
                                    </w:rPr>
                                    <w:tab/>
                                    <w:t xml:space="preserve">: </w:t>
                                  </w: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19 Desember 2014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KEPALA KANTOR PELAYANAN PERIZINAN   TERPADU SATU PINTU   KABUPATEN BIREUEN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63727" w:rsidRPr="00F63727" w:rsidRDefault="00F63727" w:rsidP="00F63727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F63727" w:rsidRPr="00F63727" w:rsidRDefault="005343A4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sz w:val="22"/>
                                      <w:szCs w:val="22"/>
                                      <w:u w:val="thick"/>
                                    </w:rPr>
                                    <w:t>MUHAMMAD NASIR S.T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Pembina Tk. I</w:t>
                                  </w:r>
                                </w:p>
                                <w:p w:rsidR="00F63727" w:rsidRPr="00F63727" w:rsidRDefault="00F63727" w:rsidP="00F63727">
                                  <w:pPr>
                                    <w:spacing w:after="0"/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F63727">
                                    <w:rPr>
                                      <w:b/>
                                      <w:sz w:val="22"/>
                                      <w:szCs w:val="22"/>
                                    </w:rPr>
                                    <w:t>NIP  : 783.343.4.22.21</w:t>
                                  </w:r>
                                </w:p>
                                <w:tbl>
                                  <w:tblPr>
                                    <w:tblW w:w="0" w:type="auto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26"/>
                                  </w:tblGrid>
                                  <w:tr w:rsidR="00F63727">
                                    <w:tc>
                                      <w:tcPr>
                                        <w:tcW w:w="0" w:type="dxa"/>
                                      </w:tcPr>
                                      <w:p w:rsidR="00F63727" w:rsidRDefault="00F63727"/>
                                    </w:tc>
                                  </w:tr>
                                </w:tbl>
                                <w:p w:rsidR="00F63727" w:rsidRDefault="00F63727" w:rsidP="00F63727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023DA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65.1pt;margin-top:46.9pt;width:225pt;height:19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KAzhAIAABAFAAAOAAAAZHJzL2Uyb0RvYy54bWysVG1v2yAQ/j5p/wHxPfVL7SS24lRNu0yT&#10;uhep3Q8gBsdoGBiQ2F21/74DJ2nWbdI0zR8wcMfD3T3PsbgaOoH2zFiuZIWTixgjJmtFudxW+PPD&#10;ejLHyDoiKRFKsgo/Mouvlq9fLXpdslS1SlBmEIBIW/a6wq1zuowiW7esI/ZCaSbB2CjTEQdLs42o&#10;IT2gdyJK43ga9cpQbVTNrIXd29GIlwG/aVjtPjaNZQ6JCkNsLowmjBs/RssFKbeG6JbXhzDIP0TR&#10;ES7h0hPULXEE7Qz/BarjtVFWNe6iVl2kmobXLOQA2STxi2zuW6JZyAWKY/WpTPb/wdYf9p8M4rTC&#10;KUaSdEDRAxscWqkBpb46vbYlON1rcHMDbAPLIVOr71T9xSKpbloit+zaGNW3jFCILvEno7OjI471&#10;IJv+vaJwDdk5FYCGxnS+dFAMBOjA0uOJGR9KDZvpPJ/lMZhqsKX55eU0D9xFpDwe18a6t0x1yE8q&#10;bID6AE/2d9b5cEh5dPG3WSU4XXMhwsJsNzfCoD0BmazDFzJ44Sakd5bKHxsRxx2IEu7wNh9voP2p&#10;SNIsXqXFZD2dzybZOssnxSyeT+KkWBXTOCuy2/V3H2CSlS2nlMk7LtlRgkn2dxQfmmEUTxAh6itc&#10;5Gk+cvTHJOPw/S7JjjvoSMG7Cs9PTqT0zL6RFNImpSNcjPPo5/BDlaEGx3+oStCBp34UgRs2A6B4&#10;cWwUfQRFGAV8AbfwjMCkVeYbRj20ZIXt1x0xDCPxToKqiiTLfA+HRZbPUliYc8vm3EJkDVAVdhiN&#10;0xs39v1OG75t4aZRx1JdgxIbHjTyHNVBv9B2IZnDE+H7+nwdvJ4fsuUPAAAA//8DAFBLAwQUAAYA&#10;CAAAACEAuFkbat4AAAAKAQAADwAAAGRycy9kb3ducmV2LnhtbEyPzW6DMBCE75X6DtZG6qVqTMkf&#10;UEzUVmrVa9I8gMEbQMFrhJ1A3r6bU3Oc2U+zM/l2sp244OBbRwpe5xEIpMqZlmoFh9+vlwSED5qM&#10;7hyhgit62BaPD7nOjBtph5d9qAWHkM+0giaEPpPSVw1a7eeuR+Lb0Q1WB5ZDLc2gRw63nYyjaC2t&#10;bok/NLrHzwar0/5sFRx/xudVOpbf4bDZLdcfut2U7qrU02x6fwMRcAr/MNzqc3UouFPpzmS86Fgv&#10;ophRBemCJzCwSm5GqWCZxgnIIpf3E4o/AAAA//8DAFBLAQItABQABgAIAAAAIQC2gziS/gAAAOEB&#10;AAATAAAAAAAAAAAAAAAAAAAAAABbQ29udGVudF9UeXBlc10ueG1sUEsBAi0AFAAGAAgAAAAhADj9&#10;If/WAAAAlAEAAAsAAAAAAAAAAAAAAAAALwEAAF9yZWxzLy5yZWxzUEsBAi0AFAAGAAgAAAAhAGFU&#10;oDOEAgAAEAUAAA4AAAAAAAAAAAAAAAAALgIAAGRycy9lMm9Eb2MueG1sUEsBAi0AFAAGAAgAAAAh&#10;ALhZG2reAAAACgEAAA8AAAAAAAAAAAAAAAAA3gQAAGRycy9kb3ducmV2LnhtbFBLBQYAAAAABAAE&#10;APMAAADpBQAAAAA=&#10;" stroked="f">
                      <v:textbox>
                        <w:txbxContent>
                          <w:p w:rsidR="00F63727" w:rsidRPr="00F63727" w:rsidRDefault="00F63727" w:rsidP="00F63727">
                            <w:pPr>
                              <w:spacing w:after="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ab/>
                            </w:r>
                            <w:r w:rsidRPr="00F63727">
                              <w:rPr>
                                <w:sz w:val="22"/>
                                <w:szCs w:val="22"/>
                              </w:rPr>
                              <w:t>Ditetapkan di</w:t>
                            </w:r>
                            <w:r w:rsidRPr="00F63727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Bireuen</w:t>
                            </w: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sz w:val="22"/>
                                <w:szCs w:val="22"/>
                              </w:rPr>
                              <w:tab/>
                              <w:t>Pada tanggal</w:t>
                            </w:r>
                            <w:r w:rsidRPr="00F63727">
                              <w:rPr>
                                <w:sz w:val="22"/>
                                <w:szCs w:val="22"/>
                              </w:rPr>
                              <w:tab/>
                              <w:t xml:space="preserve">: </w:t>
                            </w: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19 Desember 2014</w:t>
                            </w:r>
                          </w:p>
                          <w:p w:rsidR="00F63727" w:rsidRPr="00F63727" w:rsidRDefault="00F63727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KEPALA KANTOR PELAYANAN PERIZINAN   TERPADU SATU PINTU   KABUPATEN BIREUEN</w:t>
                            </w: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63727" w:rsidRPr="00F63727" w:rsidRDefault="00F63727" w:rsidP="00F63727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F63727" w:rsidRPr="00F63727" w:rsidRDefault="005343A4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  <w:szCs w:val="22"/>
                                <w:u w:val="thick"/>
                              </w:rPr>
                              <w:t>MUHAMMAD NASIR S.T</w:t>
                            </w:r>
                          </w:p>
                          <w:p w:rsidR="00F63727" w:rsidRPr="00F63727" w:rsidRDefault="00F63727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Pembina Tk. I</w:t>
                            </w:r>
                          </w:p>
                          <w:p w:rsidR="00F63727" w:rsidRPr="00F63727" w:rsidRDefault="00F63727" w:rsidP="00F63727">
                            <w:pPr>
                              <w:spacing w:after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63727">
                              <w:rPr>
                                <w:b/>
                                <w:sz w:val="22"/>
                                <w:szCs w:val="22"/>
                              </w:rPr>
                              <w:t>NIP  : 783.343.4.22.21</w:t>
                            </w:r>
                          </w:p>
                          <w:tbl>
                            <w:tblPr>
                              <w:tblW w:w="0" w:type="auto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6"/>
                            </w:tblGrid>
                            <w:tr w:rsidR="00F63727">
                              <w:tc>
                                <w:tcPr>
                                  <w:tcW w:w="0" w:type="dxa"/>
                                </w:tcPr>
                                <w:p w:rsidR="00F63727" w:rsidRDefault="00F63727"/>
                              </w:tc>
                            </w:tr>
                          </w:tbl>
                          <w:p w:rsidR="00F63727" w:rsidRDefault="00F63727" w:rsidP="00F63727"/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  <w:r w:rsidR="007B6965">
              <w:rPr>
                <w:sz w:val="22"/>
                <w:szCs w:val="22"/>
              </w:rPr>
              <w:t>Diberikan kepada yang bersangkutan untuk dipergunakan seperlunya.</w:t>
            </w:r>
          </w:p>
        </w:tc>
      </w:tr>
    </w:tbl>
    <w:p w:rsidR="00680083" w:rsidRPr="00B81266" w:rsidRDefault="00680083" w:rsidP="00B81266"/>
    <w:sectPr w:rsidR="00680083" w:rsidRPr="00B81266" w:rsidSect="005D7FE3">
      <w:headerReference w:type="first" r:id="rId6"/>
      <w:pgSz w:w="12240" w:h="20160" w:code="5"/>
      <w:pgMar w:top="997" w:right="1440" w:bottom="1440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74A0" w:rsidRDefault="007A74A0" w:rsidP="00B81266">
      <w:pPr>
        <w:spacing w:after="0" w:line="240" w:lineRule="auto"/>
      </w:pPr>
      <w:r>
        <w:separator/>
      </w:r>
    </w:p>
  </w:endnote>
  <w:endnote w:type="continuationSeparator" w:id="0">
    <w:p w:rsidR="007A74A0" w:rsidRDefault="007A74A0" w:rsidP="00B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74A0" w:rsidRDefault="007A74A0" w:rsidP="00B81266">
      <w:pPr>
        <w:spacing w:after="0" w:line="240" w:lineRule="auto"/>
      </w:pPr>
      <w:r>
        <w:separator/>
      </w:r>
    </w:p>
  </w:footnote>
  <w:footnote w:type="continuationSeparator" w:id="0">
    <w:p w:rsidR="007A74A0" w:rsidRDefault="007A74A0" w:rsidP="00B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ColspanRowspan"/>
      <w:tblW w:w="11058" w:type="dxa"/>
      <w:tblInd w:w="-993" w:type="dxa"/>
      <w:tblLook w:val="04A0" w:firstRow="1" w:lastRow="0" w:firstColumn="1" w:lastColumn="0" w:noHBand="0" w:noVBand="1"/>
    </w:tblPr>
    <w:tblGrid>
      <w:gridCol w:w="1630"/>
      <w:gridCol w:w="9428"/>
    </w:tblGrid>
    <w:tr w:rsidR="005D7FE3" w:rsidTr="00E5718A">
      <w:trPr>
        <w:trHeight w:val="1368"/>
      </w:trPr>
      <w:tc>
        <w:tcPr>
          <w:tcW w:w="1630" w:type="dxa"/>
          <w:shd w:val="clear" w:color="auto" w:fill="FFFFFF"/>
          <w:vAlign w:val="center"/>
        </w:tcPr>
        <w:p w:rsidR="005D7FE3" w:rsidRDefault="005D7FE3" w:rsidP="005D7FE3">
          <w:pPr>
            <w:jc w:val="center"/>
          </w:pPr>
          <w:r>
            <w:rPr>
              <w:noProof/>
            </w:rPr>
            <w:drawing>
              <wp:inline distT="0" distB="0" distL="0" distR="0" wp14:anchorId="525DB681" wp14:editId="702F47E7">
                <wp:extent cx="971550" cy="1143000"/>
                <wp:effectExtent l="0" t="0" r="0" b="0"/>
                <wp:docPr id="11" name="Pictur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6019" cy="1148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28" w:type="dxa"/>
          <w:vAlign w:val="center"/>
        </w:tcPr>
        <w:p w:rsidR="005D7FE3" w:rsidRPr="002C041B" w:rsidRDefault="005D7FE3" w:rsidP="005D7FE3">
          <w:pPr>
            <w:spacing w:after="0"/>
            <w:jc w:val="center"/>
            <w:rPr>
              <w:sz w:val="28"/>
            </w:rPr>
          </w:pPr>
          <w:r w:rsidRPr="002C041B">
            <w:rPr>
              <w:b/>
              <w:sz w:val="28"/>
            </w:rPr>
            <w:t>PEMERINTAH KABUPATEN BIREUEN</w:t>
          </w:r>
        </w:p>
        <w:p w:rsidR="005D7FE3" w:rsidRPr="002C041B" w:rsidRDefault="005D7FE3" w:rsidP="005D7FE3">
          <w:pPr>
            <w:spacing w:after="0"/>
            <w:jc w:val="center"/>
            <w:rPr>
              <w:b/>
              <w:sz w:val="32"/>
            </w:rPr>
          </w:pPr>
          <w:r w:rsidRPr="002C041B">
            <w:rPr>
              <w:b/>
              <w:sz w:val="32"/>
            </w:rPr>
            <w:t>KANTOR PELAYANAN PERIZINAN TERPADU SATU PINTU</w:t>
          </w:r>
        </w:p>
        <w:p w:rsidR="005D7FE3" w:rsidRDefault="005D7FE3" w:rsidP="005D7FE3">
          <w:pPr>
            <w:spacing w:after="0"/>
            <w:jc w:val="center"/>
          </w:pPr>
        </w:p>
        <w:p w:rsidR="005D7FE3" w:rsidRPr="002C041B" w:rsidRDefault="005D7FE3" w:rsidP="005D7FE3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Kantor Pusat Pemerintahan Kabupaten Bireuen, Cot Gapu - Bireuen 24251</w:t>
          </w:r>
        </w:p>
        <w:p w:rsidR="005D7FE3" w:rsidRPr="005649C8" w:rsidRDefault="005D7FE3" w:rsidP="005D7FE3">
          <w:pPr>
            <w:spacing w:after="0"/>
            <w:jc w:val="center"/>
            <w:rPr>
              <w:sz w:val="32"/>
            </w:rPr>
          </w:pPr>
          <w:r w:rsidRPr="002C041B">
            <w:rPr>
              <w:b/>
              <w:sz w:val="22"/>
              <w:szCs w:val="18"/>
            </w:rPr>
            <w:t>Telepon : (0644) 21212 Faks : (0644) 324287 Email : ptsp.bireuen@gmail.com</w:t>
          </w:r>
        </w:p>
      </w:tc>
    </w:tr>
  </w:tbl>
  <w:p w:rsidR="005D7FE3" w:rsidRDefault="005D7FE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1266"/>
    <w:rsid w:val="00002B16"/>
    <w:rsid w:val="00013FA0"/>
    <w:rsid w:val="00050992"/>
    <w:rsid w:val="000759F3"/>
    <w:rsid w:val="000A251E"/>
    <w:rsid w:val="000B3FC9"/>
    <w:rsid w:val="000E2E8D"/>
    <w:rsid w:val="000E3583"/>
    <w:rsid w:val="00103BF1"/>
    <w:rsid w:val="00107209"/>
    <w:rsid w:val="00121E83"/>
    <w:rsid w:val="00146FAE"/>
    <w:rsid w:val="002A5674"/>
    <w:rsid w:val="004402F1"/>
    <w:rsid w:val="00494D94"/>
    <w:rsid w:val="004C32C6"/>
    <w:rsid w:val="005004FB"/>
    <w:rsid w:val="005343A4"/>
    <w:rsid w:val="00565B22"/>
    <w:rsid w:val="005B138F"/>
    <w:rsid w:val="005B3BEA"/>
    <w:rsid w:val="005D7FE3"/>
    <w:rsid w:val="00630598"/>
    <w:rsid w:val="00637B9F"/>
    <w:rsid w:val="0064123F"/>
    <w:rsid w:val="00645384"/>
    <w:rsid w:val="00680083"/>
    <w:rsid w:val="00743E36"/>
    <w:rsid w:val="007668CA"/>
    <w:rsid w:val="007738C9"/>
    <w:rsid w:val="00776FDE"/>
    <w:rsid w:val="007A74A0"/>
    <w:rsid w:val="007B6965"/>
    <w:rsid w:val="00814C0D"/>
    <w:rsid w:val="00821E0E"/>
    <w:rsid w:val="009131B2"/>
    <w:rsid w:val="009240AE"/>
    <w:rsid w:val="00931687"/>
    <w:rsid w:val="009576BD"/>
    <w:rsid w:val="009A562B"/>
    <w:rsid w:val="009C78BF"/>
    <w:rsid w:val="00A13370"/>
    <w:rsid w:val="00A2535F"/>
    <w:rsid w:val="00AD30BB"/>
    <w:rsid w:val="00B47865"/>
    <w:rsid w:val="00B611CB"/>
    <w:rsid w:val="00B77481"/>
    <w:rsid w:val="00B81266"/>
    <w:rsid w:val="00BF3216"/>
    <w:rsid w:val="00C03157"/>
    <w:rsid w:val="00C30BD9"/>
    <w:rsid w:val="00C31807"/>
    <w:rsid w:val="00C94563"/>
    <w:rsid w:val="00CD0BD4"/>
    <w:rsid w:val="00D85161"/>
    <w:rsid w:val="00DF2045"/>
    <w:rsid w:val="00E17085"/>
    <w:rsid w:val="00E23573"/>
    <w:rsid w:val="00E35D41"/>
    <w:rsid w:val="00E727F4"/>
    <w:rsid w:val="00E76FAB"/>
    <w:rsid w:val="00E82413"/>
    <w:rsid w:val="00EB1996"/>
    <w:rsid w:val="00ED6794"/>
    <w:rsid w:val="00EE5DB0"/>
    <w:rsid w:val="00F63727"/>
    <w:rsid w:val="00F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A6492BC-E58D-4AA7-AECF-F14EA9D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81266"/>
    <w:rPr>
      <w:rFonts w:ascii="Times New Roman" w:eastAsia="Times New Roman" w:hAnsi="Times New Roman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81266"/>
  </w:style>
  <w:style w:type="paragraph" w:styleId="Footer">
    <w:name w:val="footer"/>
    <w:basedOn w:val="Normal"/>
    <w:link w:val="FooterChar"/>
    <w:uiPriority w:val="99"/>
    <w:unhideWhenUsed/>
    <w:rsid w:val="00B81266"/>
    <w:pPr>
      <w:tabs>
        <w:tab w:val="center" w:pos="4513"/>
        <w:tab w:val="right" w:pos="902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81266"/>
  </w:style>
  <w:style w:type="table" w:customStyle="1" w:styleId="ColspanRowspan">
    <w:name w:val="Colspan Rowspan"/>
    <w:uiPriority w:val="99"/>
    <w:rsid w:val="00B81266"/>
    <w:rPr>
      <w:rFonts w:ascii="Times New Roman" w:eastAsia="Times New Roman" w:hAnsi="Times New Roman" w:cs="Times New Roman"/>
      <w:sz w:val="24"/>
      <w:szCs w:val="24"/>
      <w:lang w:eastAsia="id-ID"/>
    </w:rPr>
    <w:tblPr>
      <w:tblCellMar>
        <w:top w:w="50" w:type="dxa"/>
        <w:left w:w="50" w:type="dxa"/>
        <w:bottom w:w="0" w:type="dxa"/>
        <w:right w:w="50" w:type="dxa"/>
      </w:tblCellMar>
    </w:tblPr>
  </w:style>
  <w:style w:type="table" w:styleId="TableGrid">
    <w:name w:val="Table Grid"/>
    <w:basedOn w:val="TableNormal"/>
    <w:uiPriority w:val="39"/>
    <w:rsid w:val="000E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908</TotalTime>
  <Pages>3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Hendra Sagita</dc:creator>
  <cp:keywords/>
  <dc:description/>
  <cp:lastModifiedBy>fachrul_andy</cp:lastModifiedBy>
  <cp:revision>55</cp:revision>
  <dcterms:created xsi:type="dcterms:W3CDTF">2014-08-27T16:05:00Z</dcterms:created>
  <dcterms:modified xsi:type="dcterms:W3CDTF">2014-11-27T19:55:00Z</dcterms:modified>
</cp:coreProperties>
</file>