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17343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ERNIDA, AMKL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0852 6079 8579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siup_perubahan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ERNIDA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TOKO OBAT BINTANG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perubahan/Surat Penunjukkan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SITU/ Izin Gangguan (HO) (bila diperlukan);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Naraca perusahaan.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warna Penanggung Jawab/ Direktur ukuran 3 x 4 cm = 3 lembar;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kuasa perubahan pemilik (Khusus PO)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17343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ERNIDA, AMKL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0852 6079 8579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siup_perubahan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ERNIDA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TOKO OBAT BINTANG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perubahan/Surat Penunjukkan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SITU/ Izin Gangguan (HO) (bila diperlukan);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Naraca perusahaan.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warna Penanggung Jawab/ Direktur ukuran 3 x 4 cm = 3 lembar;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kuasa perubahan pemilik (Khusus PO)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