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FADHLI AMIR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Mendirikan Bangunan (IMB)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imb_baru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FADHLI AMIR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Alamat Bangunan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Gp. Juli Cot Meurak  Gampong Juli Cot Meurak Kecamatan Juli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FADHLI AMIR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Mendirikan Bangunan (IMB)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imb_baru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FADHLI AMIR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Alamat Bangunan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Gp. Juli Cot Meurak  Gampong Juli Cot Meurak Kecamatan Juli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