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77777777" w:rsidR="00013EAA" w:rsidRDefault="00736724" w:rsidP="008C1A3C">
      <w:pPr>
        <w:pStyle w:val="Title"/>
        <w:framePr w:wrap="around"/>
        <w:spacing w:after="0"/>
      </w:pPr>
      <w:r>
        <w:t>FRED API</w:t>
      </w:r>
    </w:p>
    <w:p w14:paraId="30C55076" w14:textId="77777777" w:rsidR="008C1A3C" w:rsidRDefault="008C1A3C">
      <w:pPr>
        <w:rPr>
          <w:rFonts w:ascii="Arial" w:eastAsiaTheme="majorEastAsia" w:hAnsi="Arial" w:cstheme="majorBidi"/>
          <w:b/>
          <w:bCs/>
          <w:sz w:val="28"/>
          <w:szCs w:val="28"/>
        </w:rPr>
      </w:pPr>
      <w:r>
        <w:br w:type="page"/>
      </w:r>
    </w:p>
    <w:p w14:paraId="1CAC9CFB" w14:textId="77777777" w:rsidR="00736724" w:rsidRDefault="00736724" w:rsidP="008C1A3C">
      <w:pPr>
        <w:pStyle w:val="Heading1"/>
      </w:pPr>
      <w:r>
        <w:lastRenderedPageBreak/>
        <w:t>Document Information</w:t>
      </w:r>
    </w:p>
    <w:p w14:paraId="250F020E" w14:textId="77777777" w:rsidR="008C1A3C" w:rsidRPr="008C1A3C" w:rsidRDefault="008C1A3C" w:rsidP="008C1A3C">
      <w:pPr>
        <w:pStyle w:val="Heading2"/>
      </w:pPr>
      <w:r>
        <w:t>Revision History</w:t>
      </w:r>
    </w:p>
    <w:tbl>
      <w:tblPr>
        <w:tblStyle w:val="TableGrid"/>
        <w:tblW w:w="0" w:type="auto"/>
        <w:tblLook w:val="04A0" w:firstRow="1" w:lastRow="0" w:firstColumn="1" w:lastColumn="0" w:noHBand="0" w:noVBand="1"/>
      </w:tblPr>
      <w:tblGrid>
        <w:gridCol w:w="2394"/>
        <w:gridCol w:w="2394"/>
        <w:gridCol w:w="2394"/>
        <w:gridCol w:w="2394"/>
      </w:tblGrid>
      <w:tr w:rsidR="008C1A3C" w14:paraId="2E68CABA" w14:textId="77777777" w:rsidTr="008C1A3C">
        <w:tc>
          <w:tcPr>
            <w:tcW w:w="2394" w:type="dxa"/>
          </w:tcPr>
          <w:p w14:paraId="4BCEA7C1" w14:textId="77777777" w:rsidR="008C1A3C" w:rsidRPr="008C1A3C" w:rsidRDefault="008C1A3C" w:rsidP="00736724">
            <w:pPr>
              <w:rPr>
                <w:b/>
              </w:rPr>
            </w:pPr>
            <w:r>
              <w:rPr>
                <w:b/>
              </w:rPr>
              <w:t>Author</w:t>
            </w:r>
          </w:p>
        </w:tc>
        <w:tc>
          <w:tcPr>
            <w:tcW w:w="2394" w:type="dxa"/>
          </w:tcPr>
          <w:p w14:paraId="52067AB1" w14:textId="77777777" w:rsidR="008C1A3C" w:rsidRPr="008C1A3C" w:rsidRDefault="008C1A3C" w:rsidP="00736724">
            <w:pPr>
              <w:rPr>
                <w:b/>
              </w:rPr>
            </w:pPr>
            <w:r>
              <w:rPr>
                <w:b/>
              </w:rPr>
              <w:t>Version</w:t>
            </w:r>
          </w:p>
        </w:tc>
        <w:tc>
          <w:tcPr>
            <w:tcW w:w="2394" w:type="dxa"/>
          </w:tcPr>
          <w:p w14:paraId="5D9DC180" w14:textId="77777777" w:rsidR="008C1A3C" w:rsidRPr="008C1A3C" w:rsidRDefault="008C1A3C" w:rsidP="00736724">
            <w:pPr>
              <w:rPr>
                <w:b/>
              </w:rPr>
            </w:pPr>
            <w:r>
              <w:rPr>
                <w:b/>
              </w:rPr>
              <w:t>Date</w:t>
            </w:r>
          </w:p>
        </w:tc>
        <w:tc>
          <w:tcPr>
            <w:tcW w:w="2394" w:type="dxa"/>
          </w:tcPr>
          <w:p w14:paraId="0815263E" w14:textId="77777777" w:rsidR="008C1A3C" w:rsidRPr="008C1A3C" w:rsidRDefault="008C1A3C" w:rsidP="00736724">
            <w:pPr>
              <w:rPr>
                <w:b/>
              </w:rPr>
            </w:pPr>
            <w:r>
              <w:rPr>
                <w:b/>
              </w:rPr>
              <w:t>Rationale</w:t>
            </w:r>
          </w:p>
        </w:tc>
      </w:tr>
      <w:tr w:rsidR="008C1A3C" w14:paraId="23665F99" w14:textId="77777777" w:rsidTr="008C1A3C">
        <w:tc>
          <w:tcPr>
            <w:tcW w:w="2394" w:type="dxa"/>
          </w:tcPr>
          <w:p w14:paraId="05360FE0" w14:textId="72AFCEBD" w:rsidR="008C1A3C" w:rsidRDefault="00B56BAB" w:rsidP="00736724">
            <w:r>
              <w:t>Mohawk College</w:t>
            </w:r>
          </w:p>
        </w:tc>
        <w:tc>
          <w:tcPr>
            <w:tcW w:w="2394" w:type="dxa"/>
          </w:tcPr>
          <w:p w14:paraId="060BB0BD" w14:textId="77777777" w:rsidR="008C1A3C" w:rsidRDefault="008C1A3C" w:rsidP="00736724">
            <w:r>
              <w:t>0.1</w:t>
            </w:r>
          </w:p>
        </w:tc>
        <w:tc>
          <w:tcPr>
            <w:tcW w:w="2394" w:type="dxa"/>
          </w:tcPr>
          <w:p w14:paraId="0987E428" w14:textId="77777777" w:rsidR="008C1A3C" w:rsidRDefault="008C1A3C" w:rsidP="00736724">
            <w:r>
              <w:t>19-NOV-2012</w:t>
            </w:r>
          </w:p>
        </w:tc>
        <w:tc>
          <w:tcPr>
            <w:tcW w:w="2394" w:type="dxa"/>
          </w:tcPr>
          <w:p w14:paraId="3D488D6D" w14:textId="77777777" w:rsidR="008C1A3C" w:rsidRDefault="008C1A3C" w:rsidP="00736724">
            <w:r>
              <w:t>Initial Version</w:t>
            </w:r>
          </w:p>
        </w:tc>
      </w:tr>
      <w:tr w:rsidR="008C1A3C" w14:paraId="64DA0DBB" w14:textId="77777777" w:rsidTr="008C1A3C">
        <w:tc>
          <w:tcPr>
            <w:tcW w:w="2394" w:type="dxa"/>
          </w:tcPr>
          <w:p w14:paraId="296E319F" w14:textId="77777777" w:rsidR="008C1A3C" w:rsidRDefault="008C1A3C" w:rsidP="00736724"/>
        </w:tc>
        <w:tc>
          <w:tcPr>
            <w:tcW w:w="2394" w:type="dxa"/>
          </w:tcPr>
          <w:p w14:paraId="03726DB8" w14:textId="77777777" w:rsidR="008C1A3C" w:rsidRDefault="008C1A3C" w:rsidP="00736724"/>
        </w:tc>
        <w:tc>
          <w:tcPr>
            <w:tcW w:w="2394" w:type="dxa"/>
          </w:tcPr>
          <w:p w14:paraId="57E7CDDC" w14:textId="77777777" w:rsidR="008C1A3C" w:rsidRDefault="008C1A3C" w:rsidP="00736724"/>
        </w:tc>
        <w:tc>
          <w:tcPr>
            <w:tcW w:w="2394" w:type="dxa"/>
          </w:tcPr>
          <w:p w14:paraId="72D15C97" w14:textId="77777777" w:rsidR="008C1A3C" w:rsidRDefault="008C1A3C" w:rsidP="00736724"/>
        </w:tc>
      </w:tr>
      <w:tr w:rsidR="008C1A3C" w14:paraId="179B6A0D" w14:textId="77777777" w:rsidTr="008C1A3C">
        <w:tc>
          <w:tcPr>
            <w:tcW w:w="2394" w:type="dxa"/>
          </w:tcPr>
          <w:p w14:paraId="1C4DA8F6" w14:textId="77777777" w:rsidR="008C1A3C" w:rsidRDefault="008C1A3C" w:rsidP="00736724"/>
        </w:tc>
        <w:tc>
          <w:tcPr>
            <w:tcW w:w="2394" w:type="dxa"/>
          </w:tcPr>
          <w:p w14:paraId="6A5799AA" w14:textId="77777777" w:rsidR="008C1A3C" w:rsidRDefault="008C1A3C" w:rsidP="00736724"/>
        </w:tc>
        <w:tc>
          <w:tcPr>
            <w:tcW w:w="2394" w:type="dxa"/>
          </w:tcPr>
          <w:p w14:paraId="3DAF06B8" w14:textId="77777777" w:rsidR="008C1A3C" w:rsidRDefault="008C1A3C" w:rsidP="00736724"/>
        </w:tc>
        <w:tc>
          <w:tcPr>
            <w:tcW w:w="2394" w:type="dxa"/>
          </w:tcPr>
          <w:p w14:paraId="7EA19343" w14:textId="77777777" w:rsidR="008C1A3C" w:rsidRDefault="008C1A3C" w:rsidP="00736724"/>
        </w:tc>
      </w:tr>
    </w:tbl>
    <w:p w14:paraId="4040402D" w14:textId="77777777" w:rsidR="008C1A3C" w:rsidRDefault="008C1A3C" w:rsidP="008C1A3C">
      <w:pPr>
        <w:pStyle w:val="Heading2"/>
      </w:pPr>
      <w:r>
        <w:t>Related Documents</w:t>
      </w:r>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596D59"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77777777" w:rsidR="008C1A3C" w:rsidRDefault="008C1A3C" w:rsidP="008C1A3C"/>
        </w:tc>
        <w:tc>
          <w:tcPr>
            <w:tcW w:w="3192" w:type="dxa"/>
          </w:tcPr>
          <w:p w14:paraId="4711740B" w14:textId="77777777" w:rsidR="008C1A3C" w:rsidRDefault="008C1A3C" w:rsidP="008C1A3C"/>
        </w:tc>
        <w:tc>
          <w:tcPr>
            <w:tcW w:w="3192" w:type="dxa"/>
          </w:tcPr>
          <w:p w14:paraId="039DA929" w14:textId="77777777" w:rsidR="008C1A3C" w:rsidRDefault="008C1A3C" w:rsidP="008C1A3C"/>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8C1A3C" w:rsidRDefault="008C1A3C"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1B1D4F0C" w14:textId="77777777" w:rsidR="00736724" w:rsidRDefault="00736724" w:rsidP="00736724">
      <w:pPr>
        <w:pStyle w:val="Heading1"/>
      </w:pPr>
      <w:r>
        <w:lastRenderedPageBreak/>
        <w:t>Introduction</w:t>
      </w:r>
    </w:p>
    <w:p w14:paraId="4E6E50CE" w14:textId="77777777" w:rsidR="00736724" w:rsidRDefault="00736724" w:rsidP="00736724">
      <w:r>
        <w:t>Will introduce the project at a high level.</w:t>
      </w:r>
    </w:p>
    <w:p w14:paraId="791ED9AE" w14:textId="77777777" w:rsidR="00736724" w:rsidRDefault="00736724" w:rsidP="00736724">
      <w:pPr>
        <w:pStyle w:val="Heading2"/>
      </w:pPr>
      <w:r>
        <w:t>Overview of the FRED API</w:t>
      </w:r>
    </w:p>
    <w:p w14:paraId="2F91E92A" w14:textId="77777777" w:rsidR="00736724" w:rsidRPr="00736724" w:rsidRDefault="00736724" w:rsidP="00736724">
      <w:r>
        <w:t>High level overview of the FRED API</w:t>
      </w:r>
    </w:p>
    <w:p w14:paraId="0BAABAF7" w14:textId="77777777" w:rsidR="00736724" w:rsidRDefault="00736724" w:rsidP="00736724">
      <w:pPr>
        <w:pStyle w:val="Heading2"/>
      </w:pPr>
      <w:r>
        <w:t>Definitions</w:t>
      </w:r>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r>
        <w:t>Purpose</w:t>
      </w:r>
    </w:p>
    <w:p w14:paraId="22CA6D22" w14:textId="77777777" w:rsidR="00736724" w:rsidRDefault="00736724" w:rsidP="00736724">
      <w:r>
        <w:t>Describe the purpose or goal of the document</w:t>
      </w:r>
    </w:p>
    <w:p w14:paraId="4AC96B92" w14:textId="77777777" w:rsidR="00736724" w:rsidRDefault="00736724" w:rsidP="00736724">
      <w:pPr>
        <w:pStyle w:val="Heading2"/>
      </w:pPr>
      <w:r>
        <w:t>Scope</w:t>
      </w:r>
    </w:p>
    <w:p w14:paraId="2C309F0D" w14:textId="77777777" w:rsidR="00736724" w:rsidRDefault="00736724" w:rsidP="00736724">
      <w:r>
        <w:t>Identifies the scope of the document</w:t>
      </w:r>
    </w:p>
    <w:p w14:paraId="6052757C" w14:textId="77777777" w:rsidR="00736724" w:rsidRDefault="00736724" w:rsidP="00736724">
      <w:pPr>
        <w:pStyle w:val="Heading2"/>
      </w:pPr>
      <w:r>
        <w:t>Standards &amp; Real-world Architectures</w:t>
      </w:r>
    </w:p>
    <w:p w14:paraId="567205FD" w14:textId="77777777" w:rsidR="00736724" w:rsidRDefault="00736724" w:rsidP="00736724">
      <w:r>
        <w:t>Will relate the data collected in this document to our audience and the architectures currently deployed in Rwanda, etc.</w:t>
      </w:r>
    </w:p>
    <w:p w14:paraId="6F5CA2FC" w14:textId="77777777" w:rsidR="006B19B0" w:rsidRDefault="006B19B0" w:rsidP="006B19B0">
      <w:pPr>
        <w:pStyle w:val="Heading2"/>
      </w:pPr>
      <w:r>
        <w:t>Collaborative Health Platform</w:t>
      </w:r>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w:t>
      </w:r>
      <w:r>
        <w:lastRenderedPageBreak/>
        <w:t xml:space="preserve">reference to the CHP roles and interactions found between l. 535 (p. 24) and l. 635 (p. 27) of the CHP document. </w:t>
      </w:r>
    </w:p>
    <w:p w14:paraId="32D9AEDA" w14:textId="77777777" w:rsidR="00736724" w:rsidRDefault="00736724" w:rsidP="00736724">
      <w:pPr>
        <w:pStyle w:val="Heading1"/>
      </w:pPr>
      <w:r>
        <w:lastRenderedPageBreak/>
        <w:t>Reading this Document</w:t>
      </w:r>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r>
        <w:t>Communications Diagrams</w:t>
      </w:r>
    </w:p>
    <w:p w14:paraId="42A995F8" w14:textId="3CC96B96"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the FRED Provider (identified using CHP ROL05) interacts with the FRED consumer (identified using CHP ROL06).</w:t>
      </w:r>
      <w:r w:rsidR="009227FC">
        <w:t xml:space="preserve"> The figure illustrates that a consumer must send a query message (CHP FR03) to the service provider and must be capable of interpreting query results (CHP FR04).</w:t>
      </w:r>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5689798" r:id="rId14"/>
        </w:object>
      </w:r>
    </w:p>
    <w:p w14:paraId="1B83F18E" w14:textId="19E059FF" w:rsidR="00F13C68" w:rsidRDefault="009227FC" w:rsidP="009227FC">
      <w:pPr>
        <w:pStyle w:val="Caption"/>
        <w:jc w:val="center"/>
      </w:pPr>
      <w:bookmarkStart w:id="0" w:name="_Ref341101922"/>
      <w:r>
        <w:t xml:space="preserve">Figure </w:t>
      </w:r>
      <w:fldSimple w:instr=" SEQ Figure \* ARABIC ">
        <w:r w:rsidR="00261A08">
          <w:rPr>
            <w:noProof/>
          </w:rPr>
          <w:t>1</w:t>
        </w:r>
      </w:fldSimple>
      <w:bookmarkEnd w:id="0"/>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3B12CEFE" w:rsidR="009227FC" w:rsidRDefault="009227FC" w:rsidP="009227FC">
      <w:pPr>
        <w:pStyle w:val="Heading2"/>
      </w:pPr>
      <w:r>
        <w:t>Data Model Diagrams</w:t>
      </w:r>
    </w:p>
    <w:p w14:paraId="55871A8F" w14:textId="1E192B3F" w:rsidR="009227FC" w:rsidRDefault="009227FC" w:rsidP="009227FC">
      <w:commentRangeStart w:id="1"/>
      <w:r>
        <w:t xml:space="preserve">Although the FRED RESTful API allows for the use of JSON, data model diagrams are illustrated as XML schema visualizations. </w:t>
      </w:r>
      <w:r w:rsidR="0038746D">
        <w:t xml:space="preserve">Attributes </w:t>
      </w:r>
      <w:r>
        <w:t xml:space="preserve">(the JSON representations of which are listed in Appendix B) are illustrated in the </w:t>
      </w:r>
      <w:r w:rsidR="0038746D">
        <w:t>attributes box, sequences are illustrated using the sequence</w:t>
      </w:r>
      <w:r w:rsidR="001C23EF">
        <w:t xml:space="preserve"> icon</w:t>
      </w:r>
      <w:r w:rsidR="00817108">
        <w:t>.</w:t>
      </w:r>
      <w:commentRangeEnd w:id="1"/>
      <w:r w:rsidR="00817108">
        <w:rPr>
          <w:rStyle w:val="CommentReference"/>
        </w:rPr>
        <w:commentReference w:id="1"/>
      </w:r>
    </w:p>
    <w:p w14:paraId="2D9032FD" w14:textId="77777777" w:rsidR="001C23EF" w:rsidRDefault="0038746D" w:rsidP="001C23EF">
      <w:pPr>
        <w:keepNext/>
        <w:jc w:val="center"/>
      </w:pPr>
      <w:r>
        <w:rPr>
          <w:noProof/>
        </w:rPr>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413EE9FC" w:rsidR="009227FC" w:rsidRPr="009227FC" w:rsidRDefault="001C23EF" w:rsidP="001C23EF">
      <w:pPr>
        <w:pStyle w:val="Caption"/>
        <w:jc w:val="center"/>
      </w:pPr>
      <w:r>
        <w:t xml:space="preserve">Figure </w:t>
      </w:r>
      <w:fldSimple w:instr=" SEQ Figure \* ARABIC ">
        <w:r w:rsidR="00261A08">
          <w:rPr>
            <w:noProof/>
          </w:rPr>
          <w:t>2</w:t>
        </w:r>
      </w:fldSimple>
      <w:r>
        <w:t xml:space="preserve"> - Sample data model diagram</w:t>
      </w:r>
    </w:p>
    <w:p w14:paraId="2E22D78F" w14:textId="77777777" w:rsidR="006B19B0" w:rsidRDefault="006B19B0" w:rsidP="006B19B0">
      <w:pPr>
        <w:pStyle w:val="Heading1"/>
      </w:pPr>
      <w:r>
        <w:lastRenderedPageBreak/>
        <w:t>FRED Transactions</w:t>
      </w:r>
    </w:p>
    <w:p w14:paraId="327E7072" w14:textId="4FBEEF89" w:rsidR="006F1483" w:rsidRDefault="006F1483" w:rsidP="006F1483">
      <w:commentRangeStart w:id="2"/>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 Appendix A. Any operation that</w:t>
      </w:r>
      <w:r w:rsidR="007647CB">
        <w:t xml:space="preserve"> deviates or restricts the facility resource</w:t>
      </w:r>
      <w:r>
        <w:t xml:space="preserve"> </w:t>
      </w:r>
      <w:commentRangeEnd w:id="2"/>
      <w:r w:rsidR="007647CB">
        <w:t>will declare these modifications in the message semantics section.</w:t>
      </w:r>
      <w:r w:rsidR="007647CB">
        <w:rPr>
          <w:rStyle w:val="CommentReference"/>
        </w:rPr>
        <w:commentReference w:id="2"/>
      </w:r>
    </w:p>
    <w:p w14:paraId="09B452FB" w14:textId="77777777" w:rsidR="006B19B0" w:rsidRDefault="006B19B0" w:rsidP="006B19B0">
      <w:pPr>
        <w:pStyle w:val="Heading2"/>
      </w:pPr>
      <w:r>
        <w:t>Record and Maintain Facility Data</w:t>
      </w:r>
    </w:p>
    <w:p w14:paraId="65E02C57" w14:textId="5F2671F3" w:rsidR="006B19B0" w:rsidRDefault="006A2A71" w:rsidP="006B19B0">
      <w:r>
        <w:t xml:space="preserve">The record and maintain facility data transaction (FRED transaction 1)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DD2D9F" w:rsidP="002D06A6">
      <w:pPr>
        <w:keepNext/>
        <w:jc w:val="center"/>
      </w:pPr>
      <w:r>
        <w:object w:dxaOrig="5994" w:dyaOrig="880" w14:anchorId="02B15C64">
          <v:shape id="_x0000_i1026" type="#_x0000_t75" style="width:300pt;height:44.25pt" o:ole="">
            <v:imagedata r:id="rId17" o:title=""/>
          </v:shape>
          <o:OLEObject Type="Embed" ProgID="Visio.Drawing.11" ShapeID="_x0000_i1026" DrawAspect="Content" ObjectID="_1415689799" r:id="rId18"/>
        </w:object>
      </w:r>
    </w:p>
    <w:p w14:paraId="5DEE0151" w14:textId="2B37DA20" w:rsidR="002D06A6" w:rsidRDefault="002D06A6" w:rsidP="002D06A6">
      <w:pPr>
        <w:pStyle w:val="Caption"/>
        <w:jc w:val="center"/>
      </w:pPr>
      <w:bookmarkStart w:id="3" w:name="_Ref341163318"/>
      <w:r>
        <w:t xml:space="preserve">Figure </w:t>
      </w:r>
      <w:fldSimple w:instr=" SEQ Figure \* ARABIC ">
        <w:r w:rsidR="00261A08">
          <w:rPr>
            <w:noProof/>
          </w:rPr>
          <w:t>3</w:t>
        </w:r>
      </w:fldSimple>
      <w:bookmarkEnd w:id="3"/>
      <w:r>
        <w:t xml:space="preserve"> – Record and maintain facility data actors</w:t>
      </w:r>
    </w:p>
    <w:p w14:paraId="0820820E" w14:textId="12728B92" w:rsidR="002D06A6" w:rsidRDefault="002D06A6" w:rsidP="002D06A6">
      <w:pPr>
        <w:jc w:val="cente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77777777" w:rsidR="006B19B0" w:rsidRDefault="006B19B0" w:rsidP="006B19B0">
      <w:pPr>
        <w:pStyle w:val="Heading3"/>
      </w:pPr>
      <w:r>
        <w:t>Use Case(s)</w:t>
      </w:r>
    </w:p>
    <w:p w14:paraId="7E240E90" w14:textId="77777777" w:rsidR="006B19B0" w:rsidRPr="006B19B0" w:rsidRDefault="006B19B0" w:rsidP="006B19B0">
      <w:r>
        <w:t>Place any use cases that support this transaction here, or merely reference them and provide them in an index.</w:t>
      </w:r>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44DF1F9B" w:rsidR="002D06A6" w:rsidRDefault="002D06A6" w:rsidP="002D06A6">
      <w:pPr>
        <w:pStyle w:val="ListParagraph"/>
        <w:numPr>
          <w:ilvl w:val="0"/>
          <w:numId w:val="4"/>
        </w:numPr>
      </w:pPr>
      <w:r>
        <w:t>HTTP 1.1</w:t>
      </w:r>
    </w:p>
    <w:p w14:paraId="11249E71" w14:textId="634ECD4E" w:rsidR="002D06A6" w:rsidRPr="002D06A6" w:rsidRDefault="002D06A6" w:rsidP="002D06A6">
      <w:pPr>
        <w:pStyle w:val="ListParagraph"/>
        <w:numPr>
          <w:ilvl w:val="0"/>
          <w:numId w:val="4"/>
        </w:numPr>
      </w:pPr>
      <w:r>
        <w:t>W3C WGS84 Basic Geographic Latitude &amp; Longitude Vocabulary</w:t>
      </w:r>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27" type="#_x0000_t75" style="width:207.75pt;height:221.25pt" o:ole="">
            <v:imagedata r:id="rId19" o:title=""/>
          </v:shape>
          <o:OLEObject Type="Embed" ProgID="Visio.Drawing.11" ShapeID="_x0000_i1027" DrawAspect="Content" ObjectID="_1415689800" r:id="rId20"/>
        </w:object>
      </w:r>
    </w:p>
    <w:p w14:paraId="607A4969" w14:textId="093FB25A" w:rsidR="00736724" w:rsidRDefault="00AB4D74" w:rsidP="00AB4D74">
      <w:pPr>
        <w:pStyle w:val="Caption"/>
        <w:jc w:val="center"/>
      </w:pPr>
      <w:bookmarkStart w:id="4" w:name="_Ref341171219"/>
      <w:r>
        <w:t xml:space="preserve">Figure </w:t>
      </w:r>
      <w:fldSimple w:instr=" SEQ Figure \* ARABIC ">
        <w:r w:rsidR="00261A08">
          <w:rPr>
            <w:noProof/>
          </w:rPr>
          <w:t>4</w:t>
        </w:r>
      </w:fldSimple>
      <w:bookmarkEnd w:id="4"/>
      <w:r>
        <w:t xml:space="preserve"> - Record and Maintain facility interactions</w:t>
      </w:r>
    </w:p>
    <w:p w14:paraId="3199F9A8" w14:textId="77777777" w:rsidR="00AB4D74" w:rsidRPr="00AB4D74" w:rsidRDefault="00AB4D74" w:rsidP="00AB4D74"/>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t>Message Semantics</w:t>
      </w:r>
    </w:p>
    <w:p w14:paraId="7BD6AD6E" w14:textId="57B01DA5" w:rsidR="006F1483" w:rsidRDefault="006F1483" w:rsidP="006F1483">
      <w:r>
        <w:rPr>
          <w:b/>
        </w:rPr>
        <w:t xml:space="preserve">HTTP Method: </w:t>
      </w:r>
      <w:r>
        <w:t>POST</w:t>
      </w:r>
      <w:r>
        <w:br/>
      </w:r>
      <w:r>
        <w:rPr>
          <w:b/>
        </w:rPr>
        <w:t xml:space="preserve">Resource: </w:t>
      </w:r>
      <w:r>
        <w:t>{base}/facilities</w:t>
      </w:r>
      <w:r>
        <w:br/>
      </w:r>
      <w:r>
        <w:rPr>
          <w:b/>
        </w:rPr>
        <w:t xml:space="preserve">Content Type: </w:t>
      </w:r>
      <w:r>
        <w:t>text/xml</w:t>
      </w:r>
      <w:r w:rsidR="007647CB">
        <w:t xml:space="preserve"> or text/json</w:t>
      </w:r>
    </w:p>
    <w:p w14:paraId="37565A90" w14:textId="7B5A1A29" w:rsidR="007647CB" w:rsidRDefault="007647CB" w:rsidP="007647CB">
      <w:r>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47EA4D3A" w14:textId="419F5CA9" w:rsidR="003F123E" w:rsidRDefault="00E47490" w:rsidP="006F1483">
      <w:pPr>
        <w:pStyle w:val="Heading6"/>
      </w:pPr>
      <w:r>
        <w:t>“</w:t>
      </w:r>
      <w:r w:rsidR="00C475C8">
        <w:t>url</w:t>
      </w:r>
      <w:r>
        <w:t>”</w:t>
      </w:r>
      <w:r w:rsidR="007647CB">
        <w:t xml:space="preserve"> </w:t>
      </w:r>
      <w:r>
        <w:t>/ “</w:t>
      </w:r>
      <w:r w:rsidR="00C475C8">
        <w:t>id</w:t>
      </w:r>
      <w:r>
        <w:t xml:space="preserve">” </w:t>
      </w:r>
      <w:r w:rsidR="007647CB">
        <w:t>Element</w:t>
      </w:r>
      <w:r w:rsidR="003F123E">
        <w:t xml:space="preserve"> Restrictions</w:t>
      </w:r>
      <w:r>
        <w:t xml:space="preserve"> </w:t>
      </w:r>
    </w:p>
    <w:p w14:paraId="26BE44A2" w14:textId="6EF7B766" w:rsidR="00C475C8" w:rsidRDefault="007647CB" w:rsidP="00C475C8">
      <w:r>
        <w:t xml:space="preserve">The </w:t>
      </w:r>
      <w:r w:rsidR="00E47490">
        <w:t>“url” and “</w:t>
      </w:r>
      <w:r w:rsidR="00C475C8">
        <w:t>id</w:t>
      </w:r>
      <w:r w:rsidR="00E47490">
        <w:t xml:space="preserve">” </w:t>
      </w:r>
      <w:r>
        <w:t>element</w:t>
      </w:r>
      <w:r w:rsidR="00C475C8">
        <w:t>s</w:t>
      </w:r>
      <w:r>
        <w:t xml:space="preserve"> of the facility resource SHALL NOT carry a value on the register facility request as this value is to be populated by the facility registry.</w:t>
      </w:r>
      <w:r w:rsidR="00E47490">
        <w:t xml:space="preserve"> </w:t>
      </w:r>
    </w:p>
    <w:p w14:paraId="098AF0AF" w14:textId="14F188EE" w:rsidR="00DD2D9F" w:rsidRDefault="00C475C8" w:rsidP="00C475C8">
      <w:pPr>
        <w:pStyle w:val="Heading5"/>
      </w:pPr>
      <w:r>
        <w:lastRenderedPageBreak/>
        <w:t xml:space="preserve"> </w:t>
      </w:r>
      <w:r w:rsidR="00DD2D9F">
        <w:t>Examples</w:t>
      </w:r>
    </w:p>
    <w:p w14:paraId="5ABF6C21" w14:textId="32C77F9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 xml:space="preserve">ty named “Good Health Hospital” which </w:t>
      </w:r>
      <w:r w:rsidR="00C475C8">
        <w:t xml:space="preserve">was created </w:t>
      </w:r>
      <w:r w:rsidR="00E47490">
        <w:t>sometime in November 2012.</w:t>
      </w:r>
    </w:p>
    <w:p w14:paraId="59CD2BA2" w14:textId="5B740899" w:rsidR="00DD2D9F" w:rsidRDefault="00DD2D9F" w:rsidP="00DD2D9F">
      <w:pPr>
        <w:pStyle w:val="Sample"/>
        <w:rPr>
          <w:noProof/>
        </w:rPr>
      </w:pPr>
      <w:r>
        <w:rPr>
          <w:noProof/>
        </w:rPr>
        <w:t xml:space="preserve">POST </w:t>
      </w:r>
      <w:hyperlink r:id="rId21" w:history="1">
        <w:r w:rsidR="00B1795B" w:rsidRPr="001B50B2">
          <w:rPr>
            <w:rStyle w:val="Hyperlink"/>
            <w:noProof/>
          </w:rPr>
          <w:t>http://example.com/api/fred/1.1/facilities HTTP/1.1</w:t>
        </w:r>
      </w:hyperlink>
    </w:p>
    <w:p w14:paraId="6A39C028" w14:textId="57261010" w:rsidR="00DD2D9F" w:rsidRDefault="00DD2D9F" w:rsidP="00DD2D9F">
      <w:pPr>
        <w:pStyle w:val="Sample"/>
        <w:rPr>
          <w:noProof/>
        </w:rPr>
      </w:pPr>
      <w:r>
        <w:rPr>
          <w:noProof/>
        </w:rPr>
        <w:t>Content-Type: text/xml</w:t>
      </w:r>
    </w:p>
    <w:p w14:paraId="66549D5E" w14:textId="7619C422" w:rsidR="00DD2D9F" w:rsidRDefault="00DD2D9F" w:rsidP="00DD2D9F">
      <w:pPr>
        <w:pStyle w:val="Sample"/>
        <w:rPr>
          <w:noProof/>
        </w:rPr>
      </w:pPr>
      <w:r>
        <w:rPr>
          <w:noProof/>
        </w:rPr>
        <w:t xml:space="preserve">Host: </w:t>
      </w:r>
      <w:hyperlink r:id="rId22" w:history="1">
        <w:r w:rsidRPr="004B1731">
          <w:rPr>
            <w:rStyle w:val="Hyperlink"/>
            <w:noProof/>
          </w:rPr>
          <w:t>example.com</w:t>
        </w:r>
      </w:hyperlink>
    </w:p>
    <w:p w14:paraId="5D257DE6" w14:textId="57BE3ACF" w:rsidR="00DD2D9F" w:rsidRDefault="00DD2D9F" w:rsidP="00DD2D9F">
      <w:pPr>
        <w:pStyle w:val="Sample"/>
        <w:rPr>
          <w:noProof/>
        </w:rPr>
      </w:pPr>
      <w:r>
        <w:rPr>
          <w:noProof/>
        </w:rPr>
        <w:t>Content-Length: 692</w:t>
      </w:r>
    </w:p>
    <w:p w14:paraId="745E10FA" w14:textId="77777777" w:rsidR="00DD2D9F" w:rsidRDefault="00DD2D9F" w:rsidP="00DD2D9F">
      <w:pPr>
        <w:pStyle w:val="Sample"/>
        <w:rPr>
          <w:noProof/>
        </w:rPr>
      </w:pPr>
    </w:p>
    <w:p w14:paraId="1BD9A205" w14:textId="77777777" w:rsidR="00DD2D9F" w:rsidRDefault="00DD2D9F" w:rsidP="00DD2D9F">
      <w:pPr>
        <w:pStyle w:val="Sample"/>
        <w:rPr>
          <w:noProof/>
        </w:rPr>
      </w:pPr>
      <w:r>
        <w:rPr>
          <w:noProof/>
        </w:rPr>
        <w:t>&lt;</w:t>
      </w:r>
      <w:r>
        <w:rPr>
          <w:noProof/>
          <w:color w:val="A31515"/>
        </w:rPr>
        <w:t>fac:facility</w:t>
      </w:r>
      <w:r>
        <w:rPr>
          <w:noProof/>
        </w:rPr>
        <w:t xml:space="preserve"> </w:t>
      </w:r>
      <w:r>
        <w:rPr>
          <w:noProof/>
          <w:color w:val="FF0000"/>
        </w:rPr>
        <w:t>xmlns:fac</w:t>
      </w:r>
      <w:r>
        <w:rPr>
          <w:noProof/>
        </w:rPr>
        <w:t xml:space="preserve">="http:www.openfacility.org/v1.0" </w:t>
      </w:r>
      <w:r>
        <w:rPr>
          <w:noProof/>
          <w:color w:val="FF0000"/>
        </w:rPr>
        <w:t>xmlns:geo</w:t>
      </w:r>
      <w:r>
        <w:rPr>
          <w:noProof/>
        </w:rPr>
        <w:t>="http://www.w3.org/2003/01/geo/wgs84_pos#"&gt;</w:t>
      </w:r>
    </w:p>
    <w:p w14:paraId="3083A631" w14:textId="72588265" w:rsidR="00DD2D9F" w:rsidRDefault="00DD2D9F" w:rsidP="00DD2D9F">
      <w:pPr>
        <w:pStyle w:val="Sample"/>
        <w:rPr>
          <w:noProof/>
        </w:rPr>
      </w:pPr>
      <w:r>
        <w:rPr>
          <w:noProof/>
        </w:rPr>
        <w:t xml:space="preserve">  &lt;</w:t>
      </w:r>
      <w:r>
        <w:rPr>
          <w:noProof/>
          <w:color w:val="A31515"/>
        </w:rPr>
        <w:t>fac:name</w:t>
      </w:r>
      <w:r>
        <w:rPr>
          <w:noProof/>
        </w:rPr>
        <w:t>&gt;</w:t>
      </w:r>
      <w:r w:rsidR="00C475C8">
        <w:rPr>
          <w:noProof/>
        </w:rPr>
        <w:t>Good Health Hospital</w:t>
      </w:r>
      <w:r>
        <w:rPr>
          <w:noProof/>
        </w:rPr>
        <w:t>&lt;/</w:t>
      </w:r>
      <w:r>
        <w:rPr>
          <w:noProof/>
          <w:color w:val="A31515"/>
        </w:rPr>
        <w:t>fac:name</w:t>
      </w:r>
      <w:r>
        <w:rPr>
          <w:noProof/>
        </w:rPr>
        <w:t>&gt;</w:t>
      </w:r>
    </w:p>
    <w:p w14:paraId="06D65FB2" w14:textId="54100AF5" w:rsidR="00DD2D9F" w:rsidRDefault="00393C71" w:rsidP="00DD2D9F">
      <w:pPr>
        <w:pStyle w:val="Sample"/>
        <w:rPr>
          <w:noProof/>
        </w:rPr>
      </w:pPr>
      <w:r>
        <w:rPr>
          <w:noProof/>
        </w:rPr>
        <w:t xml:space="preserve">  </w:t>
      </w:r>
      <w:r w:rsidR="00DD2D9F">
        <w:rPr>
          <w:noProof/>
        </w:rPr>
        <w:t>&lt;</w:t>
      </w:r>
      <w:r w:rsidR="00DD2D9F">
        <w:rPr>
          <w:noProof/>
          <w:color w:val="A31515"/>
        </w:rPr>
        <w:t>fac:identity</w:t>
      </w:r>
      <w:r w:rsidR="00DD2D9F">
        <w:rPr>
          <w:noProof/>
        </w:rPr>
        <w:t xml:space="preserve"> </w:t>
      </w:r>
      <w:r w:rsidR="00DD2D9F">
        <w:rPr>
          <w:noProof/>
          <w:color w:val="FF0000"/>
        </w:rPr>
        <w:t>agency</w:t>
      </w:r>
      <w:r w:rsidR="00DD2D9F">
        <w:rPr>
          <w:noProof/>
        </w:rPr>
        <w:t xml:space="preserve">="MOH" </w:t>
      </w:r>
      <w:r w:rsidR="00DD2D9F">
        <w:rPr>
          <w:noProof/>
          <w:color w:val="FF0000"/>
        </w:rPr>
        <w:t>context</w:t>
      </w:r>
      <w:r w:rsidR="00DD2D9F">
        <w:rPr>
          <w:noProof/>
        </w:rPr>
        <w:t xml:space="preserve">="HR" </w:t>
      </w:r>
      <w:r w:rsidR="00DD2D9F">
        <w:rPr>
          <w:noProof/>
          <w:color w:val="FF0000"/>
        </w:rPr>
        <w:t>id</w:t>
      </w:r>
      <w:r w:rsidR="00DD2D9F">
        <w:rPr>
          <w:noProof/>
        </w:rPr>
        <w:t>="20394"/&gt;</w:t>
      </w:r>
    </w:p>
    <w:p w14:paraId="53A392CB" w14:textId="77777777" w:rsidR="00DD2D9F" w:rsidRDefault="00DD2D9F" w:rsidP="00DD2D9F">
      <w:pPr>
        <w:pStyle w:val="Sample"/>
        <w:rPr>
          <w:noProof/>
        </w:rPr>
      </w:pPr>
      <w:r>
        <w:rPr>
          <w:noProof/>
        </w:rPr>
        <w:t xml:space="preserve">  &lt;</w:t>
      </w:r>
      <w:r>
        <w:rPr>
          <w:noProof/>
          <w:color w:val="A31515"/>
        </w:rPr>
        <w:t>fac:active</w:t>
      </w:r>
      <w:r>
        <w:rPr>
          <w:noProof/>
        </w:rPr>
        <w:t>&gt;true&lt;/</w:t>
      </w:r>
      <w:r>
        <w:rPr>
          <w:noProof/>
          <w:color w:val="A31515"/>
        </w:rPr>
        <w:t>fac:active</w:t>
      </w:r>
      <w:r>
        <w:rPr>
          <w:noProof/>
        </w:rPr>
        <w:t>&gt;</w:t>
      </w:r>
    </w:p>
    <w:p w14:paraId="45435667" w14:textId="18258C6C" w:rsidR="00DD2D9F" w:rsidRDefault="00DD2D9F" w:rsidP="00DD2D9F">
      <w:pPr>
        <w:pStyle w:val="Sample"/>
        <w:rPr>
          <w:noProof/>
        </w:rPr>
      </w:pPr>
      <w:r>
        <w:rPr>
          <w:noProof/>
        </w:rPr>
        <w:t xml:space="preserve">  &lt;</w:t>
      </w:r>
      <w:r>
        <w:rPr>
          <w:noProof/>
          <w:color w:val="A31515"/>
        </w:rPr>
        <w:t>fac:</w:t>
      </w:r>
      <w:r w:rsidR="00C475C8">
        <w:rPr>
          <w:noProof/>
          <w:color w:val="A31515"/>
        </w:rPr>
        <w:t>creation</w:t>
      </w:r>
      <w:r w:rsidR="005D672F">
        <w:rPr>
          <w:noProof/>
          <w:color w:val="A31515"/>
        </w:rPr>
        <w:t>Date</w:t>
      </w:r>
      <w:r w:rsidR="00C475C8">
        <w:rPr>
          <w:noProof/>
          <w:color w:val="A31515"/>
        </w:rPr>
        <w:t>Time</w:t>
      </w:r>
      <w:r>
        <w:rPr>
          <w:noProof/>
        </w:rPr>
        <w:t xml:space="preserve"> </w:t>
      </w:r>
      <w:r>
        <w:rPr>
          <w:noProof/>
          <w:color w:val="FF0000"/>
        </w:rPr>
        <w:t>precision</w:t>
      </w:r>
      <w:r>
        <w:rPr>
          <w:noProof/>
        </w:rPr>
        <w:t>="M"&gt;2012-11-01&lt;/</w:t>
      </w:r>
      <w:r>
        <w:rPr>
          <w:noProof/>
          <w:color w:val="A31515"/>
        </w:rPr>
        <w:t>fac:</w:t>
      </w:r>
      <w:r w:rsidR="00C475C8">
        <w:rPr>
          <w:noProof/>
          <w:color w:val="A31515"/>
        </w:rPr>
        <w:t>creation</w:t>
      </w:r>
      <w:r w:rsidR="005D672F">
        <w:rPr>
          <w:noProof/>
          <w:color w:val="A31515"/>
        </w:rPr>
        <w:t>Date</w:t>
      </w:r>
      <w:r w:rsidR="00C475C8">
        <w:rPr>
          <w:noProof/>
          <w:color w:val="A31515"/>
        </w:rPr>
        <w:t>Time</w:t>
      </w:r>
      <w:r>
        <w:rPr>
          <w:noProof/>
        </w:rPr>
        <w:t>&gt;</w:t>
      </w:r>
    </w:p>
    <w:p w14:paraId="43569365" w14:textId="77777777" w:rsidR="00DD2D9F" w:rsidRDefault="00DD2D9F" w:rsidP="00DD2D9F">
      <w:pPr>
        <w:pStyle w:val="Sample"/>
        <w:rPr>
          <w:noProof/>
        </w:rPr>
      </w:pPr>
      <w:r>
        <w:rPr>
          <w:noProof/>
        </w:rPr>
        <w:t xml:space="preserve">  &lt;</w:t>
      </w:r>
      <w:r>
        <w:rPr>
          <w:noProof/>
          <w:color w:val="A31515"/>
        </w:rPr>
        <w:t>geo:lat</w:t>
      </w:r>
      <w:r>
        <w:rPr>
          <w:noProof/>
        </w:rPr>
        <w:t>&gt;1.69172&lt;/</w:t>
      </w:r>
      <w:r>
        <w:rPr>
          <w:noProof/>
          <w:color w:val="A31515"/>
        </w:rPr>
        <w:t>geo:lat</w:t>
      </w:r>
      <w:r>
        <w:rPr>
          <w:noProof/>
        </w:rPr>
        <w:t>&gt;</w:t>
      </w:r>
    </w:p>
    <w:p w14:paraId="6B616BB2" w14:textId="77777777" w:rsidR="00DD2D9F" w:rsidRDefault="00DD2D9F" w:rsidP="00DD2D9F">
      <w:pPr>
        <w:pStyle w:val="Sample"/>
        <w:rPr>
          <w:noProof/>
        </w:rPr>
      </w:pPr>
      <w:r>
        <w:rPr>
          <w:noProof/>
        </w:rPr>
        <w:t xml:space="preserve">  &lt;</w:t>
      </w:r>
      <w:r>
        <w:rPr>
          <w:noProof/>
          <w:color w:val="A31515"/>
        </w:rPr>
        <w:t>geo:long</w:t>
      </w:r>
      <w:r>
        <w:rPr>
          <w:noProof/>
        </w:rPr>
        <w:t>&gt;29.52505&lt;/</w:t>
      </w:r>
      <w:r>
        <w:rPr>
          <w:noProof/>
          <w:color w:val="A31515"/>
        </w:rPr>
        <w:t>geo:long</w:t>
      </w:r>
      <w:r>
        <w:rPr>
          <w:noProof/>
        </w:rPr>
        <w:t>&gt;</w:t>
      </w:r>
    </w:p>
    <w:p w14:paraId="136D7BFC" w14:textId="77777777" w:rsidR="00DD2D9F" w:rsidRDefault="00DD2D9F" w:rsidP="00DD2D9F">
      <w:pPr>
        <w:pStyle w:val="Sample"/>
        <w:rPr>
          <w:noProof/>
        </w:rPr>
      </w:pPr>
      <w:r>
        <w:rPr>
          <w:noProof/>
        </w:rPr>
        <w:t xml:space="preserve">  &lt;</w:t>
      </w:r>
      <w:r>
        <w:rPr>
          <w:noProof/>
          <w:color w:val="A31515"/>
        </w:rPr>
        <w:t>fac:link</w:t>
      </w:r>
      <w:r>
        <w:rPr>
          <w:noProof/>
        </w:rPr>
        <w:t xml:space="preserve"> </w:t>
      </w:r>
      <w:r>
        <w:rPr>
          <w:noProof/>
          <w:color w:val="FF0000"/>
        </w:rPr>
        <w:t>name</w:t>
      </w:r>
      <w:r>
        <w:rPr>
          <w:noProof/>
        </w:rPr>
        <w:t xml:space="preserve">="providers" </w:t>
      </w:r>
      <w:r>
        <w:rPr>
          <w:noProof/>
          <w:color w:val="FF0000"/>
        </w:rPr>
        <w:t>url</w:t>
      </w:r>
      <w:r>
        <w:rPr>
          <w:noProof/>
        </w:rPr>
        <w:t>="http://providers.moh.gov.za/providers"/&gt;</w:t>
      </w:r>
    </w:p>
    <w:p w14:paraId="60755781" w14:textId="169F00CC" w:rsidR="00C475C8" w:rsidRDefault="00DD2D9F" w:rsidP="00DD2D9F">
      <w:pPr>
        <w:pStyle w:val="Sample"/>
        <w:rPr>
          <w:noProof/>
        </w:rPr>
      </w:pPr>
      <w:r>
        <w:rPr>
          <w:noProof/>
        </w:rPr>
        <w:t>&lt;/</w:t>
      </w:r>
      <w:r>
        <w:rPr>
          <w:noProof/>
          <w:color w:val="A31515"/>
        </w:rPr>
        <w:t>fac:facility</w:t>
      </w:r>
      <w:r>
        <w:rPr>
          <w:noProof/>
        </w:rPr>
        <w:t>&gt;</w:t>
      </w:r>
    </w:p>
    <w:p w14:paraId="1A25BAE4" w14:textId="4A49408E" w:rsidR="00DD2D9F" w:rsidRDefault="00DD2D9F" w:rsidP="00DD2D9F">
      <w:pPr>
        <w:pStyle w:val="Caption"/>
      </w:pPr>
      <w:bookmarkStart w:id="5" w:name="_Ref341184109"/>
      <w:r>
        <w:t xml:space="preserve">Figure </w:t>
      </w:r>
      <w:fldSimple w:instr=" SEQ Figure \* ARABIC ">
        <w:r w:rsidR="00261A08">
          <w:rPr>
            <w:noProof/>
          </w:rPr>
          <w:t>5</w:t>
        </w:r>
      </w:fldSimple>
      <w:bookmarkEnd w:id="5"/>
      <w:r>
        <w:t xml:space="preserve"> - Sample register facility operation</w:t>
      </w:r>
    </w:p>
    <w:p w14:paraId="05214735" w14:textId="4624C92C" w:rsidR="0032142E" w:rsidRDefault="0032142E" w:rsidP="0032142E">
      <w:pPr>
        <w:pStyle w:val="Heading5"/>
      </w:pPr>
      <w:r>
        <w:t>Expected Behaviors</w:t>
      </w:r>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t xml:space="preserve">Depending on the outcome of the match one of </w:t>
      </w:r>
      <w:r w:rsidR="00497C93">
        <w:t xml:space="preserve">two </w:t>
      </w:r>
      <w:r>
        <w:t>actions are to be taken by the facility registry:</w:t>
      </w:r>
    </w:p>
    <w:p w14:paraId="41E3531E" w14:textId="4FB9301B" w:rsidR="0032142E" w:rsidRDefault="00497C93" w:rsidP="0032142E">
      <w:pPr>
        <w:pStyle w:val="ListParagraph"/>
        <w:numPr>
          <w:ilvl w:val="0"/>
          <w:numId w:val="6"/>
        </w:numPr>
      </w:pPr>
      <w:r>
        <w:t>If the facility registry determines that the facility has already been registered, it will return a 409 error signaling to the data source that the record already exists. The method by which the facility registry determines duplicate registrations is not specified in this document.</w:t>
      </w:r>
    </w:p>
    <w:p w14:paraId="7F9FAEF5" w14:textId="77777777" w:rsidR="0032142E" w:rsidRDefault="0032142E" w:rsidP="0032142E">
      <w:pPr>
        <w:pStyle w:val="ListParagraph"/>
        <w:numPr>
          <w:ilvl w:val="0"/>
          <w:numId w:val="6"/>
        </w:numPr>
      </w:pPr>
      <w:r>
        <w:t>If the facility registry finds no matching facilities on file, it will create a new facility entry.</w:t>
      </w:r>
    </w:p>
    <w:p w14:paraId="2C07F9B9" w14:textId="3D7018B7" w:rsidR="0032142E" w:rsidRDefault="0032142E" w:rsidP="0032142E">
      <w:r>
        <w:t xml:space="preserve">After the facility registry has completed its write operation, it SHALL make the facility data available to consumers and SHALL respond with an HTTP 200 code with the url </w:t>
      </w:r>
      <w:r w:rsidR="00261A08">
        <w:t>of</w:t>
      </w:r>
      <w:r>
        <w:t xml:space="preserve"> the newly created facility in the format “{base}/facilities/{id}”. The facility registry SHALL NOT make facility records available prior to ensuring all facility data has been committed to its datastore (partial data </w:t>
      </w:r>
      <w:r w:rsidR="00261A08">
        <w:t xml:space="preserve">SHALL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lastRenderedPageBreak/>
        <w:t>Message Semantics</w:t>
      </w:r>
    </w:p>
    <w:p w14:paraId="4A04C247" w14:textId="377FFA2F" w:rsidR="00C17880" w:rsidRDefault="00C17880" w:rsidP="00C17880">
      <w:r>
        <w:rPr>
          <w:b/>
        </w:rPr>
        <w:t xml:space="preserve">HTTP Method: </w:t>
      </w:r>
      <w:r>
        <w:t>PUT</w:t>
      </w:r>
      <w:r>
        <w:br/>
      </w:r>
      <w:r>
        <w:rPr>
          <w:b/>
        </w:rPr>
        <w:t xml:space="preserve">Resource: </w:t>
      </w:r>
      <w:r>
        <w:t>{base}/facilities/{id}</w:t>
      </w:r>
      <w:r>
        <w:br/>
      </w:r>
      <w:r>
        <w:rPr>
          <w:b/>
        </w:rPr>
        <w:t xml:space="preserve">Content Type: </w:t>
      </w:r>
      <w:r>
        <w:t>text/xml or text/json</w:t>
      </w:r>
    </w:p>
    <w:p w14:paraId="11D38A97" w14:textId="29FD920B" w:rsidR="00C17880" w:rsidRDefault="00C17880" w:rsidP="00C17880">
      <w:r>
        <w:t xml:space="preserve">Facility data sources </w:t>
      </w:r>
      <w:r w:rsidR="00DD2D9F">
        <w:t>SHALL</w:t>
      </w:r>
      <w:r>
        <w:t xml:space="preserve"> submit either an XML or JSON encoded facility resource as the payload of the HTTP message. All data sources SHALL send an appropriate content-type header which describes the type of data conveyed in the payload.</w:t>
      </w:r>
    </w:p>
    <w:p w14:paraId="76986093" w14:textId="6EF19FFF" w:rsidR="003358D4" w:rsidRDefault="003358D4" w:rsidP="00C17880">
      <w:r>
        <w:t>Revision operations SHALL be executed against the fully qualified url for the r</w:t>
      </w:r>
      <w:r w:rsidR="00261A08">
        <w:t>esource which is being updated, and the body of the update request SHALL contain both the url and id elements.</w:t>
      </w:r>
    </w:p>
    <w:p w14:paraId="30D567AA" w14:textId="5C1957A6"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r>
        <w:t xml:space="preserve">Figure </w:t>
      </w:r>
      <w:r>
        <w:rPr>
          <w:noProof/>
        </w:rPr>
        <w:t>6</w:t>
      </w:r>
      <w:r>
        <w:fldChar w:fldCharType="end"/>
      </w:r>
      <w:r>
        <w:t xml:space="preserve"> i</w:t>
      </w:r>
      <w:r w:rsidR="00261A08">
        <w:t>llustrates a sample update to the Good Health Hospital facility (identified as resource #10252152)</w:t>
      </w:r>
      <w:r>
        <w:t>.</w:t>
      </w:r>
    </w:p>
    <w:p w14:paraId="3D150646" w14:textId="77777777" w:rsidR="00261A08" w:rsidRDefault="00261A08" w:rsidP="00261A08">
      <w:pPr>
        <w:pStyle w:val="Sample"/>
      </w:pPr>
      <w:r>
        <w:t>PUT http://example.com/api/fred/11/facilities/10252152 HTTP/1.1</w:t>
      </w:r>
    </w:p>
    <w:p w14:paraId="6A9E7C46" w14:textId="77777777" w:rsidR="00261A08" w:rsidRDefault="00261A08" w:rsidP="00261A08">
      <w:pPr>
        <w:pStyle w:val="Sample"/>
      </w:pPr>
      <w:r>
        <w:t>Content-Type: text/xml</w:t>
      </w:r>
    </w:p>
    <w:p w14:paraId="5D128942" w14:textId="77777777" w:rsidR="00261A08" w:rsidRDefault="00261A08" w:rsidP="00261A08">
      <w:pPr>
        <w:pStyle w:val="Sample"/>
      </w:pPr>
      <w:r>
        <w:t>Host: example.com</w:t>
      </w:r>
    </w:p>
    <w:p w14:paraId="2B287E2C" w14:textId="77777777" w:rsidR="00261A08" w:rsidRDefault="00261A08" w:rsidP="00261A08">
      <w:pPr>
        <w:pStyle w:val="Sample"/>
      </w:pPr>
      <w:r>
        <w:t>Content-Length: 820</w:t>
      </w:r>
    </w:p>
    <w:p w14:paraId="33BBC1A1" w14:textId="77777777" w:rsidR="00261A08" w:rsidRDefault="00261A08" w:rsidP="00261A08">
      <w:pPr>
        <w:pStyle w:val="Sample"/>
      </w:pPr>
    </w:p>
    <w:p w14:paraId="4410E13F" w14:textId="27EFFEF7" w:rsidR="00261A08" w:rsidRDefault="00261A08" w:rsidP="00261A08">
      <w:pPr>
        <w:pStyle w:val="Sample"/>
        <w:rPr>
          <w:noProof/>
        </w:rPr>
      </w:pPr>
      <w:r>
        <w:rPr>
          <w:noProof/>
        </w:rPr>
        <w:t>&lt;</w:t>
      </w:r>
      <w:r>
        <w:rPr>
          <w:noProof/>
          <w:color w:val="A31515"/>
        </w:rPr>
        <w:t>fac:facility</w:t>
      </w:r>
      <w:r>
        <w:rPr>
          <w:noProof/>
        </w:rPr>
        <w:t xml:space="preserve"> </w:t>
      </w:r>
      <w:r>
        <w:rPr>
          <w:noProof/>
          <w:color w:val="FF0000"/>
        </w:rPr>
        <w:t>xmlns:fac</w:t>
      </w:r>
      <w:r>
        <w:rPr>
          <w:noProof/>
        </w:rPr>
        <w:t>="http:www.openfacility.org/v1.0"</w:t>
      </w:r>
    </w:p>
    <w:p w14:paraId="569DFEF5" w14:textId="77777777" w:rsidR="00261A08" w:rsidRDefault="00261A08" w:rsidP="00261A08">
      <w:pPr>
        <w:pStyle w:val="Sample"/>
        <w:rPr>
          <w:noProof/>
        </w:rPr>
      </w:pPr>
      <w:r>
        <w:rPr>
          <w:noProof/>
        </w:rPr>
        <w:t xml:space="preserve">              </w:t>
      </w:r>
      <w:r>
        <w:rPr>
          <w:noProof/>
          <w:color w:val="FF0000"/>
        </w:rPr>
        <w:t>xmlns:geo</w:t>
      </w:r>
      <w:r>
        <w:rPr>
          <w:noProof/>
        </w:rPr>
        <w:t>="http://www.w3.org/2003/01/geo/wgs84_pos#"&gt;</w:t>
      </w:r>
    </w:p>
    <w:p w14:paraId="064AEB61" w14:textId="77777777" w:rsidR="00261A08" w:rsidRDefault="00261A08" w:rsidP="00261A08">
      <w:pPr>
        <w:pStyle w:val="Sample"/>
        <w:rPr>
          <w:noProof/>
        </w:rPr>
      </w:pPr>
      <w:r>
        <w:rPr>
          <w:noProof/>
        </w:rPr>
        <w:t xml:space="preserve">  &lt;</w:t>
      </w:r>
      <w:r>
        <w:rPr>
          <w:noProof/>
          <w:color w:val="A31515"/>
        </w:rPr>
        <w:t>fac:name</w:t>
      </w:r>
      <w:r>
        <w:rPr>
          <w:noProof/>
        </w:rPr>
        <w:t>&gt;Good Health Hospital&lt;/</w:t>
      </w:r>
      <w:r>
        <w:rPr>
          <w:noProof/>
          <w:color w:val="A31515"/>
        </w:rPr>
        <w:t>fac:name</w:t>
      </w:r>
      <w:r>
        <w:rPr>
          <w:noProof/>
        </w:rPr>
        <w:t>&gt;</w:t>
      </w:r>
    </w:p>
    <w:p w14:paraId="03348AB6" w14:textId="77777777" w:rsidR="00261A08" w:rsidRDefault="00261A08" w:rsidP="00261A08">
      <w:pPr>
        <w:pStyle w:val="Sample"/>
        <w:rPr>
          <w:noProof/>
        </w:rPr>
      </w:pPr>
      <w:r>
        <w:rPr>
          <w:noProof/>
        </w:rPr>
        <w:t xml:space="preserve">  &lt;</w:t>
      </w:r>
      <w:r>
        <w:rPr>
          <w:noProof/>
          <w:color w:val="A31515"/>
        </w:rPr>
        <w:t>fac:id</w:t>
      </w:r>
      <w:r>
        <w:rPr>
          <w:noProof/>
        </w:rPr>
        <w:t>&gt;urn:uuid:57A69100-26C4-4db4-897B-63F37866F0F5&lt;/</w:t>
      </w:r>
      <w:r>
        <w:rPr>
          <w:noProof/>
          <w:color w:val="A31515"/>
        </w:rPr>
        <w:t>fac:id</w:t>
      </w:r>
      <w:r>
        <w:rPr>
          <w:noProof/>
        </w:rPr>
        <w:t>&gt;</w:t>
      </w:r>
    </w:p>
    <w:p w14:paraId="11BA0A83" w14:textId="77777777" w:rsidR="00261A08" w:rsidRDefault="00261A08" w:rsidP="00261A08">
      <w:pPr>
        <w:pStyle w:val="Sample"/>
        <w:rPr>
          <w:noProof/>
        </w:rPr>
      </w:pPr>
      <w:r>
        <w:rPr>
          <w:noProof/>
        </w:rPr>
        <w:t xml:space="preserve">  &lt;</w:t>
      </w:r>
      <w:r>
        <w:rPr>
          <w:noProof/>
          <w:color w:val="A31515"/>
        </w:rPr>
        <w:t>fac:url</w:t>
      </w:r>
      <w:r>
        <w:rPr>
          <w:noProof/>
        </w:rPr>
        <w:t>&gt;http://example.com/api/fred/11/facilities/10252152&lt;/</w:t>
      </w:r>
      <w:r>
        <w:rPr>
          <w:noProof/>
          <w:color w:val="A31515"/>
        </w:rPr>
        <w:t>fac:url</w:t>
      </w:r>
      <w:r>
        <w:rPr>
          <w:noProof/>
        </w:rPr>
        <w:t>&gt;</w:t>
      </w:r>
    </w:p>
    <w:p w14:paraId="29320562" w14:textId="77777777" w:rsidR="00261A08" w:rsidRDefault="00261A08" w:rsidP="00261A08">
      <w:pPr>
        <w:pStyle w:val="Sample"/>
        <w:rPr>
          <w:noProof/>
        </w:rPr>
      </w:pPr>
      <w:r>
        <w:rPr>
          <w:noProof/>
        </w:rPr>
        <w:t xml:space="preserve">  &lt;</w:t>
      </w:r>
      <w:r>
        <w:rPr>
          <w:noProof/>
          <w:color w:val="A31515"/>
        </w:rPr>
        <w:t>fac:identity</w:t>
      </w:r>
      <w:r>
        <w:rPr>
          <w:noProof/>
        </w:rPr>
        <w:t xml:space="preserve"> </w:t>
      </w:r>
      <w:r>
        <w:rPr>
          <w:noProof/>
          <w:color w:val="FF0000"/>
        </w:rPr>
        <w:t>agency</w:t>
      </w:r>
      <w:r>
        <w:rPr>
          <w:noProof/>
        </w:rPr>
        <w:t xml:space="preserve">="MOH" </w:t>
      </w:r>
      <w:r>
        <w:rPr>
          <w:noProof/>
          <w:color w:val="FF0000"/>
        </w:rPr>
        <w:t>context</w:t>
      </w:r>
      <w:r>
        <w:rPr>
          <w:noProof/>
        </w:rPr>
        <w:t xml:space="preserve">="HR" </w:t>
      </w:r>
      <w:r>
        <w:rPr>
          <w:noProof/>
          <w:color w:val="FF0000"/>
        </w:rPr>
        <w:t>id</w:t>
      </w:r>
      <w:r>
        <w:rPr>
          <w:noProof/>
        </w:rPr>
        <w:t>="20394"/&gt;</w:t>
      </w:r>
    </w:p>
    <w:p w14:paraId="7F053725" w14:textId="77777777" w:rsidR="00261A08" w:rsidRDefault="00261A08" w:rsidP="00261A08">
      <w:pPr>
        <w:pStyle w:val="Sample"/>
        <w:rPr>
          <w:noProof/>
        </w:rPr>
      </w:pPr>
      <w:r>
        <w:rPr>
          <w:noProof/>
        </w:rPr>
        <w:t xml:space="preserve">  &lt;</w:t>
      </w:r>
      <w:r>
        <w:rPr>
          <w:noProof/>
          <w:color w:val="A31515"/>
        </w:rPr>
        <w:t>fac:identity</w:t>
      </w:r>
      <w:r>
        <w:rPr>
          <w:noProof/>
        </w:rPr>
        <w:t xml:space="preserve"> </w:t>
      </w:r>
      <w:r>
        <w:rPr>
          <w:noProof/>
          <w:color w:val="FF0000"/>
        </w:rPr>
        <w:t>agency</w:t>
      </w:r>
      <w:r>
        <w:rPr>
          <w:noProof/>
        </w:rPr>
        <w:t xml:space="preserve">="UNICEF" </w:t>
      </w:r>
      <w:r>
        <w:rPr>
          <w:noProof/>
          <w:color w:val="FF0000"/>
        </w:rPr>
        <w:t>context</w:t>
      </w:r>
      <w:r>
        <w:rPr>
          <w:noProof/>
        </w:rPr>
        <w:t xml:space="preserve">="DHIS" </w:t>
      </w:r>
      <w:r>
        <w:rPr>
          <w:noProof/>
          <w:color w:val="FF0000"/>
        </w:rPr>
        <w:t>id</w:t>
      </w:r>
      <w:r>
        <w:rPr>
          <w:noProof/>
        </w:rPr>
        <w:t>="58845858"/&gt;</w:t>
      </w:r>
    </w:p>
    <w:p w14:paraId="06218FA4" w14:textId="77777777" w:rsidR="00261A08" w:rsidRDefault="00261A08" w:rsidP="00261A08">
      <w:pPr>
        <w:pStyle w:val="Sample"/>
        <w:rPr>
          <w:noProof/>
        </w:rPr>
      </w:pPr>
      <w:r>
        <w:rPr>
          <w:noProof/>
        </w:rPr>
        <w:t xml:space="preserve">  &lt;</w:t>
      </w:r>
      <w:r>
        <w:rPr>
          <w:noProof/>
          <w:color w:val="A31515"/>
        </w:rPr>
        <w:t>fac:active</w:t>
      </w:r>
      <w:r>
        <w:rPr>
          <w:noProof/>
        </w:rPr>
        <w:t>&gt;true&lt;/</w:t>
      </w:r>
      <w:r>
        <w:rPr>
          <w:noProof/>
          <w:color w:val="A31515"/>
        </w:rPr>
        <w:t>fac:active</w:t>
      </w:r>
      <w:r>
        <w:rPr>
          <w:noProof/>
        </w:rPr>
        <w:t>&gt;</w:t>
      </w:r>
    </w:p>
    <w:p w14:paraId="50902A2B" w14:textId="77777777" w:rsidR="00261A08" w:rsidRDefault="00261A08" w:rsidP="00261A08">
      <w:pPr>
        <w:pStyle w:val="Sample"/>
        <w:rPr>
          <w:noProof/>
        </w:rPr>
      </w:pPr>
      <w:r>
        <w:rPr>
          <w:noProof/>
        </w:rPr>
        <w:t xml:space="preserve">  &lt;</w:t>
      </w:r>
      <w:r>
        <w:rPr>
          <w:noProof/>
          <w:color w:val="A31515"/>
        </w:rPr>
        <w:t>fac:creationDateTime</w:t>
      </w:r>
      <w:r>
        <w:rPr>
          <w:noProof/>
        </w:rPr>
        <w:t xml:space="preserve"> </w:t>
      </w:r>
      <w:r>
        <w:rPr>
          <w:noProof/>
          <w:color w:val="FF0000"/>
        </w:rPr>
        <w:t>precision</w:t>
      </w:r>
      <w:r>
        <w:rPr>
          <w:noProof/>
        </w:rPr>
        <w:t>="M"&gt;2012-11-01&lt;/</w:t>
      </w:r>
      <w:r>
        <w:rPr>
          <w:noProof/>
          <w:color w:val="A31515"/>
        </w:rPr>
        <w:t>fac:creationDateTime</w:t>
      </w:r>
      <w:r>
        <w:rPr>
          <w:noProof/>
        </w:rPr>
        <w:t>&gt;</w:t>
      </w:r>
    </w:p>
    <w:p w14:paraId="45AE982D" w14:textId="77777777" w:rsidR="00261A08" w:rsidRDefault="00261A08" w:rsidP="00261A08">
      <w:pPr>
        <w:pStyle w:val="Sample"/>
        <w:rPr>
          <w:noProof/>
        </w:rPr>
      </w:pPr>
      <w:r>
        <w:rPr>
          <w:noProof/>
        </w:rPr>
        <w:t xml:space="preserve">  &lt;</w:t>
      </w:r>
      <w:r>
        <w:rPr>
          <w:noProof/>
          <w:color w:val="A31515"/>
        </w:rPr>
        <w:t>fac:updatedDateTime</w:t>
      </w:r>
      <w:r>
        <w:rPr>
          <w:noProof/>
        </w:rPr>
        <w:t>&gt;2012-11-01T14:55:30-05:00&lt;/</w:t>
      </w:r>
      <w:r>
        <w:rPr>
          <w:noProof/>
          <w:color w:val="A31515"/>
        </w:rPr>
        <w:t>fac:updatedDateTime</w:t>
      </w:r>
      <w:r>
        <w:rPr>
          <w:noProof/>
        </w:rPr>
        <w:t>&gt;</w:t>
      </w:r>
    </w:p>
    <w:p w14:paraId="5610C70B" w14:textId="77777777" w:rsidR="00261A08" w:rsidRDefault="00261A08" w:rsidP="00261A08">
      <w:pPr>
        <w:pStyle w:val="Sample"/>
        <w:rPr>
          <w:noProof/>
        </w:rPr>
      </w:pPr>
      <w:r>
        <w:rPr>
          <w:noProof/>
        </w:rPr>
        <w:t xml:space="preserve">  &lt;</w:t>
      </w:r>
      <w:r>
        <w:rPr>
          <w:noProof/>
          <w:color w:val="A31515"/>
        </w:rPr>
        <w:t>fac:closingDateTime</w:t>
      </w:r>
      <w:r>
        <w:rPr>
          <w:noProof/>
        </w:rPr>
        <w:t>&gt;2013-01-01&lt;/</w:t>
      </w:r>
      <w:r>
        <w:rPr>
          <w:noProof/>
          <w:color w:val="A31515"/>
        </w:rPr>
        <w:t>fac:closingDateTime</w:t>
      </w:r>
      <w:r>
        <w:rPr>
          <w:noProof/>
        </w:rPr>
        <w:t>&gt;</w:t>
      </w:r>
    </w:p>
    <w:p w14:paraId="5CB0E2E3" w14:textId="77777777" w:rsidR="00261A08" w:rsidRDefault="00261A08" w:rsidP="00261A08">
      <w:pPr>
        <w:pStyle w:val="Sample"/>
        <w:rPr>
          <w:noProof/>
        </w:rPr>
      </w:pPr>
      <w:r>
        <w:rPr>
          <w:noProof/>
        </w:rPr>
        <w:t xml:space="preserve">  &lt;</w:t>
      </w:r>
      <w:r>
        <w:rPr>
          <w:noProof/>
          <w:color w:val="A31515"/>
        </w:rPr>
        <w:t>geo:lat</w:t>
      </w:r>
      <w:r>
        <w:rPr>
          <w:noProof/>
        </w:rPr>
        <w:t>&gt;1.69172&lt;/</w:t>
      </w:r>
      <w:r>
        <w:rPr>
          <w:noProof/>
          <w:color w:val="A31515"/>
        </w:rPr>
        <w:t>geo:lat</w:t>
      </w:r>
      <w:r>
        <w:rPr>
          <w:noProof/>
        </w:rPr>
        <w:t>&gt;</w:t>
      </w:r>
    </w:p>
    <w:p w14:paraId="08FCFBE7" w14:textId="77777777" w:rsidR="00261A08" w:rsidRDefault="00261A08" w:rsidP="00261A08">
      <w:pPr>
        <w:pStyle w:val="Sample"/>
        <w:rPr>
          <w:noProof/>
        </w:rPr>
      </w:pPr>
      <w:r>
        <w:rPr>
          <w:noProof/>
        </w:rPr>
        <w:t xml:space="preserve">  &lt;</w:t>
      </w:r>
      <w:r>
        <w:rPr>
          <w:noProof/>
          <w:color w:val="A31515"/>
        </w:rPr>
        <w:t>geo:long</w:t>
      </w:r>
      <w:r>
        <w:rPr>
          <w:noProof/>
        </w:rPr>
        <w:t>&gt;29.52505&lt;/</w:t>
      </w:r>
      <w:r>
        <w:rPr>
          <w:noProof/>
          <w:color w:val="A31515"/>
        </w:rPr>
        <w:t>geo:long</w:t>
      </w:r>
      <w:r>
        <w:rPr>
          <w:noProof/>
        </w:rPr>
        <w:t>&gt;</w:t>
      </w:r>
    </w:p>
    <w:p w14:paraId="6C5893CC" w14:textId="77777777" w:rsidR="00261A08" w:rsidRDefault="00261A08" w:rsidP="00261A08">
      <w:pPr>
        <w:pStyle w:val="Sample"/>
        <w:rPr>
          <w:noProof/>
        </w:rPr>
      </w:pPr>
      <w:r>
        <w:rPr>
          <w:noProof/>
        </w:rPr>
        <w:t xml:space="preserve">  &lt;</w:t>
      </w:r>
      <w:r>
        <w:rPr>
          <w:noProof/>
          <w:color w:val="A31515"/>
        </w:rPr>
        <w:t>fac:link</w:t>
      </w:r>
      <w:r>
        <w:rPr>
          <w:noProof/>
        </w:rPr>
        <w:t xml:space="preserve"> </w:t>
      </w:r>
      <w:r>
        <w:rPr>
          <w:noProof/>
          <w:color w:val="FF0000"/>
        </w:rPr>
        <w:t>name</w:t>
      </w:r>
      <w:r>
        <w:rPr>
          <w:noProof/>
        </w:rPr>
        <w:t xml:space="preserve">="providers" </w:t>
      </w:r>
      <w:r>
        <w:rPr>
          <w:noProof/>
          <w:color w:val="FF0000"/>
        </w:rPr>
        <w:t>url</w:t>
      </w:r>
      <w:r>
        <w:rPr>
          <w:noProof/>
        </w:rPr>
        <w:t>="http://providers.moh.gov.za/providers"/&gt;</w:t>
      </w:r>
    </w:p>
    <w:p w14:paraId="4F1BD392" w14:textId="047727A1" w:rsidR="00261A08" w:rsidRDefault="00261A08" w:rsidP="00261A08">
      <w:pPr>
        <w:pStyle w:val="Sample"/>
        <w:rPr>
          <w:noProof/>
        </w:rPr>
      </w:pPr>
      <w:r>
        <w:rPr>
          <w:noProof/>
        </w:rPr>
        <w:t>&lt;/</w:t>
      </w:r>
      <w:r>
        <w:rPr>
          <w:noProof/>
          <w:color w:val="A31515"/>
        </w:rPr>
        <w:t>fac:facility</w:t>
      </w:r>
      <w:r>
        <w:rPr>
          <w:noProof/>
        </w:rPr>
        <w:t>&gt;</w:t>
      </w:r>
    </w:p>
    <w:p w14:paraId="79672158" w14:textId="09DEC5E6" w:rsidR="00261A08" w:rsidRDefault="00261A08" w:rsidP="00261A08">
      <w:pPr>
        <w:pStyle w:val="Caption"/>
      </w:pPr>
      <w:bookmarkStart w:id="6" w:name="_Ref341266010"/>
      <w:r>
        <w:t xml:space="preserve">Figure </w:t>
      </w:r>
      <w:fldSimple w:instr=" SEQ Figure \* ARABIC ">
        <w:r>
          <w:rPr>
            <w:noProof/>
          </w:rPr>
          <w:t>6</w:t>
        </w:r>
      </w:fldSimple>
      <w:bookmarkEnd w:id="6"/>
      <w:r>
        <w:t xml:space="preserve"> - Sample update facility message</w:t>
      </w:r>
    </w:p>
    <w:p w14:paraId="23347F5B" w14:textId="72F6104E" w:rsidR="0032142E" w:rsidRDefault="0032142E" w:rsidP="0032142E">
      <w:pPr>
        <w:pStyle w:val="Heading5"/>
      </w:pPr>
      <w:r>
        <w:t>Expected Behavior</w:t>
      </w:r>
    </w:p>
    <w:p w14:paraId="40C22444" w14:textId="29A75C15" w:rsidR="0032142E" w:rsidRDefault="0032142E" w:rsidP="0032142E">
      <w:r>
        <w:t>When the facility registry receives a request to revise a facility, the facility registry SHALL validate that the requested facility exists. If the requested target of revision (the facility to be updated) does not exist the facility registry SHALL reply with an HTTP 404 error.</w:t>
      </w:r>
    </w:p>
    <w:p w14:paraId="2B5CFECA" w14:textId="3644D52A" w:rsidR="0032142E" w:rsidRPr="0032142E" w:rsidRDefault="0032142E" w:rsidP="0032142E">
      <w:r>
        <w:lastRenderedPageBreak/>
        <w:t>If the facility resource exists, the facility registry SHALL update its datastore with the new information and SHALL respond with an HTTP 200 response code.</w:t>
      </w:r>
      <w:r w:rsidR="005D672F">
        <w:t xml:space="preserve"> The facility registry SHALL only update fields that were provided in the update payload. Any fields missing SHALL be considered unchanged.</w:t>
      </w:r>
    </w:p>
    <w:p w14:paraId="450A80CC" w14:textId="7337C8FE" w:rsidR="00D62027" w:rsidRDefault="005E1A89" w:rsidP="00D62027">
      <w:pPr>
        <w:pStyle w:val="Heading4"/>
      </w:pPr>
      <w:r>
        <w:t>Delete</w:t>
      </w:r>
      <w:r w:rsidR="00D62027">
        <w:t xml:space="preserv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r>
        <w:rPr>
          <w:b/>
        </w:rPr>
        <w:t xml:space="preserve">HTTP Method: </w:t>
      </w:r>
      <w:r>
        <w:t>DELETE</w:t>
      </w:r>
      <w:r>
        <w:br/>
      </w:r>
      <w:r>
        <w:rPr>
          <w:b/>
        </w:rPr>
        <w:t xml:space="preserve">Resource: </w:t>
      </w:r>
      <w:r>
        <w:t>{base}/facilities/{id}</w:t>
      </w:r>
    </w:p>
    <w:p w14:paraId="6033BD5F" w14:textId="2FE62501" w:rsidR="00D62027" w:rsidRDefault="00D62027" w:rsidP="00D62027">
      <w:pPr>
        <w:pStyle w:val="Heading5"/>
      </w:pPr>
      <w:r>
        <w:t>Examples</w:t>
      </w:r>
    </w:p>
    <w:p w14:paraId="2DFF22C8" w14:textId="15E0AAE9" w:rsidR="00D62027" w:rsidRDefault="00D62027" w:rsidP="00C17880">
      <w:r>
        <w:t>Todo</w:t>
      </w:r>
    </w:p>
    <w:p w14:paraId="6921E29C" w14:textId="07B0FAD2" w:rsidR="006F1483" w:rsidRDefault="006F1483" w:rsidP="00033FC6">
      <w:pPr>
        <w:pStyle w:val="Heading5"/>
      </w:pPr>
      <w:r>
        <w:t>Expected Behavior</w:t>
      </w:r>
    </w:p>
    <w:p w14:paraId="3D1EAA85" w14:textId="1FB3B84C" w:rsidR="0032142E" w:rsidRDefault="0032142E" w:rsidP="0032142E">
      <w:r>
        <w:t xml:space="preserve">When the facility registry receives a request to </w:t>
      </w:r>
      <w:r w:rsidR="00497C93">
        <w:t>delete</w:t>
      </w:r>
      <w:r>
        <w:t xml:space="preserve"> a facility, the facility registry SHALL validate that the facility exists. If the requested target of </w:t>
      </w:r>
      <w:r w:rsidR="005E1A89">
        <w:t>deletion</w:t>
      </w:r>
      <w:r>
        <w:t xml:space="preserve"> does not exist, the facility registry SHALL respond with an HTTP 404 error.</w:t>
      </w:r>
    </w:p>
    <w:p w14:paraId="5C80862F" w14:textId="63A5A621" w:rsidR="0032142E" w:rsidRDefault="0032142E" w:rsidP="0032142E">
      <w:r>
        <w:t xml:space="preserve">If the facility resource exists, the facility registry SHALL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p>
    <w:p w14:paraId="716BD204" w14:textId="0FCD455F" w:rsidR="0032142E" w:rsidRPr="0032142E" w:rsidRDefault="0032142E" w:rsidP="0032142E">
      <w:r>
        <w:t xml:space="preserve">Once the record is </w:t>
      </w:r>
      <w:r w:rsidR="005E1A89">
        <w:t>deleted</w:t>
      </w:r>
      <w:r>
        <w:t xml:space="preserve">, the facility registry SHALL return an HTTP 200 response with the URL of the </w:t>
      </w:r>
      <w:r w:rsidR="00C10A99">
        <w:t xml:space="preserve">obsolete </w:t>
      </w:r>
      <w:r>
        <w:t>facility.</w:t>
      </w:r>
    </w:p>
    <w:p w14:paraId="7EF507E5" w14:textId="77777777" w:rsidR="00CD34C9" w:rsidRDefault="00CD34C9" w:rsidP="00CD34C9">
      <w:pPr>
        <w:pStyle w:val="Heading3"/>
      </w:pPr>
      <w:r>
        <w:t>Extended Attributes / Elements</w:t>
      </w:r>
    </w:p>
    <w:p w14:paraId="193CD5E1" w14:textId="3E95B971" w:rsidR="00CD34C9" w:rsidRDefault="00CD34C9" w:rsidP="00CD34C9">
      <w:commentRangeStart w:id="7"/>
      <w:r w:rsidRPr="00C933F2">
        <w:t>The f</w:t>
      </w:r>
      <w:r>
        <w:t>acility registry SHALL be capable of receiving facility resources which have extended attributes</w:t>
      </w:r>
      <w:r w:rsidR="00497C93">
        <w:t xml:space="preserve"> and/or elements</w:t>
      </w:r>
      <w:r>
        <w:t xml:space="preserve">. There is no requirement that the facility registry be able to meaningfully process and/or store additional elements outside the scope of the core facility resource defined in Appendix A. </w:t>
      </w:r>
    </w:p>
    <w:p w14:paraId="25BDE174" w14:textId="01168C7A" w:rsidR="00CD34C9" w:rsidRDefault="00CD34C9" w:rsidP="00B1795B">
      <w:r>
        <w:t>The facility registry SHALL raise an HTTP 422 error if any extended element carries the “mustUnderstand” attribute if the attribute value is set to “true”. The error message retuned must read: “Don’t understand mustUnderstand element X” where X is the element which carries the mustUnderstand attribute.</w:t>
      </w:r>
      <w:commentRangeEnd w:id="7"/>
      <w:r>
        <w:rPr>
          <w:rStyle w:val="CommentReference"/>
        </w:rPr>
        <w:commentReference w:id="7"/>
      </w:r>
    </w:p>
    <w:p w14:paraId="6C5B2046" w14:textId="3C7E6BCE" w:rsidR="00E47490" w:rsidRDefault="00E47490" w:rsidP="00E47490">
      <w:pPr>
        <w:pStyle w:val="Heading2"/>
      </w:pPr>
      <w:r>
        <w:t>Query Facility Data</w:t>
      </w:r>
    </w:p>
    <w:p w14:paraId="1F9544D5" w14:textId="1C8FB73A" w:rsidR="00E47490" w:rsidRDefault="008A775B" w:rsidP="00E47490">
      <w:r>
        <w:t xml:space="preserve">The query facility data transaction (FRED transaction 2)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CD34C9" w:rsidP="008A775B">
      <w:pPr>
        <w:keepNext/>
        <w:jc w:val="center"/>
      </w:pPr>
      <w:r>
        <w:object w:dxaOrig="5994" w:dyaOrig="880" w14:anchorId="47920EDE">
          <v:shape id="_x0000_i1028" type="#_x0000_t75" style="width:300pt;height:44.25pt" o:ole="">
            <v:imagedata r:id="rId23" o:title=""/>
          </v:shape>
          <o:OLEObject Type="Embed" ProgID="Visio.Drawing.11" ShapeID="_x0000_i1028" DrawAspect="Content" ObjectID="_1415689801" r:id="rId24"/>
        </w:object>
      </w:r>
    </w:p>
    <w:p w14:paraId="7E150D59" w14:textId="0D830EC7" w:rsidR="008A775B" w:rsidRDefault="008A775B" w:rsidP="00CD34C9">
      <w:pPr>
        <w:pStyle w:val="Caption"/>
        <w:jc w:val="center"/>
      </w:pPr>
      <w:bookmarkStart w:id="8" w:name="_Ref341259485"/>
      <w:r>
        <w:t xml:space="preserve">Figure </w:t>
      </w:r>
      <w:fldSimple w:instr=" SEQ Figure \* ARABIC ">
        <w:r w:rsidR="00261A08">
          <w:rPr>
            <w:noProof/>
          </w:rPr>
          <w:t>7</w:t>
        </w:r>
      </w:fldSimple>
      <w:bookmarkEnd w:id="8"/>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77777777" w:rsidR="008A775B" w:rsidRDefault="008A775B" w:rsidP="008A775B">
      <w:pPr>
        <w:pStyle w:val="Heading3"/>
      </w:pPr>
      <w:r>
        <w:t>Use Case(s)</w:t>
      </w:r>
    </w:p>
    <w:p w14:paraId="314CF245" w14:textId="77777777" w:rsidR="008A775B" w:rsidRPr="006B19B0" w:rsidRDefault="008A775B" w:rsidP="008A775B">
      <w:r>
        <w:t>Place any use cases that support this transaction here, or merely reference them and provide them in an index.</w:t>
      </w:r>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77777777" w:rsidR="008A775B" w:rsidRDefault="008A775B" w:rsidP="008A775B">
      <w:pPr>
        <w:pStyle w:val="ListParagraph"/>
        <w:numPr>
          <w:ilvl w:val="0"/>
          <w:numId w:val="4"/>
        </w:numPr>
      </w:pPr>
      <w:r>
        <w:t>HTTP 1.1</w:t>
      </w:r>
    </w:p>
    <w:p w14:paraId="6E560FA9" w14:textId="77777777" w:rsidR="008A775B" w:rsidRDefault="008A775B" w:rsidP="008A775B">
      <w:pPr>
        <w:pStyle w:val="ListParagraph"/>
        <w:numPr>
          <w:ilvl w:val="0"/>
          <w:numId w:val="4"/>
        </w:numPr>
      </w:pPr>
      <w:r>
        <w:t>W3C WGS84 Basic Geographic Latitude &amp; Longitude Vocabulary</w:t>
      </w:r>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w:t>
      </w:r>
      <w:r w:rsidR="005D672F">
        <w:t xml:space="preserve"> </w:t>
      </w:r>
      <w:r>
        <w:t>(FRED_REG).</w:t>
      </w:r>
    </w:p>
    <w:commentRangeStart w:id="9"/>
    <w:p w14:paraId="7E164B5F" w14:textId="77777777" w:rsidR="008A775B" w:rsidRDefault="008A775B" w:rsidP="008A775B">
      <w:pPr>
        <w:pStyle w:val="Caption"/>
        <w:jc w:val="center"/>
      </w:pPr>
      <w:r>
        <w:object w:dxaOrig="4159" w:dyaOrig="3846" w14:anchorId="49512F3E">
          <v:shape id="_x0000_i1029" type="#_x0000_t75" style="width:207.75pt;height:192pt" o:ole="">
            <v:imagedata r:id="rId25" o:title=""/>
          </v:shape>
          <o:OLEObject Type="Embed" ProgID="Visio.Drawing.11" ShapeID="_x0000_i1029" DrawAspect="Content" ObjectID="_1415689802" r:id="rId26"/>
        </w:object>
      </w:r>
      <w:commentRangeEnd w:id="9"/>
      <w:r w:rsidR="00CD34C9">
        <w:rPr>
          <w:rStyle w:val="CommentReference"/>
          <w:b w:val="0"/>
          <w:bCs w:val="0"/>
          <w:color w:val="auto"/>
        </w:rPr>
        <w:commentReference w:id="9"/>
      </w:r>
    </w:p>
    <w:p w14:paraId="38566CA8" w14:textId="77777777" w:rsidR="008A775B" w:rsidRDefault="008A775B" w:rsidP="008A775B">
      <w:pPr>
        <w:pStyle w:val="Caption"/>
        <w:jc w:val="center"/>
      </w:pPr>
      <w:bookmarkStart w:id="10" w:name="_Ref341255954"/>
      <w:r>
        <w:t xml:space="preserve">Figure </w:t>
      </w:r>
      <w:fldSimple w:instr=" SEQ Figure \* ARABIC ">
        <w:r w:rsidR="00261A08">
          <w:rPr>
            <w:noProof/>
          </w:rPr>
          <w:t>8</w:t>
        </w:r>
      </w:fldSimple>
      <w:bookmarkEnd w:id="10"/>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lastRenderedPageBreak/>
        <w:t>Query Facilities</w:t>
      </w:r>
    </w:p>
    <w:p w14:paraId="34441C1C" w14:textId="3ED39CF3" w:rsidR="008A775B" w:rsidRDefault="008A775B" w:rsidP="008A775B">
      <w:r>
        <w:t>Todo</w:t>
      </w:r>
    </w:p>
    <w:p w14:paraId="33F72488" w14:textId="77777777" w:rsidR="008A775B" w:rsidRDefault="008A775B" w:rsidP="008A775B">
      <w:pPr>
        <w:pStyle w:val="Heading5"/>
      </w:pPr>
      <w:r>
        <w:t>Message Semantics</w:t>
      </w:r>
    </w:p>
    <w:p w14:paraId="2B413E63" w14:textId="26A110E0" w:rsidR="008A775B" w:rsidRDefault="008A775B" w:rsidP="008A775B">
      <w:r>
        <w:rPr>
          <w:b/>
        </w:rPr>
        <w:t xml:space="preserve">HTTP Method: </w:t>
      </w:r>
      <w:r>
        <w:t>GET</w:t>
      </w:r>
      <w:r>
        <w:br/>
      </w:r>
      <w:r>
        <w:rPr>
          <w:b/>
        </w:rPr>
        <w:t xml:space="preserve">Resource: </w:t>
      </w:r>
      <w:r w:rsidR="005D672F">
        <w:t>{base}/facilities[.xml|.json]</w:t>
      </w:r>
    </w:p>
    <w:p w14:paraId="6753005E" w14:textId="77777777" w:rsidR="00001485" w:rsidRDefault="00CD34C9" w:rsidP="008A775B">
      <w:r>
        <w:t xml:space="preserve">Facility data consumers SHALL execute a GET against the facilities collection to initiate a query. </w:t>
      </w:r>
      <w:r w:rsidR="00001485">
        <w:t xml:space="preserve">Consumers SHALL instruct the facility registry to return data in either XML or JSON by appending an extension of “.xml” or “.json” to the request URL. </w:t>
      </w:r>
    </w:p>
    <w:p w14:paraId="010332A9" w14:textId="7641F468" w:rsidR="008A775B" w:rsidRDefault="00CD34C9" w:rsidP="008A775B">
      <w:r>
        <w:t xml:space="preserve">Consumers SHALL pass query parameters to the facility registry via query parameters in the format </w:t>
      </w:r>
      <w:r>
        <w:rPr>
          <w:i/>
        </w:rPr>
        <w:t>propertyName=filterValue</w:t>
      </w:r>
      <w:r>
        <w:t xml:space="preserve">. </w:t>
      </w:r>
    </w:p>
    <w:p w14:paraId="270A4CBA" w14:textId="6B6B648D" w:rsidR="00CD34C9" w:rsidRDefault="00CD34C9" w:rsidP="008A775B">
      <w:r>
        <w:t xml:space="preserve">Query parameters SHALL be passed as one value per parameter, core filter properties are listed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t>.</w:t>
      </w:r>
      <w:r w:rsidR="002E2FCC">
        <w:t xml:space="preserve"> Implementers MAY choose to extend the available query parameters made available to consumers. When this is done, the extended query parameters SHALL follow the same format as the core query parameters. </w:t>
      </w:r>
    </w:p>
    <w:p w14:paraId="7CC51CB0" w14:textId="4ACEB839" w:rsidR="009A661B" w:rsidRDefault="009A661B" w:rsidP="008A775B">
      <w:r>
        <w:t>Query parameter values SHALL be URL encoded when sent to the facility registry service.</w:t>
      </w:r>
    </w:p>
    <w:p w14:paraId="727DC5F9" w14:textId="443329F4" w:rsidR="002E2FCC" w:rsidRDefault="002E2FCC" w:rsidP="002E2FCC">
      <w:pPr>
        <w:pStyle w:val="Caption"/>
        <w:keepNext/>
      </w:pPr>
      <w:bookmarkStart w:id="11" w:name="_Ref341256949"/>
      <w:r>
        <w:t xml:space="preserve">Table </w:t>
      </w:r>
      <w:fldSimple w:instr=" SEQ Table \* ARABIC ">
        <w:r w:rsidR="00B54D26">
          <w:rPr>
            <w:noProof/>
          </w:rPr>
          <w:t>1</w:t>
        </w:r>
      </w:fldSimple>
      <w:bookmarkEnd w:id="11"/>
      <w:r>
        <w:t xml:space="preserve"> - Query facility filter parameters</w:t>
      </w:r>
    </w:p>
    <w:tbl>
      <w:tblPr>
        <w:tblStyle w:val="TableGrid"/>
        <w:tblW w:w="0" w:type="auto"/>
        <w:tblInd w:w="108" w:type="dxa"/>
        <w:tblLook w:val="04A0" w:firstRow="1" w:lastRow="0" w:firstColumn="1" w:lastColumn="0" w:noHBand="0" w:noVBand="1"/>
      </w:tblPr>
      <w:tblGrid>
        <w:gridCol w:w="1991"/>
        <w:gridCol w:w="1560"/>
        <w:gridCol w:w="3289"/>
        <w:gridCol w:w="2628"/>
      </w:tblGrid>
      <w:tr w:rsidR="005D672F" w14:paraId="1AB78925" w14:textId="77777777" w:rsidTr="005D672F">
        <w:tc>
          <w:tcPr>
            <w:tcW w:w="1991" w:type="dxa"/>
          </w:tcPr>
          <w:p w14:paraId="5C4073AA" w14:textId="5E7C2F52" w:rsidR="005D672F" w:rsidRPr="00CD34C9" w:rsidRDefault="005D672F" w:rsidP="008A775B">
            <w:pPr>
              <w:rPr>
                <w:b/>
              </w:rPr>
            </w:pPr>
            <w:r>
              <w:rPr>
                <w:b/>
              </w:rPr>
              <w:t>Parameter</w:t>
            </w:r>
          </w:p>
        </w:tc>
        <w:tc>
          <w:tcPr>
            <w:tcW w:w="1560" w:type="dxa"/>
          </w:tcPr>
          <w:p w14:paraId="2FA237F8" w14:textId="4A875B11" w:rsidR="005D672F" w:rsidRPr="00CD34C9" w:rsidRDefault="005D672F" w:rsidP="008A775B">
            <w:pPr>
              <w:rPr>
                <w:b/>
              </w:rPr>
            </w:pPr>
            <w:r>
              <w:rPr>
                <w:b/>
              </w:rPr>
              <w:t>Format</w:t>
            </w:r>
          </w:p>
        </w:tc>
        <w:tc>
          <w:tcPr>
            <w:tcW w:w="3289" w:type="dxa"/>
          </w:tcPr>
          <w:p w14:paraId="3CBA5135" w14:textId="3B751B34" w:rsidR="005D672F" w:rsidRDefault="005D672F" w:rsidP="008A775B">
            <w:pPr>
              <w:rPr>
                <w:b/>
              </w:rPr>
            </w:pPr>
            <w:r>
              <w:rPr>
                <w:b/>
              </w:rPr>
              <w:t>Description</w:t>
            </w:r>
          </w:p>
        </w:tc>
        <w:tc>
          <w:tcPr>
            <w:tcW w:w="2628" w:type="dxa"/>
          </w:tcPr>
          <w:p w14:paraId="7D49FE8E" w14:textId="1F954665" w:rsidR="005D672F" w:rsidRPr="00CD34C9" w:rsidRDefault="005D672F" w:rsidP="008A775B">
            <w:pPr>
              <w:rPr>
                <w:b/>
              </w:rPr>
            </w:pPr>
            <w:r>
              <w:rPr>
                <w:b/>
              </w:rPr>
              <w:t>Example</w:t>
            </w:r>
          </w:p>
        </w:tc>
      </w:tr>
      <w:tr w:rsidR="005D672F" w14:paraId="40D37DF0" w14:textId="77777777" w:rsidTr="005D672F">
        <w:tc>
          <w:tcPr>
            <w:tcW w:w="1991" w:type="dxa"/>
          </w:tcPr>
          <w:p w14:paraId="0E151827" w14:textId="207F47D2" w:rsidR="005D672F" w:rsidRDefault="005D672F" w:rsidP="008A775B">
            <w:r>
              <w:t>name</w:t>
            </w:r>
          </w:p>
        </w:tc>
        <w:tc>
          <w:tcPr>
            <w:tcW w:w="1560" w:type="dxa"/>
          </w:tcPr>
          <w:p w14:paraId="5A4C3D20" w14:textId="6CEE1638" w:rsidR="005D672F" w:rsidRDefault="005D672F" w:rsidP="008A775B">
            <w:r>
              <w:t>String</w:t>
            </w:r>
          </w:p>
        </w:tc>
        <w:tc>
          <w:tcPr>
            <w:tcW w:w="3289" w:type="dxa"/>
          </w:tcPr>
          <w:p w14:paraId="4A05A502" w14:textId="065545F5" w:rsidR="005D672F" w:rsidRDefault="005D672F" w:rsidP="005D672F">
            <w:r>
              <w:t>Performs exact matching on the name of the facility records.</w:t>
            </w:r>
          </w:p>
        </w:tc>
        <w:tc>
          <w:tcPr>
            <w:tcW w:w="2628" w:type="dxa"/>
          </w:tcPr>
          <w:p w14:paraId="39D1CDDE" w14:textId="7C61ABB8" w:rsidR="005D672F" w:rsidRDefault="005D672F" w:rsidP="008101B9">
            <w:r>
              <w:t>?name=Good%20Clinic</w:t>
            </w:r>
          </w:p>
        </w:tc>
      </w:tr>
      <w:tr w:rsidR="005D672F" w14:paraId="583AF4A1" w14:textId="77777777" w:rsidTr="005D672F">
        <w:tc>
          <w:tcPr>
            <w:tcW w:w="1991" w:type="dxa"/>
          </w:tcPr>
          <w:p w14:paraId="68D8D604" w14:textId="192A375F" w:rsidR="005D672F" w:rsidRDefault="005D672F" w:rsidP="008A775B">
            <w:r>
              <w:t>url</w:t>
            </w:r>
          </w:p>
        </w:tc>
        <w:tc>
          <w:tcPr>
            <w:tcW w:w="1560" w:type="dxa"/>
          </w:tcPr>
          <w:p w14:paraId="619747FE" w14:textId="09B3D802" w:rsidR="005D672F" w:rsidRDefault="005D672F" w:rsidP="008A775B">
            <w:r>
              <w:t>URL</w:t>
            </w:r>
          </w:p>
        </w:tc>
        <w:tc>
          <w:tcPr>
            <w:tcW w:w="3289" w:type="dxa"/>
          </w:tcPr>
          <w:p w14:paraId="43176C7E" w14:textId="743BACBF" w:rsidR="005D672F" w:rsidRDefault="005D672F" w:rsidP="005D672F">
            <w:r>
              <w:t>Performs an exact match on the url of a facility.</w:t>
            </w:r>
          </w:p>
        </w:tc>
        <w:tc>
          <w:tcPr>
            <w:tcW w:w="2628" w:type="dxa"/>
          </w:tcPr>
          <w:p w14:paraId="03B1D4BC" w14:textId="3BAEFC72" w:rsidR="005D672F" w:rsidRDefault="005D672F" w:rsidP="002E2FCC">
            <w:r>
              <w:t>?url=http://example.com</w:t>
            </w:r>
          </w:p>
        </w:tc>
      </w:tr>
      <w:tr w:rsidR="005D672F" w14:paraId="40E765EC" w14:textId="77777777" w:rsidTr="005D672F">
        <w:tc>
          <w:tcPr>
            <w:tcW w:w="1991" w:type="dxa"/>
          </w:tcPr>
          <w:p w14:paraId="0C933430" w14:textId="6CC91F5A" w:rsidR="005D672F" w:rsidRDefault="005D672F" w:rsidP="008A775B">
            <w:r>
              <w:t>active</w:t>
            </w:r>
          </w:p>
        </w:tc>
        <w:tc>
          <w:tcPr>
            <w:tcW w:w="1560" w:type="dxa"/>
          </w:tcPr>
          <w:p w14:paraId="0645BA4E" w14:textId="0C344605" w:rsidR="005D672F" w:rsidRDefault="005D672F" w:rsidP="008A775B">
            <w:r>
              <w:t>Boolean</w:t>
            </w:r>
          </w:p>
        </w:tc>
        <w:tc>
          <w:tcPr>
            <w:tcW w:w="3289" w:type="dxa"/>
          </w:tcPr>
          <w:p w14:paraId="5FF15A12" w14:textId="305F12E6" w:rsidR="005D672F" w:rsidRDefault="005D672F" w:rsidP="002E2FCC">
            <w:r>
              <w:t>Performs a filter on the active field of the facility.</w:t>
            </w:r>
          </w:p>
        </w:tc>
        <w:tc>
          <w:tcPr>
            <w:tcW w:w="2628" w:type="dxa"/>
          </w:tcPr>
          <w:p w14:paraId="3C0903E6" w14:textId="16C6B3ED" w:rsidR="005D672F" w:rsidRDefault="005D672F" w:rsidP="002E2FCC">
            <w:r>
              <w:t>?active=true</w:t>
            </w:r>
          </w:p>
        </w:tc>
      </w:tr>
      <w:tr w:rsidR="005D672F" w14:paraId="14A568FB" w14:textId="77777777" w:rsidTr="005D672F">
        <w:tc>
          <w:tcPr>
            <w:tcW w:w="1991" w:type="dxa"/>
          </w:tcPr>
          <w:p w14:paraId="083DE0A2" w14:textId="1BEC0991" w:rsidR="005D672F" w:rsidRDefault="005D672F" w:rsidP="008A775B">
            <w:r>
              <w:t>creationDateTime</w:t>
            </w:r>
          </w:p>
        </w:tc>
        <w:tc>
          <w:tcPr>
            <w:tcW w:w="1560" w:type="dxa"/>
          </w:tcPr>
          <w:p w14:paraId="48DF6EC8" w14:textId="421A3DCD" w:rsidR="005D672F" w:rsidRDefault="005D672F" w:rsidP="008A775B">
            <w:r>
              <w:t>Date</w:t>
            </w:r>
          </w:p>
        </w:tc>
        <w:tc>
          <w:tcPr>
            <w:tcW w:w="3289" w:type="dxa"/>
          </w:tcPr>
          <w:p w14:paraId="68EA4A34" w14:textId="4C75773E" w:rsidR="005D672F" w:rsidRDefault="005D672F" w:rsidP="005D672F">
            <w:r>
              <w:t xml:space="preserve">Performs a filter on the creation date of the facility. Date precision should follow conventions listed in Appendix A. </w:t>
            </w:r>
          </w:p>
        </w:tc>
        <w:tc>
          <w:tcPr>
            <w:tcW w:w="2628" w:type="dxa"/>
          </w:tcPr>
          <w:p w14:paraId="3EA9D6E2" w14:textId="06581562" w:rsidR="005D672F" w:rsidRDefault="005D672F" w:rsidP="005D672F">
            <w:r>
              <w:t>?creationDate=2012</w:t>
            </w:r>
          </w:p>
        </w:tc>
      </w:tr>
      <w:tr w:rsidR="005D672F" w14:paraId="61CC049D" w14:textId="77777777" w:rsidTr="005D672F">
        <w:tc>
          <w:tcPr>
            <w:tcW w:w="1991" w:type="dxa"/>
          </w:tcPr>
          <w:p w14:paraId="28B92699" w14:textId="39D51BB6" w:rsidR="005D672F" w:rsidRDefault="005D672F" w:rsidP="008A775B">
            <w:r>
              <w:t>lat</w:t>
            </w:r>
          </w:p>
        </w:tc>
        <w:tc>
          <w:tcPr>
            <w:tcW w:w="1560" w:type="dxa"/>
          </w:tcPr>
          <w:p w14:paraId="620A8503" w14:textId="3B808F1F" w:rsidR="005D672F" w:rsidRDefault="005D672F" w:rsidP="008A775B">
            <w:r>
              <w:t>Decimal</w:t>
            </w:r>
          </w:p>
        </w:tc>
        <w:tc>
          <w:tcPr>
            <w:tcW w:w="3289" w:type="dxa"/>
          </w:tcPr>
          <w:p w14:paraId="537B4DEA" w14:textId="29C91051" w:rsidR="005D672F" w:rsidRDefault="005D672F" w:rsidP="005D672F">
            <w:r>
              <w:t>Filters on latitude</w:t>
            </w:r>
          </w:p>
        </w:tc>
        <w:tc>
          <w:tcPr>
            <w:tcW w:w="2628" w:type="dxa"/>
          </w:tcPr>
          <w:p w14:paraId="489D9E3A" w14:textId="1E4EE386" w:rsidR="005D672F" w:rsidRDefault="005D672F" w:rsidP="002E2FCC">
            <w:r>
              <w:t>?lat=1.23</w:t>
            </w:r>
          </w:p>
        </w:tc>
      </w:tr>
      <w:tr w:rsidR="005D672F" w14:paraId="3E9EFDF7" w14:textId="77777777" w:rsidTr="005D672F">
        <w:tc>
          <w:tcPr>
            <w:tcW w:w="1991" w:type="dxa"/>
          </w:tcPr>
          <w:p w14:paraId="6AD9EA4D" w14:textId="4F27441B" w:rsidR="005D672F" w:rsidRDefault="005D672F" w:rsidP="008A775B">
            <w:r>
              <w:t>long</w:t>
            </w:r>
          </w:p>
        </w:tc>
        <w:tc>
          <w:tcPr>
            <w:tcW w:w="1560" w:type="dxa"/>
          </w:tcPr>
          <w:p w14:paraId="44FE820F" w14:textId="4DFF6C55" w:rsidR="005D672F" w:rsidRDefault="005D672F" w:rsidP="008A775B">
            <w:r>
              <w:t>Decimal</w:t>
            </w:r>
          </w:p>
        </w:tc>
        <w:tc>
          <w:tcPr>
            <w:tcW w:w="3289" w:type="dxa"/>
          </w:tcPr>
          <w:p w14:paraId="3121B20C" w14:textId="48A9C0E4" w:rsidR="005D672F" w:rsidRDefault="005D672F" w:rsidP="008A775B">
            <w:r>
              <w:t>Filters on longitude</w:t>
            </w:r>
          </w:p>
        </w:tc>
        <w:tc>
          <w:tcPr>
            <w:tcW w:w="2628" w:type="dxa"/>
          </w:tcPr>
          <w:p w14:paraId="72D05D7A" w14:textId="389E6F54" w:rsidR="005D672F" w:rsidRDefault="005D672F" w:rsidP="008A775B">
            <w:r>
              <w:t>?long=1.32</w:t>
            </w:r>
          </w:p>
        </w:tc>
      </w:tr>
      <w:tr w:rsidR="005D672F" w14:paraId="08A153F0" w14:textId="77777777" w:rsidTr="005D672F">
        <w:tc>
          <w:tcPr>
            <w:tcW w:w="1991" w:type="dxa"/>
          </w:tcPr>
          <w:p w14:paraId="7481D541" w14:textId="519219A1" w:rsidR="005D672F" w:rsidRDefault="005D672F" w:rsidP="008A775B">
            <w:r>
              <w:t>identity</w:t>
            </w:r>
          </w:p>
        </w:tc>
        <w:tc>
          <w:tcPr>
            <w:tcW w:w="1560" w:type="dxa"/>
          </w:tcPr>
          <w:p w14:paraId="33DF075D" w14:textId="6CB9E1DB" w:rsidR="005D672F" w:rsidRDefault="005D672F" w:rsidP="002E2FCC">
            <w:r>
              <w:t>id@agency</w:t>
            </w:r>
          </w:p>
        </w:tc>
        <w:tc>
          <w:tcPr>
            <w:tcW w:w="3289" w:type="dxa"/>
          </w:tcPr>
          <w:p w14:paraId="7841D27E" w14:textId="5501FEBF" w:rsidR="005D672F" w:rsidRDefault="005D672F" w:rsidP="008A775B">
            <w:r>
              <w:t>Filters on an identity possessed by the facility.</w:t>
            </w:r>
          </w:p>
        </w:tc>
        <w:tc>
          <w:tcPr>
            <w:tcW w:w="2628" w:type="dxa"/>
          </w:tcPr>
          <w:p w14:paraId="0E2A523B" w14:textId="7A99C5AF" w:rsidR="005D672F" w:rsidRDefault="005D672F" w:rsidP="008A775B">
            <w:r>
              <w:t>?1234@moh</w:t>
            </w:r>
          </w:p>
        </w:tc>
      </w:tr>
    </w:tbl>
    <w:p w14:paraId="11D50D45" w14:textId="767C28B1" w:rsidR="009A661B" w:rsidRDefault="009A661B" w:rsidP="009A661B"/>
    <w:p w14:paraId="4896C06D" w14:textId="4B5B1C65" w:rsidR="005D672F" w:rsidRDefault="005D672F" w:rsidP="009A661B">
      <w:r>
        <w:t>Repetitions of the same named parameter SHALL be considered an OR operation. For example, to filter all facilities created in January or February of 2012 the filter: “?creationDateTime=2012-01&amp;creationDateTime=2012-02”</w:t>
      </w:r>
    </w:p>
    <w:p w14:paraId="2772B450" w14:textId="02556A71" w:rsidR="009A661B" w:rsidRDefault="009A661B" w:rsidP="009A661B">
      <w:pPr>
        <w:pStyle w:val="Heading5"/>
      </w:pPr>
      <w:r>
        <w:t>Response Message Semantics</w:t>
      </w:r>
    </w:p>
    <w:p w14:paraId="2A971D8D" w14:textId="535796D5" w:rsidR="009A661B" w:rsidRPr="009A661B" w:rsidRDefault="009A661B" w:rsidP="009A661B">
      <w:r>
        <w:t>The response for the query facilities</w:t>
      </w:r>
      <w:bookmarkStart w:id="12" w:name="_GoBack"/>
      <w:bookmarkEnd w:id="12"/>
    </w:p>
    <w:p w14:paraId="72BB36F0" w14:textId="55B5DBA2" w:rsidR="008A775B" w:rsidRDefault="008A775B" w:rsidP="008A775B">
      <w:pPr>
        <w:pStyle w:val="Heading6"/>
      </w:pPr>
      <w:r>
        <w:lastRenderedPageBreak/>
        <w:t xml:space="preserve">“url” Element Restrictions </w:t>
      </w:r>
    </w:p>
    <w:p w14:paraId="13378236" w14:textId="60B2B595" w:rsidR="008A775B" w:rsidRDefault="008A775B" w:rsidP="008A775B">
      <w:r>
        <w:t>The “url” and “id” element</w:t>
      </w:r>
      <w:r w:rsidR="009A661B">
        <w:t>s</w:t>
      </w:r>
      <w:r>
        <w:t xml:space="preserve"> of the facility resource SHALL NOT carry a value on the register facility request as this value is to be populated by the facility registry. </w:t>
      </w:r>
    </w:p>
    <w:p w14:paraId="538B1BB8" w14:textId="00211FFE" w:rsidR="008A775B" w:rsidRDefault="008A775B" w:rsidP="008A775B">
      <w:r>
        <w:t xml:space="preserve">The facility registry SHALL generate a globally unique identifier for all facilities which it registers, and SHALL make this identifier available via the </w:t>
      </w:r>
      <w:r w:rsidR="009A661B">
        <w:t>“id”</w:t>
      </w:r>
      <w:r>
        <w:t xml:space="preserve"> element. </w:t>
      </w:r>
      <w:commentRangeStart w:id="13"/>
      <w:r>
        <w:t>The type of identifier generated is not specified here however it SHOULD be representable using a URI syntax and SHALL be globally unique. Some recommended identifier formats are:</w:t>
      </w:r>
    </w:p>
    <w:p w14:paraId="1AB35456" w14:textId="77777777" w:rsidR="008A775B" w:rsidRDefault="008A775B" w:rsidP="008A775B">
      <w:pPr>
        <w:pStyle w:val="ListParagraph"/>
        <w:numPr>
          <w:ilvl w:val="0"/>
          <w:numId w:val="8"/>
        </w:numPr>
      </w:pPr>
      <w:r>
        <w:t>UUIDs in the format : urn:uuid:</w:t>
      </w:r>
      <w:r w:rsidRPr="00B1795B">
        <w:t>E8A16</w:t>
      </w:r>
      <w:r>
        <w:t>50D-7FF9-4d3e-B390-D6FDD4CFB2E0</w:t>
      </w:r>
    </w:p>
    <w:p w14:paraId="6CB72FB2" w14:textId="77777777" w:rsidR="008A775B" w:rsidRDefault="008A775B" w:rsidP="008A775B">
      <w:pPr>
        <w:pStyle w:val="ListParagraph"/>
        <w:numPr>
          <w:ilvl w:val="0"/>
          <w:numId w:val="8"/>
        </w:numPr>
      </w:pPr>
      <w:r>
        <w:t>URLs which point to the resource: http://example.com/api/fred/1.1/ facilities/10293</w:t>
      </w:r>
    </w:p>
    <w:p w14:paraId="4AADB24E" w14:textId="77777777" w:rsidR="008A775B" w:rsidRDefault="008A775B" w:rsidP="008A775B">
      <w:pPr>
        <w:pStyle w:val="ListParagraph"/>
        <w:numPr>
          <w:ilvl w:val="0"/>
          <w:numId w:val="8"/>
        </w:numPr>
      </w:pPr>
      <w:r>
        <w:t>ISO OIDs in the format: urn:oid:1.3.6.1.5.6.7.8343</w:t>
      </w:r>
      <w:commentRangeEnd w:id="13"/>
      <w:r>
        <w:rPr>
          <w:rStyle w:val="CommentReference"/>
        </w:rPr>
        <w:commentReference w:id="13"/>
      </w:r>
    </w:p>
    <w:p w14:paraId="049E30E2" w14:textId="19312270" w:rsidR="008A775B" w:rsidRDefault="008A775B" w:rsidP="008A775B">
      <w:pPr>
        <w:pStyle w:val="Heading6"/>
      </w:pPr>
      <w:r>
        <w:t>“x” Element Restrictions</w:t>
      </w:r>
    </w:p>
    <w:p w14:paraId="43C5F9B6" w14:textId="74DB3226" w:rsidR="008A775B" w:rsidRDefault="008A775B" w:rsidP="008A775B">
      <w:r>
        <w:t>Todo</w:t>
      </w:r>
    </w:p>
    <w:p w14:paraId="1D098A05" w14:textId="77777777" w:rsidR="008A775B" w:rsidRDefault="008A775B" w:rsidP="008A775B">
      <w:pPr>
        <w:pStyle w:val="Heading5"/>
      </w:pPr>
      <w:r>
        <w:t>Examples</w:t>
      </w:r>
    </w:p>
    <w:p w14:paraId="12009F8F" w14:textId="3701BD5E" w:rsidR="008A775B" w:rsidRDefault="008A775B" w:rsidP="008A775B">
      <w:r>
        <w:t>Examples</w:t>
      </w:r>
    </w:p>
    <w:p w14:paraId="3CF5FE33" w14:textId="77777777" w:rsidR="008A775B" w:rsidRDefault="008A775B" w:rsidP="008A775B">
      <w:pPr>
        <w:pStyle w:val="Sample"/>
        <w:rPr>
          <w:noProof/>
        </w:rPr>
      </w:pPr>
      <w:r>
        <w:rPr>
          <w:noProof/>
        </w:rPr>
        <w:t xml:space="preserve">POST </w:t>
      </w:r>
      <w:hyperlink r:id="rId27" w:history="1">
        <w:r w:rsidRPr="001B50B2">
          <w:rPr>
            <w:rStyle w:val="Hyperlink"/>
            <w:noProof/>
          </w:rPr>
          <w:t>http://example.com/api/fred/1.1/facilities HTTP/1.1</w:t>
        </w:r>
      </w:hyperlink>
    </w:p>
    <w:p w14:paraId="4425CEC8" w14:textId="77777777" w:rsidR="008A775B" w:rsidRDefault="008A775B" w:rsidP="008A775B">
      <w:pPr>
        <w:pStyle w:val="Sample"/>
        <w:rPr>
          <w:noProof/>
        </w:rPr>
      </w:pPr>
      <w:r>
        <w:rPr>
          <w:noProof/>
        </w:rPr>
        <w:t>Content-Type: text/xml</w:t>
      </w:r>
    </w:p>
    <w:p w14:paraId="797AA9D7" w14:textId="77777777" w:rsidR="008A775B" w:rsidRDefault="008A775B" w:rsidP="008A775B">
      <w:pPr>
        <w:pStyle w:val="Sample"/>
        <w:rPr>
          <w:noProof/>
        </w:rPr>
      </w:pPr>
      <w:r>
        <w:rPr>
          <w:noProof/>
        </w:rPr>
        <w:t xml:space="preserve">Host: </w:t>
      </w:r>
      <w:hyperlink r:id="rId28" w:history="1">
        <w:r w:rsidRPr="004B1731">
          <w:rPr>
            <w:rStyle w:val="Hyperlink"/>
            <w:noProof/>
          </w:rPr>
          <w:t>example.com</w:t>
        </w:r>
      </w:hyperlink>
    </w:p>
    <w:p w14:paraId="71D29F7A" w14:textId="77777777" w:rsidR="008A775B" w:rsidRDefault="008A775B" w:rsidP="008A775B">
      <w:pPr>
        <w:pStyle w:val="Sample"/>
        <w:rPr>
          <w:noProof/>
        </w:rPr>
      </w:pPr>
      <w:r>
        <w:rPr>
          <w:noProof/>
        </w:rPr>
        <w:t>Content-Length: 692</w:t>
      </w:r>
    </w:p>
    <w:p w14:paraId="383D0D9F" w14:textId="77777777" w:rsidR="008A775B" w:rsidRDefault="008A775B" w:rsidP="008A775B">
      <w:pPr>
        <w:pStyle w:val="Sample"/>
        <w:rPr>
          <w:noProof/>
        </w:rPr>
      </w:pPr>
    </w:p>
    <w:p w14:paraId="194061CF" w14:textId="77777777" w:rsidR="008A775B" w:rsidRDefault="008A775B" w:rsidP="008A775B">
      <w:pPr>
        <w:pStyle w:val="Sample"/>
        <w:rPr>
          <w:noProof/>
        </w:rPr>
      </w:pPr>
      <w:r>
        <w:rPr>
          <w:noProof/>
        </w:rPr>
        <w:t>&lt;</w:t>
      </w:r>
      <w:r>
        <w:rPr>
          <w:noProof/>
          <w:color w:val="A31515"/>
        </w:rPr>
        <w:t>fac:facility</w:t>
      </w:r>
      <w:r>
        <w:rPr>
          <w:noProof/>
        </w:rPr>
        <w:t xml:space="preserve"> </w:t>
      </w:r>
      <w:r>
        <w:rPr>
          <w:noProof/>
          <w:color w:val="FF0000"/>
        </w:rPr>
        <w:t>xmlns:fac</w:t>
      </w:r>
      <w:r>
        <w:rPr>
          <w:noProof/>
        </w:rPr>
        <w:t xml:space="preserve">="http:www.openfacility.org/v1.0" </w:t>
      </w:r>
      <w:r>
        <w:rPr>
          <w:noProof/>
          <w:color w:val="FF0000"/>
        </w:rPr>
        <w:t>xmlns:geo</w:t>
      </w:r>
      <w:r>
        <w:rPr>
          <w:noProof/>
        </w:rPr>
        <w:t>="http://www.w3.org/2003/01/geo/wgs84_pos#"&gt;</w:t>
      </w:r>
    </w:p>
    <w:p w14:paraId="55F4FBE5" w14:textId="77777777" w:rsidR="008A775B" w:rsidRDefault="008A775B" w:rsidP="008A775B">
      <w:pPr>
        <w:pStyle w:val="Sample"/>
        <w:rPr>
          <w:noProof/>
          <w:color w:val="008000"/>
        </w:rPr>
      </w:pPr>
      <w:r>
        <w:rPr>
          <w:noProof/>
        </w:rPr>
        <w:t xml:space="preserve">  &lt;!--</w:t>
      </w:r>
      <w:r>
        <w:rPr>
          <w:noProof/>
          <w:color w:val="008000"/>
        </w:rPr>
        <w:t xml:space="preserve"> TODO: Schema says this is NCNAME which means I have to use this naming convention</w:t>
      </w:r>
    </w:p>
    <w:p w14:paraId="327054C9" w14:textId="77777777" w:rsidR="008A775B" w:rsidRDefault="008A775B" w:rsidP="008A775B">
      <w:pPr>
        <w:pStyle w:val="Sample"/>
        <w:rPr>
          <w:noProof/>
        </w:rPr>
      </w:pPr>
      <w:r>
        <w:rPr>
          <w:noProof/>
          <w:color w:val="008000"/>
        </w:rPr>
        <w:t xml:space="preserve">  perhaps we should change this? </w:t>
      </w:r>
      <w:r>
        <w:rPr>
          <w:noProof/>
        </w:rPr>
        <w:t>--&gt;</w:t>
      </w:r>
    </w:p>
    <w:p w14:paraId="1A717FA2" w14:textId="77777777" w:rsidR="008A775B" w:rsidRDefault="008A775B" w:rsidP="008A775B">
      <w:pPr>
        <w:pStyle w:val="Sample"/>
        <w:rPr>
          <w:noProof/>
        </w:rPr>
      </w:pPr>
      <w:r>
        <w:rPr>
          <w:noProof/>
        </w:rPr>
        <w:t xml:space="preserve">  &lt;</w:t>
      </w:r>
      <w:r>
        <w:rPr>
          <w:noProof/>
          <w:color w:val="A31515"/>
        </w:rPr>
        <w:t>fac:name</w:t>
      </w:r>
      <w:r>
        <w:rPr>
          <w:noProof/>
        </w:rPr>
        <w:t>&gt;GHHS&lt;/</w:t>
      </w:r>
      <w:r>
        <w:rPr>
          <w:noProof/>
          <w:color w:val="A31515"/>
        </w:rPr>
        <w:t>fac:name</w:t>
      </w:r>
      <w:r>
        <w:rPr>
          <w:noProof/>
        </w:rPr>
        <w:t>&gt;</w:t>
      </w:r>
    </w:p>
    <w:p w14:paraId="0F3A30D0" w14:textId="77777777" w:rsidR="008A775B" w:rsidRDefault="008A775B" w:rsidP="008A775B">
      <w:pPr>
        <w:pStyle w:val="Sample"/>
        <w:rPr>
          <w:noProof/>
        </w:rPr>
      </w:pPr>
      <w:r>
        <w:rPr>
          <w:noProof/>
        </w:rPr>
        <w:t xml:space="preserve">  &lt;</w:t>
      </w:r>
      <w:r>
        <w:rPr>
          <w:noProof/>
          <w:color w:val="A31515"/>
        </w:rPr>
        <w:t>fac:identities</w:t>
      </w:r>
      <w:r>
        <w:rPr>
          <w:noProof/>
        </w:rPr>
        <w:t>&gt;</w:t>
      </w:r>
    </w:p>
    <w:p w14:paraId="466F4F90" w14:textId="77777777" w:rsidR="008A775B" w:rsidRDefault="008A775B" w:rsidP="008A775B">
      <w:pPr>
        <w:pStyle w:val="Sample"/>
        <w:rPr>
          <w:noProof/>
        </w:rPr>
      </w:pPr>
      <w:r>
        <w:rPr>
          <w:noProof/>
        </w:rPr>
        <w:t xml:space="preserve">    &lt;</w:t>
      </w:r>
      <w:r>
        <w:rPr>
          <w:noProof/>
          <w:color w:val="A31515"/>
        </w:rPr>
        <w:t>fac:identity</w:t>
      </w:r>
      <w:r>
        <w:rPr>
          <w:noProof/>
        </w:rPr>
        <w:t xml:space="preserve"> </w:t>
      </w:r>
      <w:r>
        <w:rPr>
          <w:noProof/>
          <w:color w:val="FF0000"/>
        </w:rPr>
        <w:t>agency</w:t>
      </w:r>
      <w:r>
        <w:rPr>
          <w:noProof/>
        </w:rPr>
        <w:t xml:space="preserve">="MOH" </w:t>
      </w:r>
      <w:r>
        <w:rPr>
          <w:noProof/>
          <w:color w:val="FF0000"/>
        </w:rPr>
        <w:t>context</w:t>
      </w:r>
      <w:r>
        <w:rPr>
          <w:noProof/>
        </w:rPr>
        <w:t xml:space="preserve">="HR" </w:t>
      </w:r>
      <w:r>
        <w:rPr>
          <w:noProof/>
          <w:color w:val="FF0000"/>
        </w:rPr>
        <w:t>id</w:t>
      </w:r>
      <w:r>
        <w:rPr>
          <w:noProof/>
        </w:rPr>
        <w:t>="20394"/&gt;</w:t>
      </w:r>
    </w:p>
    <w:p w14:paraId="374C2366" w14:textId="77777777" w:rsidR="008A775B" w:rsidRDefault="008A775B" w:rsidP="008A775B">
      <w:pPr>
        <w:pStyle w:val="Sample"/>
        <w:rPr>
          <w:noProof/>
        </w:rPr>
      </w:pPr>
      <w:r>
        <w:rPr>
          <w:noProof/>
        </w:rPr>
        <w:t xml:space="preserve">  &lt;/</w:t>
      </w:r>
      <w:r>
        <w:rPr>
          <w:noProof/>
          <w:color w:val="A31515"/>
        </w:rPr>
        <w:t>fac:identities</w:t>
      </w:r>
      <w:r>
        <w:rPr>
          <w:noProof/>
        </w:rPr>
        <w:t>&gt;</w:t>
      </w:r>
    </w:p>
    <w:p w14:paraId="7EF6E2F5" w14:textId="77777777" w:rsidR="008A775B" w:rsidRDefault="008A775B" w:rsidP="008A775B">
      <w:pPr>
        <w:pStyle w:val="Sample"/>
        <w:rPr>
          <w:noProof/>
        </w:rPr>
      </w:pPr>
      <w:r>
        <w:rPr>
          <w:noProof/>
        </w:rPr>
        <w:t xml:space="preserve">  &lt;</w:t>
      </w:r>
      <w:r>
        <w:rPr>
          <w:noProof/>
          <w:color w:val="A31515"/>
        </w:rPr>
        <w:t>fac:active</w:t>
      </w:r>
      <w:r>
        <w:rPr>
          <w:noProof/>
        </w:rPr>
        <w:t>&gt;true&lt;/</w:t>
      </w:r>
      <w:r>
        <w:rPr>
          <w:noProof/>
          <w:color w:val="A31515"/>
        </w:rPr>
        <w:t>fac:active</w:t>
      </w:r>
      <w:r>
        <w:rPr>
          <w:noProof/>
        </w:rPr>
        <w:t>&gt;</w:t>
      </w:r>
    </w:p>
    <w:p w14:paraId="606DC837" w14:textId="77777777" w:rsidR="008A775B" w:rsidRDefault="008A775B" w:rsidP="008A775B">
      <w:pPr>
        <w:pStyle w:val="Sample"/>
        <w:rPr>
          <w:noProof/>
        </w:rPr>
      </w:pPr>
      <w:r>
        <w:rPr>
          <w:noProof/>
        </w:rPr>
        <w:t xml:space="preserve">  &lt;</w:t>
      </w:r>
      <w:r>
        <w:rPr>
          <w:noProof/>
          <w:color w:val="A31515"/>
        </w:rPr>
        <w:t>fac:approvalDate</w:t>
      </w:r>
      <w:r>
        <w:rPr>
          <w:noProof/>
        </w:rPr>
        <w:t xml:space="preserve"> </w:t>
      </w:r>
      <w:r>
        <w:rPr>
          <w:noProof/>
          <w:color w:val="FF0000"/>
        </w:rPr>
        <w:t>precision</w:t>
      </w:r>
      <w:r>
        <w:rPr>
          <w:noProof/>
        </w:rPr>
        <w:t>="M"&gt;2012-11-01&lt;/</w:t>
      </w:r>
      <w:r>
        <w:rPr>
          <w:noProof/>
          <w:color w:val="A31515"/>
        </w:rPr>
        <w:t>fac:approvalDate</w:t>
      </w:r>
      <w:r>
        <w:rPr>
          <w:noProof/>
        </w:rPr>
        <w:t>&gt;</w:t>
      </w:r>
    </w:p>
    <w:p w14:paraId="6EA6BF84" w14:textId="77777777" w:rsidR="008A775B" w:rsidRDefault="008A775B" w:rsidP="008A775B">
      <w:pPr>
        <w:pStyle w:val="Sample"/>
        <w:rPr>
          <w:noProof/>
        </w:rPr>
      </w:pPr>
      <w:r>
        <w:rPr>
          <w:noProof/>
        </w:rPr>
        <w:t xml:space="preserve">  &lt;</w:t>
      </w:r>
      <w:r>
        <w:rPr>
          <w:noProof/>
          <w:color w:val="A31515"/>
        </w:rPr>
        <w:t>geo:lat</w:t>
      </w:r>
      <w:r>
        <w:rPr>
          <w:noProof/>
        </w:rPr>
        <w:t>&gt;1.69172&lt;/</w:t>
      </w:r>
      <w:r>
        <w:rPr>
          <w:noProof/>
          <w:color w:val="A31515"/>
        </w:rPr>
        <w:t>geo:lat</w:t>
      </w:r>
      <w:r>
        <w:rPr>
          <w:noProof/>
        </w:rPr>
        <w:t>&gt;</w:t>
      </w:r>
    </w:p>
    <w:p w14:paraId="0E0E2D7B" w14:textId="77777777" w:rsidR="008A775B" w:rsidRDefault="008A775B" w:rsidP="008A775B">
      <w:pPr>
        <w:pStyle w:val="Sample"/>
        <w:rPr>
          <w:noProof/>
        </w:rPr>
      </w:pPr>
      <w:r>
        <w:rPr>
          <w:noProof/>
        </w:rPr>
        <w:t xml:space="preserve">  &lt;</w:t>
      </w:r>
      <w:r>
        <w:rPr>
          <w:noProof/>
          <w:color w:val="A31515"/>
        </w:rPr>
        <w:t>geo:long</w:t>
      </w:r>
      <w:r>
        <w:rPr>
          <w:noProof/>
        </w:rPr>
        <w:t>&gt;29.52505&lt;/</w:t>
      </w:r>
      <w:r>
        <w:rPr>
          <w:noProof/>
          <w:color w:val="A31515"/>
        </w:rPr>
        <w:t>geo:long</w:t>
      </w:r>
      <w:r>
        <w:rPr>
          <w:noProof/>
        </w:rPr>
        <w:t>&gt;</w:t>
      </w:r>
    </w:p>
    <w:p w14:paraId="50F38B58" w14:textId="77777777" w:rsidR="008A775B" w:rsidRDefault="008A775B" w:rsidP="008A775B">
      <w:pPr>
        <w:pStyle w:val="Sample"/>
        <w:rPr>
          <w:noProof/>
        </w:rPr>
      </w:pPr>
      <w:r>
        <w:rPr>
          <w:noProof/>
        </w:rPr>
        <w:t xml:space="preserve">  &lt;</w:t>
      </w:r>
      <w:r>
        <w:rPr>
          <w:noProof/>
          <w:color w:val="A31515"/>
        </w:rPr>
        <w:t>fac:link</w:t>
      </w:r>
      <w:r>
        <w:rPr>
          <w:noProof/>
        </w:rPr>
        <w:t xml:space="preserve"> </w:t>
      </w:r>
      <w:r>
        <w:rPr>
          <w:noProof/>
          <w:color w:val="FF0000"/>
        </w:rPr>
        <w:t>name</w:t>
      </w:r>
      <w:r>
        <w:rPr>
          <w:noProof/>
        </w:rPr>
        <w:t xml:space="preserve">="providers" </w:t>
      </w:r>
      <w:r>
        <w:rPr>
          <w:noProof/>
          <w:color w:val="FF0000"/>
        </w:rPr>
        <w:t>url</w:t>
      </w:r>
      <w:r>
        <w:rPr>
          <w:noProof/>
        </w:rPr>
        <w:t>="http://providers.moh.gov.za/providers"/&gt;</w:t>
      </w:r>
    </w:p>
    <w:p w14:paraId="2A3589A2" w14:textId="77777777" w:rsidR="008A775B" w:rsidRDefault="008A775B" w:rsidP="008A775B">
      <w:pPr>
        <w:pStyle w:val="Sample"/>
        <w:rPr>
          <w:noProof/>
        </w:rPr>
      </w:pPr>
      <w:r>
        <w:rPr>
          <w:noProof/>
        </w:rPr>
        <w:t>&lt;/</w:t>
      </w:r>
      <w:r>
        <w:rPr>
          <w:noProof/>
          <w:color w:val="A31515"/>
        </w:rPr>
        <w:t>fac:facility</w:t>
      </w:r>
      <w:r>
        <w:rPr>
          <w:noProof/>
        </w:rPr>
        <w:t>&gt;</w:t>
      </w:r>
    </w:p>
    <w:p w14:paraId="62EDDD72" w14:textId="77777777" w:rsidR="008A775B" w:rsidRDefault="008A775B" w:rsidP="008A775B">
      <w:pPr>
        <w:pStyle w:val="Caption"/>
      </w:pPr>
      <w:r>
        <w:t xml:space="preserve">Figure </w:t>
      </w:r>
      <w:fldSimple w:instr=" SEQ Figure \* ARABIC ">
        <w:r w:rsidR="00261A08">
          <w:rPr>
            <w:noProof/>
          </w:rPr>
          <w:t>9</w:t>
        </w:r>
      </w:fldSimple>
      <w:r>
        <w:t xml:space="preserve"> - Sample register facility operation</w:t>
      </w:r>
    </w:p>
    <w:p w14:paraId="6091B7CE" w14:textId="77777777" w:rsidR="008A775B" w:rsidRDefault="008A775B" w:rsidP="009A661B">
      <w:pPr>
        <w:pStyle w:val="Heading5"/>
      </w:pPr>
      <w:r>
        <w:t>Expected Behavior</w:t>
      </w:r>
    </w:p>
    <w:p w14:paraId="49B20904" w14:textId="5A77C507" w:rsidR="008A775B" w:rsidRPr="008A775B" w:rsidRDefault="008A775B" w:rsidP="008A775B">
      <w:r>
        <w:t>Todo</w:t>
      </w:r>
    </w:p>
    <w:p w14:paraId="0C14FF38" w14:textId="77777777" w:rsidR="008A775B" w:rsidRPr="00E47490" w:rsidRDefault="008A775B" w:rsidP="00E47490"/>
    <w:p w14:paraId="249C4AB6" w14:textId="1B096FAA" w:rsidR="003F123E" w:rsidRDefault="0032142E" w:rsidP="0032142E">
      <w:pPr>
        <w:pStyle w:val="Heading1"/>
      </w:pPr>
      <w:r>
        <w:lastRenderedPageBreak/>
        <w:t>Facility r</w:t>
      </w:r>
      <w:r w:rsidR="00C933F2">
        <w:t>esource</w:t>
      </w:r>
      <w:r>
        <w:t xml:space="preserve"> </w:t>
      </w:r>
      <w:r w:rsidRPr="0032142E">
        <w:t>i</w:t>
      </w:r>
      <w:r w:rsidR="006818D1" w:rsidRPr="0032142E">
        <w:t>mplementation</w:t>
      </w:r>
      <w:r w:rsidR="006818D1">
        <w:t xml:space="preserve"> </w:t>
      </w:r>
      <w:r>
        <w:t>d</w:t>
      </w:r>
      <w:r w:rsidR="006818D1">
        <w:t>etails</w:t>
      </w:r>
    </w:p>
    <w:p w14:paraId="01D0DFD3" w14:textId="0EB21EEB" w:rsidR="006818D1" w:rsidRDefault="006818D1" w:rsidP="003F123E">
      <w:r>
        <w:t xml:space="preserve">This appendix describes additional details related to the </w:t>
      </w:r>
    </w:p>
    <w:p w14:paraId="6B10B76D" w14:textId="452745EB" w:rsidR="006818D1" w:rsidRDefault="003F123E" w:rsidP="003F123E">
      <w:r>
        <w:t>Include a schema reference here</w:t>
      </w:r>
    </w:p>
    <w:p w14:paraId="3EC478DE" w14:textId="77777777" w:rsidR="0032142E" w:rsidRDefault="0032142E" w:rsidP="003F123E"/>
    <w:p w14:paraId="089E4D36" w14:textId="2B8CC314" w:rsidR="009227FC" w:rsidRDefault="009227FC" w:rsidP="0032142E">
      <w:pPr>
        <w:pStyle w:val="Heading1"/>
      </w:pPr>
      <w:r w:rsidRPr="0032142E">
        <w:lastRenderedPageBreak/>
        <w:t>JSON</w:t>
      </w:r>
      <w:r>
        <w:t xml:space="preserve"> </w:t>
      </w:r>
      <w:r w:rsidR="0032142E">
        <w:t>r</w:t>
      </w:r>
      <w:r>
        <w:t xml:space="preserve">epresentation of </w:t>
      </w:r>
      <w:r w:rsidR="0032142E">
        <w:t>facility</w:t>
      </w:r>
      <w:r>
        <w:t xml:space="preserve"> resources</w:t>
      </w:r>
    </w:p>
    <w:p w14:paraId="53460815" w14:textId="3D20DE50" w:rsidR="00C933F2" w:rsidRPr="00C933F2" w:rsidRDefault="00C933F2" w:rsidP="00C933F2">
      <w:r>
        <w:t xml:space="preserve">All FRED resources may be represented as JSON objects. This specification </w:t>
      </w:r>
      <w:r w:rsidR="009A661B">
        <w:t>…</w:t>
      </w:r>
    </w:p>
    <w:p w14:paraId="4446CAB8" w14:textId="1B627770" w:rsidR="003F123E" w:rsidRDefault="0032142E" w:rsidP="0032142E">
      <w:pPr>
        <w:pStyle w:val="Heading1"/>
      </w:pPr>
      <w:r>
        <w:lastRenderedPageBreak/>
        <w:t>Facility Registry Behaviors</w:t>
      </w:r>
    </w:p>
    <w:p w14:paraId="22E8338B" w14:textId="379BAED3" w:rsidR="0032142E" w:rsidRDefault="0032142E" w:rsidP="0032142E">
      <w:pPr>
        <w:pStyle w:val="Heading2"/>
      </w:pPr>
      <w:r>
        <w:t>Reporting of Errors</w:t>
      </w:r>
    </w:p>
    <w:p w14:paraId="1AAAC2F6" w14:textId="410E30FD" w:rsidR="0032142E" w:rsidRDefault="0032142E" w:rsidP="0032142E">
      <w:r>
        <w:t>If the facility registry encountered an internal error (datastore is not available, full, etc…) the facility registry SHALL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t>
      </w:r>
    </w:p>
    <w:p w14:paraId="0E9A757B" w14:textId="77777777" w:rsidR="003F123E" w:rsidRPr="003F123E" w:rsidRDefault="003F123E" w:rsidP="003F123E"/>
    <w:sectPr w:rsidR="003F123E" w:rsidRPr="003F123E" w:rsidSect="001C5491">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stin Fyfe" w:date="2012-11-19T17:47:00Z" w:initials="JF">
    <w:p w14:paraId="25548E0A" w14:textId="3E858979" w:rsidR="00497C93" w:rsidRDefault="00497C93">
      <w:pPr>
        <w:pStyle w:val="CommentText"/>
      </w:pPr>
      <w:r>
        <w:rPr>
          <w:rStyle w:val="CommentReference"/>
        </w:rPr>
        <w:annotationRef/>
      </w:r>
      <w:r>
        <w:t>RW</w:t>
      </w:r>
    </w:p>
  </w:comment>
  <w:comment w:id="2" w:author="Justin Fyfe" w:date="2012-11-20T10:54:00Z" w:initials="JF">
    <w:p w14:paraId="57C01274" w14:textId="6547945F" w:rsidR="00497C93" w:rsidRDefault="00497C93">
      <w:pPr>
        <w:pStyle w:val="CommentText"/>
      </w:pPr>
      <w:r>
        <w:rPr>
          <w:rStyle w:val="CommentReference"/>
        </w:rPr>
        <w:annotationRef/>
      </w:r>
      <w:r>
        <w:t>TODO: RW and move to how to read this document</w:t>
      </w:r>
    </w:p>
  </w:comment>
  <w:comment w:id="7" w:author="Justin Fyfe" w:date="2012-11-21T10:16:00Z" w:initials="JF">
    <w:p w14:paraId="03C12CB1" w14:textId="77777777" w:rsidR="00497C93" w:rsidRDefault="00497C93" w:rsidP="00CD34C9">
      <w:pPr>
        <w:pStyle w:val="CommentText"/>
      </w:pPr>
      <w:r>
        <w:rPr>
          <w:rStyle w:val="CommentReference"/>
        </w:rPr>
        <w:annotationRef/>
      </w:r>
      <w:r>
        <w:t>Do we want to place a fac:mustUnderstand attribute that can signal that a registry should raise an error if an extension is not understood by the registry but the client is expecting it.</w:t>
      </w:r>
    </w:p>
  </w:comment>
  <w:comment w:id="9" w:author="Justin Fyfe" w:date="2012-11-21T10:12:00Z" w:initials="JF">
    <w:p w14:paraId="53D86B66" w14:textId="30DBD4DD" w:rsidR="00497C93" w:rsidRDefault="00497C93">
      <w:pPr>
        <w:pStyle w:val="CommentText"/>
      </w:pPr>
      <w:r>
        <w:rPr>
          <w:rStyle w:val="CommentReference"/>
        </w:rPr>
        <w:annotationRef/>
      </w:r>
      <w:r>
        <w:t>Does this return a custom format, or simply an RSS/ATOM feed?</w:t>
      </w:r>
    </w:p>
  </w:comment>
  <w:comment w:id="13" w:author="Justin Fyfe" w:date="2012-11-21T10:05:00Z" w:initials="JF">
    <w:p w14:paraId="1B61D8DA" w14:textId="77777777" w:rsidR="00497C93" w:rsidRDefault="00497C93"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58292" w14:textId="77777777" w:rsidR="00497C93" w:rsidRDefault="00497C93" w:rsidP="0050738F">
      <w:pPr>
        <w:spacing w:after="0" w:line="240" w:lineRule="auto"/>
      </w:pPr>
      <w:r>
        <w:separator/>
      </w:r>
    </w:p>
  </w:endnote>
  <w:endnote w:type="continuationSeparator" w:id="0">
    <w:p w14:paraId="5F6DE6B4" w14:textId="77777777" w:rsidR="00497C93" w:rsidRDefault="00497C93"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497C93" w:rsidRDefault="00497C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497C93" w:rsidRDefault="00497C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497C93" w:rsidRDefault="00497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0F910" w14:textId="77777777" w:rsidR="00497C93" w:rsidRDefault="00497C93" w:rsidP="0050738F">
      <w:pPr>
        <w:spacing w:after="0" w:line="240" w:lineRule="auto"/>
      </w:pPr>
      <w:r>
        <w:separator/>
      </w:r>
    </w:p>
  </w:footnote>
  <w:footnote w:type="continuationSeparator" w:id="0">
    <w:p w14:paraId="4BBA015E" w14:textId="77777777" w:rsidR="00497C93" w:rsidRDefault="00497C93"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497C93" w:rsidRDefault="00497C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497C93" w:rsidRDefault="00497C93">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497C93" w:rsidRDefault="00497C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7"/>
  </w:num>
  <w:num w:numId="3">
    <w:abstractNumId w:val="1"/>
  </w:num>
  <w:num w:numId="4">
    <w:abstractNumId w:val="0"/>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33FC6"/>
    <w:rsid w:val="00091D37"/>
    <w:rsid w:val="00121E51"/>
    <w:rsid w:val="001C23EF"/>
    <w:rsid w:val="001C5491"/>
    <w:rsid w:val="00261A08"/>
    <w:rsid w:val="002D06A6"/>
    <w:rsid w:val="002E2FCC"/>
    <w:rsid w:val="0032142E"/>
    <w:rsid w:val="00332FE1"/>
    <w:rsid w:val="003358D4"/>
    <w:rsid w:val="0038746D"/>
    <w:rsid w:val="00393C71"/>
    <w:rsid w:val="003D4619"/>
    <w:rsid w:val="003F123E"/>
    <w:rsid w:val="00473CB2"/>
    <w:rsid w:val="00497C93"/>
    <w:rsid w:val="004A07E9"/>
    <w:rsid w:val="004E09B2"/>
    <w:rsid w:val="0050738F"/>
    <w:rsid w:val="00572607"/>
    <w:rsid w:val="00596D59"/>
    <w:rsid w:val="005D672F"/>
    <w:rsid w:val="005E1A89"/>
    <w:rsid w:val="00626985"/>
    <w:rsid w:val="006818D1"/>
    <w:rsid w:val="006A2A71"/>
    <w:rsid w:val="006B19B0"/>
    <w:rsid w:val="006F1483"/>
    <w:rsid w:val="007232FD"/>
    <w:rsid w:val="00736724"/>
    <w:rsid w:val="007647CB"/>
    <w:rsid w:val="00801AF7"/>
    <w:rsid w:val="00804B11"/>
    <w:rsid w:val="008101B9"/>
    <w:rsid w:val="00817108"/>
    <w:rsid w:val="008A775B"/>
    <w:rsid w:val="008C1A3C"/>
    <w:rsid w:val="008D53B6"/>
    <w:rsid w:val="009227FC"/>
    <w:rsid w:val="00960253"/>
    <w:rsid w:val="009A661B"/>
    <w:rsid w:val="00AA61C7"/>
    <w:rsid w:val="00AB4D74"/>
    <w:rsid w:val="00B1795B"/>
    <w:rsid w:val="00B54D26"/>
    <w:rsid w:val="00B56BAB"/>
    <w:rsid w:val="00C10A99"/>
    <w:rsid w:val="00C122C5"/>
    <w:rsid w:val="00C17880"/>
    <w:rsid w:val="00C335E7"/>
    <w:rsid w:val="00C475C8"/>
    <w:rsid w:val="00C933F2"/>
    <w:rsid w:val="00C93AD2"/>
    <w:rsid w:val="00CD34C9"/>
    <w:rsid w:val="00CD6CDF"/>
    <w:rsid w:val="00D62027"/>
    <w:rsid w:val="00DD2D9F"/>
    <w:rsid w:val="00E25364"/>
    <w:rsid w:val="00E47490"/>
    <w:rsid w:val="00EE004F"/>
    <w:rsid w:val="00F11708"/>
    <w:rsid w:val="00F1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A3C"/>
    <w:pPr>
      <w:pageBreakBefore/>
      <w:framePr w:w="9360" w:wrap="around" w:hAnchor="text" w:yAlign="bottom"/>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hyperlink" Target="http://example.com/api/fred/1.1/facilities%20HTTP/1.1" TargetMode="External"/><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image" Target="media/image6.emf"/><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emf"/><Relationship Id="rId28" Type="http://schemas.openxmlformats.org/officeDocument/2006/relationships/hyperlink" Target="http://www.example.com"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yperlink" Target="http://www.example.com" TargetMode="External"/><Relationship Id="rId27" Type="http://schemas.openxmlformats.org/officeDocument/2006/relationships/hyperlink" Target="http://example.com/api/fred/1.1/facilities%20HTTP/1.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3.xml><?xml version="1.0" encoding="utf-8"?>
<ds:datastoreItem xmlns:ds="http://schemas.openxmlformats.org/officeDocument/2006/customXml" ds:itemID="{F62F1948-11AC-4797-B9E3-63A9A0748099}">
  <ds:schemaRefs>
    <ds:schemaRef ds:uri="http://purl.org/dc/elements/1.1/"/>
    <ds:schemaRef ds:uri="http://www.w3.org/XML/1998/namespace"/>
    <ds:schemaRef ds:uri="http://schemas.microsoft.com/office/2006/documentManagement/types"/>
    <ds:schemaRef ds:uri="http://schemas.microsoft.com/office/infopath/2007/PartnerControls"/>
    <ds:schemaRef ds:uri="http://purl.org/dc/terms/"/>
    <ds:schemaRef ds:uri="http://schemas.microsoft.com/office/2006/metadata/properties"/>
    <ds:schemaRef ds:uri="http://schemas.openxmlformats.org/package/2006/metadata/core-properties"/>
    <ds:schemaRef ds:uri="$ListId:Project Documents;"/>
    <ds:schemaRef ds:uri="http://purl.org/dc/dcmitype/"/>
  </ds:schemaRefs>
</ds:datastoreItem>
</file>

<file path=customXml/itemProps4.xml><?xml version="1.0" encoding="utf-8"?>
<ds:datastoreItem xmlns:ds="http://schemas.openxmlformats.org/officeDocument/2006/customXml" ds:itemID="{ED8F422A-2A38-4320-952B-333F0A15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16</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Fyfe</cp:lastModifiedBy>
  <cp:revision>32</cp:revision>
  <dcterms:created xsi:type="dcterms:W3CDTF">2012-11-19T19:35:00Z</dcterms:created>
  <dcterms:modified xsi:type="dcterms:W3CDTF">2012-11-29T15:24:00Z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