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hmduze3c4q4r" w:id="0"/>
      <w:bookmarkEnd w:id="0"/>
      <w:r w:rsidDel="00000000" w:rsidR="00000000" w:rsidRPr="00000000">
        <w:rPr>
          <w:rtl w:val="0"/>
        </w:rPr>
        <w:t xml:space="preserve">Sample assignment for fpdt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Your 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This is a sample question. Naturally, there are no particular requirements on the size of the questions.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This is a sample question. Please write a short essay about your experience in class.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This is a sample question.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240" w:before="0" w:line="480" w:lineRule="auto"/>
        <w:ind w:left="0" w:right="0" w:firstLine="18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0"/>
      <w:contextualSpacing w:val="1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0"/>
      <w:contextualSpacing w:val="1"/>
    </w:pPr>
    <w:rPr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firstLine="0"/>
      <w:contextualSpacing w:val="1"/>
    </w:pPr>
    <w:rPr>
      <w:i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ind w:firstLine="0"/>
      <w:contextualSpacing w:val="1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ind w:firstLine="0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ind w:firstLine="0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line="300" w:lineRule="auto"/>
      <w:ind w:firstLine="0"/>
      <w:contextualSpacing w:val="1"/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  <w:ind w:firstLine="0"/>
      <w:contextualSpacing w:val="1"/>
      <w:jc w:val="center"/>
    </w:pPr>
    <w:rPr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