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1D5BB" w14:textId="7AD55095" w:rsidR="00780F36" w:rsidRPr="00780F36" w:rsidRDefault="00780F36" w:rsidP="005768DD">
      <w:pPr>
        <w:spacing w:before="240" w:line="240" w:lineRule="auto"/>
        <w:jc w:val="center"/>
        <w:rPr>
          <w:rFonts w:ascii="Times" w:hAnsi="Times" w:cs="Times"/>
          <w:b/>
          <w:sz w:val="32"/>
          <w:szCs w:val="32"/>
        </w:rPr>
      </w:pPr>
      <w:r w:rsidRPr="00780F36">
        <w:rPr>
          <w:rFonts w:ascii="Times" w:hAnsi="Times" w:cs="Times"/>
          <w:b/>
          <w:sz w:val="32"/>
          <w:szCs w:val="32"/>
        </w:rPr>
        <w:t>miParalegal: sistema de gestão para escritórios de advocacia</w:t>
      </w:r>
    </w:p>
    <w:p w14:paraId="6E8DB45D" w14:textId="27F41C0E" w:rsidR="00780F36" w:rsidRDefault="00780F36" w:rsidP="005768DD">
      <w:pPr>
        <w:spacing w:before="240" w:line="240" w:lineRule="auto"/>
        <w:jc w:val="center"/>
        <w:rPr>
          <w:rFonts w:ascii="Times" w:hAnsi="Times" w:cs="Times"/>
          <w:b/>
          <w:sz w:val="24"/>
          <w:szCs w:val="24"/>
        </w:rPr>
      </w:pPr>
      <w:r>
        <w:rPr>
          <w:rFonts w:ascii="Times" w:hAnsi="Times" w:cs="Times"/>
          <w:b/>
          <w:sz w:val="24"/>
          <w:szCs w:val="24"/>
        </w:rPr>
        <w:t>Equipe 6</w:t>
      </w:r>
    </w:p>
    <w:p w14:paraId="1F2026F7" w14:textId="6A7C7045" w:rsidR="00780F36" w:rsidRDefault="00780F36" w:rsidP="005768DD">
      <w:pPr>
        <w:spacing w:before="240" w:line="240" w:lineRule="auto"/>
        <w:jc w:val="center"/>
        <w:rPr>
          <w:rFonts w:ascii="Times" w:hAnsi="Times" w:cs="Times"/>
          <w:b/>
          <w:sz w:val="24"/>
          <w:szCs w:val="24"/>
        </w:rPr>
      </w:pPr>
      <w:r>
        <w:rPr>
          <w:rFonts w:ascii="Times" w:hAnsi="Times" w:cs="Times"/>
          <w:b/>
          <w:sz w:val="24"/>
          <w:szCs w:val="24"/>
        </w:rPr>
        <w:t>Bruno Sales Fiaes Carneiro</w:t>
      </w:r>
      <w:r>
        <w:rPr>
          <w:rFonts w:ascii="Times" w:hAnsi="Times" w:cs="Times"/>
          <w:b/>
          <w:sz w:val="24"/>
          <w:szCs w:val="24"/>
          <w:vertAlign w:val="superscript"/>
        </w:rPr>
        <w:t>1</w:t>
      </w:r>
      <w:r>
        <w:rPr>
          <w:rFonts w:ascii="Times" w:hAnsi="Times" w:cs="Times"/>
          <w:b/>
          <w:sz w:val="24"/>
          <w:szCs w:val="24"/>
        </w:rPr>
        <w:t>, Luis Eduardo da Silva Belinelli</w:t>
      </w:r>
      <w:r>
        <w:rPr>
          <w:rFonts w:ascii="Times" w:hAnsi="Times" w:cs="Times"/>
          <w:b/>
          <w:sz w:val="24"/>
          <w:szCs w:val="24"/>
          <w:vertAlign w:val="superscript"/>
        </w:rPr>
        <w:t>2</w:t>
      </w:r>
      <w:r>
        <w:rPr>
          <w:rFonts w:ascii="Times" w:hAnsi="Times" w:cs="Times"/>
          <w:b/>
          <w:sz w:val="24"/>
          <w:szCs w:val="24"/>
        </w:rPr>
        <w:t>, Marcelo Miranda Cavalcanti</w:t>
      </w:r>
      <w:r>
        <w:rPr>
          <w:rFonts w:ascii="Times" w:hAnsi="Times" w:cs="Times"/>
          <w:b/>
          <w:sz w:val="24"/>
          <w:szCs w:val="24"/>
          <w:vertAlign w:val="superscript"/>
        </w:rPr>
        <w:t>3</w:t>
      </w:r>
      <w:r>
        <w:rPr>
          <w:rFonts w:ascii="Times" w:hAnsi="Times" w:cs="Times"/>
          <w:b/>
          <w:sz w:val="24"/>
          <w:szCs w:val="24"/>
        </w:rPr>
        <w:t>, George Gebers Brizolla</w:t>
      </w:r>
      <w:r>
        <w:rPr>
          <w:rFonts w:ascii="Times" w:hAnsi="Times" w:cs="Times"/>
          <w:b/>
          <w:sz w:val="24"/>
          <w:szCs w:val="24"/>
          <w:vertAlign w:val="superscript"/>
        </w:rPr>
        <w:t>4</w:t>
      </w:r>
      <w:r>
        <w:rPr>
          <w:rFonts w:ascii="Times" w:hAnsi="Times" w:cs="Times"/>
          <w:b/>
          <w:sz w:val="24"/>
          <w:szCs w:val="24"/>
        </w:rPr>
        <w:t>, Zanoni Campos Fernandes</w:t>
      </w:r>
      <w:r>
        <w:rPr>
          <w:rFonts w:ascii="Times" w:hAnsi="Times" w:cs="Times"/>
          <w:b/>
          <w:sz w:val="24"/>
          <w:szCs w:val="24"/>
          <w:vertAlign w:val="superscript"/>
        </w:rPr>
        <w:t>5</w:t>
      </w:r>
    </w:p>
    <w:p w14:paraId="7210E88F" w14:textId="0252B270"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1</w:t>
      </w:r>
      <w:r w:rsidR="00AA2C1E">
        <w:rPr>
          <w:rFonts w:ascii="Times" w:hAnsi="Times" w:cs="Times"/>
          <w:bCs/>
          <w:sz w:val="24"/>
          <w:szCs w:val="24"/>
        </w:rPr>
        <w:t>Ciência da Computação – UNIFACS - 12723119186</w:t>
      </w:r>
    </w:p>
    <w:p w14:paraId="132A40D4" w14:textId="2C3A35B2"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2</w:t>
      </w:r>
      <w:r w:rsidR="00AA2C1E">
        <w:rPr>
          <w:rFonts w:ascii="Times" w:hAnsi="Times" w:cs="Times"/>
          <w:bCs/>
          <w:sz w:val="24"/>
          <w:szCs w:val="24"/>
        </w:rPr>
        <w:t>Ciência da Computação – UNIFACS - 1272318959</w:t>
      </w:r>
    </w:p>
    <w:p w14:paraId="41066C94" w14:textId="78CE98BD"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3</w:t>
      </w:r>
      <w:r w:rsidR="00AA2C1E">
        <w:rPr>
          <w:rFonts w:ascii="Times" w:hAnsi="Times" w:cs="Times"/>
          <w:bCs/>
          <w:sz w:val="24"/>
          <w:szCs w:val="24"/>
        </w:rPr>
        <w:t>Ciência da Computação – UNIFACS - 1272313678</w:t>
      </w:r>
    </w:p>
    <w:p w14:paraId="703F5D5B" w14:textId="04B53E87" w:rsidR="00780F36" w:rsidRPr="00AA2C1E" w:rsidRDefault="00780F36" w:rsidP="005768DD">
      <w:pPr>
        <w:spacing w:before="240" w:line="240" w:lineRule="auto"/>
        <w:jc w:val="center"/>
        <w:rPr>
          <w:rFonts w:ascii="Times" w:hAnsi="Times" w:cs="Times"/>
          <w:bCs/>
          <w:sz w:val="24"/>
          <w:szCs w:val="24"/>
        </w:rPr>
      </w:pPr>
      <w:r>
        <w:rPr>
          <w:rFonts w:ascii="Times" w:hAnsi="Times" w:cs="Times"/>
          <w:bCs/>
          <w:sz w:val="24"/>
          <w:szCs w:val="24"/>
          <w:vertAlign w:val="superscript"/>
        </w:rPr>
        <w:t>4</w:t>
      </w:r>
      <w:r w:rsidR="00AA2C1E">
        <w:rPr>
          <w:rFonts w:ascii="Times" w:hAnsi="Times" w:cs="Times"/>
          <w:bCs/>
          <w:sz w:val="24"/>
          <w:szCs w:val="24"/>
        </w:rPr>
        <w:t>Ciência da Computação – UNIFACS - 12724113504</w:t>
      </w:r>
    </w:p>
    <w:p w14:paraId="147D5F12" w14:textId="11762156" w:rsidR="00780F36" w:rsidRDefault="00AA2C1E" w:rsidP="005768DD">
      <w:pPr>
        <w:spacing w:before="240" w:line="240" w:lineRule="auto"/>
        <w:jc w:val="center"/>
        <w:rPr>
          <w:rFonts w:ascii="Times" w:hAnsi="Times" w:cs="Times"/>
          <w:bCs/>
          <w:sz w:val="24"/>
          <w:szCs w:val="24"/>
        </w:rPr>
      </w:pPr>
      <w:r>
        <w:rPr>
          <w:rFonts w:ascii="Times" w:hAnsi="Times" w:cs="Times"/>
          <w:bCs/>
          <w:sz w:val="24"/>
          <w:szCs w:val="24"/>
          <w:vertAlign w:val="superscript"/>
        </w:rPr>
        <w:t>5</w:t>
      </w:r>
      <w:r>
        <w:rPr>
          <w:rFonts w:ascii="Times" w:hAnsi="Times" w:cs="Times"/>
          <w:bCs/>
          <w:sz w:val="24"/>
          <w:szCs w:val="24"/>
        </w:rPr>
        <w:t>Ciência da Computação – UNIFACS – 12723131956</w:t>
      </w:r>
    </w:p>
    <w:p w14:paraId="7C8107C7" w14:textId="77777777" w:rsidR="00AA2C1E" w:rsidRDefault="00AA2C1E" w:rsidP="005768DD">
      <w:pPr>
        <w:spacing w:before="120" w:line="240" w:lineRule="auto"/>
        <w:jc w:val="center"/>
        <w:rPr>
          <w:rFonts w:ascii="Times" w:hAnsi="Times" w:cs="Times"/>
          <w:bCs/>
          <w:sz w:val="24"/>
          <w:szCs w:val="24"/>
        </w:rPr>
      </w:pPr>
    </w:p>
    <w:p w14:paraId="57EFD1C5" w14:textId="2C39FCDA" w:rsidR="00AA2C1E" w:rsidRDefault="00AA2C1E" w:rsidP="005768DD">
      <w:pPr>
        <w:spacing w:before="120" w:line="240" w:lineRule="auto"/>
        <w:ind w:left="454" w:right="454"/>
        <w:jc w:val="both"/>
        <w:rPr>
          <w:rFonts w:ascii="Times" w:hAnsi="Times" w:cs="Times"/>
          <w:bCs/>
          <w:sz w:val="24"/>
          <w:szCs w:val="24"/>
        </w:rPr>
      </w:pPr>
      <w:r w:rsidRPr="008B7FD0">
        <w:rPr>
          <w:rFonts w:ascii="Times" w:hAnsi="Times" w:cs="Times"/>
          <w:b/>
          <w:i/>
          <w:iCs/>
          <w:sz w:val="24"/>
          <w:szCs w:val="24"/>
        </w:rPr>
        <w:t>Abstract.</w:t>
      </w:r>
      <w:r>
        <w:rPr>
          <w:rFonts w:ascii="Times" w:hAnsi="Times" w:cs="Times"/>
          <w:b/>
          <w:sz w:val="24"/>
          <w:szCs w:val="24"/>
        </w:rPr>
        <w:t xml:space="preserve"> </w:t>
      </w:r>
      <w:r w:rsidRPr="008B7FD0">
        <w:rPr>
          <w:rFonts w:ascii="Times" w:hAnsi="Times" w:cs="Times"/>
          <w:bCs/>
          <w:i/>
          <w:iCs/>
          <w:sz w:val="24"/>
          <w:szCs w:val="24"/>
        </w:rPr>
        <w:t xml:space="preserve">This </w:t>
      </w:r>
      <w:r w:rsidR="00AD5F06" w:rsidRPr="008B7FD0">
        <w:rPr>
          <w:rFonts w:ascii="Times" w:hAnsi="Times" w:cs="Times"/>
          <w:bCs/>
          <w:i/>
          <w:iCs/>
          <w:sz w:val="24"/>
          <w:szCs w:val="24"/>
        </w:rPr>
        <w:t>paper comprehends</w:t>
      </w:r>
      <w:r w:rsidR="00782817" w:rsidRPr="008B7FD0">
        <w:rPr>
          <w:rFonts w:ascii="Times" w:hAnsi="Times" w:cs="Times"/>
          <w:bCs/>
          <w:i/>
          <w:iCs/>
          <w:sz w:val="24"/>
          <w:szCs w:val="24"/>
        </w:rPr>
        <w:t xml:space="preserve"> the first delivery of the</w:t>
      </w:r>
      <w:r w:rsidR="007D2F9F" w:rsidRPr="008B7FD0">
        <w:rPr>
          <w:rFonts w:ascii="Times" w:hAnsi="Times" w:cs="Times"/>
          <w:bCs/>
          <w:i/>
          <w:iCs/>
          <w:sz w:val="24"/>
          <w:szCs w:val="24"/>
        </w:rPr>
        <w:t xml:space="preserve"> third assessment</w:t>
      </w:r>
      <w:r w:rsidR="008B7FD0">
        <w:rPr>
          <w:rFonts w:ascii="Times" w:hAnsi="Times" w:cs="Times"/>
          <w:bCs/>
          <w:i/>
          <w:iCs/>
          <w:sz w:val="24"/>
          <w:szCs w:val="24"/>
        </w:rPr>
        <w:t xml:space="preserve"> (“A3”)</w:t>
      </w:r>
      <w:r w:rsidR="007D2F9F" w:rsidRPr="008B7FD0">
        <w:rPr>
          <w:rFonts w:ascii="Times" w:hAnsi="Times" w:cs="Times"/>
          <w:bCs/>
          <w:i/>
          <w:iCs/>
          <w:sz w:val="24"/>
          <w:szCs w:val="24"/>
        </w:rPr>
        <w:t xml:space="preserve"> of the</w:t>
      </w:r>
      <w:r w:rsidR="00782817" w:rsidRPr="008B7FD0">
        <w:rPr>
          <w:rFonts w:ascii="Times" w:hAnsi="Times" w:cs="Times"/>
          <w:bCs/>
          <w:i/>
          <w:iCs/>
          <w:sz w:val="24"/>
          <w:szCs w:val="24"/>
        </w:rPr>
        <w:t xml:space="preserve"> </w:t>
      </w:r>
      <w:r w:rsidR="007D2F9F" w:rsidRPr="008B7FD0">
        <w:rPr>
          <w:rFonts w:ascii="Times" w:hAnsi="Times" w:cs="Times"/>
          <w:bCs/>
          <w:i/>
          <w:iCs/>
          <w:sz w:val="24"/>
          <w:szCs w:val="24"/>
        </w:rPr>
        <w:t>curricular unit</w:t>
      </w:r>
      <w:r w:rsidR="008B7FD0">
        <w:rPr>
          <w:rFonts w:ascii="Times" w:hAnsi="Times" w:cs="Times"/>
          <w:bCs/>
          <w:i/>
          <w:iCs/>
          <w:sz w:val="24"/>
          <w:szCs w:val="24"/>
        </w:rPr>
        <w:t xml:space="preserve"> (“UC”)</w:t>
      </w:r>
      <w:r w:rsidR="007D2F9F" w:rsidRPr="008B7FD0">
        <w:rPr>
          <w:rFonts w:ascii="Times" w:hAnsi="Times" w:cs="Times"/>
          <w:bCs/>
          <w:i/>
          <w:iCs/>
          <w:sz w:val="24"/>
          <w:szCs w:val="24"/>
        </w:rPr>
        <w:t xml:space="preserve"> Models, Methods and Technics of Software Engineer, in the first semester of 2024 school year, taught by Prof. Eliane Isadora Faveron Maciel, on Universidade Salvador (UNIFACS). Begins with the introduction of the problem, analysis of requirements and business rules of the software to be built,wic</w:t>
      </w:r>
      <w:r w:rsidR="007E7569" w:rsidRPr="008B7FD0">
        <w:rPr>
          <w:rFonts w:ascii="Times" w:hAnsi="Times" w:cs="Times"/>
          <w:bCs/>
          <w:i/>
          <w:iCs/>
          <w:sz w:val="24"/>
          <w:szCs w:val="24"/>
        </w:rPr>
        <w:t>h intends to solve the problem of information management and lawsuits follow-up in small and medium size lawfirms, without the heavy costs of pre-existing</w:t>
      </w:r>
      <w:r w:rsidR="00702582" w:rsidRPr="008B7FD0">
        <w:rPr>
          <w:rFonts w:ascii="Times" w:hAnsi="Times" w:cs="Times"/>
          <w:bCs/>
          <w:i/>
          <w:iCs/>
          <w:sz w:val="24"/>
          <w:szCs w:val="24"/>
        </w:rPr>
        <w:t xml:space="preserve"> market options.</w:t>
      </w:r>
    </w:p>
    <w:p w14:paraId="2FDC89D6" w14:textId="3ED97B6A" w:rsidR="00AA2C1E" w:rsidRPr="000B2015" w:rsidRDefault="00AA2C1E" w:rsidP="005768DD">
      <w:pPr>
        <w:spacing w:before="120" w:line="240" w:lineRule="auto"/>
        <w:ind w:left="454" w:right="454"/>
        <w:jc w:val="both"/>
        <w:rPr>
          <w:rFonts w:ascii="Times" w:hAnsi="Times" w:cs="Times"/>
          <w:bCs/>
          <w:sz w:val="24"/>
          <w:szCs w:val="24"/>
        </w:rPr>
      </w:pPr>
      <w:r w:rsidRPr="008B7FD0">
        <w:rPr>
          <w:rFonts w:ascii="Times" w:hAnsi="Times" w:cs="Times"/>
          <w:b/>
          <w:i/>
          <w:iCs/>
          <w:sz w:val="24"/>
          <w:szCs w:val="24"/>
        </w:rPr>
        <w:t>Resumo.</w:t>
      </w:r>
      <w:r>
        <w:rPr>
          <w:rFonts w:ascii="Times" w:hAnsi="Times" w:cs="Times"/>
          <w:b/>
          <w:sz w:val="24"/>
          <w:szCs w:val="24"/>
        </w:rPr>
        <w:t xml:space="preserve"> </w:t>
      </w:r>
      <w:r w:rsidR="000B2015" w:rsidRPr="008B7FD0">
        <w:rPr>
          <w:rFonts w:ascii="Times" w:hAnsi="Times" w:cs="Times"/>
          <w:bCs/>
          <w:i/>
          <w:iCs/>
          <w:sz w:val="24"/>
          <w:szCs w:val="24"/>
        </w:rPr>
        <w:t xml:space="preserve">Este artigo compreende a entrega de número 1 (“Entrega 1”) do trabalho que compõe a 3ª avaliação (“A3”) da Unidade Curricular (“UC”) de Modelos, Métodos e Técnicas de Engenharia de Software, relativo ao semestre letivo 2024.1, lecionado pela Profa. </w:t>
      </w:r>
      <w:r w:rsidR="00A67B4E" w:rsidRPr="008B7FD0">
        <w:rPr>
          <w:rFonts w:ascii="Times" w:hAnsi="Times" w:cs="Times"/>
          <w:bCs/>
          <w:i/>
          <w:iCs/>
          <w:sz w:val="24"/>
          <w:szCs w:val="24"/>
        </w:rPr>
        <w:t>Eliane Isadora Faveron Maciel, na Universidade Salvador (UNIFACS). Trata-se de</w:t>
      </w:r>
      <w:r w:rsidR="005C1C72" w:rsidRPr="008B7FD0">
        <w:rPr>
          <w:rFonts w:ascii="Times" w:hAnsi="Times" w:cs="Times"/>
          <w:bCs/>
          <w:i/>
          <w:iCs/>
          <w:sz w:val="24"/>
          <w:szCs w:val="24"/>
        </w:rPr>
        <w:t xml:space="preserve"> apresentação de problema, análise de requisitos e regras de negócio de</w:t>
      </w:r>
      <w:r w:rsidR="00A67B4E" w:rsidRPr="008B7FD0">
        <w:rPr>
          <w:rFonts w:ascii="Times" w:hAnsi="Times" w:cs="Times"/>
          <w:bCs/>
          <w:i/>
          <w:iCs/>
          <w:sz w:val="24"/>
          <w:szCs w:val="24"/>
        </w:rPr>
        <w:t xml:space="preserve"> programa a ser construído, que</w:t>
      </w:r>
      <w:r w:rsidR="005768DD" w:rsidRPr="008B7FD0">
        <w:rPr>
          <w:rFonts w:ascii="Times" w:hAnsi="Times" w:cs="Times"/>
          <w:bCs/>
          <w:i/>
          <w:iCs/>
          <w:sz w:val="24"/>
          <w:szCs w:val="24"/>
        </w:rPr>
        <w:t xml:space="preserve"> pretende resolver a problemática de gestão de informações de processos em escritórios de advocacia de pequeno e médio porte, sendo uma opção aos custosos sistemas existentes no mercado.</w:t>
      </w:r>
      <w:r w:rsidR="00A67B4E">
        <w:rPr>
          <w:rFonts w:ascii="Times" w:hAnsi="Times" w:cs="Times"/>
          <w:bCs/>
          <w:sz w:val="24"/>
          <w:szCs w:val="24"/>
        </w:rPr>
        <w:t xml:space="preserve"> </w:t>
      </w:r>
      <w:r w:rsidR="000B2015">
        <w:rPr>
          <w:rFonts w:ascii="Times" w:hAnsi="Times" w:cs="Times"/>
          <w:bCs/>
          <w:sz w:val="24"/>
          <w:szCs w:val="24"/>
        </w:rPr>
        <w:t xml:space="preserve"> </w:t>
      </w:r>
    </w:p>
    <w:p w14:paraId="4AE7E420" w14:textId="77777777" w:rsidR="0013427D" w:rsidRDefault="0013427D" w:rsidP="005768DD">
      <w:pPr>
        <w:spacing w:before="120" w:line="240" w:lineRule="auto"/>
        <w:rPr>
          <w:rFonts w:ascii="Times" w:hAnsi="Times" w:cs="Times"/>
          <w:b/>
          <w:sz w:val="24"/>
          <w:szCs w:val="24"/>
        </w:rPr>
      </w:pPr>
    </w:p>
    <w:p w14:paraId="00000005" w14:textId="7259A0C9" w:rsidR="006B36E0" w:rsidRPr="00EA7B15" w:rsidRDefault="00000000" w:rsidP="00EA7B15">
      <w:pPr>
        <w:spacing w:before="240" w:line="240" w:lineRule="auto"/>
        <w:rPr>
          <w:rFonts w:ascii="Times" w:hAnsi="Times" w:cs="Times"/>
          <w:b/>
          <w:sz w:val="26"/>
          <w:szCs w:val="26"/>
        </w:rPr>
      </w:pPr>
      <w:r w:rsidRPr="005768DD">
        <w:rPr>
          <w:rFonts w:ascii="Times" w:hAnsi="Times" w:cs="Times"/>
          <w:b/>
          <w:sz w:val="26"/>
          <w:szCs w:val="26"/>
        </w:rPr>
        <w:t>1. Introdução ao problema:</w:t>
      </w:r>
    </w:p>
    <w:p w14:paraId="00000007" w14:textId="7D9AC77B" w:rsidR="006B36E0" w:rsidRPr="00780F36" w:rsidRDefault="00000000" w:rsidP="005768DD">
      <w:pPr>
        <w:spacing w:before="120" w:line="240" w:lineRule="auto"/>
        <w:jc w:val="both"/>
        <w:rPr>
          <w:rFonts w:ascii="Times" w:hAnsi="Times" w:cs="Times"/>
          <w:sz w:val="24"/>
          <w:szCs w:val="24"/>
        </w:rPr>
      </w:pPr>
      <w:r w:rsidRPr="00780F36">
        <w:rPr>
          <w:rFonts w:ascii="Times" w:hAnsi="Times" w:cs="Times"/>
          <w:sz w:val="24"/>
          <w:szCs w:val="24"/>
        </w:rPr>
        <w:t>A gestão de pequenos e médios escritórios de advocacia ainda é muito rudimentar. Não raro inexiste controle de quais processos estão sendo acompanhados pelo corpo jurídico, quem é o advogado responsável, em qual fase o processo se encontra ou informações sintéticas sobre os andamentos e trabalhos efetuados.</w:t>
      </w:r>
      <w:r w:rsidR="00782817">
        <w:rPr>
          <w:rFonts w:ascii="Times" w:hAnsi="Times" w:cs="Times"/>
          <w:sz w:val="24"/>
          <w:szCs w:val="24"/>
        </w:rPr>
        <w:t xml:space="preserve"> Também existe baixa visibilidade entre as demandas a cargo do escritório e os contratos efetuados para o respectivo acompanhamento.</w:t>
      </w:r>
    </w:p>
    <w:p w14:paraId="00000009" w14:textId="045CA0AE" w:rsidR="006B36E0" w:rsidRPr="00780F36" w:rsidRDefault="00000000" w:rsidP="005768DD">
      <w:pPr>
        <w:spacing w:before="120" w:line="240" w:lineRule="auto"/>
        <w:ind w:firstLine="720"/>
        <w:jc w:val="both"/>
        <w:rPr>
          <w:rFonts w:ascii="Times" w:hAnsi="Times" w:cs="Times"/>
          <w:sz w:val="24"/>
          <w:szCs w:val="24"/>
        </w:rPr>
      </w:pPr>
      <w:r w:rsidRPr="00780F36">
        <w:rPr>
          <w:rFonts w:ascii="Times" w:hAnsi="Times" w:cs="Times"/>
          <w:sz w:val="24"/>
          <w:szCs w:val="24"/>
        </w:rPr>
        <w:t xml:space="preserve">Na realidade, em grande parte dos casos, não há qualquer sistema informatizado auxiliando o trabalho dos profissionais ou suportando seu relacionamento com os clientes. </w:t>
      </w:r>
      <w:r w:rsidRPr="00780F36">
        <w:rPr>
          <w:rFonts w:ascii="Times" w:hAnsi="Times" w:cs="Times"/>
          <w:sz w:val="24"/>
          <w:szCs w:val="24"/>
        </w:rPr>
        <w:lastRenderedPageBreak/>
        <w:t>Tal soluções, quando existem, ficam reservadas aos grandes escritórios de advocacia, devido especialmente ao grande custo de aquisição ou assinatura de sistemas do tipo.</w:t>
      </w:r>
    </w:p>
    <w:p w14:paraId="0000000B" w14:textId="0EBE6BBE" w:rsidR="006B36E0" w:rsidRPr="00780F36" w:rsidRDefault="00000000" w:rsidP="005768DD">
      <w:pPr>
        <w:spacing w:before="120" w:line="240" w:lineRule="auto"/>
        <w:ind w:firstLine="720"/>
        <w:jc w:val="both"/>
        <w:rPr>
          <w:rFonts w:ascii="Times" w:hAnsi="Times" w:cs="Times"/>
          <w:sz w:val="24"/>
          <w:szCs w:val="24"/>
        </w:rPr>
      </w:pPr>
      <w:r w:rsidRPr="00780F36">
        <w:rPr>
          <w:rFonts w:ascii="Times" w:hAnsi="Times" w:cs="Times"/>
          <w:sz w:val="24"/>
          <w:szCs w:val="24"/>
        </w:rPr>
        <w:t xml:space="preserve">Com isto, acredita-se que tal atividade pode se beneficiar de sistemas de gestão e tecnologia da informação, auxiliando não apenas os profissionais no seu dia-a-dia - seja pela substituição da grande quantidade de papel dos tradicionais arquivos, seja pela conveniência da facilidade de acesso e centralização dos dados de importância - mas também no seu relacionamento com o cliente - como na emissão de relatórios, por exemplo.  </w:t>
      </w:r>
    </w:p>
    <w:p w14:paraId="619EA139" w14:textId="5C7C3833" w:rsidR="005768DD" w:rsidRPr="005768DD" w:rsidRDefault="00000000" w:rsidP="00FE7C2C">
      <w:pPr>
        <w:spacing w:before="120" w:after="240" w:line="240" w:lineRule="auto"/>
        <w:ind w:firstLine="720"/>
        <w:jc w:val="both"/>
        <w:rPr>
          <w:rFonts w:ascii="Times" w:hAnsi="Times" w:cs="Times"/>
          <w:color w:val="38761D"/>
          <w:sz w:val="24"/>
          <w:szCs w:val="24"/>
        </w:rPr>
      </w:pPr>
      <w:r w:rsidRPr="00780F36">
        <w:rPr>
          <w:rFonts w:ascii="Times" w:hAnsi="Times" w:cs="Times"/>
          <w:sz w:val="24"/>
          <w:szCs w:val="24"/>
        </w:rPr>
        <w:t>A solução proposta é, portanto, um software elaborado em</w:t>
      </w:r>
      <w:r w:rsidR="00782817">
        <w:rPr>
          <w:rFonts w:ascii="Times" w:hAnsi="Times" w:cs="Times"/>
          <w:sz w:val="24"/>
          <w:szCs w:val="24"/>
        </w:rPr>
        <w:t xml:space="preserve"> três camadas, compreendendo: i) front-end disponibilizado em web application, acessível por meio de URL via Internet, hospedado em nuvem; ii) back-end para tratativa de regras de negócio, em</w:t>
      </w:r>
      <w:r w:rsidRPr="00780F36">
        <w:rPr>
          <w:rFonts w:ascii="Times" w:hAnsi="Times" w:cs="Times"/>
          <w:sz w:val="24"/>
          <w:szCs w:val="24"/>
        </w:rPr>
        <w:t xml:space="preserve"> linguagem de programação Java</w:t>
      </w:r>
      <w:r w:rsidR="00782817">
        <w:rPr>
          <w:rFonts w:ascii="Times" w:hAnsi="Times" w:cs="Times"/>
          <w:sz w:val="24"/>
          <w:szCs w:val="24"/>
        </w:rPr>
        <w:t>, igualmente hospedado em nuvem; e iii) banco de dados para persistência das informações, em linguagem SQL e banco de dados Postgres, também hospedado em nuvem.</w:t>
      </w:r>
      <w:r w:rsidRPr="00780F36">
        <w:rPr>
          <w:rFonts w:ascii="Times" w:hAnsi="Times" w:cs="Times"/>
          <w:sz w:val="24"/>
          <w:szCs w:val="24"/>
        </w:rPr>
        <w:t xml:space="preserve"> </w:t>
      </w:r>
      <w:r w:rsidR="00782817">
        <w:rPr>
          <w:rFonts w:ascii="Times" w:hAnsi="Times" w:cs="Times"/>
          <w:sz w:val="24"/>
          <w:szCs w:val="24"/>
        </w:rPr>
        <w:t>Esta aplicação integrada</w:t>
      </w:r>
      <w:r w:rsidRPr="00780F36">
        <w:rPr>
          <w:rFonts w:ascii="Times" w:hAnsi="Times" w:cs="Times"/>
          <w:sz w:val="24"/>
          <w:szCs w:val="24"/>
        </w:rPr>
        <w:t xml:space="preserve"> tem como objetivo ser um gestor de informações para escritórios de advocacia de pequeno e médio porte</w:t>
      </w:r>
      <w:r w:rsidR="00782817">
        <w:rPr>
          <w:rFonts w:ascii="Times" w:hAnsi="Times" w:cs="Times"/>
          <w:sz w:val="24"/>
          <w:szCs w:val="24"/>
        </w:rPr>
        <w:t>, acessível de qualquer parte do mundo, via Internet, e de fácil utilização</w:t>
      </w:r>
      <w:r w:rsidRPr="00780F36">
        <w:rPr>
          <w:rFonts w:ascii="Times" w:hAnsi="Times" w:cs="Times"/>
          <w:sz w:val="24"/>
          <w:szCs w:val="24"/>
        </w:rPr>
        <w:t>. O sistema visa permitir a centralização de informações a respeito de processos acompanhados pelo corpo jurídico do escritório</w:t>
      </w:r>
      <w:r w:rsidR="00782817">
        <w:rPr>
          <w:rFonts w:ascii="Times" w:hAnsi="Times" w:cs="Times"/>
          <w:sz w:val="24"/>
          <w:szCs w:val="24"/>
        </w:rPr>
        <w:t>.</w:t>
      </w:r>
      <w:r w:rsidRPr="00780F36">
        <w:rPr>
          <w:rFonts w:ascii="Times" w:hAnsi="Times" w:cs="Times"/>
          <w:color w:val="38761D"/>
          <w:sz w:val="24"/>
          <w:szCs w:val="24"/>
        </w:rPr>
        <w:t xml:space="preserve"> </w:t>
      </w:r>
    </w:p>
    <w:p w14:paraId="00000010" w14:textId="38F4342C" w:rsidR="006B36E0" w:rsidRPr="005768DD" w:rsidRDefault="00000000" w:rsidP="00FE7C2C">
      <w:pPr>
        <w:spacing w:before="240" w:after="240" w:line="240" w:lineRule="auto"/>
        <w:rPr>
          <w:rFonts w:ascii="Times" w:hAnsi="Times" w:cs="Times"/>
          <w:b/>
          <w:sz w:val="26"/>
          <w:szCs w:val="26"/>
        </w:rPr>
      </w:pPr>
      <w:r w:rsidRPr="005768DD">
        <w:rPr>
          <w:rFonts w:ascii="Times" w:hAnsi="Times" w:cs="Times"/>
          <w:b/>
          <w:sz w:val="26"/>
          <w:szCs w:val="26"/>
        </w:rPr>
        <w:t>2. Requisitos</w:t>
      </w:r>
    </w:p>
    <w:p w14:paraId="00000012" w14:textId="0B824E42" w:rsidR="006B36E0" w:rsidRPr="005768DD" w:rsidRDefault="00000000" w:rsidP="00910A0B">
      <w:pPr>
        <w:spacing w:before="240" w:after="120" w:line="240" w:lineRule="auto"/>
        <w:jc w:val="both"/>
        <w:rPr>
          <w:rFonts w:ascii="Times" w:hAnsi="Times" w:cs="Times"/>
          <w:b/>
          <w:sz w:val="24"/>
          <w:szCs w:val="24"/>
        </w:rPr>
      </w:pPr>
      <w:r w:rsidRPr="00780F36">
        <w:rPr>
          <w:rFonts w:ascii="Times" w:hAnsi="Times" w:cs="Times"/>
          <w:b/>
          <w:sz w:val="24"/>
          <w:szCs w:val="24"/>
        </w:rPr>
        <w:t>2.1 Requisitos funcionais</w:t>
      </w:r>
    </w:p>
    <w:p w14:paraId="00000014" w14:textId="2100FE63" w:rsidR="006B36E0" w:rsidRPr="00780F36"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RF001: O sistema deve manter o cadastro de processos, com todos os seus dados obrigatórios (vide RN001).</w:t>
      </w:r>
    </w:p>
    <w:p w14:paraId="00000016" w14:textId="00C4C0B7" w:rsidR="006B36E0"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RF002: O sistema deve permitir a alteração dos dados de um processo individual, sem a possibilidade de entrada de dados vazios</w:t>
      </w:r>
      <w:r w:rsidR="00A67B4E">
        <w:rPr>
          <w:rFonts w:ascii="Times" w:hAnsi="Times" w:cs="Times"/>
          <w:sz w:val="24"/>
          <w:szCs w:val="24"/>
        </w:rPr>
        <w:t>/nulos (</w:t>
      </w:r>
      <w:r w:rsidRPr="00780F36">
        <w:rPr>
          <w:rFonts w:ascii="Times" w:hAnsi="Times" w:cs="Times"/>
          <w:sz w:val="24"/>
          <w:szCs w:val="24"/>
        </w:rPr>
        <w:t>vide RN001).</w:t>
      </w:r>
    </w:p>
    <w:p w14:paraId="688F5ABC" w14:textId="0740D417" w:rsidR="00782817" w:rsidRPr="00780F36" w:rsidRDefault="00782817" w:rsidP="00FE7C2C">
      <w:pPr>
        <w:spacing w:before="120" w:line="240" w:lineRule="auto"/>
        <w:ind w:firstLine="709"/>
        <w:jc w:val="both"/>
        <w:rPr>
          <w:rFonts w:ascii="Times" w:hAnsi="Times" w:cs="Times"/>
          <w:sz w:val="24"/>
          <w:szCs w:val="24"/>
        </w:rPr>
      </w:pPr>
      <w:r>
        <w:rPr>
          <w:rFonts w:ascii="Times" w:hAnsi="Times" w:cs="Times"/>
          <w:sz w:val="24"/>
          <w:szCs w:val="24"/>
        </w:rPr>
        <w:t>RF003: O sistema não deve permitir a exclusão de um processo</w:t>
      </w:r>
      <w:r w:rsidR="00137EF8">
        <w:rPr>
          <w:rFonts w:ascii="Times" w:hAnsi="Times" w:cs="Times"/>
          <w:sz w:val="24"/>
          <w:szCs w:val="24"/>
        </w:rPr>
        <w:t xml:space="preserve"> (vide RN001)</w:t>
      </w:r>
      <w:r>
        <w:rPr>
          <w:rFonts w:ascii="Times" w:hAnsi="Times" w:cs="Times"/>
          <w:sz w:val="24"/>
          <w:szCs w:val="24"/>
        </w:rPr>
        <w:t>.</w:t>
      </w:r>
    </w:p>
    <w:p w14:paraId="00000018" w14:textId="68AAC508" w:rsidR="006B36E0" w:rsidRPr="00780F36"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w:t>
      </w:r>
      <w:r w:rsidR="00CB50B0">
        <w:rPr>
          <w:rFonts w:ascii="Times" w:hAnsi="Times" w:cs="Times"/>
          <w:sz w:val="24"/>
          <w:szCs w:val="24"/>
        </w:rPr>
        <w:t>4</w:t>
      </w:r>
      <w:r w:rsidRPr="00780F36">
        <w:rPr>
          <w:rFonts w:ascii="Times" w:hAnsi="Times" w:cs="Times"/>
          <w:sz w:val="24"/>
          <w:szCs w:val="24"/>
        </w:rPr>
        <w:t>: O sistema deve manter o cadastro de andamentos,</w:t>
      </w:r>
      <w:r w:rsidR="005768DD" w:rsidRPr="00780F36">
        <w:rPr>
          <w:rFonts w:ascii="Times" w:hAnsi="Times" w:cs="Times"/>
          <w:sz w:val="24"/>
          <w:szCs w:val="24"/>
        </w:rPr>
        <w:t xml:space="preserve"> com todos os seus dados obrigatórios</w:t>
      </w:r>
      <w:r w:rsidR="005768DD">
        <w:rPr>
          <w:rFonts w:ascii="Times" w:hAnsi="Times" w:cs="Times"/>
          <w:sz w:val="24"/>
          <w:szCs w:val="24"/>
        </w:rPr>
        <w:t xml:space="preserve"> (vide RN003), </w:t>
      </w:r>
      <w:r w:rsidRPr="00780F36">
        <w:rPr>
          <w:rFonts w:ascii="Times" w:hAnsi="Times" w:cs="Times"/>
          <w:sz w:val="24"/>
          <w:szCs w:val="24"/>
        </w:rPr>
        <w:t>que ficarão vinculados a um processo individual</w:t>
      </w:r>
      <w:r w:rsidR="005768DD">
        <w:rPr>
          <w:rFonts w:ascii="Times" w:hAnsi="Times" w:cs="Times"/>
          <w:sz w:val="24"/>
          <w:szCs w:val="24"/>
        </w:rPr>
        <w:t>.</w:t>
      </w:r>
    </w:p>
    <w:p w14:paraId="0000001A" w14:textId="44435B05" w:rsidR="006B36E0" w:rsidRPr="00780F36"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w:t>
      </w:r>
      <w:r w:rsidR="00CB50B0">
        <w:rPr>
          <w:rFonts w:ascii="Times" w:hAnsi="Times" w:cs="Times"/>
          <w:sz w:val="24"/>
          <w:szCs w:val="24"/>
        </w:rPr>
        <w:t>5</w:t>
      </w:r>
      <w:r w:rsidRPr="00780F36">
        <w:rPr>
          <w:rFonts w:ascii="Times" w:hAnsi="Times" w:cs="Times"/>
          <w:sz w:val="24"/>
          <w:szCs w:val="24"/>
        </w:rPr>
        <w:t>: O sistema deve permitir a alteração dos dados de um andamento, sem a possibilidade de entrada de dados vazios</w:t>
      </w:r>
      <w:r w:rsidR="00A67B4E">
        <w:rPr>
          <w:rFonts w:ascii="Times" w:hAnsi="Times" w:cs="Times"/>
          <w:sz w:val="24"/>
          <w:szCs w:val="24"/>
        </w:rPr>
        <w:t>/nulos (</w:t>
      </w:r>
      <w:r w:rsidRPr="00780F36">
        <w:rPr>
          <w:rFonts w:ascii="Times" w:hAnsi="Times" w:cs="Times"/>
          <w:sz w:val="24"/>
          <w:szCs w:val="24"/>
        </w:rPr>
        <w:t>vide RN003).</w:t>
      </w:r>
    </w:p>
    <w:p w14:paraId="0000001C" w14:textId="2D1478BD" w:rsidR="006B36E0" w:rsidRPr="00780F36"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w:t>
      </w:r>
      <w:r w:rsidR="00CB50B0">
        <w:rPr>
          <w:rFonts w:ascii="Times" w:hAnsi="Times" w:cs="Times"/>
          <w:sz w:val="24"/>
          <w:szCs w:val="24"/>
        </w:rPr>
        <w:t>6</w:t>
      </w:r>
      <w:r w:rsidRPr="00780F36">
        <w:rPr>
          <w:rFonts w:ascii="Times" w:hAnsi="Times" w:cs="Times"/>
          <w:sz w:val="24"/>
          <w:szCs w:val="24"/>
        </w:rPr>
        <w:t>: O sistema deve permitir a exclusão de um andamento.</w:t>
      </w:r>
    </w:p>
    <w:p w14:paraId="0000001E" w14:textId="22E9AFB0" w:rsidR="006B36E0" w:rsidRPr="00780F36"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w:t>
      </w:r>
      <w:r w:rsidR="00CB50B0">
        <w:rPr>
          <w:rFonts w:ascii="Times" w:hAnsi="Times" w:cs="Times"/>
          <w:sz w:val="24"/>
          <w:szCs w:val="24"/>
        </w:rPr>
        <w:t>7</w:t>
      </w:r>
      <w:r w:rsidRPr="00780F36">
        <w:rPr>
          <w:rFonts w:ascii="Times" w:hAnsi="Times" w:cs="Times"/>
          <w:sz w:val="24"/>
          <w:szCs w:val="24"/>
        </w:rPr>
        <w:t>: Os andamentos serão dispostos em um formato de lista</w:t>
      </w:r>
      <w:r w:rsidR="0028659D">
        <w:rPr>
          <w:rFonts w:ascii="Times" w:hAnsi="Times" w:cs="Times"/>
          <w:sz w:val="24"/>
          <w:szCs w:val="24"/>
        </w:rPr>
        <w:t>, dentro da visualização de um processo específico</w:t>
      </w:r>
      <w:r w:rsidRPr="00780F36">
        <w:rPr>
          <w:rFonts w:ascii="Times" w:hAnsi="Times" w:cs="Times"/>
          <w:sz w:val="24"/>
          <w:szCs w:val="24"/>
        </w:rPr>
        <w:t>.</w:t>
      </w:r>
    </w:p>
    <w:p w14:paraId="1A1ED398" w14:textId="34A2B26F" w:rsidR="00A67B4E"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RF00</w:t>
      </w:r>
      <w:r w:rsidR="00CB50B0">
        <w:rPr>
          <w:rFonts w:ascii="Times" w:hAnsi="Times" w:cs="Times"/>
          <w:sz w:val="24"/>
          <w:szCs w:val="24"/>
        </w:rPr>
        <w:t>8</w:t>
      </w:r>
      <w:r w:rsidRPr="00780F36">
        <w:rPr>
          <w:rFonts w:ascii="Times" w:hAnsi="Times" w:cs="Times"/>
          <w:sz w:val="24"/>
          <w:szCs w:val="24"/>
        </w:rPr>
        <w:t>: O sistema deve manter cadastro de advogados do escritório, com todos os seus dados obrigatórios (vide RN004).</w:t>
      </w:r>
    </w:p>
    <w:p w14:paraId="2B7C32C0" w14:textId="1139CEE3" w:rsidR="00A67B4E" w:rsidRPr="00780F36" w:rsidRDefault="00A67B4E" w:rsidP="00FE7C2C">
      <w:pPr>
        <w:spacing w:before="120" w:line="240" w:lineRule="auto"/>
        <w:ind w:firstLine="709"/>
        <w:jc w:val="both"/>
        <w:rPr>
          <w:rFonts w:ascii="Times" w:hAnsi="Times" w:cs="Times"/>
          <w:sz w:val="24"/>
          <w:szCs w:val="24"/>
        </w:rPr>
      </w:pPr>
      <w:r w:rsidRPr="00780F36">
        <w:rPr>
          <w:rFonts w:ascii="Times" w:hAnsi="Times" w:cs="Times"/>
          <w:sz w:val="24"/>
          <w:szCs w:val="24"/>
        </w:rPr>
        <w:t>RF00</w:t>
      </w:r>
      <w:r w:rsidR="00CB50B0">
        <w:rPr>
          <w:rFonts w:ascii="Times" w:hAnsi="Times" w:cs="Times"/>
          <w:sz w:val="24"/>
          <w:szCs w:val="24"/>
        </w:rPr>
        <w:t>9</w:t>
      </w:r>
      <w:r w:rsidRPr="00780F36">
        <w:rPr>
          <w:rFonts w:ascii="Times" w:hAnsi="Times" w:cs="Times"/>
          <w:sz w:val="24"/>
          <w:szCs w:val="24"/>
        </w:rPr>
        <w:t xml:space="preserve">: O sistema </w:t>
      </w:r>
      <w:r>
        <w:rPr>
          <w:rFonts w:ascii="Times" w:hAnsi="Times" w:cs="Times"/>
          <w:sz w:val="24"/>
          <w:szCs w:val="24"/>
        </w:rPr>
        <w:t>deve permitir a alteração dos dados de um advogado individual, sem a possibilidade de entrada de dados vazios/nulos</w:t>
      </w:r>
      <w:r w:rsidRPr="00780F36">
        <w:rPr>
          <w:rFonts w:ascii="Times" w:hAnsi="Times" w:cs="Times"/>
          <w:sz w:val="24"/>
          <w:szCs w:val="24"/>
        </w:rPr>
        <w:t xml:space="preserve"> (vide RN00</w:t>
      </w:r>
      <w:r>
        <w:rPr>
          <w:rFonts w:ascii="Times" w:hAnsi="Times" w:cs="Times"/>
          <w:sz w:val="24"/>
          <w:szCs w:val="24"/>
        </w:rPr>
        <w:t>4</w:t>
      </w:r>
      <w:r w:rsidRPr="00780F36">
        <w:rPr>
          <w:rFonts w:ascii="Times" w:hAnsi="Times" w:cs="Times"/>
          <w:sz w:val="24"/>
          <w:szCs w:val="24"/>
        </w:rPr>
        <w:t>).</w:t>
      </w:r>
    </w:p>
    <w:p w14:paraId="00000020" w14:textId="5CDF39A3" w:rsidR="006B36E0" w:rsidRDefault="00782817" w:rsidP="00FE7C2C">
      <w:pPr>
        <w:spacing w:before="120" w:line="240" w:lineRule="auto"/>
        <w:ind w:firstLine="709"/>
        <w:jc w:val="both"/>
        <w:rPr>
          <w:rFonts w:ascii="Times" w:hAnsi="Times" w:cs="Times"/>
          <w:sz w:val="24"/>
          <w:szCs w:val="24"/>
        </w:rPr>
      </w:pPr>
      <w:r>
        <w:rPr>
          <w:rFonts w:ascii="Times" w:hAnsi="Times" w:cs="Times"/>
          <w:sz w:val="24"/>
          <w:szCs w:val="24"/>
        </w:rPr>
        <w:t>RF0</w:t>
      </w:r>
      <w:r w:rsidR="00CB50B0">
        <w:rPr>
          <w:rFonts w:ascii="Times" w:hAnsi="Times" w:cs="Times"/>
          <w:sz w:val="24"/>
          <w:szCs w:val="24"/>
        </w:rPr>
        <w:t>10</w:t>
      </w:r>
      <w:r>
        <w:rPr>
          <w:rFonts w:ascii="Times" w:hAnsi="Times" w:cs="Times"/>
          <w:sz w:val="24"/>
          <w:szCs w:val="24"/>
        </w:rPr>
        <w:t>: O sistema deve permitir a exclusão de um advogado.</w:t>
      </w:r>
    </w:p>
    <w:p w14:paraId="6302BF39" w14:textId="1C03A9F9" w:rsidR="00782817" w:rsidRDefault="00782817" w:rsidP="00FE7C2C">
      <w:pPr>
        <w:spacing w:before="120" w:line="240" w:lineRule="auto"/>
        <w:ind w:firstLine="709"/>
        <w:jc w:val="both"/>
        <w:rPr>
          <w:rFonts w:ascii="Times" w:hAnsi="Times" w:cs="Times"/>
          <w:sz w:val="24"/>
          <w:szCs w:val="24"/>
        </w:rPr>
      </w:pPr>
      <w:r>
        <w:rPr>
          <w:rFonts w:ascii="Times" w:hAnsi="Times" w:cs="Times"/>
          <w:sz w:val="24"/>
          <w:szCs w:val="24"/>
        </w:rPr>
        <w:t>RF01</w:t>
      </w:r>
      <w:r w:rsidR="00CB50B0">
        <w:rPr>
          <w:rFonts w:ascii="Times" w:hAnsi="Times" w:cs="Times"/>
          <w:sz w:val="24"/>
          <w:szCs w:val="24"/>
        </w:rPr>
        <w:t>1</w:t>
      </w:r>
      <w:r>
        <w:rPr>
          <w:rFonts w:ascii="Times" w:hAnsi="Times" w:cs="Times"/>
          <w:sz w:val="24"/>
          <w:szCs w:val="24"/>
        </w:rPr>
        <w:t>: O sistema deve manter o cadastro de clientes do escritório, com todos os seus dados obrigatórios (vide RN</w:t>
      </w:r>
      <w:r w:rsidR="00965025">
        <w:rPr>
          <w:rFonts w:ascii="Times" w:hAnsi="Times" w:cs="Times"/>
          <w:sz w:val="24"/>
          <w:szCs w:val="24"/>
        </w:rPr>
        <w:t>012</w:t>
      </w:r>
      <w:r>
        <w:rPr>
          <w:rFonts w:ascii="Times" w:hAnsi="Times" w:cs="Times"/>
          <w:sz w:val="24"/>
          <w:szCs w:val="24"/>
        </w:rPr>
        <w:t>).</w:t>
      </w:r>
    </w:p>
    <w:p w14:paraId="380812BA" w14:textId="7ACF8B4F" w:rsidR="00782817" w:rsidRDefault="00782817" w:rsidP="00FE7C2C">
      <w:pPr>
        <w:spacing w:before="120" w:line="240" w:lineRule="auto"/>
        <w:ind w:firstLine="709"/>
        <w:jc w:val="both"/>
        <w:rPr>
          <w:rFonts w:ascii="Times" w:hAnsi="Times" w:cs="Times"/>
          <w:sz w:val="24"/>
          <w:szCs w:val="24"/>
        </w:rPr>
      </w:pPr>
      <w:r>
        <w:rPr>
          <w:rFonts w:ascii="Times" w:hAnsi="Times" w:cs="Times"/>
          <w:sz w:val="24"/>
          <w:szCs w:val="24"/>
        </w:rPr>
        <w:lastRenderedPageBreak/>
        <w:t>RF01</w:t>
      </w:r>
      <w:r w:rsidR="00CB50B0">
        <w:rPr>
          <w:rFonts w:ascii="Times" w:hAnsi="Times" w:cs="Times"/>
          <w:sz w:val="24"/>
          <w:szCs w:val="24"/>
        </w:rPr>
        <w:t>2</w:t>
      </w:r>
      <w:r>
        <w:rPr>
          <w:rFonts w:ascii="Times" w:hAnsi="Times" w:cs="Times"/>
          <w:sz w:val="24"/>
          <w:szCs w:val="24"/>
        </w:rPr>
        <w:t>: O sistema deve permitir a alteração do cadastro de cliente, não sendo permitida a entrada de dados</w:t>
      </w:r>
      <w:r w:rsidR="0013427D">
        <w:rPr>
          <w:rFonts w:ascii="Times" w:hAnsi="Times" w:cs="Times"/>
          <w:sz w:val="24"/>
          <w:szCs w:val="24"/>
        </w:rPr>
        <w:t xml:space="preserve"> vazios/</w:t>
      </w:r>
      <w:r>
        <w:rPr>
          <w:rFonts w:ascii="Times" w:hAnsi="Times" w:cs="Times"/>
          <w:sz w:val="24"/>
          <w:szCs w:val="24"/>
        </w:rPr>
        <w:t>nulos</w:t>
      </w:r>
      <w:r w:rsidR="00CB50B0">
        <w:rPr>
          <w:rFonts w:ascii="Times" w:hAnsi="Times" w:cs="Times"/>
          <w:sz w:val="24"/>
          <w:szCs w:val="24"/>
        </w:rPr>
        <w:t xml:space="preserve"> (vide RN</w:t>
      </w:r>
      <w:r w:rsidR="00455AA9">
        <w:rPr>
          <w:rFonts w:ascii="Times" w:hAnsi="Times" w:cs="Times"/>
          <w:sz w:val="24"/>
          <w:szCs w:val="24"/>
        </w:rPr>
        <w:t>012</w:t>
      </w:r>
      <w:r w:rsidR="00CB50B0">
        <w:rPr>
          <w:rFonts w:ascii="Times" w:hAnsi="Times" w:cs="Times"/>
          <w:sz w:val="24"/>
          <w:szCs w:val="24"/>
        </w:rPr>
        <w:t>)</w:t>
      </w:r>
      <w:r>
        <w:rPr>
          <w:rFonts w:ascii="Times" w:hAnsi="Times" w:cs="Times"/>
          <w:sz w:val="24"/>
          <w:szCs w:val="24"/>
        </w:rPr>
        <w:t>.</w:t>
      </w:r>
    </w:p>
    <w:p w14:paraId="5B8F3E06" w14:textId="59BE2469" w:rsidR="00782817" w:rsidRDefault="00782817" w:rsidP="00FE7C2C">
      <w:pPr>
        <w:spacing w:before="120" w:line="240" w:lineRule="auto"/>
        <w:ind w:firstLine="709"/>
        <w:jc w:val="both"/>
        <w:rPr>
          <w:rFonts w:ascii="Times" w:hAnsi="Times" w:cs="Times"/>
          <w:sz w:val="24"/>
          <w:szCs w:val="24"/>
        </w:rPr>
      </w:pPr>
      <w:r>
        <w:rPr>
          <w:rFonts w:ascii="Times" w:hAnsi="Times" w:cs="Times"/>
          <w:sz w:val="24"/>
          <w:szCs w:val="24"/>
        </w:rPr>
        <w:t>RF01</w:t>
      </w:r>
      <w:r w:rsidR="00CB50B0">
        <w:rPr>
          <w:rFonts w:ascii="Times" w:hAnsi="Times" w:cs="Times"/>
          <w:sz w:val="24"/>
          <w:szCs w:val="24"/>
        </w:rPr>
        <w:t>3</w:t>
      </w:r>
      <w:r>
        <w:rPr>
          <w:rFonts w:ascii="Times" w:hAnsi="Times" w:cs="Times"/>
          <w:sz w:val="24"/>
          <w:szCs w:val="24"/>
        </w:rPr>
        <w:t>: O sistema não deve permitir a exclusão de um cliente</w:t>
      </w:r>
      <w:r w:rsidR="00CB50B0">
        <w:rPr>
          <w:rFonts w:ascii="Times" w:hAnsi="Times" w:cs="Times"/>
          <w:sz w:val="24"/>
          <w:szCs w:val="24"/>
        </w:rPr>
        <w:t>.</w:t>
      </w:r>
    </w:p>
    <w:p w14:paraId="69624E3F" w14:textId="7012CCA9" w:rsidR="00CB50B0" w:rsidRDefault="00CB50B0" w:rsidP="00FE7C2C">
      <w:pPr>
        <w:spacing w:before="120" w:line="240" w:lineRule="auto"/>
        <w:ind w:firstLine="709"/>
        <w:jc w:val="both"/>
        <w:rPr>
          <w:rFonts w:ascii="Times" w:hAnsi="Times" w:cs="Times"/>
          <w:sz w:val="24"/>
          <w:szCs w:val="24"/>
        </w:rPr>
      </w:pPr>
      <w:r>
        <w:rPr>
          <w:rFonts w:ascii="Times" w:hAnsi="Times" w:cs="Times"/>
          <w:sz w:val="24"/>
          <w:szCs w:val="24"/>
        </w:rPr>
        <w:t>RF014: O sistema deve manter cadastro de contratos, com todos os seus dados obrigatórios (vide RN</w:t>
      </w:r>
      <w:r w:rsidR="00455AA9">
        <w:rPr>
          <w:rFonts w:ascii="Times" w:hAnsi="Times" w:cs="Times"/>
          <w:sz w:val="24"/>
          <w:szCs w:val="24"/>
        </w:rPr>
        <w:t>013</w:t>
      </w:r>
      <w:r>
        <w:rPr>
          <w:rFonts w:ascii="Times" w:hAnsi="Times" w:cs="Times"/>
          <w:sz w:val="24"/>
          <w:szCs w:val="24"/>
        </w:rPr>
        <w:t>), que ficarão vinculados a um cliente em específico.</w:t>
      </w:r>
    </w:p>
    <w:p w14:paraId="2EB1D8AE" w14:textId="59A15E75" w:rsidR="00CB50B0" w:rsidRDefault="00CB50B0" w:rsidP="00FE7C2C">
      <w:pPr>
        <w:spacing w:before="120" w:line="240" w:lineRule="auto"/>
        <w:ind w:firstLine="709"/>
        <w:jc w:val="both"/>
        <w:rPr>
          <w:rFonts w:ascii="Times" w:hAnsi="Times" w:cs="Times"/>
          <w:sz w:val="24"/>
          <w:szCs w:val="24"/>
        </w:rPr>
      </w:pPr>
      <w:r>
        <w:rPr>
          <w:rFonts w:ascii="Times" w:hAnsi="Times" w:cs="Times"/>
          <w:sz w:val="24"/>
          <w:szCs w:val="24"/>
        </w:rPr>
        <w:t>RF015: O sistema deve permitir a alteração de um contrato específico, não sendo permitida a entrada de dados nulos/vazios (vide RN</w:t>
      </w:r>
      <w:r w:rsidR="00455AA9">
        <w:rPr>
          <w:rFonts w:ascii="Times" w:hAnsi="Times" w:cs="Times"/>
          <w:sz w:val="24"/>
          <w:szCs w:val="24"/>
        </w:rPr>
        <w:t>013</w:t>
      </w:r>
      <w:r>
        <w:rPr>
          <w:rFonts w:ascii="Times" w:hAnsi="Times" w:cs="Times"/>
          <w:sz w:val="24"/>
          <w:szCs w:val="24"/>
        </w:rPr>
        <w:t>).</w:t>
      </w:r>
    </w:p>
    <w:p w14:paraId="69395F76" w14:textId="5025A686" w:rsidR="00CB50B0" w:rsidRDefault="00CB50B0" w:rsidP="00FE7C2C">
      <w:pPr>
        <w:spacing w:before="120" w:line="240" w:lineRule="auto"/>
        <w:ind w:firstLine="709"/>
        <w:jc w:val="both"/>
        <w:rPr>
          <w:rFonts w:ascii="Times" w:hAnsi="Times" w:cs="Times"/>
          <w:sz w:val="24"/>
          <w:szCs w:val="24"/>
        </w:rPr>
      </w:pPr>
      <w:r>
        <w:rPr>
          <w:rFonts w:ascii="Times" w:hAnsi="Times" w:cs="Times"/>
          <w:sz w:val="24"/>
          <w:szCs w:val="24"/>
        </w:rPr>
        <w:t>RF016: O sistema não deve permitir a exclusão de um contrato.</w:t>
      </w:r>
    </w:p>
    <w:p w14:paraId="5E164D85" w14:textId="4D91B7F4" w:rsidR="0013427D" w:rsidRDefault="0013427D" w:rsidP="00FE7C2C">
      <w:pPr>
        <w:spacing w:before="120" w:line="240" w:lineRule="auto"/>
        <w:ind w:firstLine="709"/>
        <w:jc w:val="both"/>
        <w:rPr>
          <w:rFonts w:ascii="Times" w:hAnsi="Times" w:cs="Times"/>
          <w:sz w:val="24"/>
          <w:szCs w:val="24"/>
        </w:rPr>
      </w:pPr>
      <w:r>
        <w:rPr>
          <w:rFonts w:ascii="Times" w:hAnsi="Times" w:cs="Times"/>
          <w:sz w:val="24"/>
          <w:szCs w:val="24"/>
        </w:rPr>
        <w:t>RF017: O sistema deve manter o cadastro de prazos, com todos os seus dados obrigatórios (RN</w:t>
      </w:r>
      <w:r w:rsidR="00455AA9">
        <w:rPr>
          <w:rFonts w:ascii="Times" w:hAnsi="Times" w:cs="Times"/>
          <w:sz w:val="24"/>
          <w:szCs w:val="24"/>
        </w:rPr>
        <w:t>018</w:t>
      </w:r>
      <w:r>
        <w:rPr>
          <w:rFonts w:ascii="Times" w:hAnsi="Times" w:cs="Times"/>
          <w:sz w:val="24"/>
          <w:szCs w:val="24"/>
        </w:rPr>
        <w:t>), que ficarão vinculados a um processo em específico.</w:t>
      </w:r>
    </w:p>
    <w:p w14:paraId="23CAC2A8" w14:textId="3B5F4CA0" w:rsidR="0013427D" w:rsidRDefault="0013427D" w:rsidP="00FE7C2C">
      <w:pPr>
        <w:spacing w:before="120" w:line="240" w:lineRule="auto"/>
        <w:ind w:firstLine="709"/>
        <w:jc w:val="both"/>
        <w:rPr>
          <w:rFonts w:ascii="Times" w:hAnsi="Times" w:cs="Times"/>
          <w:sz w:val="24"/>
          <w:szCs w:val="24"/>
        </w:rPr>
      </w:pPr>
      <w:r>
        <w:rPr>
          <w:rFonts w:ascii="Times" w:hAnsi="Times" w:cs="Times"/>
          <w:sz w:val="24"/>
          <w:szCs w:val="24"/>
        </w:rPr>
        <w:t>RF018: O sistema deve permitir a alteração de um prazo específico, não sendo permitida a entrada de dados nulos/vazios (vide RN</w:t>
      </w:r>
      <w:r w:rsidR="00455AA9">
        <w:rPr>
          <w:rFonts w:ascii="Times" w:hAnsi="Times" w:cs="Times"/>
          <w:sz w:val="24"/>
          <w:szCs w:val="24"/>
        </w:rPr>
        <w:t>018</w:t>
      </w:r>
      <w:r>
        <w:rPr>
          <w:rFonts w:ascii="Times" w:hAnsi="Times" w:cs="Times"/>
          <w:sz w:val="24"/>
          <w:szCs w:val="24"/>
        </w:rPr>
        <w:t>).</w:t>
      </w:r>
    </w:p>
    <w:p w14:paraId="63BEA43E" w14:textId="58CF9B6E" w:rsidR="0013427D" w:rsidRDefault="0013427D" w:rsidP="00FE7C2C">
      <w:pPr>
        <w:spacing w:before="120" w:line="240" w:lineRule="auto"/>
        <w:ind w:firstLine="709"/>
        <w:jc w:val="both"/>
        <w:rPr>
          <w:rFonts w:ascii="Times" w:hAnsi="Times" w:cs="Times"/>
          <w:sz w:val="24"/>
          <w:szCs w:val="24"/>
        </w:rPr>
      </w:pPr>
      <w:r>
        <w:rPr>
          <w:rFonts w:ascii="Times" w:hAnsi="Times" w:cs="Times"/>
          <w:sz w:val="24"/>
          <w:szCs w:val="24"/>
        </w:rPr>
        <w:t>RF019: O sistema deve permitir a exclusão de um prazo.</w:t>
      </w:r>
    </w:p>
    <w:p w14:paraId="64FFCACE" w14:textId="182CF132" w:rsidR="00F11BF8" w:rsidRDefault="00F11BF8" w:rsidP="00FE7C2C">
      <w:pPr>
        <w:spacing w:before="120" w:line="240" w:lineRule="auto"/>
        <w:ind w:firstLine="709"/>
        <w:jc w:val="both"/>
        <w:rPr>
          <w:rFonts w:ascii="Times" w:hAnsi="Times" w:cs="Times"/>
          <w:sz w:val="24"/>
          <w:szCs w:val="24"/>
        </w:rPr>
      </w:pPr>
      <w:r>
        <w:rPr>
          <w:rFonts w:ascii="Times" w:hAnsi="Times" w:cs="Times"/>
          <w:sz w:val="24"/>
          <w:szCs w:val="24"/>
        </w:rPr>
        <w:t>RF020: O sistema manterá o cadastro de um órgão judicial</w:t>
      </w:r>
      <w:r w:rsidR="009C2BB6">
        <w:rPr>
          <w:rFonts w:ascii="Times" w:hAnsi="Times" w:cs="Times"/>
          <w:sz w:val="24"/>
          <w:szCs w:val="24"/>
        </w:rPr>
        <w:t xml:space="preserve"> ou administrativo</w:t>
      </w:r>
      <w:r>
        <w:rPr>
          <w:rFonts w:ascii="Times" w:hAnsi="Times" w:cs="Times"/>
          <w:sz w:val="24"/>
          <w:szCs w:val="24"/>
        </w:rPr>
        <w:t>, com todos os seus dados obrigatórios (vide RN</w:t>
      </w:r>
      <w:r w:rsidR="00455AA9">
        <w:rPr>
          <w:rFonts w:ascii="Times" w:hAnsi="Times" w:cs="Times"/>
          <w:sz w:val="24"/>
          <w:szCs w:val="24"/>
        </w:rPr>
        <w:t>020</w:t>
      </w:r>
      <w:r>
        <w:rPr>
          <w:rFonts w:ascii="Times" w:hAnsi="Times" w:cs="Times"/>
          <w:sz w:val="24"/>
          <w:szCs w:val="24"/>
        </w:rPr>
        <w:t>).</w:t>
      </w:r>
    </w:p>
    <w:p w14:paraId="3A42149F" w14:textId="6D4127A9" w:rsidR="00F11BF8" w:rsidRDefault="00F11BF8" w:rsidP="00FE7C2C">
      <w:pPr>
        <w:spacing w:before="120" w:line="240" w:lineRule="auto"/>
        <w:ind w:firstLine="709"/>
        <w:jc w:val="both"/>
        <w:rPr>
          <w:rFonts w:ascii="Times" w:hAnsi="Times" w:cs="Times"/>
          <w:sz w:val="24"/>
          <w:szCs w:val="24"/>
        </w:rPr>
      </w:pPr>
      <w:r>
        <w:rPr>
          <w:rFonts w:ascii="Times" w:hAnsi="Times" w:cs="Times"/>
          <w:sz w:val="24"/>
          <w:szCs w:val="24"/>
        </w:rPr>
        <w:t>RF021: O sistema permitirá a alteração de um órgão judicial</w:t>
      </w:r>
      <w:r w:rsidR="009C2BB6">
        <w:rPr>
          <w:rFonts w:ascii="Times" w:hAnsi="Times" w:cs="Times"/>
          <w:sz w:val="24"/>
          <w:szCs w:val="24"/>
        </w:rPr>
        <w:t xml:space="preserve"> ou administrativo</w:t>
      </w:r>
      <w:r>
        <w:rPr>
          <w:rFonts w:ascii="Times" w:hAnsi="Times" w:cs="Times"/>
          <w:sz w:val="24"/>
          <w:szCs w:val="24"/>
        </w:rPr>
        <w:t>, não sendo permitida a entrada de dados nulos/vazios (vide RN</w:t>
      </w:r>
      <w:r w:rsidR="00455AA9">
        <w:rPr>
          <w:rFonts w:ascii="Times" w:hAnsi="Times" w:cs="Times"/>
          <w:sz w:val="24"/>
          <w:szCs w:val="24"/>
        </w:rPr>
        <w:t>020</w:t>
      </w:r>
      <w:r>
        <w:rPr>
          <w:rFonts w:ascii="Times" w:hAnsi="Times" w:cs="Times"/>
          <w:sz w:val="24"/>
          <w:szCs w:val="24"/>
        </w:rPr>
        <w:t>).</w:t>
      </w:r>
    </w:p>
    <w:p w14:paraId="3BF2AEB6" w14:textId="63A55911" w:rsidR="00F11BF8" w:rsidRPr="00780F36" w:rsidRDefault="00F11BF8" w:rsidP="00FE7C2C">
      <w:pPr>
        <w:spacing w:before="120" w:line="240" w:lineRule="auto"/>
        <w:ind w:firstLine="709"/>
        <w:jc w:val="both"/>
        <w:rPr>
          <w:rFonts w:ascii="Times" w:hAnsi="Times" w:cs="Times"/>
          <w:sz w:val="24"/>
          <w:szCs w:val="24"/>
        </w:rPr>
      </w:pPr>
      <w:r>
        <w:rPr>
          <w:rFonts w:ascii="Times" w:hAnsi="Times" w:cs="Times"/>
          <w:sz w:val="24"/>
          <w:szCs w:val="24"/>
        </w:rPr>
        <w:t>RF022: O sistema permitirá a exclusão de um órgão judicial</w:t>
      </w:r>
      <w:r w:rsidR="009C2BB6">
        <w:rPr>
          <w:rFonts w:ascii="Times" w:hAnsi="Times" w:cs="Times"/>
          <w:sz w:val="24"/>
          <w:szCs w:val="24"/>
        </w:rPr>
        <w:t xml:space="preserve"> ou administrativo</w:t>
      </w:r>
      <w:r>
        <w:rPr>
          <w:rFonts w:ascii="Times" w:hAnsi="Times" w:cs="Times"/>
          <w:sz w:val="24"/>
          <w:szCs w:val="24"/>
        </w:rPr>
        <w:t>.</w:t>
      </w:r>
    </w:p>
    <w:p w14:paraId="00000022" w14:textId="156FCCC9" w:rsidR="006B36E0" w:rsidRDefault="00000000" w:rsidP="00FE7C2C">
      <w:pPr>
        <w:spacing w:before="120" w:line="240" w:lineRule="auto"/>
        <w:ind w:firstLine="709"/>
        <w:jc w:val="both"/>
        <w:rPr>
          <w:rFonts w:ascii="Times" w:hAnsi="Times" w:cs="Times"/>
          <w:sz w:val="24"/>
          <w:szCs w:val="24"/>
        </w:rPr>
      </w:pPr>
      <w:r w:rsidRPr="00780F36">
        <w:rPr>
          <w:rFonts w:ascii="Times" w:hAnsi="Times" w:cs="Times"/>
          <w:sz w:val="24"/>
          <w:szCs w:val="24"/>
        </w:rPr>
        <w:t>RF0</w:t>
      </w:r>
      <w:r w:rsidR="0013427D">
        <w:rPr>
          <w:rFonts w:ascii="Times" w:hAnsi="Times" w:cs="Times"/>
          <w:sz w:val="24"/>
          <w:szCs w:val="24"/>
        </w:rPr>
        <w:t>2</w:t>
      </w:r>
      <w:r w:rsidR="00F11BF8">
        <w:rPr>
          <w:rFonts w:ascii="Times" w:hAnsi="Times" w:cs="Times"/>
          <w:sz w:val="24"/>
          <w:szCs w:val="24"/>
        </w:rPr>
        <w:t>3</w:t>
      </w:r>
      <w:r w:rsidRPr="00780F36">
        <w:rPr>
          <w:rFonts w:ascii="Times" w:hAnsi="Times" w:cs="Times"/>
          <w:sz w:val="24"/>
          <w:szCs w:val="24"/>
        </w:rPr>
        <w:t xml:space="preserve">: O sistema terá uma </w:t>
      </w:r>
      <w:r w:rsidR="00CB50B0">
        <w:rPr>
          <w:rFonts w:ascii="Times" w:hAnsi="Times" w:cs="Times"/>
          <w:sz w:val="24"/>
          <w:szCs w:val="24"/>
        </w:rPr>
        <w:t xml:space="preserve">interface visual gráfica em </w:t>
      </w:r>
      <w:r w:rsidR="0013427D">
        <w:rPr>
          <w:rFonts w:ascii="Times" w:hAnsi="Times" w:cs="Times"/>
          <w:sz w:val="24"/>
          <w:szCs w:val="24"/>
        </w:rPr>
        <w:t>página da Internet (</w:t>
      </w:r>
      <w:r w:rsidR="00CB50B0">
        <w:rPr>
          <w:rFonts w:ascii="Times" w:hAnsi="Times" w:cs="Times"/>
          <w:sz w:val="24"/>
          <w:szCs w:val="24"/>
        </w:rPr>
        <w:t>webpage</w:t>
      </w:r>
      <w:r w:rsidR="0013427D">
        <w:rPr>
          <w:rFonts w:ascii="Times" w:hAnsi="Times" w:cs="Times"/>
          <w:sz w:val="24"/>
          <w:szCs w:val="24"/>
        </w:rPr>
        <w:t>)</w:t>
      </w:r>
      <w:r w:rsidR="00CB50B0">
        <w:rPr>
          <w:rFonts w:ascii="Times" w:hAnsi="Times" w:cs="Times"/>
          <w:sz w:val="24"/>
          <w:szCs w:val="24"/>
        </w:rPr>
        <w:t xml:space="preserve">, em modelo </w:t>
      </w:r>
      <w:r w:rsidR="0028659D">
        <w:rPr>
          <w:rFonts w:ascii="Times" w:hAnsi="Times" w:cs="Times"/>
          <w:sz w:val="24"/>
          <w:szCs w:val="24"/>
        </w:rPr>
        <w:t>single page application</w:t>
      </w:r>
      <w:r w:rsidR="00CB50B0">
        <w:rPr>
          <w:rFonts w:ascii="Times" w:hAnsi="Times" w:cs="Times"/>
          <w:sz w:val="24"/>
          <w:szCs w:val="24"/>
        </w:rPr>
        <w:t xml:space="preserve">, acessível via </w:t>
      </w:r>
      <w:r w:rsidR="0013427D">
        <w:rPr>
          <w:rFonts w:ascii="Times" w:hAnsi="Times" w:cs="Times"/>
          <w:sz w:val="24"/>
          <w:szCs w:val="24"/>
        </w:rPr>
        <w:t>qualquer navegador de internet, inclusive mobile</w:t>
      </w:r>
      <w:r w:rsidR="00CB50B0">
        <w:rPr>
          <w:rFonts w:ascii="Times" w:hAnsi="Times" w:cs="Times"/>
          <w:sz w:val="24"/>
          <w:szCs w:val="24"/>
        </w:rPr>
        <w:t>, hospedada</w:t>
      </w:r>
      <w:r w:rsidR="00A67B4E">
        <w:rPr>
          <w:rFonts w:ascii="Times" w:hAnsi="Times" w:cs="Times"/>
          <w:sz w:val="24"/>
          <w:szCs w:val="24"/>
        </w:rPr>
        <w:t xml:space="preserve"> </w:t>
      </w:r>
      <w:r w:rsidR="00CB50B0">
        <w:rPr>
          <w:rFonts w:ascii="Times" w:hAnsi="Times" w:cs="Times"/>
          <w:sz w:val="24"/>
          <w:szCs w:val="24"/>
        </w:rPr>
        <w:t>em serviço de nuvem</w:t>
      </w:r>
      <w:r w:rsidR="0028659D">
        <w:rPr>
          <w:rFonts w:ascii="Times" w:hAnsi="Times" w:cs="Times"/>
          <w:sz w:val="24"/>
          <w:szCs w:val="24"/>
        </w:rPr>
        <w:t>.</w:t>
      </w:r>
    </w:p>
    <w:p w14:paraId="3C7797C2" w14:textId="7F013BAE" w:rsidR="00086D08" w:rsidRDefault="00086D08" w:rsidP="00FE7C2C">
      <w:pPr>
        <w:spacing w:before="120" w:line="240" w:lineRule="auto"/>
        <w:ind w:firstLine="709"/>
        <w:jc w:val="both"/>
        <w:rPr>
          <w:rFonts w:ascii="Times" w:hAnsi="Times" w:cs="Times"/>
          <w:sz w:val="24"/>
          <w:szCs w:val="24"/>
        </w:rPr>
      </w:pPr>
      <w:r w:rsidRPr="006E6DB9">
        <w:rPr>
          <w:rFonts w:ascii="Times" w:hAnsi="Times" w:cs="Times"/>
          <w:sz w:val="24"/>
          <w:szCs w:val="24"/>
        </w:rPr>
        <w:t>RF0</w:t>
      </w:r>
      <w:r w:rsidR="0013427D">
        <w:rPr>
          <w:rFonts w:ascii="Times" w:hAnsi="Times" w:cs="Times"/>
          <w:sz w:val="24"/>
          <w:szCs w:val="24"/>
        </w:rPr>
        <w:t>2</w:t>
      </w:r>
      <w:r w:rsidR="00F11BF8">
        <w:rPr>
          <w:rFonts w:ascii="Times" w:hAnsi="Times" w:cs="Times"/>
          <w:sz w:val="24"/>
          <w:szCs w:val="24"/>
        </w:rPr>
        <w:t>4</w:t>
      </w:r>
      <w:r w:rsidRPr="006E6DB9">
        <w:rPr>
          <w:rFonts w:ascii="Times" w:hAnsi="Times" w:cs="Times"/>
          <w:sz w:val="24"/>
          <w:szCs w:val="24"/>
        </w:rPr>
        <w:t>: O sistema deve possuir interface gráfica com os seguintes elementos: i) barra de pesquisa; ii) listagem de resultados da pesquisa; iii) overview de informações do processo individual selecionado; iv)</w:t>
      </w:r>
      <w:r w:rsidR="0028659D">
        <w:rPr>
          <w:rFonts w:ascii="Times" w:hAnsi="Times" w:cs="Times"/>
          <w:sz w:val="24"/>
          <w:szCs w:val="24"/>
        </w:rPr>
        <w:t xml:space="preserve"> listagem de prazos do processo; e v)</w:t>
      </w:r>
      <w:r w:rsidRPr="006E6DB9">
        <w:rPr>
          <w:rFonts w:ascii="Times" w:hAnsi="Times" w:cs="Times"/>
          <w:sz w:val="24"/>
          <w:szCs w:val="24"/>
        </w:rPr>
        <w:t xml:space="preserve"> listagem de andamentos do processo individual selecionado.</w:t>
      </w:r>
    </w:p>
    <w:p w14:paraId="0250B412" w14:textId="0410EA0C" w:rsidR="00086D08" w:rsidRDefault="00086D08" w:rsidP="00FE7C2C">
      <w:pPr>
        <w:spacing w:before="120" w:line="240" w:lineRule="auto"/>
        <w:ind w:firstLine="709"/>
        <w:jc w:val="both"/>
        <w:rPr>
          <w:rFonts w:ascii="Times" w:hAnsi="Times" w:cs="Times"/>
          <w:sz w:val="24"/>
          <w:szCs w:val="24"/>
        </w:rPr>
      </w:pPr>
      <w:r w:rsidRPr="00780F36">
        <w:rPr>
          <w:rFonts w:ascii="Times" w:hAnsi="Times" w:cs="Times"/>
          <w:sz w:val="24"/>
          <w:szCs w:val="24"/>
        </w:rPr>
        <w:t>RF0</w:t>
      </w:r>
      <w:r w:rsidR="0013427D">
        <w:rPr>
          <w:rFonts w:ascii="Times" w:hAnsi="Times" w:cs="Times"/>
          <w:sz w:val="24"/>
          <w:szCs w:val="24"/>
        </w:rPr>
        <w:t>2</w:t>
      </w:r>
      <w:r w:rsidR="00F11BF8">
        <w:rPr>
          <w:rFonts w:ascii="Times" w:hAnsi="Times" w:cs="Times"/>
          <w:sz w:val="24"/>
          <w:szCs w:val="24"/>
        </w:rPr>
        <w:t>5</w:t>
      </w:r>
      <w:r w:rsidRPr="00780F36">
        <w:rPr>
          <w:rFonts w:ascii="Times" w:hAnsi="Times" w:cs="Times"/>
          <w:sz w:val="24"/>
          <w:szCs w:val="24"/>
        </w:rPr>
        <w:t>: O sistema deverá permitir a busca e filtragem de processos por meio dos seguintes critérios: i) número do processo; ii) advogado responsável; e iii) cliente.</w:t>
      </w:r>
    </w:p>
    <w:p w14:paraId="2246E80D" w14:textId="6A6A910B" w:rsidR="0013427D" w:rsidRDefault="0013427D" w:rsidP="00FE7C2C">
      <w:pPr>
        <w:spacing w:before="120" w:line="240" w:lineRule="auto"/>
        <w:ind w:firstLine="709"/>
        <w:jc w:val="both"/>
        <w:rPr>
          <w:rFonts w:ascii="Times" w:hAnsi="Times" w:cs="Times"/>
          <w:sz w:val="24"/>
          <w:szCs w:val="24"/>
        </w:rPr>
      </w:pPr>
      <w:r>
        <w:rPr>
          <w:rFonts w:ascii="Times" w:hAnsi="Times" w:cs="Times"/>
          <w:sz w:val="24"/>
          <w:szCs w:val="24"/>
        </w:rPr>
        <w:t>RF02</w:t>
      </w:r>
      <w:r w:rsidR="00F11BF8">
        <w:rPr>
          <w:rFonts w:ascii="Times" w:hAnsi="Times" w:cs="Times"/>
          <w:sz w:val="24"/>
          <w:szCs w:val="24"/>
        </w:rPr>
        <w:t>6</w:t>
      </w:r>
      <w:r>
        <w:rPr>
          <w:rFonts w:ascii="Times" w:hAnsi="Times" w:cs="Times"/>
          <w:sz w:val="24"/>
          <w:szCs w:val="24"/>
        </w:rPr>
        <w:t>: O sistema permitirá a emissão de relatórios de processos, com base nos requisitos de filtragem descritos na RF02</w:t>
      </w:r>
      <w:r w:rsidR="0028659D">
        <w:rPr>
          <w:rFonts w:ascii="Times" w:hAnsi="Times" w:cs="Times"/>
          <w:sz w:val="24"/>
          <w:szCs w:val="24"/>
        </w:rPr>
        <w:t>5</w:t>
      </w:r>
      <w:r>
        <w:rPr>
          <w:rFonts w:ascii="Times" w:hAnsi="Times" w:cs="Times"/>
          <w:sz w:val="24"/>
          <w:szCs w:val="24"/>
        </w:rPr>
        <w:t>.</w:t>
      </w:r>
    </w:p>
    <w:p w14:paraId="16ED7BBB" w14:textId="490F21FA" w:rsidR="0013427D" w:rsidRPr="00086D08" w:rsidRDefault="0013427D" w:rsidP="00FE7C2C">
      <w:pPr>
        <w:spacing w:before="120" w:line="240" w:lineRule="auto"/>
        <w:ind w:firstLine="709"/>
        <w:jc w:val="both"/>
        <w:rPr>
          <w:rFonts w:ascii="Times" w:hAnsi="Times" w:cs="Times"/>
          <w:sz w:val="24"/>
          <w:szCs w:val="24"/>
        </w:rPr>
      </w:pPr>
      <w:r>
        <w:rPr>
          <w:rFonts w:ascii="Times" w:hAnsi="Times" w:cs="Times"/>
          <w:sz w:val="24"/>
          <w:szCs w:val="24"/>
        </w:rPr>
        <w:t>RF02</w:t>
      </w:r>
      <w:r w:rsidR="00F11BF8">
        <w:rPr>
          <w:rFonts w:ascii="Times" w:hAnsi="Times" w:cs="Times"/>
          <w:sz w:val="24"/>
          <w:szCs w:val="24"/>
        </w:rPr>
        <w:t>7</w:t>
      </w:r>
      <w:r>
        <w:rPr>
          <w:rFonts w:ascii="Times" w:hAnsi="Times" w:cs="Times"/>
          <w:sz w:val="24"/>
          <w:szCs w:val="24"/>
        </w:rPr>
        <w:t xml:space="preserve">: O sistema </w:t>
      </w:r>
      <w:r w:rsidR="002E32B5">
        <w:rPr>
          <w:rFonts w:ascii="Times" w:hAnsi="Times" w:cs="Times"/>
          <w:sz w:val="24"/>
          <w:szCs w:val="24"/>
        </w:rPr>
        <w:t>emitirá lembretes de prazos a vencer</w:t>
      </w:r>
      <w:r w:rsidR="0028659D">
        <w:rPr>
          <w:rFonts w:ascii="Times" w:hAnsi="Times" w:cs="Times"/>
          <w:sz w:val="24"/>
          <w:szCs w:val="24"/>
        </w:rPr>
        <w:t>, para os próximos 15 (quinze) dias.</w:t>
      </w:r>
    </w:p>
    <w:p w14:paraId="54AFFD55" w14:textId="71280857" w:rsidR="00CB50B0" w:rsidRDefault="00CB50B0" w:rsidP="00FE7C2C">
      <w:pPr>
        <w:spacing w:before="120" w:line="240" w:lineRule="auto"/>
        <w:ind w:firstLine="709"/>
        <w:jc w:val="both"/>
        <w:rPr>
          <w:rFonts w:ascii="Times" w:hAnsi="Times" w:cs="Times"/>
          <w:sz w:val="24"/>
          <w:szCs w:val="24"/>
        </w:rPr>
      </w:pPr>
      <w:r>
        <w:rPr>
          <w:rFonts w:ascii="Times" w:hAnsi="Times" w:cs="Times"/>
          <w:sz w:val="24"/>
          <w:szCs w:val="24"/>
        </w:rPr>
        <w:t>RF0</w:t>
      </w:r>
      <w:r w:rsidR="00086D08">
        <w:rPr>
          <w:rFonts w:ascii="Times" w:hAnsi="Times" w:cs="Times"/>
          <w:sz w:val="24"/>
          <w:szCs w:val="24"/>
        </w:rPr>
        <w:t>2</w:t>
      </w:r>
      <w:r w:rsidR="00F11BF8">
        <w:rPr>
          <w:rFonts w:ascii="Times" w:hAnsi="Times" w:cs="Times"/>
          <w:sz w:val="24"/>
          <w:szCs w:val="24"/>
        </w:rPr>
        <w:t>8</w:t>
      </w:r>
      <w:r>
        <w:rPr>
          <w:rFonts w:ascii="Times" w:hAnsi="Times" w:cs="Times"/>
          <w:sz w:val="24"/>
          <w:szCs w:val="24"/>
        </w:rPr>
        <w:t xml:space="preserve">: O sistema terá um back-end, igualmente hospedado em serviço de nuvem, que </w:t>
      </w:r>
      <w:r w:rsidR="002E32B5">
        <w:rPr>
          <w:rFonts w:ascii="Times" w:hAnsi="Times" w:cs="Times"/>
          <w:sz w:val="24"/>
          <w:szCs w:val="24"/>
        </w:rPr>
        <w:t xml:space="preserve">receberá os inputs do front-end e </w:t>
      </w:r>
      <w:r>
        <w:rPr>
          <w:rFonts w:ascii="Times" w:hAnsi="Times" w:cs="Times"/>
          <w:sz w:val="24"/>
          <w:szCs w:val="24"/>
        </w:rPr>
        <w:t>tratará das regras de negócio</w:t>
      </w:r>
      <w:r w:rsidR="002E32B5">
        <w:rPr>
          <w:rFonts w:ascii="Times" w:hAnsi="Times" w:cs="Times"/>
          <w:sz w:val="24"/>
          <w:szCs w:val="24"/>
        </w:rPr>
        <w:t xml:space="preserve">. </w:t>
      </w:r>
      <w:r w:rsidR="00F77489">
        <w:rPr>
          <w:rFonts w:ascii="Times" w:hAnsi="Times" w:cs="Times"/>
          <w:sz w:val="24"/>
          <w:szCs w:val="24"/>
        </w:rPr>
        <w:t>Esse back-end também fará a comunicação</w:t>
      </w:r>
      <w:r w:rsidR="0028659D">
        <w:rPr>
          <w:rFonts w:ascii="Times" w:hAnsi="Times" w:cs="Times"/>
          <w:sz w:val="24"/>
          <w:szCs w:val="24"/>
        </w:rPr>
        <w:t xml:space="preserve"> exclusiva</w:t>
      </w:r>
      <w:r w:rsidR="00F77489">
        <w:rPr>
          <w:rFonts w:ascii="Times" w:hAnsi="Times" w:cs="Times"/>
          <w:sz w:val="24"/>
          <w:szCs w:val="24"/>
        </w:rPr>
        <w:t xml:space="preserve"> com o banco de dados.</w:t>
      </w:r>
    </w:p>
    <w:p w14:paraId="50B56CE7" w14:textId="769BFD56" w:rsidR="00CB50B0" w:rsidRDefault="00CB50B0" w:rsidP="00FE7C2C">
      <w:pPr>
        <w:spacing w:before="120" w:line="240" w:lineRule="auto"/>
        <w:ind w:firstLine="709"/>
        <w:jc w:val="both"/>
        <w:rPr>
          <w:rFonts w:ascii="Times" w:hAnsi="Times" w:cs="Times"/>
          <w:sz w:val="24"/>
          <w:szCs w:val="24"/>
        </w:rPr>
      </w:pPr>
      <w:r>
        <w:rPr>
          <w:rFonts w:ascii="Times" w:hAnsi="Times" w:cs="Times"/>
          <w:sz w:val="24"/>
          <w:szCs w:val="24"/>
        </w:rPr>
        <w:t>RF0</w:t>
      </w:r>
      <w:r w:rsidR="00086D08">
        <w:rPr>
          <w:rFonts w:ascii="Times" w:hAnsi="Times" w:cs="Times"/>
          <w:sz w:val="24"/>
          <w:szCs w:val="24"/>
        </w:rPr>
        <w:t>2</w:t>
      </w:r>
      <w:r w:rsidR="00F11BF8">
        <w:rPr>
          <w:rFonts w:ascii="Times" w:hAnsi="Times" w:cs="Times"/>
          <w:sz w:val="24"/>
          <w:szCs w:val="24"/>
        </w:rPr>
        <w:t>9</w:t>
      </w:r>
      <w:r>
        <w:rPr>
          <w:rFonts w:ascii="Times" w:hAnsi="Times" w:cs="Times"/>
          <w:sz w:val="24"/>
          <w:szCs w:val="24"/>
        </w:rPr>
        <w:t>: O sistema terá um banco de dados</w:t>
      </w:r>
      <w:r w:rsidR="0013427D">
        <w:rPr>
          <w:rFonts w:ascii="Times" w:hAnsi="Times" w:cs="Times"/>
          <w:sz w:val="24"/>
          <w:szCs w:val="24"/>
        </w:rPr>
        <w:t>, responsável pela persistência dos dados.</w:t>
      </w:r>
    </w:p>
    <w:p w14:paraId="123FE320" w14:textId="4083E0D6" w:rsidR="00F77489" w:rsidRPr="00F77489" w:rsidRDefault="00F77489" w:rsidP="00FE7C2C">
      <w:pPr>
        <w:spacing w:before="120" w:after="240" w:line="240" w:lineRule="auto"/>
        <w:ind w:firstLine="709"/>
        <w:jc w:val="both"/>
        <w:rPr>
          <w:rFonts w:ascii="Times" w:hAnsi="Times" w:cs="Times"/>
          <w:sz w:val="24"/>
          <w:szCs w:val="24"/>
        </w:rPr>
      </w:pPr>
      <w:r>
        <w:rPr>
          <w:rFonts w:ascii="Times" w:hAnsi="Times" w:cs="Times"/>
          <w:sz w:val="24"/>
          <w:szCs w:val="24"/>
        </w:rPr>
        <w:t>RF0</w:t>
      </w:r>
      <w:r w:rsidR="00F11BF8">
        <w:rPr>
          <w:rFonts w:ascii="Times" w:hAnsi="Times" w:cs="Times"/>
          <w:sz w:val="24"/>
          <w:szCs w:val="24"/>
        </w:rPr>
        <w:t>30</w:t>
      </w:r>
      <w:r>
        <w:rPr>
          <w:rFonts w:ascii="Times" w:hAnsi="Times" w:cs="Times"/>
          <w:sz w:val="24"/>
          <w:szCs w:val="24"/>
        </w:rPr>
        <w:t>: O sistema deverá ter uma tela inicial de login, para autenticação e validação do usuário.</w:t>
      </w:r>
    </w:p>
    <w:p w14:paraId="0000002D" w14:textId="52E6941D" w:rsidR="006B36E0" w:rsidRPr="00780F36" w:rsidRDefault="00000000" w:rsidP="00910A0B">
      <w:pPr>
        <w:spacing w:before="240" w:after="120" w:line="240" w:lineRule="auto"/>
        <w:jc w:val="both"/>
        <w:rPr>
          <w:rFonts w:ascii="Times" w:hAnsi="Times" w:cs="Times"/>
          <w:b/>
          <w:sz w:val="24"/>
          <w:szCs w:val="24"/>
        </w:rPr>
      </w:pPr>
      <w:r w:rsidRPr="00780F36">
        <w:rPr>
          <w:rFonts w:ascii="Times" w:hAnsi="Times" w:cs="Times"/>
          <w:b/>
          <w:sz w:val="24"/>
          <w:szCs w:val="24"/>
        </w:rPr>
        <w:t>2.2 Requisitos não-funcionais</w:t>
      </w:r>
    </w:p>
    <w:p w14:paraId="0000002F" w14:textId="525ACFB6" w:rsidR="006B36E0" w:rsidRPr="00780F36" w:rsidRDefault="00000000" w:rsidP="00D93542">
      <w:pPr>
        <w:spacing w:before="120" w:line="240" w:lineRule="auto"/>
        <w:jc w:val="both"/>
        <w:rPr>
          <w:rFonts w:ascii="Times" w:hAnsi="Times" w:cs="Times"/>
          <w:sz w:val="24"/>
          <w:szCs w:val="24"/>
        </w:rPr>
      </w:pPr>
      <w:r w:rsidRPr="00780F36">
        <w:rPr>
          <w:rFonts w:ascii="Times" w:hAnsi="Times" w:cs="Times"/>
          <w:sz w:val="24"/>
          <w:szCs w:val="24"/>
        </w:rPr>
        <w:lastRenderedPageBreak/>
        <w:t>RNF0</w:t>
      </w:r>
      <w:r w:rsidR="00DB262B">
        <w:rPr>
          <w:rFonts w:ascii="Times" w:hAnsi="Times" w:cs="Times"/>
          <w:sz w:val="24"/>
          <w:szCs w:val="24"/>
        </w:rPr>
        <w:t>0</w:t>
      </w:r>
      <w:r w:rsidRPr="00780F36">
        <w:rPr>
          <w:rFonts w:ascii="Times" w:hAnsi="Times" w:cs="Times"/>
          <w:sz w:val="24"/>
          <w:szCs w:val="24"/>
        </w:rPr>
        <w:t>1: O sistema deve ter uma disponibilidade de 9</w:t>
      </w:r>
      <w:r w:rsidR="006E6DB9">
        <w:rPr>
          <w:rFonts w:ascii="Times" w:hAnsi="Times" w:cs="Times"/>
          <w:sz w:val="24"/>
          <w:szCs w:val="24"/>
        </w:rPr>
        <w:t>5</w:t>
      </w:r>
      <w:r w:rsidRPr="00780F36">
        <w:rPr>
          <w:rFonts w:ascii="Times" w:hAnsi="Times" w:cs="Times"/>
          <w:sz w:val="24"/>
          <w:szCs w:val="24"/>
        </w:rPr>
        <w:t>%.</w:t>
      </w:r>
    </w:p>
    <w:p w14:paraId="00000031" w14:textId="24EDD03F" w:rsidR="006B36E0" w:rsidRPr="00780F36" w:rsidRDefault="00000000" w:rsidP="00D93542">
      <w:pPr>
        <w:spacing w:before="120" w:line="240" w:lineRule="auto"/>
        <w:jc w:val="both"/>
        <w:rPr>
          <w:rFonts w:ascii="Times" w:hAnsi="Times" w:cs="Times"/>
          <w:sz w:val="24"/>
          <w:szCs w:val="24"/>
        </w:rPr>
      </w:pPr>
      <w:r w:rsidRPr="00780F36">
        <w:rPr>
          <w:rFonts w:ascii="Times" w:hAnsi="Times" w:cs="Times"/>
          <w:sz w:val="24"/>
          <w:szCs w:val="24"/>
        </w:rPr>
        <w:t>RNF0</w:t>
      </w:r>
      <w:r w:rsidR="00DB262B">
        <w:rPr>
          <w:rFonts w:ascii="Times" w:hAnsi="Times" w:cs="Times"/>
          <w:sz w:val="24"/>
          <w:szCs w:val="24"/>
        </w:rPr>
        <w:t>0</w:t>
      </w:r>
      <w:r w:rsidRPr="00780F36">
        <w:rPr>
          <w:rFonts w:ascii="Times" w:hAnsi="Times" w:cs="Times"/>
          <w:sz w:val="24"/>
          <w:szCs w:val="24"/>
        </w:rPr>
        <w:t>2: O sistema deve ter a seguinte taxa de falhas: 1 a cada 2 mil linhas de código (0,5 falhas/mLOC).</w:t>
      </w:r>
    </w:p>
    <w:p w14:paraId="00000033" w14:textId="217B09A1" w:rsidR="006B36E0" w:rsidRDefault="00000000" w:rsidP="00D93542">
      <w:pPr>
        <w:spacing w:before="120" w:line="240" w:lineRule="auto"/>
        <w:jc w:val="both"/>
        <w:rPr>
          <w:rFonts w:ascii="Times" w:hAnsi="Times" w:cs="Times"/>
          <w:sz w:val="24"/>
          <w:szCs w:val="24"/>
        </w:rPr>
      </w:pPr>
      <w:r w:rsidRPr="00780F36">
        <w:rPr>
          <w:rFonts w:ascii="Times" w:hAnsi="Times" w:cs="Times"/>
          <w:sz w:val="24"/>
          <w:szCs w:val="24"/>
        </w:rPr>
        <w:t>RNF0</w:t>
      </w:r>
      <w:r w:rsidR="00DB262B">
        <w:rPr>
          <w:rFonts w:ascii="Times" w:hAnsi="Times" w:cs="Times"/>
          <w:sz w:val="24"/>
          <w:szCs w:val="24"/>
        </w:rPr>
        <w:t>0</w:t>
      </w:r>
      <w:r w:rsidRPr="00780F36">
        <w:rPr>
          <w:rFonts w:ascii="Times" w:hAnsi="Times" w:cs="Times"/>
          <w:sz w:val="24"/>
          <w:szCs w:val="24"/>
        </w:rPr>
        <w:t xml:space="preserve">3: O sistema deve responder a </w:t>
      </w:r>
      <w:r w:rsidR="00AD5F06">
        <w:rPr>
          <w:rFonts w:ascii="Times" w:hAnsi="Times" w:cs="Times"/>
          <w:sz w:val="24"/>
          <w:szCs w:val="24"/>
        </w:rPr>
        <w:t>qualquer</w:t>
      </w:r>
      <w:r w:rsidRPr="00780F36">
        <w:rPr>
          <w:rFonts w:ascii="Times" w:hAnsi="Times" w:cs="Times"/>
          <w:sz w:val="24"/>
          <w:szCs w:val="24"/>
        </w:rPr>
        <w:t xml:space="preserve"> comando</w:t>
      </w:r>
      <w:r w:rsidR="006E6DB9">
        <w:rPr>
          <w:rFonts w:ascii="Times" w:hAnsi="Times" w:cs="Times"/>
          <w:sz w:val="24"/>
          <w:szCs w:val="24"/>
        </w:rPr>
        <w:t xml:space="preserve"> </w:t>
      </w:r>
      <w:r w:rsidRPr="00780F36">
        <w:rPr>
          <w:rFonts w:ascii="Times" w:hAnsi="Times" w:cs="Times"/>
          <w:sz w:val="24"/>
          <w:szCs w:val="24"/>
        </w:rPr>
        <w:t>em menos de 0</w:t>
      </w:r>
      <w:r w:rsidR="006E6DB9">
        <w:rPr>
          <w:rFonts w:ascii="Times" w:hAnsi="Times" w:cs="Times"/>
          <w:sz w:val="24"/>
          <w:szCs w:val="24"/>
        </w:rPr>
        <w:t>5</w:t>
      </w:r>
      <w:r w:rsidRPr="00780F36">
        <w:rPr>
          <w:rFonts w:ascii="Times" w:hAnsi="Times" w:cs="Times"/>
          <w:sz w:val="24"/>
          <w:szCs w:val="24"/>
        </w:rPr>
        <w:t xml:space="preserve"> (</w:t>
      </w:r>
      <w:r w:rsidR="006E6DB9">
        <w:rPr>
          <w:rFonts w:ascii="Times" w:hAnsi="Times" w:cs="Times"/>
          <w:sz w:val="24"/>
          <w:szCs w:val="24"/>
        </w:rPr>
        <w:t>cinco</w:t>
      </w:r>
      <w:r w:rsidRPr="00780F36">
        <w:rPr>
          <w:rFonts w:ascii="Times" w:hAnsi="Times" w:cs="Times"/>
          <w:sz w:val="24"/>
          <w:szCs w:val="24"/>
        </w:rPr>
        <w:t>) segundos</w:t>
      </w:r>
      <w:r w:rsidR="00DB262B">
        <w:rPr>
          <w:rFonts w:ascii="Times" w:hAnsi="Times" w:cs="Times"/>
          <w:sz w:val="24"/>
          <w:szCs w:val="24"/>
        </w:rPr>
        <w:t>, inclusive em termos de banco de dados</w:t>
      </w:r>
      <w:r w:rsidRPr="00780F36">
        <w:rPr>
          <w:rFonts w:ascii="Times" w:hAnsi="Times" w:cs="Times"/>
          <w:sz w:val="24"/>
          <w:szCs w:val="24"/>
        </w:rPr>
        <w:t xml:space="preserve">. </w:t>
      </w:r>
    </w:p>
    <w:p w14:paraId="17CAE66C" w14:textId="20CED799" w:rsidR="00F77489" w:rsidRPr="00780F36" w:rsidRDefault="00F77489" w:rsidP="00D93542">
      <w:pPr>
        <w:spacing w:before="120" w:line="240" w:lineRule="auto"/>
        <w:jc w:val="both"/>
        <w:rPr>
          <w:rFonts w:ascii="Times" w:hAnsi="Times" w:cs="Times"/>
          <w:sz w:val="24"/>
          <w:szCs w:val="24"/>
        </w:rPr>
      </w:pPr>
      <w:r>
        <w:rPr>
          <w:rFonts w:ascii="Times" w:hAnsi="Times" w:cs="Times"/>
          <w:sz w:val="24"/>
          <w:szCs w:val="24"/>
        </w:rPr>
        <w:t>RNF0</w:t>
      </w:r>
      <w:r w:rsidR="00DB262B">
        <w:rPr>
          <w:rFonts w:ascii="Times" w:hAnsi="Times" w:cs="Times"/>
          <w:sz w:val="24"/>
          <w:szCs w:val="24"/>
        </w:rPr>
        <w:t>0</w:t>
      </w:r>
      <w:r>
        <w:rPr>
          <w:rFonts w:ascii="Times" w:hAnsi="Times" w:cs="Times"/>
          <w:sz w:val="24"/>
          <w:szCs w:val="24"/>
        </w:rPr>
        <w:t>4: O sistema deve manter as informações do banco de dados de forma criptografada.</w:t>
      </w:r>
    </w:p>
    <w:p w14:paraId="00000035" w14:textId="45DB8520" w:rsidR="006B36E0" w:rsidRPr="00780F36" w:rsidRDefault="006E6DB9" w:rsidP="00D93542">
      <w:pPr>
        <w:spacing w:before="120" w:line="240" w:lineRule="auto"/>
        <w:jc w:val="both"/>
        <w:rPr>
          <w:rFonts w:ascii="Times" w:hAnsi="Times" w:cs="Times"/>
          <w:sz w:val="24"/>
          <w:szCs w:val="24"/>
        </w:rPr>
      </w:pPr>
      <w:r>
        <w:rPr>
          <w:rFonts w:ascii="Times" w:hAnsi="Times" w:cs="Times"/>
          <w:sz w:val="24"/>
          <w:szCs w:val="24"/>
        </w:rPr>
        <w:t>R</w:t>
      </w:r>
      <w:r w:rsidR="00DB262B">
        <w:rPr>
          <w:rFonts w:ascii="Times" w:hAnsi="Times" w:cs="Times"/>
          <w:sz w:val="24"/>
          <w:szCs w:val="24"/>
        </w:rPr>
        <w:t>N</w:t>
      </w:r>
      <w:r>
        <w:rPr>
          <w:rFonts w:ascii="Times" w:hAnsi="Times" w:cs="Times"/>
          <w:sz w:val="24"/>
          <w:szCs w:val="24"/>
        </w:rPr>
        <w:t xml:space="preserve">F005: </w:t>
      </w:r>
      <w:r w:rsidR="00F77489">
        <w:rPr>
          <w:rFonts w:ascii="Times" w:hAnsi="Times" w:cs="Times"/>
          <w:sz w:val="24"/>
          <w:szCs w:val="24"/>
        </w:rPr>
        <w:t>O sistema deve lidar com até 30 acessos simultâneos.</w:t>
      </w:r>
    </w:p>
    <w:p w14:paraId="00000037" w14:textId="3538BD67" w:rsidR="006B36E0" w:rsidRPr="00780F36" w:rsidRDefault="00000000" w:rsidP="00D93542">
      <w:pPr>
        <w:spacing w:before="120" w:line="240" w:lineRule="auto"/>
        <w:jc w:val="both"/>
        <w:rPr>
          <w:rFonts w:ascii="Times" w:hAnsi="Times" w:cs="Times"/>
          <w:sz w:val="24"/>
          <w:szCs w:val="24"/>
        </w:rPr>
      </w:pPr>
      <w:r w:rsidRPr="00780F36">
        <w:rPr>
          <w:rFonts w:ascii="Times" w:hAnsi="Times" w:cs="Times"/>
          <w:sz w:val="24"/>
          <w:szCs w:val="24"/>
        </w:rPr>
        <w:t>RNF00</w:t>
      </w:r>
      <w:r w:rsidR="00DB262B">
        <w:rPr>
          <w:rFonts w:ascii="Times" w:hAnsi="Times" w:cs="Times"/>
          <w:sz w:val="24"/>
          <w:szCs w:val="24"/>
        </w:rPr>
        <w:t>6</w:t>
      </w:r>
      <w:r w:rsidRPr="00780F36">
        <w:rPr>
          <w:rFonts w:ascii="Times" w:hAnsi="Times" w:cs="Times"/>
          <w:sz w:val="24"/>
          <w:szCs w:val="24"/>
        </w:rPr>
        <w:t xml:space="preserve">: O sistema deverá </w:t>
      </w:r>
      <w:r w:rsidR="00DB262B">
        <w:rPr>
          <w:rFonts w:ascii="Times" w:hAnsi="Times" w:cs="Times"/>
          <w:sz w:val="24"/>
          <w:szCs w:val="24"/>
        </w:rPr>
        <w:t xml:space="preserve">rodar em qualquer navegador web, inclusive mobile, com design responsivo ao tamanho da tela. </w:t>
      </w:r>
    </w:p>
    <w:p w14:paraId="7F0A71E0" w14:textId="7FA4398B" w:rsidR="00F77489" w:rsidRDefault="00000000" w:rsidP="00D93542">
      <w:pPr>
        <w:spacing w:before="120" w:line="240" w:lineRule="auto"/>
        <w:jc w:val="both"/>
        <w:rPr>
          <w:rFonts w:ascii="Times" w:hAnsi="Times" w:cs="Times"/>
          <w:sz w:val="24"/>
          <w:szCs w:val="24"/>
        </w:rPr>
      </w:pPr>
      <w:r w:rsidRPr="00780F36">
        <w:rPr>
          <w:rFonts w:ascii="Times" w:hAnsi="Times" w:cs="Times"/>
          <w:sz w:val="24"/>
          <w:szCs w:val="24"/>
        </w:rPr>
        <w:t>RNF00</w:t>
      </w:r>
      <w:r w:rsidR="00DB262B">
        <w:rPr>
          <w:rFonts w:ascii="Times" w:hAnsi="Times" w:cs="Times"/>
          <w:sz w:val="24"/>
          <w:szCs w:val="24"/>
        </w:rPr>
        <w:t>7</w:t>
      </w:r>
      <w:r w:rsidRPr="00780F36">
        <w:rPr>
          <w:rFonts w:ascii="Times" w:hAnsi="Times" w:cs="Times"/>
          <w:sz w:val="24"/>
          <w:szCs w:val="24"/>
        </w:rPr>
        <w:t xml:space="preserve">: O banco de dados será do tipo relacional, implementado </w:t>
      </w:r>
      <w:r w:rsidR="0013427D">
        <w:rPr>
          <w:rFonts w:ascii="Times" w:hAnsi="Times" w:cs="Times"/>
          <w:sz w:val="24"/>
          <w:szCs w:val="24"/>
        </w:rPr>
        <w:t>em PostgreSQL.</w:t>
      </w:r>
    </w:p>
    <w:p w14:paraId="27313121" w14:textId="1D274A82" w:rsidR="008B7FD0" w:rsidRDefault="008B7FD0" w:rsidP="00D93542">
      <w:pPr>
        <w:spacing w:before="120" w:line="240" w:lineRule="auto"/>
        <w:jc w:val="both"/>
        <w:rPr>
          <w:rFonts w:ascii="Times" w:hAnsi="Times" w:cs="Times"/>
          <w:sz w:val="24"/>
          <w:szCs w:val="24"/>
        </w:rPr>
      </w:pPr>
      <w:r>
        <w:rPr>
          <w:rFonts w:ascii="Times" w:hAnsi="Times" w:cs="Times"/>
          <w:sz w:val="24"/>
          <w:szCs w:val="24"/>
        </w:rPr>
        <w:t>RNF008: O back-end do sistema será em linguagem orientada a objetos, a saber, Java.</w:t>
      </w:r>
    </w:p>
    <w:p w14:paraId="17EDBE5E" w14:textId="508664ED" w:rsidR="00F11BF8" w:rsidRPr="00780F36" w:rsidRDefault="008B7FD0" w:rsidP="00FE7C2C">
      <w:pPr>
        <w:spacing w:before="120" w:after="240" w:line="240" w:lineRule="auto"/>
        <w:jc w:val="both"/>
        <w:rPr>
          <w:rFonts w:ascii="Times" w:hAnsi="Times" w:cs="Times"/>
          <w:sz w:val="24"/>
          <w:szCs w:val="24"/>
        </w:rPr>
      </w:pPr>
      <w:r>
        <w:rPr>
          <w:rFonts w:ascii="Times" w:hAnsi="Times" w:cs="Times"/>
          <w:sz w:val="24"/>
          <w:szCs w:val="24"/>
        </w:rPr>
        <w:t>RNF009: O front-end do sistema poderá ser em qualquer linguagem de desenvolvimento web, contanto que compatível com os demais sistemas de apoio.</w:t>
      </w:r>
    </w:p>
    <w:p w14:paraId="0000003C" w14:textId="39489C47" w:rsidR="006B36E0" w:rsidRPr="005768DD" w:rsidRDefault="00000000" w:rsidP="00910A0B">
      <w:pPr>
        <w:spacing w:before="240" w:after="120" w:line="240" w:lineRule="auto"/>
        <w:jc w:val="both"/>
        <w:rPr>
          <w:rFonts w:ascii="Times" w:hAnsi="Times" w:cs="Times"/>
          <w:b/>
          <w:sz w:val="26"/>
          <w:szCs w:val="26"/>
        </w:rPr>
      </w:pPr>
      <w:r w:rsidRPr="005768DD">
        <w:rPr>
          <w:rFonts w:ascii="Times" w:hAnsi="Times" w:cs="Times"/>
          <w:b/>
          <w:sz w:val="26"/>
          <w:szCs w:val="26"/>
        </w:rPr>
        <w:t>3. Regras de negócio</w:t>
      </w:r>
    </w:p>
    <w:p w14:paraId="0000003F" w14:textId="73CE9B80" w:rsidR="006B36E0" w:rsidRPr="00780F36" w:rsidRDefault="00000000" w:rsidP="00D93542">
      <w:pPr>
        <w:spacing w:before="120" w:line="240" w:lineRule="auto"/>
        <w:jc w:val="both"/>
        <w:rPr>
          <w:rFonts w:ascii="Times" w:hAnsi="Times" w:cs="Times"/>
          <w:sz w:val="24"/>
          <w:szCs w:val="24"/>
        </w:rPr>
      </w:pPr>
      <w:r w:rsidRPr="00780F36">
        <w:rPr>
          <w:rFonts w:ascii="Times" w:hAnsi="Times" w:cs="Times"/>
          <w:sz w:val="24"/>
          <w:szCs w:val="24"/>
        </w:rPr>
        <w:t>RN001: São dados OBRIGATÓRIOS de todos os processos, as seguintes informações: i) número</w:t>
      </w:r>
      <w:r w:rsidR="005D0FE0">
        <w:rPr>
          <w:rFonts w:ascii="Times" w:hAnsi="Times" w:cs="Times"/>
          <w:sz w:val="24"/>
          <w:szCs w:val="24"/>
        </w:rPr>
        <w:t>(s)</w:t>
      </w:r>
      <w:r w:rsidRPr="00780F36">
        <w:rPr>
          <w:rFonts w:ascii="Times" w:hAnsi="Times" w:cs="Times"/>
          <w:sz w:val="24"/>
          <w:szCs w:val="24"/>
        </w:rPr>
        <w:t xml:space="preserve"> do processo;</w:t>
      </w:r>
      <w:r w:rsidR="00137EF8">
        <w:rPr>
          <w:rFonts w:ascii="Times" w:hAnsi="Times" w:cs="Times"/>
          <w:sz w:val="24"/>
          <w:szCs w:val="24"/>
        </w:rPr>
        <w:t xml:space="preserve"> ii</w:t>
      </w:r>
      <w:r w:rsidRPr="00780F36">
        <w:rPr>
          <w:rFonts w:ascii="Times" w:hAnsi="Times" w:cs="Times"/>
          <w:sz w:val="24"/>
          <w:szCs w:val="24"/>
        </w:rPr>
        <w:t>) órgão jud</w:t>
      </w:r>
      <w:r w:rsidR="00A67B4E">
        <w:rPr>
          <w:rFonts w:ascii="Times" w:hAnsi="Times" w:cs="Times"/>
          <w:sz w:val="24"/>
          <w:szCs w:val="24"/>
        </w:rPr>
        <w:t>icial</w:t>
      </w:r>
      <w:r w:rsidRPr="00780F36">
        <w:rPr>
          <w:rFonts w:ascii="Times" w:hAnsi="Times" w:cs="Times"/>
          <w:sz w:val="24"/>
          <w:szCs w:val="24"/>
        </w:rPr>
        <w:t xml:space="preserve"> </w:t>
      </w:r>
      <w:r w:rsidR="009C2BB6">
        <w:rPr>
          <w:rFonts w:ascii="Times" w:hAnsi="Times" w:cs="Times"/>
          <w:sz w:val="24"/>
          <w:szCs w:val="24"/>
        </w:rPr>
        <w:t xml:space="preserve">ou administrativo </w:t>
      </w:r>
      <w:r w:rsidRPr="00780F36">
        <w:rPr>
          <w:rFonts w:ascii="Times" w:hAnsi="Times" w:cs="Times"/>
          <w:sz w:val="24"/>
          <w:szCs w:val="24"/>
        </w:rPr>
        <w:t xml:space="preserve">associado; </w:t>
      </w:r>
      <w:r w:rsidR="00137EF8">
        <w:rPr>
          <w:rFonts w:ascii="Times" w:hAnsi="Times" w:cs="Times"/>
          <w:sz w:val="24"/>
          <w:szCs w:val="24"/>
        </w:rPr>
        <w:t>iii</w:t>
      </w:r>
      <w:r w:rsidRPr="00780F36">
        <w:rPr>
          <w:rFonts w:ascii="Times" w:hAnsi="Times" w:cs="Times"/>
          <w:sz w:val="24"/>
          <w:szCs w:val="24"/>
        </w:rPr>
        <w:t xml:space="preserve">) fase processual; </w:t>
      </w:r>
      <w:r w:rsidR="00137EF8">
        <w:rPr>
          <w:rFonts w:ascii="Times" w:hAnsi="Times" w:cs="Times"/>
          <w:sz w:val="24"/>
          <w:szCs w:val="24"/>
        </w:rPr>
        <w:t>iv</w:t>
      </w:r>
      <w:r w:rsidRPr="00780F36">
        <w:rPr>
          <w:rFonts w:ascii="Times" w:hAnsi="Times" w:cs="Times"/>
          <w:sz w:val="24"/>
          <w:szCs w:val="24"/>
        </w:rPr>
        <w:t xml:space="preserve">) natureza da demanda; v) cliente(s); vi) posição do cliente; vii) parte(s) contrária(s); </w:t>
      </w:r>
      <w:r w:rsidR="00137EF8">
        <w:rPr>
          <w:rFonts w:ascii="Times" w:hAnsi="Times" w:cs="Times"/>
          <w:sz w:val="24"/>
          <w:szCs w:val="24"/>
        </w:rPr>
        <w:t>vii</w:t>
      </w:r>
      <w:r w:rsidRPr="00780F36">
        <w:rPr>
          <w:rFonts w:ascii="Times" w:hAnsi="Times" w:cs="Times"/>
          <w:sz w:val="24"/>
          <w:szCs w:val="24"/>
        </w:rPr>
        <w:t xml:space="preserve">) advogado responsável; </w:t>
      </w:r>
      <w:r w:rsidR="00137EF8">
        <w:rPr>
          <w:rFonts w:ascii="Times" w:hAnsi="Times" w:cs="Times"/>
          <w:sz w:val="24"/>
          <w:szCs w:val="24"/>
        </w:rPr>
        <w:t>i</w:t>
      </w:r>
      <w:r w:rsidRPr="00780F36">
        <w:rPr>
          <w:rFonts w:ascii="Times" w:hAnsi="Times" w:cs="Times"/>
          <w:sz w:val="24"/>
          <w:szCs w:val="24"/>
        </w:rPr>
        <w:t>x) status do processo; x) data de ajuizamento</w:t>
      </w:r>
      <w:r w:rsidR="00137EF8">
        <w:rPr>
          <w:rFonts w:ascii="Times" w:hAnsi="Times" w:cs="Times"/>
          <w:sz w:val="24"/>
          <w:szCs w:val="24"/>
        </w:rPr>
        <w:t>; xi) contrato do cliente</w:t>
      </w:r>
      <w:r w:rsidRPr="00780F36">
        <w:rPr>
          <w:rFonts w:ascii="Times" w:hAnsi="Times" w:cs="Times"/>
          <w:sz w:val="24"/>
          <w:szCs w:val="24"/>
        </w:rPr>
        <w:t xml:space="preserve"> (vide RF001).</w:t>
      </w:r>
    </w:p>
    <w:p w14:paraId="00000041" w14:textId="6A108A83" w:rsidR="006B36E0" w:rsidRPr="00780F36" w:rsidRDefault="00000000" w:rsidP="00D93542">
      <w:pPr>
        <w:spacing w:before="120" w:line="240" w:lineRule="auto"/>
        <w:jc w:val="both"/>
        <w:rPr>
          <w:rFonts w:ascii="Times" w:hAnsi="Times" w:cs="Times"/>
          <w:sz w:val="24"/>
          <w:szCs w:val="24"/>
        </w:rPr>
      </w:pPr>
      <w:r w:rsidRPr="00780F36">
        <w:rPr>
          <w:rFonts w:ascii="Times" w:hAnsi="Times" w:cs="Times"/>
          <w:sz w:val="24"/>
          <w:szCs w:val="24"/>
        </w:rPr>
        <w:t>RN002: O sistema NÃO deve permitir a exclusão de processos.</w:t>
      </w:r>
    </w:p>
    <w:p w14:paraId="00000043" w14:textId="73281171" w:rsidR="006B36E0" w:rsidRPr="00780F36" w:rsidRDefault="00000000" w:rsidP="00D93542">
      <w:pPr>
        <w:spacing w:before="120" w:line="240" w:lineRule="auto"/>
        <w:jc w:val="both"/>
        <w:rPr>
          <w:rFonts w:ascii="Times" w:hAnsi="Times" w:cs="Times"/>
          <w:sz w:val="24"/>
          <w:szCs w:val="24"/>
        </w:rPr>
      </w:pPr>
      <w:r w:rsidRPr="00780F36">
        <w:rPr>
          <w:rFonts w:ascii="Times" w:hAnsi="Times" w:cs="Times"/>
          <w:sz w:val="24"/>
          <w:szCs w:val="24"/>
        </w:rPr>
        <w:t xml:space="preserve">RN003: São dados OBRIGATÓRIOS de todos os andamentos, as seguintes informações: i) data do andamento; ii) </w:t>
      </w:r>
      <w:r w:rsidR="00137EF8">
        <w:rPr>
          <w:rFonts w:ascii="Times" w:hAnsi="Times" w:cs="Times"/>
          <w:sz w:val="24"/>
          <w:szCs w:val="24"/>
        </w:rPr>
        <w:t>breve descrição do andamento</w:t>
      </w:r>
      <w:r w:rsidRPr="00780F36">
        <w:rPr>
          <w:rFonts w:ascii="Times" w:hAnsi="Times" w:cs="Times"/>
          <w:sz w:val="24"/>
          <w:szCs w:val="24"/>
        </w:rPr>
        <w:t>.</w:t>
      </w:r>
    </w:p>
    <w:p w14:paraId="7CE2F6D7" w14:textId="633210A3" w:rsidR="00DA70BB" w:rsidRDefault="00000000" w:rsidP="00D93542">
      <w:pPr>
        <w:spacing w:before="120" w:line="240" w:lineRule="auto"/>
        <w:jc w:val="both"/>
        <w:rPr>
          <w:rFonts w:ascii="Times" w:hAnsi="Times" w:cs="Times"/>
          <w:sz w:val="24"/>
          <w:szCs w:val="24"/>
        </w:rPr>
      </w:pPr>
      <w:r w:rsidRPr="00780F36">
        <w:rPr>
          <w:rFonts w:ascii="Times" w:hAnsi="Times" w:cs="Times"/>
          <w:sz w:val="24"/>
          <w:szCs w:val="24"/>
        </w:rPr>
        <w:t>RN004: São dados OBRIGATÓRIOS de todos os advogados, as seguintes informações: i) nome completo; ii) registro profissional; iii) endereço.</w:t>
      </w:r>
    </w:p>
    <w:p w14:paraId="5F199A62" w14:textId="2C5BD8DF" w:rsidR="00AD5F06" w:rsidRDefault="00DA70BB" w:rsidP="00D93542">
      <w:pPr>
        <w:spacing w:before="120" w:line="240" w:lineRule="auto"/>
        <w:jc w:val="both"/>
        <w:rPr>
          <w:rFonts w:ascii="Times" w:hAnsi="Times" w:cs="Times"/>
          <w:sz w:val="24"/>
          <w:szCs w:val="24"/>
        </w:rPr>
      </w:pPr>
      <w:r>
        <w:rPr>
          <w:rFonts w:ascii="Times" w:hAnsi="Times" w:cs="Times"/>
          <w:sz w:val="24"/>
          <w:szCs w:val="24"/>
        </w:rPr>
        <w:t>RN005: O registro profissional de um advogado terá o seguinte formato – xxx.xxx.xxx/UF.</w:t>
      </w:r>
    </w:p>
    <w:p w14:paraId="1FEF876D" w14:textId="23DE908B" w:rsidR="00AD5F06" w:rsidRDefault="00AD5F06" w:rsidP="00D93542">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6</w:t>
      </w:r>
      <w:r>
        <w:rPr>
          <w:rFonts w:ascii="Times" w:hAnsi="Times" w:cs="Times"/>
          <w:sz w:val="24"/>
          <w:szCs w:val="24"/>
        </w:rPr>
        <w:t>: Somente será permitido o cadastro de UM advogado responsável por processo.</w:t>
      </w:r>
    </w:p>
    <w:p w14:paraId="12608013" w14:textId="5A9BBB93" w:rsidR="00AD5F06" w:rsidRDefault="00AD5F06" w:rsidP="00D93542">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7</w:t>
      </w:r>
      <w:r>
        <w:rPr>
          <w:rFonts w:ascii="Times" w:hAnsi="Times" w:cs="Times"/>
          <w:sz w:val="24"/>
          <w:szCs w:val="24"/>
        </w:rPr>
        <w:t xml:space="preserve">: </w:t>
      </w:r>
      <w:r w:rsidR="00DA70BB">
        <w:rPr>
          <w:rFonts w:ascii="Times" w:hAnsi="Times" w:cs="Times"/>
          <w:sz w:val="24"/>
          <w:szCs w:val="24"/>
        </w:rPr>
        <w:t xml:space="preserve">Um processo pode conter </w:t>
      </w:r>
      <w:r>
        <w:rPr>
          <w:rFonts w:ascii="Times" w:hAnsi="Times" w:cs="Times"/>
          <w:sz w:val="24"/>
          <w:szCs w:val="24"/>
        </w:rPr>
        <w:t xml:space="preserve">até 5 (cinco) números de processo </w:t>
      </w:r>
      <w:r w:rsidR="00DA70BB">
        <w:rPr>
          <w:rFonts w:ascii="Times" w:hAnsi="Times" w:cs="Times"/>
          <w:sz w:val="24"/>
          <w:szCs w:val="24"/>
        </w:rPr>
        <w:t>cadastrados</w:t>
      </w:r>
      <w:r>
        <w:rPr>
          <w:rFonts w:ascii="Times" w:hAnsi="Times" w:cs="Times"/>
          <w:sz w:val="24"/>
          <w:szCs w:val="24"/>
        </w:rPr>
        <w:t>, de forma a contemplar eventual migração de sistema, mudança ou adequação técnica, criação de incidentes</w:t>
      </w:r>
      <w:r w:rsidR="009A5F55">
        <w:rPr>
          <w:rFonts w:ascii="Times" w:hAnsi="Times" w:cs="Times"/>
          <w:sz w:val="24"/>
          <w:szCs w:val="24"/>
        </w:rPr>
        <w:t xml:space="preserve"> ou dependências,</w:t>
      </w:r>
      <w:r>
        <w:rPr>
          <w:rFonts w:ascii="Times" w:hAnsi="Times" w:cs="Times"/>
          <w:sz w:val="24"/>
          <w:szCs w:val="24"/>
        </w:rPr>
        <w:t xml:space="preserve"> virtualização, etc.</w:t>
      </w:r>
    </w:p>
    <w:p w14:paraId="4BA4E66E" w14:textId="21ED3C7D" w:rsidR="00DA70BB" w:rsidRDefault="00AD5F06" w:rsidP="00D93542">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8</w:t>
      </w:r>
      <w:r>
        <w:rPr>
          <w:rFonts w:ascii="Times" w:hAnsi="Times" w:cs="Times"/>
          <w:sz w:val="24"/>
          <w:szCs w:val="24"/>
        </w:rPr>
        <w:t xml:space="preserve">: </w:t>
      </w:r>
      <w:r w:rsidR="00DA70BB">
        <w:rPr>
          <w:rFonts w:ascii="Times" w:hAnsi="Times" w:cs="Times"/>
          <w:sz w:val="24"/>
          <w:szCs w:val="24"/>
        </w:rPr>
        <w:t>Um</w:t>
      </w:r>
      <w:r>
        <w:rPr>
          <w:rFonts w:ascii="Times" w:hAnsi="Times" w:cs="Times"/>
          <w:sz w:val="24"/>
          <w:szCs w:val="24"/>
        </w:rPr>
        <w:t xml:space="preserve"> processo poderá ter as seguintes naturezas: 1) Cível; 1.1) Comum; 1.2) Consumidor; 1.3) Família</w:t>
      </w:r>
      <w:r w:rsidR="00CB025A">
        <w:rPr>
          <w:rFonts w:ascii="Times" w:hAnsi="Times" w:cs="Times"/>
          <w:sz w:val="24"/>
          <w:szCs w:val="24"/>
        </w:rPr>
        <w:t>; 1.5) Empresarial; 1.6) Outros</w:t>
      </w:r>
      <w:r>
        <w:rPr>
          <w:rFonts w:ascii="Times" w:hAnsi="Times" w:cs="Times"/>
          <w:sz w:val="24"/>
          <w:szCs w:val="24"/>
        </w:rPr>
        <w:t xml:space="preserve">; 2) Tributário; 3) Penal; 4) Previdenciário; 5) Trabalhista; </w:t>
      </w:r>
      <w:r w:rsidR="00CB025A">
        <w:rPr>
          <w:rFonts w:ascii="Times" w:hAnsi="Times" w:cs="Times"/>
          <w:sz w:val="24"/>
          <w:szCs w:val="24"/>
        </w:rPr>
        <w:t>6</w:t>
      </w:r>
      <w:r>
        <w:rPr>
          <w:rFonts w:ascii="Times" w:hAnsi="Times" w:cs="Times"/>
          <w:sz w:val="24"/>
          <w:szCs w:val="24"/>
        </w:rPr>
        <w:t xml:space="preserve">) Ambiental; </w:t>
      </w:r>
      <w:r w:rsidR="00CB025A">
        <w:rPr>
          <w:rFonts w:ascii="Times" w:hAnsi="Times" w:cs="Times"/>
          <w:sz w:val="24"/>
          <w:szCs w:val="24"/>
        </w:rPr>
        <w:t>7</w:t>
      </w:r>
      <w:r>
        <w:rPr>
          <w:rFonts w:ascii="Times" w:hAnsi="Times" w:cs="Times"/>
          <w:sz w:val="24"/>
          <w:szCs w:val="24"/>
        </w:rPr>
        <w:t xml:space="preserve">) Eleitoral; </w:t>
      </w:r>
      <w:r w:rsidR="00CB025A">
        <w:rPr>
          <w:rFonts w:ascii="Times" w:hAnsi="Times" w:cs="Times"/>
          <w:sz w:val="24"/>
          <w:szCs w:val="24"/>
        </w:rPr>
        <w:t>8</w:t>
      </w:r>
      <w:r>
        <w:rPr>
          <w:rFonts w:ascii="Times" w:hAnsi="Times" w:cs="Times"/>
          <w:sz w:val="24"/>
          <w:szCs w:val="24"/>
        </w:rPr>
        <w:t>) Público;</w:t>
      </w:r>
      <w:r w:rsidR="00CB025A">
        <w:rPr>
          <w:rFonts w:ascii="Times" w:hAnsi="Times" w:cs="Times"/>
          <w:sz w:val="24"/>
          <w:szCs w:val="24"/>
        </w:rPr>
        <w:t xml:space="preserve"> 9) Diversos;</w:t>
      </w:r>
      <w:r>
        <w:rPr>
          <w:rFonts w:ascii="Times" w:hAnsi="Times" w:cs="Times"/>
          <w:sz w:val="24"/>
          <w:szCs w:val="24"/>
        </w:rPr>
        <w:t xml:space="preserve"> 10) Procedimento Administrativo. </w:t>
      </w:r>
    </w:p>
    <w:p w14:paraId="29C18958" w14:textId="4A81BDE5" w:rsidR="00DA70BB" w:rsidRDefault="00DA70BB" w:rsidP="00D93542">
      <w:pPr>
        <w:spacing w:before="120" w:line="240" w:lineRule="auto"/>
        <w:jc w:val="both"/>
        <w:rPr>
          <w:rFonts w:ascii="Times" w:hAnsi="Times" w:cs="Times"/>
          <w:sz w:val="24"/>
          <w:szCs w:val="24"/>
        </w:rPr>
      </w:pPr>
      <w:r>
        <w:rPr>
          <w:rFonts w:ascii="Times" w:hAnsi="Times" w:cs="Times"/>
          <w:sz w:val="24"/>
          <w:szCs w:val="24"/>
        </w:rPr>
        <w:t>RN00</w:t>
      </w:r>
      <w:r w:rsidR="005768DD">
        <w:rPr>
          <w:rFonts w:ascii="Times" w:hAnsi="Times" w:cs="Times"/>
          <w:sz w:val="24"/>
          <w:szCs w:val="24"/>
        </w:rPr>
        <w:t>9</w:t>
      </w:r>
      <w:r>
        <w:rPr>
          <w:rFonts w:ascii="Times" w:hAnsi="Times" w:cs="Times"/>
          <w:sz w:val="24"/>
          <w:szCs w:val="24"/>
        </w:rPr>
        <w:t>: Um processo poderá ter as seguintes fases processuais: 1) 1º Grau; 2) 2º Grau; 3) Tribunal Superior; 4) Supremo Tribunal.</w:t>
      </w:r>
    </w:p>
    <w:p w14:paraId="5EF7B84F" w14:textId="2B5AFA46" w:rsidR="005D0FE0" w:rsidRDefault="005D0FE0" w:rsidP="00D93542">
      <w:pPr>
        <w:spacing w:before="120" w:line="240" w:lineRule="auto"/>
        <w:jc w:val="both"/>
        <w:rPr>
          <w:rFonts w:ascii="Times" w:hAnsi="Times" w:cs="Times"/>
          <w:sz w:val="24"/>
          <w:szCs w:val="24"/>
        </w:rPr>
      </w:pPr>
      <w:r>
        <w:rPr>
          <w:rFonts w:ascii="Times" w:hAnsi="Times" w:cs="Times"/>
          <w:sz w:val="24"/>
          <w:szCs w:val="24"/>
        </w:rPr>
        <w:t>RN010: Um procedimento administrativo poderá ter as seguintes fases: 1) 1º Grau; 2) 2º Grau; 3) Especial.</w:t>
      </w:r>
    </w:p>
    <w:p w14:paraId="4CD57A19" w14:textId="21F90504" w:rsidR="005D0FE0" w:rsidRDefault="005D0FE0" w:rsidP="005D0FE0">
      <w:pPr>
        <w:spacing w:before="120" w:line="240" w:lineRule="auto"/>
        <w:jc w:val="both"/>
        <w:rPr>
          <w:rFonts w:ascii="Times" w:hAnsi="Times" w:cs="Times"/>
          <w:sz w:val="24"/>
          <w:szCs w:val="24"/>
        </w:rPr>
      </w:pPr>
      <w:r>
        <w:rPr>
          <w:rFonts w:ascii="Times" w:hAnsi="Times" w:cs="Times"/>
          <w:sz w:val="24"/>
          <w:szCs w:val="24"/>
        </w:rPr>
        <w:lastRenderedPageBreak/>
        <w:t>RN01</w:t>
      </w:r>
      <w:r>
        <w:rPr>
          <w:rFonts w:ascii="Times" w:hAnsi="Times" w:cs="Times"/>
          <w:sz w:val="24"/>
          <w:szCs w:val="24"/>
        </w:rPr>
        <w:t>1</w:t>
      </w:r>
      <w:r>
        <w:rPr>
          <w:rFonts w:ascii="Times" w:hAnsi="Times" w:cs="Times"/>
          <w:sz w:val="24"/>
          <w:szCs w:val="24"/>
        </w:rPr>
        <w:t xml:space="preserve">: </w:t>
      </w:r>
      <w:r>
        <w:rPr>
          <w:rFonts w:ascii="Times" w:hAnsi="Times" w:cs="Times"/>
          <w:sz w:val="24"/>
          <w:szCs w:val="24"/>
        </w:rPr>
        <w:t>Os processos e procedimentos somente poderão ter os</w:t>
      </w:r>
      <w:r>
        <w:rPr>
          <w:rFonts w:ascii="Times" w:hAnsi="Times" w:cs="Times"/>
          <w:sz w:val="24"/>
          <w:szCs w:val="24"/>
        </w:rPr>
        <w:t xml:space="preserve"> seguintes ‘status’: 1) Em andamento; 2) Suspenso; 3) Arquivado temporariamente; 4) Finalizado.</w:t>
      </w:r>
    </w:p>
    <w:p w14:paraId="01950CE8" w14:textId="539C87BA" w:rsidR="005D0FE0" w:rsidRDefault="005D0FE0" w:rsidP="005D0FE0">
      <w:pPr>
        <w:spacing w:before="120" w:line="240" w:lineRule="auto"/>
        <w:jc w:val="both"/>
        <w:rPr>
          <w:rFonts w:ascii="Times" w:hAnsi="Times" w:cs="Times"/>
          <w:sz w:val="24"/>
          <w:szCs w:val="24"/>
        </w:rPr>
      </w:pPr>
      <w:r>
        <w:rPr>
          <w:rFonts w:ascii="Times" w:hAnsi="Times" w:cs="Times"/>
          <w:sz w:val="24"/>
          <w:szCs w:val="24"/>
        </w:rPr>
        <w:t>RN012: São dados OBRIGATÓRIOS de todos os clientes: i) nome natural ou empresarial; ii) CPF ou CNPJ; i</w:t>
      </w:r>
      <w:r w:rsidR="00965025">
        <w:rPr>
          <w:rFonts w:ascii="Times" w:hAnsi="Times" w:cs="Times"/>
          <w:sz w:val="24"/>
          <w:szCs w:val="24"/>
        </w:rPr>
        <w:t>v) em caso de pessoa jurídica, nome do responsável; v) endereço; vi) telefone.</w:t>
      </w:r>
    </w:p>
    <w:p w14:paraId="31735E8E" w14:textId="3F25C3E7" w:rsidR="00965025" w:rsidRDefault="00965025" w:rsidP="005D0FE0">
      <w:pPr>
        <w:spacing w:before="120" w:line="240" w:lineRule="auto"/>
        <w:jc w:val="both"/>
        <w:rPr>
          <w:rFonts w:ascii="Times" w:hAnsi="Times" w:cs="Times"/>
          <w:sz w:val="24"/>
          <w:szCs w:val="24"/>
        </w:rPr>
      </w:pPr>
      <w:r>
        <w:rPr>
          <w:rFonts w:ascii="Times" w:hAnsi="Times" w:cs="Times"/>
          <w:sz w:val="24"/>
          <w:szCs w:val="24"/>
        </w:rPr>
        <w:t xml:space="preserve">RN013: </w:t>
      </w:r>
      <w:r w:rsidR="0097526F">
        <w:rPr>
          <w:rFonts w:ascii="Times" w:hAnsi="Times" w:cs="Times"/>
          <w:sz w:val="24"/>
          <w:szCs w:val="24"/>
        </w:rPr>
        <w:t xml:space="preserve">São dados </w:t>
      </w:r>
      <w:r>
        <w:rPr>
          <w:rFonts w:ascii="Times" w:hAnsi="Times" w:cs="Times"/>
          <w:sz w:val="24"/>
          <w:szCs w:val="24"/>
        </w:rPr>
        <w:t>OBRIGATÓRIOS</w:t>
      </w:r>
      <w:r w:rsidR="0097526F">
        <w:rPr>
          <w:rFonts w:ascii="Times" w:hAnsi="Times" w:cs="Times"/>
          <w:sz w:val="24"/>
          <w:szCs w:val="24"/>
        </w:rPr>
        <w:t xml:space="preserve"> dos contratos</w:t>
      </w:r>
      <w:r>
        <w:rPr>
          <w:rFonts w:ascii="Times" w:hAnsi="Times" w:cs="Times"/>
          <w:sz w:val="24"/>
          <w:szCs w:val="24"/>
        </w:rPr>
        <w:t>: i)</w:t>
      </w:r>
      <w:r w:rsidR="0097526F">
        <w:rPr>
          <w:rFonts w:ascii="Times" w:hAnsi="Times" w:cs="Times"/>
          <w:sz w:val="24"/>
          <w:szCs w:val="24"/>
        </w:rPr>
        <w:t xml:space="preserve"> identificação ou número</w:t>
      </w:r>
      <w:r>
        <w:rPr>
          <w:rFonts w:ascii="Times" w:hAnsi="Times" w:cs="Times"/>
          <w:sz w:val="24"/>
          <w:szCs w:val="24"/>
        </w:rPr>
        <w:t xml:space="preserve"> do contrato; ii) tipo de contrato; iii) data de celebração; iv) validade</w:t>
      </w:r>
      <w:r w:rsidR="0097526F">
        <w:rPr>
          <w:rFonts w:ascii="Times" w:hAnsi="Times" w:cs="Times"/>
          <w:sz w:val="24"/>
          <w:szCs w:val="24"/>
        </w:rPr>
        <w:t>; v) status</w:t>
      </w:r>
      <w:r>
        <w:rPr>
          <w:rFonts w:ascii="Times" w:hAnsi="Times" w:cs="Times"/>
          <w:sz w:val="24"/>
          <w:szCs w:val="24"/>
        </w:rPr>
        <w:t>.</w:t>
      </w:r>
    </w:p>
    <w:p w14:paraId="68C23569" w14:textId="289C1221" w:rsidR="0097526F" w:rsidRDefault="0097526F" w:rsidP="005D0FE0">
      <w:pPr>
        <w:spacing w:before="120" w:line="240" w:lineRule="auto"/>
        <w:jc w:val="both"/>
        <w:rPr>
          <w:rFonts w:ascii="Times" w:hAnsi="Times" w:cs="Times"/>
          <w:sz w:val="24"/>
          <w:szCs w:val="24"/>
        </w:rPr>
      </w:pPr>
      <w:r>
        <w:rPr>
          <w:rFonts w:ascii="Times" w:hAnsi="Times" w:cs="Times"/>
          <w:sz w:val="24"/>
          <w:szCs w:val="24"/>
        </w:rPr>
        <w:t xml:space="preserve">RN014: </w:t>
      </w:r>
      <w:r>
        <w:rPr>
          <w:rFonts w:ascii="Times" w:hAnsi="Times" w:cs="Times"/>
          <w:sz w:val="24"/>
          <w:szCs w:val="24"/>
        </w:rPr>
        <w:t>O cliente poderá ter um ou vários contratos vinculados a ele</w:t>
      </w:r>
      <w:r>
        <w:rPr>
          <w:rFonts w:ascii="Times" w:hAnsi="Times" w:cs="Times"/>
          <w:sz w:val="24"/>
          <w:szCs w:val="24"/>
        </w:rPr>
        <w:t>.</w:t>
      </w:r>
    </w:p>
    <w:p w14:paraId="75786496" w14:textId="1D7FC45D" w:rsidR="00965025" w:rsidRDefault="00965025" w:rsidP="005D0FE0">
      <w:pPr>
        <w:spacing w:before="120" w:line="240" w:lineRule="auto"/>
        <w:jc w:val="both"/>
        <w:rPr>
          <w:rFonts w:ascii="Times" w:hAnsi="Times" w:cs="Times"/>
          <w:sz w:val="24"/>
          <w:szCs w:val="24"/>
        </w:rPr>
      </w:pPr>
      <w:r>
        <w:rPr>
          <w:rFonts w:ascii="Times" w:hAnsi="Times" w:cs="Times"/>
          <w:sz w:val="24"/>
          <w:szCs w:val="24"/>
        </w:rPr>
        <w:t>RN01</w:t>
      </w:r>
      <w:r w:rsidR="0097526F">
        <w:rPr>
          <w:rFonts w:ascii="Times" w:hAnsi="Times" w:cs="Times"/>
          <w:sz w:val="24"/>
          <w:szCs w:val="24"/>
        </w:rPr>
        <w:t>5</w:t>
      </w:r>
      <w:r>
        <w:rPr>
          <w:rFonts w:ascii="Times" w:hAnsi="Times" w:cs="Times"/>
          <w:sz w:val="24"/>
          <w:szCs w:val="24"/>
        </w:rPr>
        <w:t xml:space="preserve">: Os tipos de contrato podem ser: i) apenas no êxito; ii) mensal fixo; iii) </w:t>
      </w:r>
      <w:r w:rsidR="0097526F">
        <w:rPr>
          <w:rFonts w:ascii="Times" w:hAnsi="Times" w:cs="Times"/>
          <w:sz w:val="24"/>
          <w:szCs w:val="24"/>
        </w:rPr>
        <w:t>inicial fixo; iv) parcelas por etapa; v) misto.</w:t>
      </w:r>
    </w:p>
    <w:p w14:paraId="3CAB4EFA" w14:textId="23F1D4DF" w:rsidR="0097526F" w:rsidRDefault="0097526F" w:rsidP="005D0FE0">
      <w:pPr>
        <w:spacing w:before="120" w:line="240" w:lineRule="auto"/>
        <w:jc w:val="both"/>
        <w:rPr>
          <w:rFonts w:ascii="Times" w:hAnsi="Times" w:cs="Times"/>
          <w:sz w:val="24"/>
          <w:szCs w:val="24"/>
        </w:rPr>
      </w:pPr>
      <w:r>
        <w:rPr>
          <w:rFonts w:ascii="Times" w:hAnsi="Times" w:cs="Times"/>
          <w:sz w:val="24"/>
          <w:szCs w:val="24"/>
        </w:rPr>
        <w:t>RN016: A validade contratual pode ser: i) indefinida; ii) data definida.</w:t>
      </w:r>
    </w:p>
    <w:p w14:paraId="6BA34BAE" w14:textId="7BA92362" w:rsidR="0097526F" w:rsidRDefault="0097526F" w:rsidP="005D0FE0">
      <w:pPr>
        <w:spacing w:before="120" w:line="240" w:lineRule="auto"/>
        <w:jc w:val="both"/>
        <w:rPr>
          <w:rFonts w:ascii="Times" w:hAnsi="Times" w:cs="Times"/>
          <w:sz w:val="24"/>
          <w:szCs w:val="24"/>
        </w:rPr>
      </w:pPr>
      <w:r>
        <w:rPr>
          <w:rFonts w:ascii="Times" w:hAnsi="Times" w:cs="Times"/>
          <w:sz w:val="24"/>
          <w:szCs w:val="24"/>
        </w:rPr>
        <w:t>RN017: Os ‘status’ dos contratos podem ser: i) válidos; ii) vencidos; iii) rescindidos.</w:t>
      </w:r>
    </w:p>
    <w:p w14:paraId="24507927" w14:textId="04D8ECBA" w:rsidR="0097526F" w:rsidRDefault="0097526F" w:rsidP="005D0FE0">
      <w:pPr>
        <w:spacing w:before="120" w:line="240" w:lineRule="auto"/>
        <w:jc w:val="both"/>
        <w:rPr>
          <w:rFonts w:ascii="Times" w:hAnsi="Times" w:cs="Times"/>
          <w:sz w:val="24"/>
          <w:szCs w:val="24"/>
        </w:rPr>
      </w:pPr>
      <w:r>
        <w:rPr>
          <w:rFonts w:ascii="Times" w:hAnsi="Times" w:cs="Times"/>
          <w:sz w:val="24"/>
          <w:szCs w:val="24"/>
        </w:rPr>
        <w:t>RN018: São dados OBRIGATÓRIOS dos prazos: i) descrição do prazo; ii) data de vencimento do prazo.</w:t>
      </w:r>
    </w:p>
    <w:p w14:paraId="09813623" w14:textId="7B622B88" w:rsidR="0097526F" w:rsidRDefault="0097526F" w:rsidP="005D0FE0">
      <w:pPr>
        <w:spacing w:before="120" w:line="240" w:lineRule="auto"/>
        <w:jc w:val="both"/>
        <w:rPr>
          <w:rFonts w:ascii="Times" w:hAnsi="Times" w:cs="Times"/>
          <w:sz w:val="24"/>
          <w:szCs w:val="24"/>
        </w:rPr>
      </w:pPr>
      <w:r>
        <w:rPr>
          <w:rFonts w:ascii="Times" w:hAnsi="Times" w:cs="Times"/>
          <w:sz w:val="24"/>
          <w:szCs w:val="24"/>
        </w:rPr>
        <w:t>RN019: A funcionalidade de emissão de lembretes de prazos a vencer (vide RF027) somente avisará ao respectivo advogado cadastrado no</w:t>
      </w:r>
      <w:r w:rsidR="009C2BB6">
        <w:rPr>
          <w:rFonts w:ascii="Times" w:hAnsi="Times" w:cs="Times"/>
          <w:sz w:val="24"/>
          <w:szCs w:val="24"/>
        </w:rPr>
        <w:t>s</w:t>
      </w:r>
      <w:r>
        <w:rPr>
          <w:rFonts w:ascii="Times" w:hAnsi="Times" w:cs="Times"/>
          <w:sz w:val="24"/>
          <w:szCs w:val="24"/>
        </w:rPr>
        <w:t xml:space="preserve"> processo</w:t>
      </w:r>
      <w:r w:rsidR="009C2BB6">
        <w:rPr>
          <w:rFonts w:ascii="Times" w:hAnsi="Times" w:cs="Times"/>
          <w:sz w:val="24"/>
          <w:szCs w:val="24"/>
        </w:rPr>
        <w:t>s com os ditos prazos</w:t>
      </w:r>
      <w:r>
        <w:rPr>
          <w:rFonts w:ascii="Times" w:hAnsi="Times" w:cs="Times"/>
          <w:sz w:val="24"/>
          <w:szCs w:val="24"/>
        </w:rPr>
        <w:t>.</w:t>
      </w:r>
    </w:p>
    <w:p w14:paraId="3EF12710" w14:textId="2A4CE17E" w:rsidR="0097526F" w:rsidRDefault="0097526F" w:rsidP="005D0FE0">
      <w:pPr>
        <w:spacing w:before="120" w:line="240" w:lineRule="auto"/>
        <w:jc w:val="both"/>
        <w:rPr>
          <w:rFonts w:ascii="Times" w:hAnsi="Times" w:cs="Times"/>
          <w:sz w:val="24"/>
          <w:szCs w:val="24"/>
        </w:rPr>
      </w:pPr>
      <w:r>
        <w:rPr>
          <w:rFonts w:ascii="Times" w:hAnsi="Times" w:cs="Times"/>
          <w:sz w:val="24"/>
          <w:szCs w:val="24"/>
        </w:rPr>
        <w:t>RN020: São dados OBRIGATÓRIOS de um órgão judicial</w:t>
      </w:r>
      <w:r w:rsidR="009C2BB6">
        <w:rPr>
          <w:rFonts w:ascii="Times" w:hAnsi="Times" w:cs="Times"/>
          <w:sz w:val="24"/>
          <w:szCs w:val="24"/>
        </w:rPr>
        <w:t xml:space="preserve"> ou administrativo</w:t>
      </w:r>
      <w:r>
        <w:rPr>
          <w:rFonts w:ascii="Times" w:hAnsi="Times" w:cs="Times"/>
          <w:sz w:val="24"/>
          <w:szCs w:val="24"/>
        </w:rPr>
        <w:t>: i)</w:t>
      </w:r>
      <w:r w:rsidR="009C2BB6">
        <w:rPr>
          <w:rFonts w:ascii="Times" w:hAnsi="Times" w:cs="Times"/>
          <w:sz w:val="24"/>
          <w:szCs w:val="24"/>
        </w:rPr>
        <w:t xml:space="preserve"> identificação do órgão; ii) vinculação hierárquica (Tribunal ou órgão administrativo superior).</w:t>
      </w:r>
    </w:p>
    <w:p w14:paraId="1FDBC306" w14:textId="77777777" w:rsidR="005D0FE0" w:rsidRPr="00780F36" w:rsidRDefault="005D0FE0" w:rsidP="00D93542">
      <w:pPr>
        <w:spacing w:before="120" w:line="240" w:lineRule="auto"/>
        <w:jc w:val="both"/>
        <w:rPr>
          <w:rFonts w:ascii="Times" w:hAnsi="Times" w:cs="Times"/>
          <w:sz w:val="24"/>
          <w:szCs w:val="24"/>
        </w:rPr>
      </w:pPr>
    </w:p>
    <w:sectPr w:rsidR="005D0FE0" w:rsidRPr="00780F36" w:rsidSect="00BC0CE2">
      <w:footerReference w:type="default" r:id="rId6"/>
      <w:pgSz w:w="11909" w:h="16834"/>
      <w:pgMar w:top="1985"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F43A0" w14:textId="77777777" w:rsidR="00BC0CE2" w:rsidRDefault="00BC0CE2">
      <w:pPr>
        <w:spacing w:line="240" w:lineRule="auto"/>
      </w:pPr>
      <w:r>
        <w:separator/>
      </w:r>
    </w:p>
  </w:endnote>
  <w:endnote w:type="continuationSeparator" w:id="0">
    <w:p w14:paraId="0F59B0CF" w14:textId="77777777" w:rsidR="00BC0CE2" w:rsidRDefault="00BC0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0DAACE89" w:rsidR="006B36E0" w:rsidRDefault="006B36E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64226" w14:textId="77777777" w:rsidR="00BC0CE2" w:rsidRDefault="00BC0CE2">
      <w:pPr>
        <w:spacing w:line="240" w:lineRule="auto"/>
      </w:pPr>
      <w:r>
        <w:separator/>
      </w:r>
    </w:p>
  </w:footnote>
  <w:footnote w:type="continuationSeparator" w:id="0">
    <w:p w14:paraId="76F15406" w14:textId="77777777" w:rsidR="00BC0CE2" w:rsidRDefault="00BC0CE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6E0"/>
    <w:rsid w:val="00044606"/>
    <w:rsid w:val="00086D08"/>
    <w:rsid w:val="000B2015"/>
    <w:rsid w:val="0013427D"/>
    <w:rsid w:val="00137EF8"/>
    <w:rsid w:val="002128E5"/>
    <w:rsid w:val="0028659D"/>
    <w:rsid w:val="002E32B5"/>
    <w:rsid w:val="00455AA9"/>
    <w:rsid w:val="005768DD"/>
    <w:rsid w:val="005C1C72"/>
    <w:rsid w:val="005D0FE0"/>
    <w:rsid w:val="00664EC7"/>
    <w:rsid w:val="006B36E0"/>
    <w:rsid w:val="006E6DB9"/>
    <w:rsid w:val="00700230"/>
    <w:rsid w:val="00702582"/>
    <w:rsid w:val="00780F36"/>
    <w:rsid w:val="00782817"/>
    <w:rsid w:val="007C6750"/>
    <w:rsid w:val="007D2F9F"/>
    <w:rsid w:val="007E7569"/>
    <w:rsid w:val="008B7FD0"/>
    <w:rsid w:val="00910A0B"/>
    <w:rsid w:val="00965025"/>
    <w:rsid w:val="0097526F"/>
    <w:rsid w:val="009A5F55"/>
    <w:rsid w:val="009C2BB6"/>
    <w:rsid w:val="00A67B4E"/>
    <w:rsid w:val="00AA2C1E"/>
    <w:rsid w:val="00AD5F06"/>
    <w:rsid w:val="00BC0CE2"/>
    <w:rsid w:val="00CB025A"/>
    <w:rsid w:val="00CB50B0"/>
    <w:rsid w:val="00D93542"/>
    <w:rsid w:val="00DA70BB"/>
    <w:rsid w:val="00DB262B"/>
    <w:rsid w:val="00E866C2"/>
    <w:rsid w:val="00EA1AAA"/>
    <w:rsid w:val="00EA7B15"/>
    <w:rsid w:val="00F11BF8"/>
    <w:rsid w:val="00F77489"/>
    <w:rsid w:val="00FE7C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86E"/>
  <w15:docId w15:val="{68C796FE-E42F-4E85-834D-F89AADCD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780F36"/>
    <w:pPr>
      <w:tabs>
        <w:tab w:val="center" w:pos="4252"/>
        <w:tab w:val="right" w:pos="8504"/>
      </w:tabs>
      <w:spacing w:line="240" w:lineRule="auto"/>
    </w:pPr>
  </w:style>
  <w:style w:type="character" w:customStyle="1" w:styleId="CabealhoChar">
    <w:name w:val="Cabeçalho Char"/>
    <w:basedOn w:val="Fontepargpadro"/>
    <w:link w:val="Cabealho"/>
    <w:uiPriority w:val="99"/>
    <w:rsid w:val="00780F36"/>
  </w:style>
  <w:style w:type="paragraph" w:styleId="Rodap">
    <w:name w:val="footer"/>
    <w:basedOn w:val="Normal"/>
    <w:link w:val="RodapChar"/>
    <w:uiPriority w:val="99"/>
    <w:unhideWhenUsed/>
    <w:rsid w:val="00780F36"/>
    <w:pPr>
      <w:tabs>
        <w:tab w:val="center" w:pos="4252"/>
        <w:tab w:val="right" w:pos="8504"/>
      </w:tabs>
      <w:spacing w:line="240" w:lineRule="auto"/>
    </w:pPr>
  </w:style>
  <w:style w:type="character" w:customStyle="1" w:styleId="RodapChar">
    <w:name w:val="Rodapé Char"/>
    <w:basedOn w:val="Fontepargpadro"/>
    <w:link w:val="Rodap"/>
    <w:uiPriority w:val="99"/>
    <w:rsid w:val="0078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1761</Words>
  <Characters>9512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Zanoni Fernandes</cp:lastModifiedBy>
  <cp:revision>24</cp:revision>
  <dcterms:created xsi:type="dcterms:W3CDTF">2024-04-08T19:50:00Z</dcterms:created>
  <dcterms:modified xsi:type="dcterms:W3CDTF">2024-04-28T16:59:00Z</dcterms:modified>
</cp:coreProperties>
</file>