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78A" w:rsidRPr="005F378A" w:rsidRDefault="005F378A" w:rsidP="005F3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</w:t>
      </w:r>
      <w:r w:rsidRPr="005F378A"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  <w:t>. Definición de la Administración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Concepto de administración</w:t>
      </w:r>
    </w:p>
    <w:p w:rsidR="005F378A" w:rsidRPr="005F378A" w:rsidRDefault="005F378A" w:rsidP="005F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administración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el proceso continuo y sistémico de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planificar, organizar, dirigir y controlar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uso de los recursos (humanos, financieros, materiales, tecnológicos y de información) de una organización, con el propósito de alcanzar los objetivos institucionales de forma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eficiente y eficaz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Diferencias clave: Organización, Administración y Administrador</w:t>
      </w:r>
    </w:p>
    <w:tbl>
      <w:tblPr>
        <w:tblW w:w="10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4009"/>
        <w:gridCol w:w="4142"/>
      </w:tblGrid>
      <w:tr w:rsidR="005F378A" w:rsidRPr="005F378A" w:rsidTr="00B518DA">
        <w:trPr>
          <w:trHeight w:val="26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B51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B51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B51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Función o Rol Principal</w:t>
            </w:r>
          </w:p>
        </w:tc>
      </w:tr>
      <w:tr w:rsidR="005F378A" w:rsidRPr="005F378A" w:rsidTr="00B518DA">
        <w:trPr>
          <w:trHeight w:val="46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Organización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 social estructurado donde interactúan personas con roles y recursos.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Es la </w:t>
            </w: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entidad o estructura</w:t>
            </w: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(el </w:t>
            </w:r>
            <w:r w:rsidRPr="005F378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qué</w:t>
            </w: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existe; ej. una empresa, ONG, hospital).</w:t>
            </w:r>
          </w:p>
        </w:tc>
      </w:tr>
      <w:tr w:rsidR="005F378A" w:rsidRPr="005F378A" w:rsidTr="00B518DA">
        <w:trPr>
          <w:trHeight w:val="45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Administración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Disciplina, ciencia, técnica y arte que guía y coordina la organización.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Es el </w:t>
            </w: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proceso y la metodología</w:t>
            </w: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(el </w:t>
            </w:r>
            <w:r w:rsidRPr="005F378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cómo</w:t>
            </w: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se gestiona).</w:t>
            </w:r>
          </w:p>
        </w:tc>
      </w:tr>
      <w:tr w:rsidR="005F378A" w:rsidRPr="005F378A" w:rsidTr="00B518DA">
        <w:trPr>
          <w:trHeight w:val="45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Profesional responsable de ejecutar las funciones de gestión.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Es el </w:t>
            </w: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sujeto/líder</w:t>
            </w: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que toma decisiones e impulsa los procesos (el </w:t>
            </w:r>
            <w:r w:rsidRPr="005F378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quién</w:t>
            </w: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lo hace).</w:t>
            </w:r>
          </w:p>
        </w:tc>
      </w:tr>
    </w:tbl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Funciones básicas del administrador</w:t>
      </w:r>
    </w:p>
    <w:p w:rsidR="005F378A" w:rsidRPr="005F378A" w:rsidRDefault="005F378A" w:rsidP="005F37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Planear: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Definir las metas futuras, estrategias y los planes de acción para alcanzarlas.</w:t>
      </w:r>
    </w:p>
    <w:p w:rsidR="005F378A" w:rsidRPr="005F378A" w:rsidRDefault="005F378A" w:rsidP="005F37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Organizar: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Asignar tareas, agrupar actividades, estructurar departamentos y distribuir los recursos.</w:t>
      </w:r>
    </w:p>
    <w:p w:rsidR="005F378A" w:rsidRPr="005F378A" w:rsidRDefault="005F378A" w:rsidP="005F37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Dirigir: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Orientar, motivar, liderar y comunicar al personal para que trabajen activamente hacia las metas.</w:t>
      </w:r>
    </w:p>
    <w:p w:rsidR="005F378A" w:rsidRPr="005F378A" w:rsidRDefault="005F378A" w:rsidP="005F37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Controlar: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Supervisar el desempeño, comparar los resultados con lo planificado y aplicar correcciones cuando sea necesario.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  <w:t>2. Origen y Evolución de la Administración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Antecedentes históricos</w:t>
      </w:r>
    </w:p>
    <w:p w:rsidR="005F378A" w:rsidRPr="005F378A" w:rsidRDefault="005F378A" w:rsidP="005F37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Antigüedad (Egipto, Mesopotamia, Grecia, Roma y China):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administración existió de forma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empírica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(práctica sin teoría formal). Ejemplos: la logística para construir las pirámides 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de Egipto, el código de Hammurabi, la organización militar romana o la administración pública en China con Confucio.</w:t>
      </w:r>
    </w:p>
    <w:p w:rsidR="005F378A" w:rsidRPr="005F378A" w:rsidRDefault="005F378A" w:rsidP="005F37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Edad Media y Feudalismo: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Aparecen las estructuras de mando descentralizadas (los señoríos) y los gremios de artesanos, donde se regulaban salarios, horarios y calidad.</w:t>
      </w:r>
    </w:p>
    <w:p w:rsidR="005F378A" w:rsidRPr="005F378A" w:rsidRDefault="005F378A" w:rsidP="005F37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Iglesia Católica y Ejército: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Aportaron principios de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jerarquía, cadena de mando y unidad de mando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perduran hasta hoy.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Surgimiento como disciplina formal</w:t>
      </w:r>
    </w:p>
    <w:p w:rsidR="005F378A" w:rsidRPr="005F378A" w:rsidRDefault="005F378A" w:rsidP="005F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 finales del siglo XIX y principios del XX, 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Revolución Industrial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transformó la economía. Pasamos del trabajo de taller a 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producción en gran escala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fábricas. Esto generó problemas inéditos:</w:t>
      </w:r>
    </w:p>
    <w:p w:rsidR="005F378A" w:rsidRPr="005F378A" w:rsidRDefault="005F378A" w:rsidP="005F37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Aglomeración de trabajadores sin preparación formal.</w:t>
      </w:r>
    </w:p>
    <w:p w:rsidR="005F378A" w:rsidRPr="005F378A" w:rsidRDefault="005F378A" w:rsidP="005F37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Desperdicio masivo de insumos y tiempo.</w:t>
      </w:r>
    </w:p>
    <w:p w:rsidR="005F378A" w:rsidRPr="005F378A" w:rsidRDefault="005F378A" w:rsidP="005F37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Desorden organizativo y conflictos entre patronos y obreros.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Ante esta crisis, surgieron pensadores que decidieron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estudiar el trabajo de manera científica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, dando origen a la administración como ciencia y profesión.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Principales hitos en su desarrollo</w:t>
      </w:r>
    </w:p>
    <w:p w:rsidR="005F378A" w:rsidRPr="005F378A" w:rsidRDefault="005F378A" w:rsidP="005F37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Paso del Taller a la Fábrica: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Especialización de tareas y división del trabajo.</w:t>
      </w:r>
    </w:p>
    <w:p w:rsidR="005F378A" w:rsidRPr="005F378A" w:rsidRDefault="005F378A" w:rsidP="005F37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Administración Científica (Taylor):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Aplicación de métodos científicos al trabajo operativo.</w:t>
      </w:r>
    </w:p>
    <w:p w:rsidR="005F378A" w:rsidRPr="005F378A" w:rsidRDefault="005F378A" w:rsidP="005F37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Teoría Clásica (Fayol):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Definición de las funciones organizacionales y principios generales de gestión.</w:t>
      </w:r>
    </w:p>
    <w:p w:rsidR="005F378A" w:rsidRPr="005F378A" w:rsidRDefault="005F378A" w:rsidP="005F37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Surgimiento de las Relaciones Humanas: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Reconocimiento del valor de la motivación humana en el trabajo.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  <w:t>3. Modos de Producción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Tipos de modos de producción</w:t>
      </w:r>
    </w:p>
    <w:p w:rsidR="005F378A" w:rsidRPr="005F378A" w:rsidRDefault="005F378A" w:rsidP="005F37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Artesanal: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Producción manual y a pequeña escala.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El artesano controla todo el ciclo de producción de principio a fin.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Productos únicos, personalizados y heterogéneos.</w:t>
      </w:r>
    </w:p>
    <w:p w:rsidR="005F378A" w:rsidRPr="005F378A" w:rsidRDefault="005F378A" w:rsidP="005F37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Industrial: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Producción masiva apoyada en maquinaria, tecnología y ensamblaje en línea.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Alta división del trabajo, tareas estandarizadas y repetitivas.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Producción homogénea orientada al consumo masivo.</w:t>
      </w:r>
    </w:p>
    <w:p w:rsidR="005F378A" w:rsidRPr="005F378A" w:rsidRDefault="005F378A" w:rsidP="005F37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Postindustrial / Era Digital: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Centrado en 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economía del conocimiento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, servicios y tecnologías de información.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Alta automatización, uso de IA, robótica, software y trabajo flexible.</w:t>
      </w:r>
    </w:p>
    <w:p w:rsidR="005F378A" w:rsidRPr="005F378A" w:rsidRDefault="005F378A" w:rsidP="005F378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Producción personalizada a gran escala (</w:t>
      </w:r>
      <w:proofErr w:type="spellStart"/>
      <w:r w:rsidRPr="005F378A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mass</w:t>
      </w:r>
      <w:proofErr w:type="spellEnd"/>
      <w:r w:rsidRPr="005F378A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 xml:space="preserve"> </w:t>
      </w:r>
      <w:proofErr w:type="spellStart"/>
      <w:r w:rsidRPr="005F378A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customization</w:t>
      </w:r>
      <w:proofErr w:type="spellEnd"/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Comparación de Ventajas y Desventajas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523"/>
        <w:gridCol w:w="4198"/>
      </w:tblGrid>
      <w:tr w:rsidR="005F378A" w:rsidRPr="005F378A" w:rsidTr="005F37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B51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lastRenderedPageBreak/>
              <w:t>Modo de Producción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B51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Ventajas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B51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Desventajas</w:t>
            </w:r>
          </w:p>
        </w:tc>
      </w:tr>
      <w:tr w:rsidR="005F378A" w:rsidRPr="005F378A" w:rsidTr="005F37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Artesanal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Alta calidad, personalización, flexibilidad.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Costos elevados, producción lenta y limitada.</w:t>
            </w:r>
          </w:p>
        </w:tc>
      </w:tr>
      <w:tr w:rsidR="005F378A" w:rsidRPr="005F378A" w:rsidTr="005F37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Industrial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Baños costos unitarios, alta rapidez y volumen.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Poca flexibilidad, monotonía laboral, impacto ambiental.</w:t>
            </w:r>
          </w:p>
        </w:tc>
      </w:tr>
      <w:tr w:rsidR="005F378A" w:rsidRPr="005F378A" w:rsidTr="005F37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Postindustrial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Alta innovación, rapidez, trabajo calificado.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F378A" w:rsidRPr="005F378A" w:rsidRDefault="005F378A" w:rsidP="005F37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5F378A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Dependencia tecnológica, brecha digital, obsolescencia rápida.</w:t>
            </w:r>
          </w:p>
        </w:tc>
      </w:tr>
    </w:tbl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Pertinencia según el contexto organizacional</w:t>
      </w:r>
    </w:p>
    <w:p w:rsidR="005F378A" w:rsidRPr="005F378A" w:rsidRDefault="005F378A" w:rsidP="005F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Un modelo no invalida al otro; su éxito depende del nicho de mercado:</w:t>
      </w:r>
    </w:p>
    <w:p w:rsidR="005F378A" w:rsidRPr="005F378A" w:rsidRDefault="005F378A" w:rsidP="005F37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Una marca de lujo o joyería requiere un enfoque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artesanal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5F378A" w:rsidRPr="005F378A" w:rsidRDefault="005F378A" w:rsidP="005F37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Una fábrica de electrodomésticos o alimentos procesados opera en el modelo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industrial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5F378A" w:rsidRPr="005F378A" w:rsidRDefault="005F378A" w:rsidP="005F37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Una empresa de software, consultoría o biotecnología pertenece al ámbito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postindustrial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  <w:t>4. Corrientes del Pensamiento Administrativo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Enfoques principales</w:t>
      </w:r>
    </w:p>
    <w:p w:rsidR="005F378A" w:rsidRPr="005F378A" w:rsidRDefault="005F378A" w:rsidP="005F37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 Clásico: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Administración Científica (Frederick Taylor):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Foco en las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tareas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, eficiencia operativa, tiempos y movimientos.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Teoría Clásica (Henri Fayol):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Foco en 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estructura de la organización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, funciones administrativas y 14 principios de gestión.</w:t>
      </w:r>
    </w:p>
    <w:p w:rsidR="005F378A" w:rsidRPr="005F378A" w:rsidRDefault="005F378A" w:rsidP="005F37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 Humanista (Elton Mayo):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Surge con los experimentos de Hawthorne. Pone el foco en 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psicología, las personas, grupos informales y relaciones humanas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5F378A" w:rsidRPr="005F378A" w:rsidRDefault="005F378A" w:rsidP="005F37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 Estructuralista y Burocrático (Max Weber):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Foco en la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organización formal, reglas, meritocracia y racionalidad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evitar el favoritismo.</w:t>
      </w:r>
    </w:p>
    <w:p w:rsidR="005F378A" w:rsidRPr="005F378A" w:rsidRDefault="005F378A" w:rsidP="005F37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Enfoque Sistémico (Ludwig </w:t>
      </w:r>
      <w:proofErr w:type="spellStart"/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von</w:t>
      </w:r>
      <w:proofErr w:type="spellEnd"/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Bertalanffy):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Concibe a la empresa como un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sistema abierto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compuesto por partes interrelacionadas que interactúan constantemente con el entorno exterior.</w:t>
      </w:r>
    </w:p>
    <w:p w:rsidR="005F378A" w:rsidRPr="005F378A" w:rsidRDefault="005F378A" w:rsidP="005F37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Enfoques Contemporáneos: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Calidad Total (Deming, Juran):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Mejora continua en cada proceso.</w:t>
      </w:r>
    </w:p>
    <w:p w:rsidR="005F378A" w:rsidRPr="005F378A" w:rsidRDefault="005F378A" w:rsidP="005F37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Administración Estratégica y Agilidad: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Adaptabilidad rápida al cambio, innovación y gestión del talento.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Aportes teóricos y su aplicación actual</w:t>
      </w:r>
    </w:p>
    <w:p w:rsidR="005F378A" w:rsidRPr="005F378A" w:rsidRDefault="005F378A" w:rsidP="005F37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De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Taylor y Fayol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conservamos la división del trabajo, la jerarquía y las funciones directivas.</w:t>
      </w:r>
    </w:p>
    <w:p w:rsidR="005F378A" w:rsidRPr="005F378A" w:rsidRDefault="005F378A" w:rsidP="005F37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De </w:t>
      </w:r>
      <w:proofErr w:type="gramStart"/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Mayo</w:t>
      </w:r>
      <w:proofErr w:type="gramEnd"/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usamos el clima laboral, la motivación y el trabajo en equipo.</w:t>
      </w:r>
    </w:p>
    <w:p w:rsidR="005F378A" w:rsidRPr="005F378A" w:rsidRDefault="005F378A" w:rsidP="005F37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Del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 de Sistemas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aprendimos a analizar cómo la inflación, la tecnología o el mercado afectan la estrategia interna de la empresa.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8"/>
          <w:szCs w:val="28"/>
          <w:lang w:eastAsia="es-VE"/>
        </w:rPr>
        <w:t>5. Desempeño Gerencial</w:t>
      </w:r>
    </w:p>
    <w:p w:rsidR="005F378A" w:rsidRPr="005F378A" w:rsidRDefault="005F378A" w:rsidP="005F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Para evaluar el éxito de la gestión administrativa, se analizan cinco indicadores o dimensiones fundamentales:</w:t>
      </w:r>
    </w:p>
    <w:p w:rsidR="005F378A" w:rsidRPr="005F378A" w:rsidRDefault="005F378A" w:rsidP="005F3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Conceptos clave</w:t>
      </w:r>
    </w:p>
    <w:p w:rsidR="005F378A" w:rsidRPr="005F378A" w:rsidRDefault="005F378A" w:rsidP="005F37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Eficacia: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el grado de cumplimiento de los objetivos. Se resume en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"hacer las cosas correctas"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>, sin importar el nivel de gasto o recursos usados.</w:t>
      </w:r>
    </w:p>
    <w:p w:rsidR="005F378A" w:rsidRPr="005F378A" w:rsidRDefault="005F378A" w:rsidP="005F378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Ejemplo: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Lograr vender 1,000 unidades en un mes.</w:t>
      </w:r>
    </w:p>
    <w:p w:rsidR="005F378A" w:rsidRPr="005F378A" w:rsidRDefault="005F378A" w:rsidP="005F37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Eficiencia: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la relación entre los resultados obtenidos y los recursos utilizados. Se resume en </w:t>
      </w: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"hacer las cosas bien"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(optimizando tiempo, dinero o insumos).</w:t>
      </w:r>
    </w:p>
    <w:p w:rsidR="005F378A" w:rsidRPr="005F378A" w:rsidRDefault="005F378A" w:rsidP="005F378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Ejemplo: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Producir las mismas 1,000 unidades reduciendo el uso de materia prima en un 15%.</w:t>
      </w:r>
    </w:p>
    <w:p w:rsidR="005F378A" w:rsidRPr="005F378A" w:rsidRDefault="005F378A" w:rsidP="005F37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Calidad: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Medida en que un producto o servicio satisface o supera </w:t>
      </w:r>
      <w:r w:rsidRPr="005F378A">
        <w:rPr>
          <w:rFonts w:ascii="Times New Roman" w:eastAsia="Times New Roman" w:hAnsi="Times New Roman" w:cs="Times New Roman"/>
          <w:sz w:val="24"/>
          <w:szCs w:val="24"/>
          <w:u w:val="single"/>
          <w:lang w:eastAsia="es-VE"/>
        </w:rPr>
        <w:t>lo</w:t>
      </w:r>
      <w:bookmarkStart w:id="0" w:name="_GoBack"/>
      <w:bookmarkEnd w:id="0"/>
      <w:r w:rsidRPr="005F378A">
        <w:rPr>
          <w:rFonts w:ascii="Times New Roman" w:eastAsia="Times New Roman" w:hAnsi="Times New Roman" w:cs="Times New Roman"/>
          <w:sz w:val="24"/>
          <w:szCs w:val="24"/>
          <w:u w:val="single"/>
          <w:lang w:eastAsia="es-VE"/>
        </w:rPr>
        <w:t>s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requisitos y expectativas del cliente.</w:t>
      </w:r>
    </w:p>
    <w:p w:rsidR="005F378A" w:rsidRPr="005F378A" w:rsidRDefault="005F378A" w:rsidP="005F37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Productividad: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Indicador cuantificable entre lo producido e insumos consumidos en determinado período </w:t>
      </w:r>
      <w:r w:rsidRPr="00B518DA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Productividad = Resultados\</w:t>
      </w:r>
      <w:r w:rsidR="00EA40BB" w:rsidRPr="00B518D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B518DA">
        <w:rPr>
          <w:rFonts w:ascii="Times New Roman" w:eastAsia="Times New Roman" w:hAnsi="Times New Roman" w:cs="Times New Roman"/>
          <w:sz w:val="24"/>
          <w:szCs w:val="24"/>
          <w:lang w:eastAsia="es-VE"/>
        </w:rPr>
        <w:t>Recursos</w:t>
      </w:r>
      <w:r w:rsidR="00EA40BB">
        <w:rPr>
          <w:rFonts w:ascii="Times New Roman" w:eastAsia="Times New Roman" w:hAnsi="Times New Roman" w:cs="Times New Roman"/>
          <w:sz w:val="24"/>
          <w:szCs w:val="24"/>
          <w:lang w:eastAsia="es-VE"/>
        </w:rPr>
        <w:tab/>
      </w:r>
    </w:p>
    <w:p w:rsidR="005F378A" w:rsidRPr="005F378A" w:rsidRDefault="005F378A" w:rsidP="005F37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F378A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Rentabilidad:</w:t>
      </w:r>
      <w:r w:rsidRPr="005F378A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Capacidad de la empresa para generar beneficios económicos en relación con las inversiones o ingresos realizados.</w:t>
      </w:r>
    </w:p>
    <w:p w:rsidR="00700ECF" w:rsidRPr="00B518DA" w:rsidRDefault="00700ECF" w:rsidP="005F378A">
      <w:pPr>
        <w:rPr>
          <w:sz w:val="24"/>
          <w:szCs w:val="24"/>
        </w:rPr>
      </w:pPr>
    </w:p>
    <w:sectPr w:rsidR="00700ECF" w:rsidRPr="00B518DA" w:rsidSect="00B518DA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E1B17"/>
    <w:multiLevelType w:val="multilevel"/>
    <w:tmpl w:val="075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119C"/>
    <w:multiLevelType w:val="multilevel"/>
    <w:tmpl w:val="665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E0162"/>
    <w:multiLevelType w:val="multilevel"/>
    <w:tmpl w:val="96A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20153"/>
    <w:multiLevelType w:val="multilevel"/>
    <w:tmpl w:val="EEA6EE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33E5E7C"/>
    <w:multiLevelType w:val="multilevel"/>
    <w:tmpl w:val="F8A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532F"/>
    <w:multiLevelType w:val="multilevel"/>
    <w:tmpl w:val="12221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BFB2802"/>
    <w:multiLevelType w:val="multilevel"/>
    <w:tmpl w:val="0C36DA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C301865"/>
    <w:multiLevelType w:val="multilevel"/>
    <w:tmpl w:val="03CABA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C9B240B"/>
    <w:multiLevelType w:val="multilevel"/>
    <w:tmpl w:val="E77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C90498"/>
    <w:multiLevelType w:val="multilevel"/>
    <w:tmpl w:val="B9E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73311"/>
    <w:multiLevelType w:val="multilevel"/>
    <w:tmpl w:val="7EE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BE02C2"/>
    <w:multiLevelType w:val="multilevel"/>
    <w:tmpl w:val="DC94D9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3135306"/>
    <w:multiLevelType w:val="multilevel"/>
    <w:tmpl w:val="9C7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E50D33"/>
    <w:multiLevelType w:val="multilevel"/>
    <w:tmpl w:val="006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B3056"/>
    <w:multiLevelType w:val="multilevel"/>
    <w:tmpl w:val="06F65E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DE86C3F"/>
    <w:multiLevelType w:val="multilevel"/>
    <w:tmpl w:val="013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27315"/>
    <w:multiLevelType w:val="multilevel"/>
    <w:tmpl w:val="7324B8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752001E"/>
    <w:multiLevelType w:val="multilevel"/>
    <w:tmpl w:val="633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207494"/>
    <w:multiLevelType w:val="multilevel"/>
    <w:tmpl w:val="2744A5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0942D10"/>
    <w:multiLevelType w:val="multilevel"/>
    <w:tmpl w:val="EC2C03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6696FFA"/>
    <w:multiLevelType w:val="multilevel"/>
    <w:tmpl w:val="411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140F08"/>
    <w:multiLevelType w:val="multilevel"/>
    <w:tmpl w:val="BAE44D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BA11742"/>
    <w:multiLevelType w:val="multilevel"/>
    <w:tmpl w:val="C58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E802FE"/>
    <w:multiLevelType w:val="multilevel"/>
    <w:tmpl w:val="F7C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730F8"/>
    <w:multiLevelType w:val="multilevel"/>
    <w:tmpl w:val="8A16DC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FDD0D95"/>
    <w:multiLevelType w:val="multilevel"/>
    <w:tmpl w:val="8F702B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9AA1E0C"/>
    <w:multiLevelType w:val="multilevel"/>
    <w:tmpl w:val="E0BE99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B3D6E26"/>
    <w:multiLevelType w:val="multilevel"/>
    <w:tmpl w:val="E5DE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7505F6"/>
    <w:multiLevelType w:val="multilevel"/>
    <w:tmpl w:val="B84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C319EB"/>
    <w:multiLevelType w:val="multilevel"/>
    <w:tmpl w:val="179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492067"/>
    <w:multiLevelType w:val="multilevel"/>
    <w:tmpl w:val="8FB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F8411B"/>
    <w:multiLevelType w:val="multilevel"/>
    <w:tmpl w:val="C62AF4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5006DDA"/>
    <w:multiLevelType w:val="multilevel"/>
    <w:tmpl w:val="20D87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51C388A"/>
    <w:multiLevelType w:val="multilevel"/>
    <w:tmpl w:val="6FA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A5DF1"/>
    <w:multiLevelType w:val="multilevel"/>
    <w:tmpl w:val="56A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C2018"/>
    <w:multiLevelType w:val="multilevel"/>
    <w:tmpl w:val="F3D4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7E0B79"/>
    <w:multiLevelType w:val="multilevel"/>
    <w:tmpl w:val="A00695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0"/>
  </w:num>
  <w:num w:numId="2">
    <w:abstractNumId w:val="10"/>
  </w:num>
  <w:num w:numId="3">
    <w:abstractNumId w:val="21"/>
  </w:num>
  <w:num w:numId="4">
    <w:abstractNumId w:val="18"/>
  </w:num>
  <w:num w:numId="5">
    <w:abstractNumId w:val="24"/>
  </w:num>
  <w:num w:numId="6">
    <w:abstractNumId w:val="22"/>
  </w:num>
  <w:num w:numId="7">
    <w:abstractNumId w:val="1"/>
  </w:num>
  <w:num w:numId="8">
    <w:abstractNumId w:val="12"/>
  </w:num>
  <w:num w:numId="9">
    <w:abstractNumId w:val="9"/>
  </w:num>
  <w:num w:numId="10">
    <w:abstractNumId w:val="17"/>
  </w:num>
  <w:num w:numId="11">
    <w:abstractNumId w:val="31"/>
  </w:num>
  <w:num w:numId="12">
    <w:abstractNumId w:val="7"/>
  </w:num>
  <w:num w:numId="13">
    <w:abstractNumId w:val="3"/>
  </w:num>
  <w:num w:numId="14">
    <w:abstractNumId w:val="8"/>
  </w:num>
  <w:num w:numId="15">
    <w:abstractNumId w:val="28"/>
  </w:num>
  <w:num w:numId="16">
    <w:abstractNumId w:val="30"/>
  </w:num>
  <w:num w:numId="17">
    <w:abstractNumId w:val="14"/>
  </w:num>
  <w:num w:numId="18">
    <w:abstractNumId w:val="32"/>
  </w:num>
  <w:num w:numId="19">
    <w:abstractNumId w:val="26"/>
  </w:num>
  <w:num w:numId="20">
    <w:abstractNumId w:val="6"/>
  </w:num>
  <w:num w:numId="21">
    <w:abstractNumId w:val="11"/>
  </w:num>
  <w:num w:numId="22">
    <w:abstractNumId w:val="2"/>
  </w:num>
  <w:num w:numId="23">
    <w:abstractNumId w:val="29"/>
  </w:num>
  <w:num w:numId="24">
    <w:abstractNumId w:val="36"/>
  </w:num>
  <w:num w:numId="25">
    <w:abstractNumId w:val="16"/>
  </w:num>
  <w:num w:numId="26">
    <w:abstractNumId w:val="19"/>
  </w:num>
  <w:num w:numId="27">
    <w:abstractNumId w:val="25"/>
  </w:num>
  <w:num w:numId="28">
    <w:abstractNumId w:val="5"/>
  </w:num>
  <w:num w:numId="29">
    <w:abstractNumId w:val="35"/>
  </w:num>
  <w:num w:numId="30">
    <w:abstractNumId w:val="15"/>
  </w:num>
  <w:num w:numId="31">
    <w:abstractNumId w:val="34"/>
  </w:num>
  <w:num w:numId="32">
    <w:abstractNumId w:val="0"/>
  </w:num>
  <w:num w:numId="33">
    <w:abstractNumId w:val="33"/>
  </w:num>
  <w:num w:numId="34">
    <w:abstractNumId w:val="4"/>
  </w:num>
  <w:num w:numId="35">
    <w:abstractNumId w:val="27"/>
  </w:num>
  <w:num w:numId="36">
    <w:abstractNumId w:val="13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E0"/>
    <w:rsid w:val="005F378A"/>
    <w:rsid w:val="006D31E0"/>
    <w:rsid w:val="00700ECF"/>
    <w:rsid w:val="00B518DA"/>
    <w:rsid w:val="00EA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5046"/>
  <w15:chartTrackingRefBased/>
  <w15:docId w15:val="{D64A0EF5-8C58-4226-8FC1-89512632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F37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5F3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6D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normaltextrun">
    <w:name w:val="normaltextrun"/>
    <w:basedOn w:val="Fuentedeprrafopredeter"/>
    <w:rsid w:val="006D31E0"/>
  </w:style>
  <w:style w:type="character" w:customStyle="1" w:styleId="eop">
    <w:name w:val="eop"/>
    <w:basedOn w:val="Fuentedeprrafopredeter"/>
    <w:rsid w:val="006D31E0"/>
  </w:style>
  <w:style w:type="character" w:customStyle="1" w:styleId="Ttulo2Car">
    <w:name w:val="Título 2 Car"/>
    <w:basedOn w:val="Fuentedeprrafopredeter"/>
    <w:link w:val="Ttulo2"/>
    <w:uiPriority w:val="9"/>
    <w:rsid w:val="005F378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5F378A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5F3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5F378A"/>
    <w:rPr>
      <w:b/>
      <w:bCs/>
    </w:rPr>
  </w:style>
  <w:style w:type="character" w:customStyle="1" w:styleId="math-inline">
    <w:name w:val="math-inline"/>
    <w:basedOn w:val="Fuentedeprrafopredeter"/>
    <w:rsid w:val="005F3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1040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2026-10-11T14:53:00Z</dcterms:created>
  <dcterms:modified xsi:type="dcterms:W3CDTF">2026-10-11T15:16:00Z</dcterms:modified>
</cp:coreProperties>
</file>