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mbria" w:cs="Cambria" w:eastAsia="Cambria" w:hAnsi="Cambria"/>
          <w:b/>
          <w:bCs/>
          <w:color w:val="16181D"/>
          <w:spacing w:val="40"/>
          <w:sz w:val="46"/>
          <w:szCs w:val="46"/>
        </w:rPr>
        <w:t xml:space="preserve">ALEX RIVERA</w:t>
      </w:r>
    </w:p>
    <w:p>
      <w:pPr>
        <w:spacing w:before="40"/>
        <w:jc w:val="center"/>
      </w:pPr>
      <w:r>
        <w:rPr>
          <w:rFonts w:ascii="Cambria" w:cs="Cambria" w:eastAsia="Cambria" w:hAnsi="Cambria"/>
          <w:b/>
          <w:bCs/>
          <w:color w:val="16181D"/>
          <w:sz w:val="24"/>
          <w:szCs w:val="24"/>
        </w:rPr>
        <w:t xml:space="preserve">Staff Platform Engineer</w:t>
      </w:r>
    </w:p>
    <w:p>
      <w:pPr>
        <w:jc w:val="center"/>
      </w:pPr>
      <w:r>
        <w:rPr>
          <w:rFonts w:ascii="Cambria" w:cs="Cambria" w:eastAsia="Cambria" w:hAnsi="Cambria"/>
          <w:color w:val="4A4F57"/>
          <w:sz w:val="20"/>
          <w:szCs w:val="20"/>
        </w:rPr>
        <w:t xml:space="preserve">Developer platforms · Kubernetes · Go</w:t>
      </w:r>
    </w:p>
    <w:p>
      <w:pPr>
        <w:pBdr>
          <w:bottom w:val="single" w:color="2B2F36" w:sz="12" w:space="6"/>
        </w:pBdr>
        <w:spacing w:after="120" w:before="60"/>
        <w:jc w:val="center"/>
      </w:pPr>
      <w:r>
        <w:rPr>
          <w:rFonts w:ascii="Cambria" w:cs="Cambria" w:eastAsia="Cambria" w:hAnsi="Cambria"/>
          <w:color w:val="4A4F57"/>
          <w:sz w:val="20"/>
          <w:szCs w:val="20"/>
        </w:rPr>
        <w:t xml:space="preserve">(555) 019-4420   |   alex@example.com   |   linkedin.com/in/alex-rivera   |   Denver, CO</w:t>
      </w:r>
    </w:p>
    <w:p>
      <w:pPr>
        <w:keepNext/>
        <w:pBdr>
          <w:bottom w:val="single" w:color="16181D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6181D"/>
          <w:spacing w:val="3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mbria" w:cs="Cambria" w:eastAsia="Cambria" w:hAnsi="Cambria"/>
          <w:sz w:val="21"/>
          <w:szCs w:val="21"/>
        </w:rPr>
        <w:t xml:space="preserve">Platform engineer who builds the tools other engineers rely on. Moved twelve services onto one deploy pipeline, and took over and finished offline sync for a field app used by 3,000 technicians.</w:t>
      </w:r>
    </w:p>
    <w:p>
      <w:pPr>
        <w:spacing w:before="60"/>
      </w:pPr>
    </w:p>
    <w:tbl>
      <w:tblPr>
        <w:tblW w:type="dxa" w:w="106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2"/>
        <w:gridCol w:w="3552"/>
        <w:gridCol w:w="3552"/>
      </w:tblGrid>
      <w:tr>
        <w:tc>
          <w:tcPr>
            <w:tcW w:type="dxa" w:w="3552"/>
            <w:tcBorders>
              <w:top w:val="single" w:color="16181D" w:sz="18"/>
              <w:left w:val="single" w:color="FFFFFF" w:sz="24"/>
              <w:bottom w:val="none" w:color="FFFFFF" w:sz="0"/>
              <w:right w:val="single" w:color="FFFFFF" w:sz="24"/>
            </w:tcBorders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181D"/>
                <w:sz w:val="30"/>
                <w:szCs w:val="30"/>
              </w:rPr>
              <w:t xml:space="preserve">~40%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color w:val="4A4F57"/>
                <w:sz w:val="16"/>
                <w:szCs w:val="16"/>
              </w:rPr>
              <w:t xml:space="preserve">Faster deploys</w:t>
            </w:r>
          </w:p>
        </w:tc>
        <w:tc>
          <w:tcPr>
            <w:tcW w:type="dxa" w:w="3552"/>
            <w:tcBorders>
              <w:top w:val="single" w:color="16181D" w:sz="18"/>
              <w:left w:val="single" w:color="FFFFFF" w:sz="24"/>
              <w:bottom w:val="none" w:color="FFFFFF" w:sz="0"/>
              <w:right w:val="single" w:color="FFFFFF" w:sz="24"/>
            </w:tcBorders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181D"/>
                <w:sz w:val="30"/>
                <w:szCs w:val="3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color w:val="4A4F57"/>
                <w:sz w:val="16"/>
                <w:szCs w:val="16"/>
              </w:rPr>
              <w:t xml:space="preserve">Services on one pipeline</w:t>
            </w:r>
          </w:p>
        </w:tc>
        <w:tc>
          <w:tcPr>
            <w:tcW w:type="dxa" w:w="3552"/>
            <w:tcBorders>
              <w:top w:val="single" w:color="16181D" w:sz="18"/>
              <w:left w:val="single" w:color="FFFFFF" w:sz="24"/>
              <w:bottom w:val="none" w:color="FFFFFF" w:sz="0"/>
              <w:right w:val="single" w:color="FFFFFF" w:sz="24"/>
            </w:tcBorders>
            <w:shd w:fill="F2F3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181D"/>
                <w:sz w:val="30"/>
                <w:szCs w:val="30"/>
              </w:rPr>
              <w:t xml:space="preserve">3,000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color w:val="4A4F57"/>
                <w:sz w:val="16"/>
                <w:szCs w:val="16"/>
              </w:rPr>
              <w:t xml:space="preserve">Technicians on the field app</w:t>
            </w:r>
          </w:p>
        </w:tc>
      </w:tr>
    </w:tbl>
    <w:p>
      <w:pPr>
        <w:keepNext/>
        <w:pBdr>
          <w:bottom w:val="single" w:color="16181D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6181D"/>
          <w:spacing w:val="30"/>
          <w:sz w:val="23"/>
          <w:szCs w:val="23"/>
        </w:rPr>
        <w:t xml:space="preserve">AREAS OF EXPERTISE</w:t>
      </w:r>
    </w:p>
    <w:p>
      <w:r>
        <w:rPr>
          <w:rFonts w:ascii="Cambria" w:cs="Cambria" w:eastAsia="Cambria" w:hAnsi="Cambria"/>
          <w:sz w:val="21"/>
          <w:szCs w:val="21"/>
        </w:rPr>
        <w:t xml:space="preserve">Platform engineering  •  CI/CD  •  Kubernetes  •  Go  •  TypeScript  •  Mentoring</w:t>
      </w:r>
    </w:p>
    <w:p>
      <w:pPr>
        <w:keepNext/>
        <w:pBdr>
          <w:bottom w:val="single" w:color="16181D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6181D"/>
          <w:spacing w:val="30"/>
          <w:sz w:val="23"/>
          <w:szCs w:val="23"/>
        </w:rPr>
        <w:t xml:space="preserve">PROFESSIONAL EXPERIENCE</w:t>
      </w:r>
    </w:p>
    <w:p>
      <w:pPr>
        <w:keepNext/>
        <w:tabs>
          <w:tab w:val="right" w:pos="10656"/>
        </w:tabs>
        <w:spacing w:before="4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Platform Engineering Lead</w:t>
      </w:r>
      <w:r>
        <w:t xml:space="preserve">	</w:t>
      </w: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03/2021 – Present</w:t>
      </w:r>
    </w:p>
    <w:p>
      <w:pPr>
        <w:keepNext/>
        <w:tabs>
          <w:tab w:val="right" w:pos="10656"/>
        </w:tabs>
        <w:spacing w:after="10"/>
      </w:pP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Tidewater Analytics — Water-quality analytics</w:t>
      </w:r>
      <w:r>
        <w:rPr>
          <w:rFonts w:ascii="Cambria" w:cs="Cambria" w:eastAsia="Cambria" w:hAnsi="Cambria"/>
        </w:rPr>
        <w:t xml:space="preserve">	</w:t>
      </w: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Denver, 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Pipelines: </w:t>
      </w:r>
      <w:r>
        <w:rPr>
          <w:rFonts w:ascii="Cambria" w:cs="Cambria" w:eastAsia="Cambria" w:hAnsi="Cambria"/>
          <w:sz w:val="21"/>
          <w:szCs w:val="21"/>
        </w:rPr>
        <w:t xml:space="preserve">Moved 12 services onto one deploy pipeline, cutting deploy time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~40%</w:t>
      </w:r>
      <w:r>
        <w:rPr>
          <w:rFonts w:ascii="Cambria" w:cs="Cambria" w:eastAsia="Cambria" w:hAnsi="Cambria"/>
          <w:sz w:val="21"/>
          <w:szCs w:val="21"/>
        </w:rPr>
        <w:t xml:space="preserve"> and on-call pages by half.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sz w:val="21"/>
          <w:szCs w:val="21"/>
        </w:rPr>
        <w:t xml:space="preserve">Led the team of 6 that runs the platform the other teams ship on.</w:t>
      </w:r>
    </w:p>
    <w:p>
      <w:pPr>
        <w:keepNext/>
        <w:tabs>
          <w:tab w:val="right" w:pos="10656"/>
        </w:tabs>
        <w:spacing w:before="140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Software Engineer</w:t>
      </w:r>
      <w:r>
        <w:t xml:space="preserve">	</w:t>
      </w: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06/2016 – 02/2021</w:t>
      </w:r>
    </w:p>
    <w:p>
      <w:pPr>
        <w:keepNext/>
        <w:tabs>
          <w:tab w:val="right" w:pos="10656"/>
        </w:tabs>
        <w:spacing w:after="10"/>
      </w:pP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Beacon Labs — Field-service scheduling</w:t>
      </w:r>
      <w:r>
        <w:rPr>
          <w:rFonts w:ascii="Cambria" w:cs="Cambria" w:eastAsia="Cambria" w:hAnsi="Cambria"/>
        </w:rPr>
        <w:t xml:space="preserve">	</w:t>
      </w: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mbria" w:cs="Cambria" w:eastAsia="Cambria" w:hAnsi="Cambria"/>
          <w:sz w:val="21"/>
          <w:szCs w:val="21"/>
        </w:rPr>
        <w:t xml:space="preserve">Took over and finished offline sync for the field app, used by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3,000</w:t>
      </w:r>
      <w:r>
        <w:rPr>
          <w:rFonts w:ascii="Cambria" w:cs="Cambria" w:eastAsia="Cambria" w:hAnsi="Cambria"/>
          <w:sz w:val="21"/>
          <w:szCs w:val="21"/>
        </w:rPr>
        <w:t xml:space="preserve"> technicians.</w:t>
      </w:r>
    </w:p>
    <w:p>
      <w:pPr>
        <w:keepNext/>
        <w:pBdr>
          <w:bottom w:val="single" w:color="16181D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6181D"/>
          <w:spacing w:val="30"/>
          <w:sz w:val="23"/>
          <w:szCs w:val="23"/>
        </w:rPr>
        <w:t xml:space="preserve">EDUCATION</w:t>
      </w:r>
    </w:p>
    <w:p>
      <w:pPr>
        <w:keepNext/>
        <w:tabs>
          <w:tab w:val="right" w:pos="10656"/>
        </w:tabs>
        <w:spacing w:before="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B.S., Computer Science</w:t>
      </w:r>
      <w:r>
        <w:t xml:space="preserve">	</w:t>
      </w: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2012</w:t>
      </w:r>
    </w:p>
    <w:p>
      <w:pPr>
        <w:keepNext/>
        <w:tabs>
          <w:tab w:val="right" w:pos="10656"/>
        </w:tabs>
        <w:spacing w:after="10"/>
      </w:pPr>
      <w:r>
        <w:rPr>
          <w:rFonts w:ascii="Cambria" w:cs="Cambria" w:eastAsia="Cambria" w:hAnsi="Cambria"/>
          <w:i/>
          <w:iCs/>
          <w:color w:val="4A4F57"/>
          <w:sz w:val="21"/>
          <w:szCs w:val="21"/>
        </w:rPr>
        <w:t xml:space="preserve">Colorado State University</w:t>
      </w:r>
      <w:r>
        <w:rPr>
          <w:rFonts w:ascii="Cambria" w:cs="Cambria" w:eastAsia="Cambria" w:hAnsi="Cambria"/>
        </w:rPr>
        <w:t xml:space="preserve">	</w:t>
      </w:r>
    </w:p>
    <w:p>
      <w:pPr>
        <w:keepNext/>
        <w:pBdr>
          <w:bottom w:val="single" w:color="16181D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6181D"/>
          <w:spacing w:val="30"/>
          <w:sz w:val="23"/>
          <w:szCs w:val="23"/>
        </w:rPr>
        <w:t xml:space="preserve">SKILLS</w:t>
      </w:r>
    </w:p>
    <w:p>
      <w:pPr>
        <w:spacing w:after="30"/>
      </w:pP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Languages: </w:t>
      </w:r>
      <w:r>
        <w:rPr>
          <w:rFonts w:ascii="Cambria" w:cs="Cambria" w:eastAsia="Cambria" w:hAnsi="Cambria"/>
          <w:sz w:val="21"/>
          <w:szCs w:val="21"/>
        </w:rPr>
        <w:t xml:space="preserve">Go · TypeScript</w:t>
      </w:r>
    </w:p>
    <w:p>
      <w:pPr>
        <w:spacing w:after="30"/>
      </w:pPr>
      <w:r>
        <w:rPr>
          <w:rFonts w:ascii="Cambria" w:cs="Cambria" w:eastAsia="Cambria" w:hAnsi="Cambria"/>
          <w:b/>
          <w:bCs/>
          <w:color w:val="16181D"/>
          <w:sz w:val="21"/>
          <w:szCs w:val="21"/>
        </w:rPr>
        <w:t xml:space="preserve">Platform: </w:t>
      </w:r>
      <w:r>
        <w:rPr>
          <w:rFonts w:ascii="Cambria" w:cs="Cambria" w:eastAsia="Cambria" w:hAnsi="Cambria"/>
          <w:sz w:val="21"/>
          <w:szCs w:val="21"/>
        </w:rPr>
        <w:t xml:space="preserve">Kubernetes · CI/CD</w:t>
      </w:r>
    </w:p>
    <w:sectPr>
      <w:pgSz w:w="12240" w:h="15840" w:orient="portrait"/>
      <w:pgMar w:top="720" w:right="792" w:bottom="720" w:left="79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  <w:rPr>
        <w:color w:val="1618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noProof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Rivera — Resume</dc:title>
  <dc:creator>Alex Rivera</dc:creator>
  <cp:lastModifiedBy>Un-named</cp:lastModifiedBy>
  <cp:revision>1</cp:revision>
  <dcterms:created xsi:type="dcterms:W3CDTF">2026-10-15T05:33:42.097Z</dcterms:created>
  <dcterms:modified xsi:type="dcterms:W3CDTF">2026-10-15T05:33:42.097Z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