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ahoma" w:cs="Tahoma" w:eastAsia="Tahoma" w:hAnsi="Tahoma"/>
          <w:b/>
          <w:bCs/>
          <w:color w:val="C2410C"/>
          <w:sz w:val="20"/>
          <w:szCs w:val="20"/>
        </w:rPr>
        <w:t xml:space="preserve">สำหรับผู้บริหาร/หัวหน้าใช้พูดในที่ประชุมพนักงาน</w:t>
      </w:r>
    </w:p>
    <w:p>
      <w:pPr>
        <w:spacing w:after="60"/>
      </w:pPr>
      <w:r>
        <w:rPr>
          <w:rFonts w:ascii="Tahoma" w:cs="Tahoma" w:eastAsia="Tahoma" w:hAnsi="Tahoma"/>
          <w:b/>
          <w:bCs/>
          <w:color w:val="004D29"/>
          <w:sz w:val="40"/>
          <w:szCs w:val="40"/>
        </w:rPr>
        <w:t xml:space="preserve">บันทึกชี้แจงพนักงาน</w:t>
      </w:r>
    </w:p>
    <w:p>
      <w:pPr>
        <w:spacing w:after="60"/>
      </w:pPr>
      <w:r>
        <w:rPr>
          <w:rFonts w:ascii="Tahoma" w:cs="Tahoma" w:eastAsia="Tahoma" w:hAnsi="Tahoma"/>
          <w:b/>
          <w:bCs/>
          <w:color w:val="00703C"/>
          <w:sz w:val="25"/>
          <w:szCs w:val="25"/>
        </w:rPr>
        <w:t xml:space="preserve">ระเบียบวินัย · ความรับผิดชอบ · และระบบควบคุมใหม่</w:t>
      </w:r>
    </w:p>
    <w:p>
      <w:pPr>
        <w:pBdr>
          <w:bottom w:val="single" w:color="00703C" w:sz="12" w:space="6"/>
        </w:pBdr>
        <w:spacing w:after="140"/>
      </w:pPr>
      <w:r>
        <w:rPr>
          <w:rFonts w:ascii="Tahoma" w:cs="Tahoma" w:eastAsia="Tahoma" w:hAnsi="Tahoma"/>
          <w:i/>
          <w:iCs/>
          <w:color w:val="5E6F63"/>
          <w:sz w:val="22"/>
          <w:szCs w:val="22"/>
        </w:rPr>
        <w:t xml:space="preserve">พูดกันตรงๆ ครั้งเดียว — เพื่อเริ่มต้นใหม่ด้วยกัน</w:t>
      </w:r>
    </w:p>
    <w:p>
      <w:pPr>
        <w:spacing w:after="160" w:before="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วิธีใช้เอกสารนี้: </w:t>
      </w:r>
      <w:r>
        <w:rPr>
          <w:rFonts w:ascii="Tahoma" w:cs="Tahoma" w:eastAsia="Tahoma" w:hAnsi="Tahoma"/>
          <w:i/>
          <w:iCs/>
          <w:color w:val="1B2A20"/>
          <w:sz w:val="20"/>
          <w:szCs w:val="20"/>
        </w:rPr>
        <w:t xml:space="preserve">ส่วนที่อยู่ใน “เครื่องหมายคำพูด/กล่องสีเขียว” คือถ้อยคำที่พูดได้เลย ส่วนหัวข้อย่อยคือประเด็นที่ต้องสื่อให้ครบ ปรับสำนวนให้เป็นน้ำเสียงของผู้พูดได้</w:t>
      </w:r>
    </w:p>
    <w:p>
      <w:pPr>
        <w:pStyle w:val="Heading1"/>
      </w:pPr>
      <w:r>
        <w:rPr>
          <w:rFonts w:ascii="Tahoma" w:cs="Tahoma" w:eastAsia="Tahoma" w:hAnsi="Tahoma"/>
        </w:rPr>
        <w:t xml:space="preserve">1. เปิดประชุม — พูดตรงประเด็น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“วันนี้เรียกทุกคนมาคุยเรื่องเดียว — เรื่องวินัยและความรับผิดชอบในการทำงาน”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“ผมจะพูดตรงๆ ไม่อ้อมค้อม เพราะที่ผ่านมาเราปล่อยกันมานานเกินไป และมันถึงเวลาต้องเปลี่ยนแล้ว”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2. สิ่งที่เกิดขึ้นจริงที่ผ่านมา</w:t>
      </w:r>
    </w:p>
    <w:p>
      <w:pPr>
        <w:spacing w:after="120" w:before="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เราจะไม่แกล้งมองไม่เห็นอีกต่อไป ภาพที่เกิดขึ้นจริงคือ: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นึกอยากมาก็มา ไม่อยากมาก็ไม่มา — ขาดงานโดยไม่แจ้ง ควบคุมไม่ได้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มาสายเป็นประจำ อ้างตื่นสายเป็นข้ออ้างซ้ำๆ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ขาดความรับผิดชอบในหน้าที่ งานที่มอบหมายไม่เสร็จ หรือเกี่ยงกันไปมา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ส่งผลัด–รับผลัด ไม่มีการตรวจสอบ ของขาด เงินขาด ไม่รู้ใครรับผิดชอบ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มาสายแต่อยากกลับก่อน ทิ้งงานให้กะถัดไปแบกรับ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เบิกเงินกันเป็นว่าเล่น ไม่เป็นไปตามระเบียบ ตรวจสอบไม่ได้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ที่ผ่านมาไม่มีบทลงโทษ — คนทำผิดกับคนตั้งใจทำงานได้เท่ากัน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3E4" w:sz="1"/>
              <w:left w:val="single" w:color="B91C1C" w:sz="18"/>
              <w:bottom w:val="single" w:color="FBE3E4" w:sz="1"/>
              <w:right w:val="single" w:color="FBE3E4" w:sz="1"/>
            </w:tcBorders>
            <w:shd w:fill="FBE3E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“ผมไม่ได้ตั้งใจจะว่าใครเป็นรายคน แต่นี่คือภาพรวมที่เกิดขึ้นจริง และทุกคนในห้องนี้รู้ดี”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“และคนที่ทำผิดเหล่านี้ ทุกวันนี้ก็ยังอยู่กับเรา — เพราะเราไม่เคยมีระบบที่จัดการได้”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3. ทำไมปล่อยแบบนี้ต่อไปไม่ได้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คนที่ตั้งใจทำงานเสียกำลังใจ ต้องแบกงานแทนคนที่ละเลยอยู่ทุกวัน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หน้าร้านและลูกค้าเสียหาย กระทบภาพลักษณ์และยอดขาย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ของขาด เงินขาด กระทบต้นทุนและความน่าเชื่อถือของร้าน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ถ้าปล่อยไว้ คนดีจะอยู่ไม่ได้ สุดท้ายจะเหลือแต่ปัญหา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“องค์กรที่ไม่มีกติกา สุดท้ายคนดีจะเดินออก เหลือไว้แต่คนที่เราควบคุมไม่ได้”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“เราจะไม่ยอมให้ที่นี่เป็นแบบนั้น”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4. จุดยืนใหม่ — เริ่มวันนี้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“ตั้งแต่วันนี้เป็นต้นไป ยุคที่ทำอะไรก็ได้โดยไม่มีผล — จบแล้ว”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“เราจะมีระบบควบคุมที่ชัดเจน ทุกคนมาตรฐานเดียวกัน ไม่มีข้อยกเว้น ไม่เลือกหน้า”</w:t>
            </w:r>
          </w:p>
        </w:tc>
      </w:tr>
    </w:tbl>
    <w:p>
      <w:pPr>
        <w:spacing w:after="120" w:before="6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แต่ผมจะยุติธรรมกับทุกคน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— เรื่องที่ผ่านมา ผมขีดเส้นจบไว้ตรงนี้ ไม่รื้อฟื้น เราจะเริ่มต้นใหม่ที่ศูนย์พร้อมกัน ขอแค่ตั้งแต่วันนี้ ทุกคนทำให้ถูก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5. กติกาที่ทุกคนต้องทำ ตั้งแต่วันนี้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เช็กอิน–ออกงานจริงทุกครั้ง ผ่านระบบ GPS + ถ่ายรูปติดเวลาและสถานที่ — เช็กแทนกันไม่ได้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มาตรงเวลา การมาสายถูกบันทึกอัตโนมัติทุกครั้ง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ส่งผลัด–รับผลัด ต้องตรวจสอบของและเงินให้ครบ และส่งมอบก่อนกลับทุกครั้ง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ลา/หยุด ต้องแจ้งล่วงหน้าตามขั้นตอนในแอป — ลาป่วยต้องมีใบรับรองแพทย์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เบิกเงิน/เบิกของ ทำตามระเบียบเท่านั้น ทุกครั้งมีการบันทึกตรวจสอบได้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งานที่ได้รับมอบหมายต้องทำให้เสร็จ ไม่เกี่ยงงาน ไม่ทิ้งงานให้คนอื่น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6. ต่อไปนี้ทุกอย่างมีผลจริง — ทั้งรางวัลและบทลงโทษ</w:t>
      </w:r>
    </w:p>
    <w:p>
      <w:pPr>
        <w:spacing w:after="120" w:before="0" w:line="288"/>
      </w:pPr>
      <w:r>
        <w:rPr>
          <w:rFonts w:ascii="Tahoma" w:cs="Tahoma" w:eastAsia="Tahoma" w:hAnsi="Tahoma"/>
          <w:color w:val="1B2A20"/>
          <w:sz w:val="23"/>
          <w:szCs w:val="23"/>
        </w:rPr>
        <w:t xml:space="preserve">การทำงานของทุกคนจะมีคะแนน เริ่มเดือนละ </w:t>
      </w:r>
      <w:r>
        <w:rPr>
          <w:rFonts w:ascii="Tahoma" w:cs="Tahoma" w:eastAsia="Tahoma" w:hAnsi="Tahoma"/>
          <w:b/>
          <w:bCs/>
          <w:color w:val="00703C"/>
          <w:sz w:val="23"/>
          <w:szCs w:val="23"/>
        </w:rPr>
        <w:t xml:space="preserve">100 คะแนน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 และคิดตามจริง: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B91C1C"/>
          <w:sz w:val="22"/>
          <w:szCs w:val="22"/>
        </w:rPr>
        <w:t xml:space="preserve">ขาด · สาย · ทิ้งงาน · เกี่ยงงาน · ไม่ส่งผลัด = ถูกหักคะแนน (ระบบหักอัตโนมัติ + หัวหน้าบันทึก)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b/>
          <w:bCs/>
          <w:color w:val="00703C"/>
          <w:sz w:val="22"/>
          <w:szCs w:val="22"/>
        </w:rPr>
        <w:t xml:space="preserve">ปลายเดือนคะแนนดี = ได้โบนัสความรับผิดชอบ และสิทธิเลือกกะก่อน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คะแนนตก = เรียกคุยปรับพฤติกรรม → ใบเตือนเป็นลำดับขั้น → ถ้ายังไม่ปรับ พิจารณาดำเนินการตามขั้นตอน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“นี่ไม่ใช่การจับผิด แต่คือการทำให้ทุกอย่างวัดได้และเป็นธรรม”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“คนทำดีต้องได้ดีกว่าคนละเลย — แค่นั้นเอง”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7. โอกาสเริ่มใหม่ — สำหรับทุกคน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“ผมเชื่อว่าทุกคนในนี้ทำได้ ถ้าที่ผ่านมาเคยพลาด วันนี้คือโอกาสเริ่มใหม่”</w:t>
            </w:r>
          </w:p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“ใครปรับตัว อยู่กับเราได้สบาย และจะได้รับการดูแลที่ดีขึ้น”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“ส่วนใครที่ยังคิดว่าจะทำเหมือนเดิม — ขอให้เข้าใจว่าจากนี้ไป มันจะมีผลจริง”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8. สรุปปิดประชุม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00703C" w:sz="18"/>
              <w:bottom w:val="single" w:color="E7F3EC" w:sz="1"/>
              <w:right w:val="single" w:color="E7F3EC" w:sz="1"/>
            </w:tcBorders>
            <w:shd w:fill="E7F3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“สรุปสั้นๆ: มาตรงเวลา · รับผิดชอบงานของตัวเอง · ส่ง–รับผลัดให้ครบ · ทำตามระเบียบ”</w:t>
            </w:r>
          </w:p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“เท่านี้ไม่มีใครมีปัญหากับระบบนี้เลย”</w:t>
            </w:r>
          </w:p>
          <w:p>
            <w:pPr>
              <w:spacing w:after="10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“ระบบนี้ไม่ได้มีไว้ลงโทษคนดี แต่มีไว้ปกป้องคนดี และทำให้ทุกคนเท่ากัน”</w:t>
            </w:r>
          </w:p>
          <w:p>
            <w:pPr>
              <w:spacing w:after="0" w:line="288"/>
            </w:pPr>
            <w:r>
              <w:rPr>
                <w:rFonts w:ascii="Tahoma" w:cs="Tahoma" w:eastAsia="Tahoma" w:hAnsi="Tahoma"/>
                <w:i/>
                <w:iCs/>
                <w:color w:val="15301F"/>
                <w:sz w:val="23"/>
                <w:szCs w:val="23"/>
              </w:rPr>
              <w:t xml:space="preserve">“เริ่มวันนี้ — พร้อมกัน”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ภาคผนวก: คำถามที่อาจเจอ + แนวคำตอบ</w:t>
      </w:r>
    </w:p>
    <w:p>
      <w:pPr>
        <w:spacing w:after="120" w:before="0" w:line="288"/>
      </w:pPr>
      <w:r>
        <w:rPr>
          <w:rFonts w:ascii="Tahoma" w:cs="Tahoma" w:eastAsia="Tahoma" w:hAnsi="Tahoma"/>
          <w:b/>
          <w:bCs/>
          <w:color w:val="004D29"/>
          <w:sz w:val="23"/>
          <w:szCs w:val="23"/>
        </w:rPr>
        <w:t xml:space="preserve">ถาม: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เรื่องที่ผ่านมาจะโดนย้อนหลังไหม?</w:t>
      </w:r>
    </w:p>
    <w:p>
      <w:pPr>
        <w:spacing w:after="140" w:before="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ตอบ: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ไม่ เราขีดเส้นจบของเดิมไว้แล้ว เริ่มนับใหม่ที่ศูนย์ทุกคนเท่ากัน</w:t>
      </w:r>
    </w:p>
    <w:p>
      <w:pPr>
        <w:spacing w:after="120" w:before="0" w:line="288"/>
      </w:pPr>
      <w:r>
        <w:rPr>
          <w:rFonts w:ascii="Tahoma" w:cs="Tahoma" w:eastAsia="Tahoma" w:hAnsi="Tahoma"/>
          <w:b/>
          <w:bCs/>
          <w:color w:val="004D29"/>
          <w:sz w:val="23"/>
          <w:szCs w:val="23"/>
        </w:rPr>
        <w:t xml:space="preserve">ถาม: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ถ้าเน็ต/มือถือมีปัญหาเช็กอินไม่ได้ทำยังไง?</w:t>
      </w:r>
    </w:p>
    <w:p>
      <w:pPr>
        <w:spacing w:after="140" w:before="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ตอบ: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รีบแจ้งหัวหน้าทันทีตอนนั้น ระบบมีบันทึกเวลาแจ้ง ไม่ถือว่าตั้งใจขาด/สาย</w:t>
      </w:r>
    </w:p>
    <w:p>
      <w:pPr>
        <w:spacing w:after="120" w:before="0" w:line="288"/>
      </w:pPr>
      <w:r>
        <w:rPr>
          <w:rFonts w:ascii="Tahoma" w:cs="Tahoma" w:eastAsia="Tahoma" w:hAnsi="Tahoma"/>
          <w:b/>
          <w:bCs/>
          <w:color w:val="004D29"/>
          <w:sz w:val="23"/>
          <w:szCs w:val="23"/>
        </w:rPr>
        <w:t xml:space="preserve">ถาม: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คะแนนหักแล้วมีสิทธิ์ชี้แจงไหม?</w:t>
      </w:r>
    </w:p>
    <w:p>
      <w:pPr>
        <w:spacing w:after="60" w:before="0" w:line="288"/>
      </w:pPr>
      <w:r>
        <w:rPr>
          <w:rFonts w:ascii="Tahoma" w:cs="Tahoma" w:eastAsia="Tahoma" w:hAnsi="Tahoma"/>
          <w:b/>
          <w:bCs/>
          <w:color w:val="1B2A20"/>
          <w:sz w:val="23"/>
          <w:szCs w:val="23"/>
        </w:rPr>
        <w:t xml:space="preserve">ตอบ: </w:t>
      </w:r>
      <w:r>
        <w:rPr>
          <w:rFonts w:ascii="Tahoma" w:cs="Tahoma" w:eastAsia="Tahoma" w:hAnsi="Tahoma"/>
          <w:color w:val="1B2A20"/>
          <w:sz w:val="23"/>
          <w:szCs w:val="23"/>
        </w:rPr>
        <w:t xml:space="preserve">มี ทุกอย่างตรวจสอบย้อนหลังได้ ถ้าคิดว่าไม่เป็นธรรมให้คุยกับหัวหน้า/HR ได้</w:t>
      </w:r>
    </w:p>
    <w:p>
      <w:pPr>
        <w:pBdr>
          <w:top w:val="single" w:color="D9E2DC" w:sz="6" w:space="6"/>
        </w:pBdr>
        <w:spacing w:before="200"/>
      </w:pPr>
      <w:r>
        <w:rPr>
          <w:rFonts w:ascii="Tahoma" w:cs="Tahoma" w:eastAsia="Tahoma" w:hAnsi="Tahoma"/>
          <w:i/>
          <w:iCs/>
          <w:color w:val="00703C"/>
          <w:sz w:val="22"/>
          <w:szCs w:val="22"/>
        </w:rPr>
        <w:t xml:space="preserve">มาตรฐานเดียวกัน · เป็นธรรมกับทุกคน · คนตั้งใจต้องได้รับการดูแล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E6F63"/>
        <w:sz w:val="16"/>
        <w:szCs w:val="16"/>
      </w:rPr>
      <w:t xml:space="preserve">บันทึกชี้แจงพนักงาน · 7-Eleven — หน้า </w:t>
    </w:r>
    <w:r>
      <w:rPr>
        <w:rFonts w:ascii="Tahoma" w:cs="Tahoma" w:eastAsia="Tahoma" w:hAnsi="Tahoma"/>
        <w:color w:val="5E6F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03C" w:sz="8" w:space="4"/>
      </w:pBdr>
      <w:spacing w:after="130" w:before="260"/>
      <w:outlineLvl w:val="0"/>
    </w:pPr>
    <w:rPr>
      <w:rFonts w:ascii="Tahoma" w:cs="Tahoma" w:eastAsia="Tahoma" w:hAnsi="Tahoma"/>
      <w:b/>
      <w:bCs/>
      <w:color w:val="004D29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2026-06-29T05:25:03.486Z</dcterms:created>
  <dcterms:modified xsi:type="dcterms:W3CDTF">2026-06-29T05:25:03.486Z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