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Nombre de caso de uso:</w:t>
      </w:r>
      <w:r w:rsidDel="00000000" w:rsidR="00000000" w:rsidRPr="00000000">
        <w:rPr>
          <w:rtl w:val="0"/>
        </w:rPr>
        <w:t xml:space="preserve"> Registrar paciente.</w:t>
      </w:r>
    </w:p>
    <w:p w:rsidR="00000000" w:rsidDel="00000000" w:rsidP="00000000" w:rsidRDefault="00000000" w:rsidRPr="00000000" w14:paraId="00000002">
      <w:pPr>
        <w:pageBreakBefore w:val="0"/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Descripción breve:</w:t>
      </w:r>
      <w:r w:rsidDel="00000000" w:rsidR="00000000" w:rsidRPr="00000000">
        <w:rPr>
          <w:rtl w:val="0"/>
        </w:rPr>
        <w:t xml:space="preserve"> Este caso de uso permite a un paciente registrarse a la app.</w:t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Actor primario:</w:t>
      </w:r>
      <w:r w:rsidDel="00000000" w:rsidR="00000000" w:rsidRPr="00000000">
        <w:rPr>
          <w:rtl w:val="0"/>
        </w:rPr>
        <w:t xml:space="preserve"> Paciente.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Trigger:</w:t>
      </w:r>
      <w:r w:rsidDel="00000000" w:rsidR="00000000" w:rsidRPr="00000000">
        <w:rPr>
          <w:rtl w:val="0"/>
        </w:rPr>
        <w:t xml:space="preserve"> El caso de uso se activa cuando un paciente quiere registrarse.</w:t>
      </w:r>
    </w:p>
    <w:p w:rsidR="00000000" w:rsidDel="00000000" w:rsidP="00000000" w:rsidRDefault="00000000" w:rsidRPr="00000000" w14:paraId="0000000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Curso Básico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8580"/>
        <w:tblGridChange w:id="0">
          <w:tblGrid>
            <w:gridCol w:w="420"/>
            <w:gridCol w:w="85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El caso de uso comienza cuando el paciente quiere registrarse al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El Sistema le pide al Paciente DNI, nombre, apellido, dirección, teléfono, email, obra social y número de afiliado.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El Paciente ingresa DNI, </w:t>
            </w:r>
            <w:r w:rsidDel="00000000" w:rsidR="00000000" w:rsidRPr="00000000">
              <w:rPr>
                <w:rtl w:val="0"/>
              </w:rPr>
              <w:t xml:space="preserve">nombre, apellido, dirección, teléfono, email, obra social y número de afiliado.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El Sistema verifica que el Paciente no esté registrado anteriormente.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El Sistema registra al Paciente.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El Caso de Uso finaliza.</w:t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Curso alternativo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8445"/>
        <w:tblGridChange w:id="0">
          <w:tblGrid>
            <w:gridCol w:w="555"/>
            <w:gridCol w:w="84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El Sistema verifica que el Paciente no esté registrado anteriormente.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El Sistema informa que el DNI ingresado ya está registrado.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El Sistema pide un nuevo DNI.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Regresar al paso 3 del curso básico.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Precondición:</w:t>
      </w:r>
      <w:r w:rsidDel="00000000" w:rsidR="00000000" w:rsidRPr="00000000">
        <w:rPr>
          <w:rtl w:val="0"/>
        </w:rPr>
        <w:t xml:space="preserve"> El caso de uso no tiene precondiciones.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Postcondición:</w:t>
      </w:r>
      <w:r w:rsidDel="00000000" w:rsidR="00000000" w:rsidRPr="00000000">
        <w:rPr>
          <w:rtl w:val="0"/>
        </w:rPr>
        <w:t xml:space="preserve"> El paciente quedará registrado en la app.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Puntos de extensión:</w:t>
      </w:r>
      <w:r w:rsidDel="00000000" w:rsidR="00000000" w:rsidRPr="00000000">
        <w:rPr>
          <w:rtl w:val="0"/>
        </w:rPr>
        <w:t xml:space="preserve"> El caso de uso no tiene puntos de extensión.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Información adicional:</w:t>
        <w:br w:type="textWrapping"/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595813" cy="20467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2046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