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0038.</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 Módulo de solicitudes de cotización: generación de PDF de solicitud, envío a proveedores por WhatsApp, recepción automática de respuestas PDF desde WhatsApp, análisis comparativo con IA (salida estructurada) y confirmación de proveedor con generación de orden de compra.</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0038).</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y ocho migraciones (0001 a 0038),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y ocho en total, 0001 a 0038),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es navegable en ambos sentidos: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flujo de solicitudes de cotización a proveedores con análisis comparativo asistido por IA,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