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2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95B0F73" w:rsidR="00397CFD" w:rsidRDefault="003825E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912D9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6A284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95B0F73" w:rsidR="00397CFD" w:rsidRDefault="003825E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912D9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6A284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E7BBF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E7BBF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E7BBF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E7BBF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6F72C2C4" w:rsidR="00397CFD" w:rsidRPr="009E2DED" w:rsidRDefault="00DE7BB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5EA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AT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3825EA" w:rsidRDefault="00DE7BBF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Design Patterns eDomain-Driven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6F72C2C4" w:rsidR="00397CFD" w:rsidRPr="009E2DED" w:rsidRDefault="00DE7BB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5E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AT</w:t>
                              </w:r>
                            </w:sdtContent>
                          </w:sdt>
                        </w:p>
                        <w:p w14:paraId="48E2B0E1" w14:textId="549396AD" w:rsidR="00397CFD" w:rsidRPr="003825EA" w:rsidRDefault="00DE7BBF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Design Patterns eDomain-Driven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0B80F14A" w:rsidR="002E365A" w:rsidRDefault="002E365A" w:rsidP="002E365A">
      <w:pPr>
        <w:pStyle w:val="Ttulo1"/>
        <w:ind w:left="90"/>
      </w:pPr>
      <w:r>
        <w:lastRenderedPageBreak/>
        <w:t>Link GitHub</w:t>
      </w:r>
    </w:p>
    <w:p w14:paraId="6CB54A18" w14:textId="7A55442C" w:rsidR="00E50B37" w:rsidRDefault="00DE7BBF" w:rsidP="00E50B37">
      <w:hyperlink r:id="rId7" w:history="1">
        <w:r w:rsidRPr="000D536D">
          <w:rPr>
            <w:rStyle w:val="Hyperlink"/>
          </w:rPr>
          <w:t>https://github.com/faculdade-infnet/V-1-DDD_e_DesignPatterns_com_Java/tree/main/AT</w:t>
        </w:r>
      </w:hyperlink>
    </w:p>
    <w:p w14:paraId="5ED07EEF" w14:textId="234AC924" w:rsidR="00912B52" w:rsidRDefault="00912D9C" w:rsidP="000110E6">
      <w:pPr>
        <w:pStyle w:val="Ttulo1"/>
        <w:numPr>
          <w:ilvl w:val="1"/>
          <w:numId w:val="7"/>
        </w:numPr>
        <w:tabs>
          <w:tab w:val="left" w:pos="1134"/>
        </w:tabs>
      </w:pPr>
      <w:r w:rsidRPr="00912D9C">
        <w:t>Qual é o papel dos Design Patterns na solução de problemas de software?</w:t>
      </w:r>
    </w:p>
    <w:p w14:paraId="689B5217" w14:textId="6F5DECFD" w:rsidR="00912D9C" w:rsidRDefault="00C24D27" w:rsidP="00C24D27">
      <w:r w:rsidRPr="00C24D27">
        <w:t>São um conjunto de abordagens de codificação reutilizáveis que resolvem os problemas mais comuns encontrados durante o desenvolvimento de aplicativos</w:t>
      </w:r>
      <w:r>
        <w:t xml:space="preserve">, </w:t>
      </w:r>
      <w:r w:rsidR="00912D9C">
        <w:t>tendo como Benefícios Principais:</w:t>
      </w:r>
    </w:p>
    <w:p w14:paraId="58FE743A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Reutilização:</w:t>
      </w:r>
      <w:r>
        <w:t xml:space="preserve"> Aplicam soluções já testadas e comprovadas pela comunidade</w:t>
      </w:r>
    </w:p>
    <w:p w14:paraId="34BDCA7C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Comunicação:</w:t>
      </w:r>
      <w:r>
        <w:t xml:space="preserve"> Criam vocabulário técnico comum entre desenvolvedores</w:t>
      </w:r>
    </w:p>
    <w:p w14:paraId="700DC2B9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Qualidade:</w:t>
      </w:r>
      <w:r>
        <w:t xml:space="preserve"> Promovem boas práticas como baixo acoplamento e alta coesão</w:t>
      </w:r>
    </w:p>
    <w:p w14:paraId="5AF41E94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Flexibilidade:</w:t>
      </w:r>
      <w:r>
        <w:t xml:space="preserve"> Tornam código mais adaptável a mudanças futuras</w:t>
      </w:r>
    </w:p>
    <w:p w14:paraId="6245F8D8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Manutenibilidade:</w:t>
      </w:r>
      <w:r>
        <w:t xml:space="preserve"> Facilitam modificações sem quebrar código existente</w:t>
      </w:r>
    </w:p>
    <w:p w14:paraId="31685195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Documentação:</w:t>
      </w:r>
      <w:r>
        <w:t xml:space="preserve"> Tornam código mais autodocumentado e compreensível</w:t>
      </w:r>
    </w:p>
    <w:p w14:paraId="52AC6794" w14:textId="77777777" w:rsidR="00C24D27" w:rsidRDefault="00C24D27" w:rsidP="00912D9C"/>
    <w:p w14:paraId="6CA3F60A" w14:textId="3BD38031" w:rsidR="00912D9C" w:rsidRDefault="00912D9C" w:rsidP="00912D9C">
      <w:pPr>
        <w:rPr>
          <w:b/>
          <w:bCs/>
        </w:rPr>
      </w:pPr>
      <w:r w:rsidRPr="00C24D27">
        <w:rPr>
          <w:b/>
          <w:bCs/>
        </w:rPr>
        <w:t>Função Prática:</w:t>
      </w:r>
    </w:p>
    <w:p w14:paraId="10E8DFE4" w14:textId="29E81008" w:rsidR="00C24D27" w:rsidRDefault="00C24D27" w:rsidP="00C24D27">
      <w:pPr>
        <w:pStyle w:val="PargrafodaLista"/>
        <w:numPr>
          <w:ilvl w:val="0"/>
          <w:numId w:val="30"/>
        </w:numPr>
      </w:pPr>
      <w:r>
        <w:t>Eles facilitam mudanças e evolução: padrões bem aplicados ajudam o sistema a absorver novos requisitos sem precisar reescrever grandes blocos de código.</w:t>
      </w:r>
    </w:p>
    <w:p w14:paraId="6922D897" w14:textId="77777777" w:rsidR="00912D9C" w:rsidRDefault="00912D9C" w:rsidP="00C24D27">
      <w:pPr>
        <w:pStyle w:val="PargrafodaLista"/>
        <w:numPr>
          <w:ilvl w:val="0"/>
          <w:numId w:val="30"/>
        </w:numPr>
      </w:pPr>
      <w:r>
        <w:t>Cada pattern resolve problemas específicos - Singleton controla instanciação, Observer facilita comunicação desacoplada, Factory Method gerencia criação de objetos, etc.</w:t>
      </w:r>
    </w:p>
    <w:p w14:paraId="78DBF58A" w14:textId="0B33E1CD" w:rsidR="00912D9C" w:rsidRPr="00C24D27" w:rsidRDefault="00C24D27" w:rsidP="00912D9C">
      <w:pPr>
        <w:rPr>
          <w:b/>
          <w:bCs/>
        </w:rPr>
      </w:pPr>
      <w:r w:rsidRPr="00C24D27">
        <w:rPr>
          <w:b/>
          <w:bCs/>
        </w:rPr>
        <w:t>Observações:</w:t>
      </w:r>
    </w:p>
    <w:p w14:paraId="606A3C94" w14:textId="11C77A06" w:rsidR="00C24D27" w:rsidRDefault="00C24D27" w:rsidP="00C24D27">
      <w:pPr>
        <w:pStyle w:val="PargrafodaLista"/>
        <w:numPr>
          <w:ilvl w:val="0"/>
          <w:numId w:val="31"/>
        </w:numPr>
      </w:pPr>
      <w:r>
        <w:t>Não são receitas prontas: funcionam como “modelos de pensamento”, que precisam ser adaptados ao contexto e ao problema.</w:t>
      </w:r>
    </w:p>
    <w:p w14:paraId="51134467" w14:textId="55A99A58" w:rsidR="00912D9C" w:rsidRDefault="00912D9C" w:rsidP="00C24D27">
      <w:pPr>
        <w:pStyle w:val="PargrafodaLista"/>
        <w:numPr>
          <w:ilvl w:val="0"/>
          <w:numId w:val="31"/>
        </w:numPr>
      </w:pPr>
      <w:r>
        <w:t>Devem ser usados apenas quando realmente resolvem um problema, não por serem "elegantes". Uso inadequado gera complexidade desnecessária</w:t>
      </w:r>
      <w:r w:rsidR="00C24D27">
        <w:t>.</w:t>
      </w:r>
    </w:p>
    <w:p w14:paraId="66930D6A" w14:textId="326BA7E4" w:rsidR="00CC2EEF" w:rsidRPr="00CC2EEF" w:rsidRDefault="00CC2EEF" w:rsidP="00CC2EEF">
      <w:pPr>
        <w:rPr>
          <w:b/>
          <w:bCs/>
        </w:rPr>
      </w:pPr>
      <w:r w:rsidRPr="00CC2EEF">
        <w:rPr>
          <w:b/>
          <w:bCs/>
        </w:rPr>
        <w:t>Exemplo:</w:t>
      </w:r>
    </w:p>
    <w:p w14:paraId="6714AE9E" w14:textId="72C28077" w:rsidR="00CC2EEF" w:rsidRDefault="00CC2EEF" w:rsidP="00CC2EEF">
      <w:r>
        <w:t>Em um sistema de agendamento de consultas, temos d</w:t>
      </w:r>
      <w:r w:rsidR="00375EA4">
        <w:t>uas entidades, o médico e o paciente, os quais não se comunicam diretamente, p</w:t>
      </w:r>
      <w:r>
        <w:t>ois</w:t>
      </w:r>
      <w:r w:rsidR="00375EA4">
        <w:t xml:space="preserve"> entre os dois temos o agendamento que não sabe como a ação é feita, desacoplando todas as informações do médico e do paciente, torando o software mais extensível futuramente.  Como Exemplo abaixo um dia podemos </w:t>
      </w:r>
      <w:r w:rsidR="00375EA4" w:rsidRPr="00375EA4">
        <w:t>e adicionar enviar WhatsApp ou notificar convênio, basta criar um novo Observer, sem mudar a lógica central.</w:t>
      </w:r>
    </w:p>
    <w:p w14:paraId="3B393806" w14:textId="1D272429" w:rsidR="00375EA4" w:rsidRDefault="00375EA4" w:rsidP="00CC2EEF"/>
    <w:p w14:paraId="67A4FC03" w14:textId="77777777" w:rsidR="00375EA4" w:rsidRPr="00375EA4" w:rsidRDefault="00375EA4" w:rsidP="00375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75EA4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Exemplo de uso</w:t>
      </w:r>
      <w:r w:rsidRPr="00375EA4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 {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static void </w:t>
      </w:r>
      <w:r w:rsidRPr="00375EA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sistema =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ConsultaAgendada();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sistema.RegistrarObserver(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NotificacaoEmail());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sistema.RegistrarObserver(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AtualizarAgendaMedico());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sistema.RegistrarObserver(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RelatorioEstatistico());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sistema.AgendarConsulta(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Consulta { Paciente = </w:t>
      </w:r>
      <w:r w:rsidRPr="00375EA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"João"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Medico = </w:t>
      </w:r>
      <w:r w:rsidRPr="00375EA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"Dra. Maria"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0D5E28D" w14:textId="17700AB3" w:rsidR="00912D9C" w:rsidRDefault="00912D9C" w:rsidP="000110E6">
      <w:pPr>
        <w:pStyle w:val="Ttulo1"/>
        <w:numPr>
          <w:ilvl w:val="1"/>
          <w:numId w:val="7"/>
        </w:numPr>
        <w:tabs>
          <w:tab w:val="left" w:pos="1134"/>
        </w:tabs>
      </w:pPr>
      <w:r w:rsidRPr="00912D9C">
        <w:t>Qual é o papel das Fachadas na integração de contextos limitados?</w:t>
      </w:r>
    </w:p>
    <w:p w14:paraId="7F336D3C" w14:textId="77777777" w:rsidR="00912D9C" w:rsidRDefault="00912D9C" w:rsidP="00912D9C">
      <w:r>
        <w:t>Simplificação da comunicação: a fachada expõe uma interface única e simplificada para interações entre dois contextos, escondendo a complexidade interna.</w:t>
      </w:r>
    </w:p>
    <w:p w14:paraId="0BB321C5" w14:textId="77777777" w:rsidR="00BD2862" w:rsidRDefault="00912D9C" w:rsidP="008F4A43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t>Isolamento de mudanças:</w:t>
      </w:r>
      <w:r>
        <w:t xml:space="preserve"> se o modelo interno de um contexto mudar, a fachada absorve essas mudanças sem quebrar o contrato com os outros contextos.</w:t>
      </w:r>
    </w:p>
    <w:p w14:paraId="7F61309E" w14:textId="77777777" w:rsidR="00BD2862" w:rsidRDefault="00912D9C" w:rsidP="00F226E1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lastRenderedPageBreak/>
        <w:t>Redução de acoplamento:</w:t>
      </w:r>
      <w:r>
        <w:t xml:space="preserve"> em vez de outros contextos conhecerem os detalhes internos, eles falam apenas com a fachada.</w:t>
      </w:r>
    </w:p>
    <w:p w14:paraId="460E27AB" w14:textId="5F3E982F" w:rsidR="00912D9C" w:rsidRDefault="00912D9C" w:rsidP="00F226E1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t>Organização e clareza:</w:t>
      </w:r>
      <w:r>
        <w:t xml:space="preserve"> serve como “ponto de contato oficial” entre contextos, deixando explícito como eles se comunicam.</w:t>
      </w:r>
    </w:p>
    <w:p w14:paraId="76D8846A" w14:textId="61A62CE2" w:rsidR="00BD2862" w:rsidRPr="00BD2862" w:rsidRDefault="00BD2862" w:rsidP="00BD2862">
      <w:pPr>
        <w:rPr>
          <w:b/>
          <w:bCs/>
        </w:rPr>
      </w:pPr>
      <w:r w:rsidRPr="00BD2862">
        <w:rPr>
          <w:b/>
          <w:bCs/>
        </w:rPr>
        <w:t>Exemplo:</w:t>
      </w:r>
    </w:p>
    <w:p w14:paraId="24D94B85" w14:textId="19F2133B" w:rsidR="00BD2862" w:rsidRDefault="00BD2862" w:rsidP="00BD2862">
      <w:r>
        <w:t>A Fachada atua como ponto único de entrada para operações complexas entre contextos limitados.</w:t>
      </w:r>
    </w:p>
    <w:p w14:paraId="3F3303B6" w14:textId="06746D82" w:rsidR="00BD2862" w:rsidRDefault="00BD2862" w:rsidP="00BD2862">
      <w:r>
        <w:t>Ela simplifica a integração, expondo apenas métodos necessários como AgendarConsulta.</w:t>
      </w:r>
    </w:p>
    <w:p w14:paraId="23222127" w14:textId="77777777" w:rsidR="00BD2862" w:rsidRDefault="00BD2862" w:rsidP="00BD2862">
      <w:r>
        <w:t>Também reduz o acoplamento, isolando detalhes internos de cada contexto.</w:t>
      </w:r>
    </w:p>
    <w:p w14:paraId="6376CFA5" w14:textId="19F722D4" w:rsidR="00BD2862" w:rsidRDefault="00BD2862" w:rsidP="00BD2862">
      <w:r>
        <w:t>Assim, garante clareza, estabilidade e flexibilidade na comunicação entre subsistemas.</w:t>
      </w:r>
    </w:p>
    <w:p w14:paraId="38FFCDB2" w14:textId="488305B9" w:rsidR="00BD2862" w:rsidRDefault="00BD2862" w:rsidP="00BD2862"/>
    <w:p w14:paraId="64BDE307" w14:textId="77777777" w:rsidR="00BD2862" w:rsidRPr="00BD2862" w:rsidRDefault="00BD2862" w:rsidP="00BD28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var </w:t>
      </w:r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facade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AgendamentoFacade(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PacienteService(),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MedicoService(),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ConsultaService()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);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var </w:t>
      </w:r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consulta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facade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.AgendarConsulta(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DateTime.Now.AddDays(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));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Console.</w:t>
      </w:r>
      <w:r w:rsidRPr="00BD286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WriteLine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($</w:t>
      </w:r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"Consulta agendada para {consulta.Paciente.Nome} com {consulta.Medico.Nome}"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</w:p>
    <w:p w14:paraId="76991FA9" w14:textId="77777777" w:rsidR="006F7A89" w:rsidRPr="006F7A89" w:rsidRDefault="006F7A89" w:rsidP="006F7A89">
      <w:pPr>
        <w:pStyle w:val="PargrafodaLista"/>
        <w:keepNext/>
        <w:keepLines/>
        <w:numPr>
          <w:ilvl w:val="0"/>
          <w:numId w:val="7"/>
        </w:numPr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19981160" w14:textId="6131CAA2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>Como o Domain-Driven Design (DDD) auxilia na gestão da complexidade de projetos de software?</w:t>
      </w:r>
    </w:p>
    <w:p w14:paraId="76267B43" w14:textId="2BB81660" w:rsidR="006546FB" w:rsidRDefault="006546FB" w:rsidP="006546FB">
      <w:r>
        <w:t>O DDD ajuda a quebrar o domínio quando complexo em partes menores (bounded contexts), cada uma com regras próprias e linguagem específica (linguagem ubíqua).</w:t>
      </w:r>
    </w:p>
    <w:p w14:paraId="3D53C143" w14:textId="699621D0" w:rsidR="006546FB" w:rsidRDefault="006546FB" w:rsidP="006546FB">
      <w:r>
        <w:t>Evitando acoplamento de uma ou mais entidades com funções diferentes, evitando assim Isso que o sistema vire um “monólito gigante/caótico ”, facilitando manutenção, evolução e entendimento devido a  separações de funções desacopladas.</w:t>
      </w:r>
    </w:p>
    <w:p w14:paraId="4E3784B7" w14:textId="5129EDFF" w:rsidR="006F7A89" w:rsidRPr="006F7A89" w:rsidRDefault="006546FB" w:rsidP="006546FB">
      <w:r>
        <w:t>Ele também cria modelos ricos do negócio, alinhando equipe técnica e especialistas do domínio.</w:t>
      </w:r>
    </w:p>
    <w:p w14:paraId="79DF42C0" w14:textId="42EB2E7B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>Explique a diferença entre design estratégico e tático.</w:t>
      </w:r>
    </w:p>
    <w:p w14:paraId="140D9869" w14:textId="3D0504C9" w:rsidR="006546FB" w:rsidRDefault="006546FB" w:rsidP="008E1C69">
      <w:pPr>
        <w:pStyle w:val="PargrafodaLista"/>
        <w:numPr>
          <w:ilvl w:val="0"/>
          <w:numId w:val="33"/>
        </w:numPr>
      </w:pPr>
      <w:r w:rsidRPr="006546FB">
        <w:rPr>
          <w:b/>
          <w:bCs/>
        </w:rPr>
        <w:t>Estratégico:</w:t>
      </w:r>
      <w:r>
        <w:t xml:space="preserve"> alto nível, foca em como dividir o domínio (subdomínios, bounded contexts, integrações). É o “mapa” do negócio.</w:t>
      </w:r>
    </w:p>
    <w:p w14:paraId="0495654B" w14:textId="77777777" w:rsidR="00E411BF" w:rsidRDefault="00E411BF" w:rsidP="00E411BF">
      <w:pPr>
        <w:pStyle w:val="PargrafodaLista"/>
      </w:pPr>
    </w:p>
    <w:p w14:paraId="1FB3BED4" w14:textId="71F104BD" w:rsidR="00E411BF" w:rsidRDefault="00E411BF" w:rsidP="00E411BF">
      <w:pPr>
        <w:pStyle w:val="PargrafodaLista"/>
      </w:pPr>
      <w:r>
        <w:t>No contexto de agendamento de consultas temos como exemplo a separação do sistema em subdomínios/contextos limitados:</w:t>
      </w:r>
    </w:p>
    <w:p w14:paraId="703DB9C2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Agendamento (core domain).</w:t>
      </w:r>
    </w:p>
    <w:p w14:paraId="6F40E5E3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Pacientes (suporte).</w:t>
      </w:r>
    </w:p>
    <w:p w14:paraId="110073AA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Médicos (suporte).</w:t>
      </w:r>
    </w:p>
    <w:p w14:paraId="20EE706C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Pagamentos (genérico, pode ser terceirizado).</w:t>
      </w:r>
    </w:p>
    <w:p w14:paraId="765BB45A" w14:textId="77777777" w:rsidR="00E411BF" w:rsidRDefault="00E411BF" w:rsidP="00E411BF">
      <w:pPr>
        <w:pStyle w:val="PargrafodaLista"/>
      </w:pPr>
    </w:p>
    <w:p w14:paraId="34CB94E9" w14:textId="1CA85A84" w:rsidR="00E411BF" w:rsidRDefault="00E411BF" w:rsidP="00E411BF">
      <w:pPr>
        <w:pStyle w:val="PargrafodaLista"/>
      </w:pPr>
      <w:r>
        <w:t>Além disso, devemos definir como esses contextos se integram (ex.: via fachadas ou eventos).</w:t>
      </w:r>
    </w:p>
    <w:p w14:paraId="6A95304B" w14:textId="77777777" w:rsidR="00E411BF" w:rsidRPr="00E411BF" w:rsidRDefault="00E411BF" w:rsidP="00E411BF">
      <w:pPr>
        <w:pStyle w:val="PargrafodaLista"/>
      </w:pPr>
    </w:p>
    <w:p w14:paraId="467EF4D2" w14:textId="665C976A" w:rsidR="00E411BF" w:rsidRDefault="006546FB" w:rsidP="00E411BF">
      <w:pPr>
        <w:pStyle w:val="PargrafodaLista"/>
        <w:numPr>
          <w:ilvl w:val="0"/>
          <w:numId w:val="33"/>
        </w:numPr>
      </w:pPr>
      <w:r w:rsidRPr="006546FB">
        <w:rPr>
          <w:b/>
          <w:bCs/>
        </w:rPr>
        <w:t>Tático:</w:t>
      </w:r>
      <w:r>
        <w:t xml:space="preserve"> baixo nível, foca em como implementar dentro de cada contexto (entidades, agregados, repositórios, eventos, etc.). É o </w:t>
      </w:r>
      <w:r w:rsidR="00E411BF">
        <w:t xml:space="preserve">contexto do </w:t>
      </w:r>
      <w:r>
        <w:t>“código” em si</w:t>
      </w:r>
      <w:r w:rsidR="00E411BF">
        <w:t xml:space="preserve"> e ou como implementar o código.</w:t>
      </w:r>
    </w:p>
    <w:p w14:paraId="0929BA0B" w14:textId="77777777" w:rsidR="00E411BF" w:rsidRDefault="00E411BF" w:rsidP="00E411BF">
      <w:pPr>
        <w:pStyle w:val="PargrafodaLista"/>
      </w:pPr>
    </w:p>
    <w:p w14:paraId="3416D159" w14:textId="4E0F5A4F" w:rsidR="00E411BF" w:rsidRDefault="00E411BF" w:rsidP="00E411BF">
      <w:pPr>
        <w:pStyle w:val="PargrafodaLista"/>
      </w:pPr>
      <w:r>
        <w:t>No contexto de Agendamento:</w:t>
      </w:r>
    </w:p>
    <w:p w14:paraId="6A6A130E" w14:textId="77777777" w:rsidR="00E411BF" w:rsidRDefault="00E411BF" w:rsidP="00E411BF">
      <w:pPr>
        <w:pStyle w:val="PargrafodaLista"/>
        <w:numPr>
          <w:ilvl w:val="0"/>
          <w:numId w:val="35"/>
        </w:numPr>
      </w:pPr>
      <w:r>
        <w:t>Entidade Consulta (tem médico, paciente, data/hora).</w:t>
      </w:r>
    </w:p>
    <w:p w14:paraId="3361192F" w14:textId="77777777" w:rsidR="00E411BF" w:rsidRDefault="00E411BF" w:rsidP="00E411BF">
      <w:pPr>
        <w:pStyle w:val="PargrafodaLista"/>
        <w:numPr>
          <w:ilvl w:val="0"/>
          <w:numId w:val="35"/>
        </w:numPr>
      </w:pPr>
      <w:r>
        <w:t>Agregado: Consulta como raiz do agregado, garantindo regras (um médico não pode ter duas consultas no mesmo horário).</w:t>
      </w:r>
    </w:p>
    <w:p w14:paraId="247276AB" w14:textId="66F30128" w:rsidR="00E411BF" w:rsidRDefault="00E411BF" w:rsidP="00E411BF">
      <w:pPr>
        <w:pStyle w:val="PargrafodaLista"/>
        <w:numPr>
          <w:ilvl w:val="0"/>
          <w:numId w:val="35"/>
        </w:numPr>
      </w:pPr>
      <w:r>
        <w:t>Repositório: ConsultaRepository para salvar e buscar consultas.</w:t>
      </w:r>
    </w:p>
    <w:p w14:paraId="563F4920" w14:textId="01A5336D" w:rsidR="00E411BF" w:rsidRDefault="00E411BF" w:rsidP="00E411BF">
      <w:pPr>
        <w:pStyle w:val="PargrafodaLista"/>
        <w:numPr>
          <w:ilvl w:val="0"/>
          <w:numId w:val="35"/>
        </w:numPr>
      </w:pPr>
      <w:r>
        <w:t>Evento de domínio: ConsultaAgendada para disparar notificação ao paciente.</w:t>
      </w:r>
    </w:p>
    <w:p w14:paraId="39B29C4A" w14:textId="77777777" w:rsidR="00E411BF" w:rsidRDefault="00E411BF" w:rsidP="00E411BF"/>
    <w:p w14:paraId="0510A668" w14:textId="184C8689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lastRenderedPageBreak/>
        <w:t>Qual é a importância da Linguagem Ubíqua, mesmo em projetos que não usam DDD?</w:t>
      </w:r>
    </w:p>
    <w:p w14:paraId="1C903F70" w14:textId="77777777" w:rsidR="00BF7624" w:rsidRDefault="003C2B21" w:rsidP="003C2B21">
      <w:r>
        <w:t>A Linguagem Ubíqua garante que desenvolvedores e especialistas falem a mesma língua, evitando ambiguidades.</w:t>
      </w:r>
    </w:p>
    <w:p w14:paraId="4AD1EF2A" w14:textId="4C7C49C4" w:rsidR="006F7A89" w:rsidRDefault="003C2B21" w:rsidP="003C2B21">
      <w:r>
        <w:t>Mesmo sem aplicar DDD completo, ela ajuda na clareza dos requisitos, documentação mais fiel ao negócio</w:t>
      </w:r>
      <w:r w:rsidR="00BF7624">
        <w:t>,</w:t>
      </w:r>
      <w:r>
        <w:t xml:space="preserve"> redução de retrabalho</w:t>
      </w:r>
      <w:r w:rsidR="00BF7624">
        <w:t xml:space="preserve">, sendo assim </w:t>
      </w:r>
      <w:r w:rsidR="00BF7624" w:rsidRPr="00BF7624">
        <w:t>uma ferramenta de alinhamento organizacional que vai muito além de metodologias específicas de desenvolvimento.</w:t>
      </w:r>
    </w:p>
    <w:p w14:paraId="3CEE17C5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Comunicação Efetiva</w:t>
      </w:r>
    </w:p>
    <w:p w14:paraId="1512B743" w14:textId="77777777" w:rsidR="00BF7624" w:rsidRDefault="00BF7624" w:rsidP="00BF7624">
      <w:r>
        <w:t>Elimina o "telefone sem fio" entre negócio e tecnologia. Quando todos usam os mesmos termos, as especificações são transmitidas com maior fidelidade do especialista do domínio até o código final.</w:t>
      </w:r>
    </w:p>
    <w:p w14:paraId="0A0D3EE3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Redução de Ambiguidades</w:t>
      </w:r>
    </w:p>
    <w:p w14:paraId="5E886039" w14:textId="60677137" w:rsidR="00BF7624" w:rsidRDefault="00BF7624" w:rsidP="00BF7624">
      <w:r>
        <w:t>Evita interpretações múltiplas de um mesmo conceito. Por exemplo, "cliente" pode significar pessoa física, empresa, ou conta ativa - a linguagem ubíqua define exatamente qual o sentido em cada contexto.</w:t>
      </w:r>
    </w:p>
    <w:p w14:paraId="0A2B0193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Onboarding Acelerado</w:t>
      </w:r>
    </w:p>
    <w:p w14:paraId="2EE81E40" w14:textId="77777777" w:rsidR="00BF7624" w:rsidRDefault="00BF7624" w:rsidP="00BF7624">
      <w:r>
        <w:t>Novos membros da equipe (técnicos ou não) conseguem entender o sistema mais rapidamente quando a terminologia é consistente em todos os artefatos.</w:t>
      </w:r>
    </w:p>
    <w:p w14:paraId="19DD396C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Testes Mais Significativos</w:t>
      </w:r>
    </w:p>
    <w:p w14:paraId="56F0923D" w14:textId="4F1BB700" w:rsidR="00BF7624" w:rsidRDefault="00BF7624" w:rsidP="00BF7624">
      <w:r>
        <w:t>Cenários de teste escritos na linguagem do domínio são mais facilmente validados pelos especialistas do negócio, melhorando a qualidade da cobertura dos testes.</w:t>
      </w:r>
    </w:p>
    <w:p w14:paraId="66271C3A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Manutenção Simplificada</w:t>
      </w:r>
    </w:p>
    <w:p w14:paraId="7B6F330D" w14:textId="0572D6C2" w:rsidR="00BF7624" w:rsidRPr="006F7A89" w:rsidRDefault="00BF7624" w:rsidP="00BF7624">
      <w:r>
        <w:t>Mudanças de requisitos são implementadas com menor risco de mal-entendidos, pois a semântica é clara e compartilhada.</w:t>
      </w:r>
    </w:p>
    <w:p w14:paraId="1E528F10" w14:textId="301484A3" w:rsidR="00F8364E" w:rsidRDefault="006F7A89" w:rsidP="00F8364E">
      <w:pPr>
        <w:pStyle w:val="Ttulo1"/>
        <w:numPr>
          <w:ilvl w:val="1"/>
          <w:numId w:val="7"/>
        </w:numPr>
        <w:tabs>
          <w:tab w:val="left" w:pos="1134"/>
        </w:tabs>
      </w:pPr>
      <w:r>
        <w:t>O que são contextos principais, de suporte e genéricos? Por que os contextos genéricos, em geral, são contratados externamente?</w:t>
      </w:r>
    </w:p>
    <w:p w14:paraId="03070892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PRINCIPAIS (Core Domain)</w:t>
      </w:r>
    </w:p>
    <w:p w14:paraId="03EBB723" w14:textId="6131FF93" w:rsidR="00F8364E" w:rsidRDefault="00F8364E" w:rsidP="00F8364E">
      <w:r>
        <w:t>Onde está o diferencial competitivo do negócio (ex.: agendamento em um app médico).</w:t>
      </w:r>
    </w:p>
    <w:p w14:paraId="684F4686" w14:textId="574D6557" w:rsidR="00F8364E" w:rsidRDefault="00F8364E" w:rsidP="00F8364E">
      <w:r>
        <w:t>É área que oferece vantagem competitiva e diferenciação no mercado, tendo como características a alta complexidade, conhecimento específico, valor estratégico máximo</w:t>
      </w:r>
    </w:p>
    <w:p w14:paraId="44516968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4E6A7486" w14:textId="77777777" w:rsidR="00F8364E" w:rsidRDefault="00F8364E" w:rsidP="00F8364E">
      <w:pPr>
        <w:pStyle w:val="PargrafodaLista"/>
        <w:numPr>
          <w:ilvl w:val="0"/>
          <w:numId w:val="36"/>
        </w:numPr>
      </w:pPr>
      <w:r>
        <w:t>Sistema de recomendação da Netflix</w:t>
      </w:r>
    </w:p>
    <w:p w14:paraId="4EFBC9EE" w14:textId="77777777" w:rsidR="00F8364E" w:rsidRDefault="00F8364E" w:rsidP="000A1525">
      <w:pPr>
        <w:pStyle w:val="PargrafodaLista"/>
        <w:numPr>
          <w:ilvl w:val="0"/>
          <w:numId w:val="36"/>
        </w:numPr>
      </w:pPr>
      <w:r>
        <w:t>Algoritmo de busca do Google</w:t>
      </w:r>
    </w:p>
    <w:p w14:paraId="622B24C0" w14:textId="6C8BEC79" w:rsidR="00F8364E" w:rsidRDefault="00F8364E" w:rsidP="000A1525">
      <w:pPr>
        <w:pStyle w:val="PargrafodaLista"/>
        <w:numPr>
          <w:ilvl w:val="0"/>
          <w:numId w:val="36"/>
        </w:numPr>
      </w:pPr>
      <w:r>
        <w:t>Engine de precificação dinâmica do Uber</w:t>
      </w:r>
    </w:p>
    <w:p w14:paraId="2868780F" w14:textId="77777777" w:rsidR="00F8364E" w:rsidRDefault="00F8364E" w:rsidP="00F8364E"/>
    <w:p w14:paraId="4AD2A646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DE SUPORTE (Supporting Domain)</w:t>
      </w:r>
    </w:p>
    <w:p w14:paraId="19F8743E" w14:textId="0CE668B7" w:rsidR="00F8364E" w:rsidRDefault="00F8364E" w:rsidP="00F8364E">
      <w:r>
        <w:t>São necessários para o negócio funcionar, mas não oferecem diferenciação, e tem como característica uma complexidade média, conhecimento do domínio, valor tático, menor uso de recursos.</w:t>
      </w:r>
    </w:p>
    <w:p w14:paraId="6B9026DE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10FA21D8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Sistema de faturamento</w:t>
      </w:r>
    </w:p>
    <w:p w14:paraId="66F122A6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Gestão de usuários e permissões</w:t>
      </w:r>
    </w:p>
    <w:p w14:paraId="4BCB2993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Relatórios gerenciais</w:t>
      </w:r>
    </w:p>
    <w:p w14:paraId="2D0B3F70" w14:textId="77777777" w:rsidR="00F8364E" w:rsidRDefault="00F8364E" w:rsidP="00F8364E"/>
    <w:p w14:paraId="238D8694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GENÉRICOS (Generic Domain)</w:t>
      </w:r>
    </w:p>
    <w:p w14:paraId="28B3B214" w14:textId="0C7E65E1" w:rsidR="00F8364E" w:rsidRDefault="00F8364E" w:rsidP="00F8364E">
      <w:r>
        <w:t>Possuem funcionalidades comuns, sem diferenciação competitiva, tendo como características investimento mínimo, terceirizações, baixa complexidade, existência de soluções padronizadas disponíveis.</w:t>
      </w:r>
    </w:p>
    <w:p w14:paraId="10C36A15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4F684497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Autenticação e autorização</w:t>
      </w:r>
    </w:p>
    <w:p w14:paraId="6E1C3F67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lastRenderedPageBreak/>
        <w:t>Envio de emails</w:t>
      </w:r>
    </w:p>
    <w:p w14:paraId="4CB9377F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Processamento de pagamentos</w:t>
      </w:r>
    </w:p>
    <w:p w14:paraId="7892DE52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Backup e monitoramento</w:t>
      </w:r>
    </w:p>
    <w:p w14:paraId="2AB27198" w14:textId="77777777" w:rsidR="00F8364E" w:rsidRDefault="00F8364E" w:rsidP="00F8364E"/>
    <w:p w14:paraId="1ABC9483" w14:textId="77777777" w:rsidR="00F8364E" w:rsidRDefault="00F8364E" w:rsidP="00FF3A13">
      <w:pPr>
        <w:pStyle w:val="Ttulo2"/>
      </w:pPr>
      <w:r>
        <w:t>Por que Contextos Genéricos são Terceirizados?</w:t>
      </w:r>
    </w:p>
    <w:p w14:paraId="0234A1B9" w14:textId="382CF872" w:rsidR="00FF3A13" w:rsidRDefault="00F8364E" w:rsidP="00FF3A13">
      <w:pPr>
        <w:pStyle w:val="PargrafodaLista"/>
        <w:numPr>
          <w:ilvl w:val="0"/>
          <w:numId w:val="39"/>
        </w:numPr>
      </w:pPr>
      <w:r w:rsidRPr="00FF3A13">
        <w:rPr>
          <w:b/>
          <w:bCs/>
        </w:rPr>
        <w:t>Economia de Recursos</w:t>
      </w:r>
      <w:r w:rsidR="00FF3A13" w:rsidRPr="00FF3A13">
        <w:rPr>
          <w:b/>
          <w:bCs/>
        </w:rPr>
        <w:t>:</w:t>
      </w:r>
    </w:p>
    <w:p w14:paraId="6852B53B" w14:textId="388284FD" w:rsidR="00F8364E" w:rsidRDefault="00F8364E" w:rsidP="00F8364E">
      <w:r>
        <w:t xml:space="preserve">Desenvolver internamente funcionalidades </w:t>
      </w:r>
      <w:r w:rsidR="00FF3A13">
        <w:t xml:space="preserve">comuns </w:t>
      </w:r>
      <w:r>
        <w:t>desperdiça recursos que poderiam ser investidos no core domain.</w:t>
      </w:r>
    </w:p>
    <w:p w14:paraId="04D93283" w14:textId="77777777" w:rsidR="00FF3A13" w:rsidRPr="00FF3A13" w:rsidRDefault="00F8364E" w:rsidP="00FF3A13">
      <w:pPr>
        <w:pStyle w:val="PargrafodaLista"/>
        <w:numPr>
          <w:ilvl w:val="0"/>
          <w:numId w:val="39"/>
        </w:numPr>
        <w:rPr>
          <w:b/>
          <w:bCs/>
        </w:rPr>
      </w:pPr>
      <w:r w:rsidRPr="00FF3A13">
        <w:rPr>
          <w:b/>
          <w:bCs/>
        </w:rPr>
        <w:t>Expertise Especializada</w:t>
      </w:r>
      <w:r w:rsidR="00FF3A13" w:rsidRPr="00FF3A13">
        <w:rPr>
          <w:b/>
          <w:bCs/>
        </w:rPr>
        <w:t>:</w:t>
      </w:r>
    </w:p>
    <w:p w14:paraId="300BBF5E" w14:textId="1B737CAC" w:rsidR="00F8364E" w:rsidRDefault="00F8364E" w:rsidP="00F8364E">
      <w:r>
        <w:t>Fornecedores focados nessas soluções possuem conhecimento mais profundo e experiência acumulada (ex: Stripe para pagamentos, Auth0 para autenticação).</w:t>
      </w:r>
    </w:p>
    <w:p w14:paraId="58D440DC" w14:textId="3043F6C6" w:rsidR="00FF3A13" w:rsidRPr="00FF3A13" w:rsidRDefault="00F8364E" w:rsidP="00FF3A13">
      <w:pPr>
        <w:pStyle w:val="PargrafodaLista"/>
        <w:numPr>
          <w:ilvl w:val="0"/>
          <w:numId w:val="39"/>
        </w:numPr>
        <w:rPr>
          <w:b/>
          <w:bCs/>
        </w:rPr>
      </w:pPr>
      <w:r w:rsidRPr="00FF3A13">
        <w:rPr>
          <w:b/>
          <w:bCs/>
        </w:rPr>
        <w:t>Manutenção e Evolução</w:t>
      </w:r>
      <w:r w:rsidR="00FF3A13" w:rsidRPr="00FF3A13">
        <w:rPr>
          <w:b/>
          <w:bCs/>
        </w:rPr>
        <w:t>:</w:t>
      </w:r>
    </w:p>
    <w:p w14:paraId="57757F51" w14:textId="371719F5" w:rsidR="00F8364E" w:rsidRDefault="00F8364E" w:rsidP="00F8364E">
      <w:r>
        <w:t>Terceiros assumem responsabilidade por atualizações, segurança, conformidade regulatória e melhorias contínuas.</w:t>
      </w:r>
    </w:p>
    <w:p w14:paraId="0C4B8CAC" w14:textId="77777777" w:rsidR="00FF3A13" w:rsidRDefault="00FF3A13" w:rsidP="00F8364E"/>
    <w:p w14:paraId="55D62A31" w14:textId="77777777" w:rsidR="00F8364E" w:rsidRDefault="00F8364E" w:rsidP="00F8364E">
      <w:r>
        <w:t>Soluções prontas aceleram desenvolvimento, permitindo foco no que realmente diferencia o negócio.</w:t>
      </w:r>
    </w:p>
    <w:p w14:paraId="0E674035" w14:textId="77777777" w:rsidR="00FF3A13" w:rsidRDefault="00F8364E" w:rsidP="00FF3A13">
      <w:pPr>
        <w:pStyle w:val="PargrafodaLista"/>
        <w:numPr>
          <w:ilvl w:val="0"/>
          <w:numId w:val="39"/>
        </w:numPr>
      </w:pPr>
      <w:r w:rsidRPr="00FF3A13">
        <w:rPr>
          <w:b/>
          <w:bCs/>
        </w:rPr>
        <w:t>Exemplo Prático:</w:t>
      </w:r>
    </w:p>
    <w:p w14:paraId="62A95437" w14:textId="22FF64ED" w:rsidR="00F8364E" w:rsidRDefault="00F8364E" w:rsidP="00F8364E">
      <w:r>
        <w:t>Uma fintech deve investir pesado em seu algoritmo de análise de crédito (core), desenvolver internamente seu sistema de suporte, mas usar Stripe para pagamentos e AWS para autenticação (genéricos).</w:t>
      </w:r>
    </w:p>
    <w:p w14:paraId="248EF7F0" w14:textId="22F0BE69" w:rsidR="00F8364E" w:rsidRPr="006F7A89" w:rsidRDefault="00F8364E" w:rsidP="00F8364E">
      <w:r>
        <w:t xml:space="preserve">A estratégia é maximizar investimento onde há diferenciação e minimizar onde há </w:t>
      </w:r>
      <w:r w:rsidR="00FF3A13">
        <w:t>uso comum a mais sistemas</w:t>
      </w:r>
      <w:r>
        <w:t>.</w:t>
      </w:r>
    </w:p>
    <w:p w14:paraId="3B14D0D0" w14:textId="77777777" w:rsidR="006F7A89" w:rsidRPr="006F7A89" w:rsidRDefault="006F7A89" w:rsidP="006F7A89">
      <w:pPr>
        <w:pStyle w:val="PargrafodaLista"/>
        <w:keepNext/>
        <w:keepLines/>
        <w:numPr>
          <w:ilvl w:val="0"/>
          <w:numId w:val="7"/>
        </w:numPr>
        <w:tabs>
          <w:tab w:val="left" w:pos="1134"/>
        </w:tabs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60DEB477" w14:textId="77777777" w:rsidR="003126C5" w:rsidRDefault="003126C5">
      <w:pPr>
        <w:spacing w:after="160"/>
        <w:rPr>
          <w:rFonts w:eastAsiaTheme="majorEastAsia" w:cstheme="majorBidi"/>
          <w:smallCaps/>
          <w:color w:val="2F5496" w:themeColor="accent1" w:themeShade="BF"/>
          <w:sz w:val="32"/>
          <w:szCs w:val="32"/>
        </w:rPr>
      </w:pPr>
      <w:r>
        <w:br w:type="page"/>
      </w:r>
    </w:p>
    <w:p w14:paraId="42B91D7A" w14:textId="77777777" w:rsidR="003126C5" w:rsidRDefault="003126C5" w:rsidP="003126C5">
      <w:pPr>
        <w:pStyle w:val="Ttulo1"/>
        <w:tabs>
          <w:tab w:val="left" w:pos="1134"/>
        </w:tabs>
        <w:ind w:left="792"/>
        <w:sectPr w:rsidR="003126C5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CD01695" w14:textId="50D62793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lastRenderedPageBreak/>
        <w:t>Desenhe o Mapa de Contexto do Projeto Pet Friends (use o modelo do TP3 com as melhorias que achar necessário) e classifique os contextos encontrados em “Principal”, “Genérico” e “Suporte” (neste cenário do AT o seu Bounded Context principal é o de Agendamento). Indique no mapa os tipos de relacionamentos.</w:t>
      </w:r>
    </w:p>
    <w:p w14:paraId="0BD1B814" w14:textId="63D14B2C" w:rsidR="003203AB" w:rsidRPr="003203AB" w:rsidRDefault="003126C5" w:rsidP="003203AB">
      <w:r>
        <w:rPr>
          <w:noProof/>
        </w:rPr>
        <w:drawing>
          <wp:inline distT="0" distB="0" distL="0" distR="0" wp14:anchorId="23ADEEE3" wp14:editId="6CC74394">
            <wp:extent cx="9573370" cy="35703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7"/>
                    <a:stretch/>
                  </pic:blipFill>
                  <pic:spPr bwMode="auto">
                    <a:xfrm>
                      <a:off x="0" y="0"/>
                      <a:ext cx="9601720" cy="358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D6C4D" w14:textId="77777777" w:rsidR="003126C5" w:rsidRDefault="003126C5">
      <w:pPr>
        <w:spacing w:after="160"/>
        <w:rPr>
          <w:rFonts w:eastAsiaTheme="majorEastAsia" w:cstheme="majorBidi"/>
          <w:smallCaps/>
          <w:color w:val="2F5496" w:themeColor="accent1" w:themeShade="BF"/>
          <w:sz w:val="32"/>
          <w:szCs w:val="32"/>
        </w:rPr>
      </w:pPr>
      <w:r>
        <w:br w:type="page"/>
      </w:r>
    </w:p>
    <w:p w14:paraId="42AE1268" w14:textId="77777777" w:rsidR="003126C5" w:rsidRDefault="003126C5" w:rsidP="006F7A89">
      <w:pPr>
        <w:pStyle w:val="Ttulo1"/>
        <w:numPr>
          <w:ilvl w:val="1"/>
          <w:numId w:val="7"/>
        </w:numPr>
        <w:tabs>
          <w:tab w:val="left" w:pos="1134"/>
        </w:tabs>
        <w:sectPr w:rsidR="003126C5" w:rsidSect="003126C5">
          <w:pgSz w:w="16838" w:h="11906" w:orient="landscape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75FF1616" w14:textId="52AC9A73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lastRenderedPageBreak/>
        <w:t>Elabore uma lista com as estratégias a serem adotadas para as comunicações / integrações entre o contexto de agendamento e os contextos relacionados e aponte os tipos de comunicações entre contextos.</w:t>
      </w:r>
    </w:p>
    <w:p w14:paraId="54C531EA" w14:textId="489F8AF0" w:rsidR="00EA24B8" w:rsidRPr="00601184" w:rsidRDefault="00EA24B8" w:rsidP="00601184">
      <w:pPr>
        <w:pStyle w:val="PargrafodaLista"/>
        <w:numPr>
          <w:ilvl w:val="0"/>
          <w:numId w:val="40"/>
        </w:numPr>
        <w:ind w:left="426"/>
        <w:rPr>
          <w:b/>
          <w:bCs/>
        </w:rPr>
      </w:pPr>
      <w:r w:rsidRPr="00601184">
        <w:rPr>
          <w:b/>
          <w:bCs/>
        </w:rPr>
        <w:t>Agendamento - Serviços (Banho/Tosa/Passeio)</w:t>
      </w:r>
    </w:p>
    <w:p w14:paraId="496F0868" w14:textId="20CD8B43" w:rsidR="00EA24B8" w:rsidRDefault="00EA24B8" w:rsidP="00EA24B8">
      <w:pPr>
        <w:pStyle w:val="PargrafodaLista"/>
        <w:numPr>
          <w:ilvl w:val="0"/>
          <w:numId w:val="39"/>
        </w:numPr>
      </w:pPr>
      <w:r>
        <w:t>Estratégia: O Agendamento deve consultar a disponibilidade de horários de serviços nas lojas e sincronizar reservas em tempo real.</w:t>
      </w:r>
    </w:p>
    <w:p w14:paraId="762106D8" w14:textId="37551728" w:rsidR="00EA24B8" w:rsidRDefault="00EA24B8" w:rsidP="00EA24B8">
      <w:pPr>
        <w:pStyle w:val="PargrafodaLista"/>
        <w:numPr>
          <w:ilvl w:val="0"/>
          <w:numId w:val="39"/>
        </w:numPr>
      </w:pPr>
      <w:r>
        <w:t>Comunicação:</w:t>
      </w:r>
      <w:r w:rsidR="00601184">
        <w:t xml:space="preserve"> </w:t>
      </w:r>
      <w:r>
        <w:t>Upstream/Downstream: Agendamento depende de Serviços.</w:t>
      </w:r>
    </w:p>
    <w:p w14:paraId="2ED94F68" w14:textId="67D85524" w:rsidR="00EA24B8" w:rsidRDefault="00EA24B8" w:rsidP="00EA24B8">
      <w:pPr>
        <w:pStyle w:val="PargrafodaLista"/>
        <w:numPr>
          <w:ilvl w:val="0"/>
          <w:numId w:val="39"/>
        </w:numPr>
      </w:pPr>
      <w:r>
        <w:t>Tipo: Open Host Service (OHS) + Published Language (PL)</w:t>
      </w:r>
    </w:p>
    <w:p w14:paraId="30F5B83A" w14:textId="5B56DFEC" w:rsidR="00EA24B8" w:rsidRDefault="00EA24B8" w:rsidP="00EA24B8">
      <w:pPr>
        <w:pStyle w:val="PargrafodaLista"/>
        <w:numPr>
          <w:ilvl w:val="0"/>
          <w:numId w:val="39"/>
        </w:numPr>
      </w:pPr>
      <w:r>
        <w:t>Tecnologias: RESTful API com contratos bem definidos.</w:t>
      </w:r>
    </w:p>
    <w:p w14:paraId="5DA95040" w14:textId="77777777" w:rsidR="00EA24B8" w:rsidRDefault="00EA24B8" w:rsidP="00EA24B8"/>
    <w:p w14:paraId="04333C0B" w14:textId="31EECE91" w:rsidR="00EA24B8" w:rsidRPr="00601184" w:rsidRDefault="00EA24B8" w:rsidP="00EA24B8">
      <w:pPr>
        <w:rPr>
          <w:b/>
          <w:bCs/>
        </w:rPr>
      </w:pPr>
      <w:r w:rsidRPr="00601184">
        <w:rPr>
          <w:b/>
          <w:bCs/>
        </w:rPr>
        <w:t>2. Agendamento - Veterinários</w:t>
      </w:r>
    </w:p>
    <w:p w14:paraId="7598530A" w14:textId="2B762523" w:rsidR="00EA24B8" w:rsidRDefault="00EA24B8" w:rsidP="00EA24B8">
      <w:pPr>
        <w:pStyle w:val="PargrafodaLista"/>
        <w:numPr>
          <w:ilvl w:val="0"/>
          <w:numId w:val="41"/>
        </w:numPr>
      </w:pPr>
      <w:r>
        <w:t>Estratégia: O Agendamento precisa verificar disponibilidade de médicos veterinários e suas agendas.</w:t>
      </w:r>
    </w:p>
    <w:p w14:paraId="119EDF9D" w14:textId="318B0322" w:rsidR="00EA24B8" w:rsidRDefault="00EA24B8" w:rsidP="00AE4486">
      <w:pPr>
        <w:pStyle w:val="PargrafodaLista"/>
        <w:numPr>
          <w:ilvl w:val="0"/>
          <w:numId w:val="41"/>
        </w:numPr>
      </w:pPr>
      <w:r>
        <w:t>Comunicação:</w:t>
      </w:r>
      <w:r w:rsidR="00601184">
        <w:t xml:space="preserve"> </w:t>
      </w:r>
      <w:r>
        <w:t>Upstream/Downstream: Agendamento depende de Veterinários.</w:t>
      </w:r>
    </w:p>
    <w:p w14:paraId="42539C72" w14:textId="436F34F6" w:rsidR="00EA24B8" w:rsidRDefault="00EA24B8" w:rsidP="003E048D">
      <w:pPr>
        <w:pStyle w:val="PargrafodaLista"/>
        <w:numPr>
          <w:ilvl w:val="0"/>
          <w:numId w:val="41"/>
        </w:numPr>
      </w:pPr>
      <w:r>
        <w:t>Tipo: OHS + PL</w:t>
      </w:r>
    </w:p>
    <w:p w14:paraId="1CA59C4E" w14:textId="77777777" w:rsidR="00EA24B8" w:rsidRDefault="00EA24B8" w:rsidP="00601184">
      <w:pPr>
        <w:pStyle w:val="PargrafodaLista"/>
        <w:numPr>
          <w:ilvl w:val="0"/>
          <w:numId w:val="41"/>
        </w:numPr>
      </w:pPr>
      <w:r>
        <w:t>Tecnologias: RESTful API com dados de médicos validados no CRM.</w:t>
      </w:r>
    </w:p>
    <w:p w14:paraId="186A1C7A" w14:textId="77777777" w:rsidR="00EA24B8" w:rsidRDefault="00EA24B8" w:rsidP="00EA24B8"/>
    <w:p w14:paraId="39D33A61" w14:textId="2860859C" w:rsidR="00EA24B8" w:rsidRPr="00601184" w:rsidRDefault="00EA24B8" w:rsidP="00EA24B8">
      <w:pPr>
        <w:rPr>
          <w:b/>
          <w:bCs/>
        </w:rPr>
      </w:pPr>
      <w:r w:rsidRPr="00601184">
        <w:rPr>
          <w:b/>
          <w:bCs/>
        </w:rPr>
        <w:t xml:space="preserve">3. Agendamento </w:t>
      </w:r>
      <w:r w:rsidR="00601184" w:rsidRPr="00601184">
        <w:rPr>
          <w:b/>
          <w:bCs/>
        </w:rPr>
        <w:t>-</w:t>
      </w:r>
      <w:r w:rsidRPr="00601184">
        <w:rPr>
          <w:b/>
          <w:bCs/>
        </w:rPr>
        <w:t xml:space="preserve"> Clientes</w:t>
      </w:r>
    </w:p>
    <w:p w14:paraId="226AFCEF" w14:textId="77777777" w:rsidR="00EA24B8" w:rsidRDefault="00EA24B8" w:rsidP="00601184">
      <w:pPr>
        <w:pStyle w:val="PargrafodaLista"/>
        <w:numPr>
          <w:ilvl w:val="0"/>
          <w:numId w:val="42"/>
        </w:numPr>
      </w:pPr>
      <w:r>
        <w:t>Estratégia: O Agendamento precisa acessar dados do cliente e de seus pets (espécie, idade, restrições, etc.) para validar a marcação.</w:t>
      </w:r>
    </w:p>
    <w:p w14:paraId="5E2A21AD" w14:textId="0204A066" w:rsidR="00EA24B8" w:rsidRDefault="00EA24B8" w:rsidP="00601184">
      <w:pPr>
        <w:pStyle w:val="PargrafodaLista"/>
        <w:numPr>
          <w:ilvl w:val="0"/>
          <w:numId w:val="42"/>
        </w:numPr>
      </w:pPr>
      <w:r>
        <w:t>Comunicação:</w:t>
      </w:r>
      <w:r w:rsidR="00601184">
        <w:t xml:space="preserve"> </w:t>
      </w:r>
      <w:r>
        <w:t>Upstream/Downstream: Agendamento depende de Clientes.</w:t>
      </w:r>
    </w:p>
    <w:p w14:paraId="61BBCC7D" w14:textId="77777777" w:rsidR="00EA24B8" w:rsidRDefault="00EA24B8" w:rsidP="00601184">
      <w:pPr>
        <w:pStyle w:val="PargrafodaLista"/>
        <w:numPr>
          <w:ilvl w:val="0"/>
          <w:numId w:val="42"/>
        </w:numPr>
      </w:pPr>
      <w:r>
        <w:t>Tipo: OHS + PL</w:t>
      </w:r>
    </w:p>
    <w:p w14:paraId="3CF327F5" w14:textId="77777777" w:rsidR="00EA24B8" w:rsidRDefault="00EA24B8" w:rsidP="00601184">
      <w:pPr>
        <w:pStyle w:val="PargrafodaLista"/>
        <w:numPr>
          <w:ilvl w:val="0"/>
          <w:numId w:val="42"/>
        </w:numPr>
      </w:pPr>
      <w:r>
        <w:t>Tecnologias: RESTful API para consulta e atualização.</w:t>
      </w:r>
    </w:p>
    <w:p w14:paraId="5750A477" w14:textId="77777777" w:rsidR="00EA24B8" w:rsidRDefault="00EA24B8" w:rsidP="00EA24B8"/>
    <w:p w14:paraId="773D7394" w14:textId="633A632E" w:rsidR="00EA24B8" w:rsidRPr="00601184" w:rsidRDefault="00EA24B8" w:rsidP="00EA24B8">
      <w:pPr>
        <w:rPr>
          <w:b/>
          <w:bCs/>
        </w:rPr>
      </w:pPr>
      <w:r w:rsidRPr="00601184">
        <w:rPr>
          <w:b/>
          <w:bCs/>
        </w:rPr>
        <w:t xml:space="preserve">4. Agendamento </w:t>
      </w:r>
      <w:r w:rsidR="00601184" w:rsidRPr="00601184">
        <w:rPr>
          <w:b/>
          <w:bCs/>
        </w:rPr>
        <w:t>-</w:t>
      </w:r>
      <w:r w:rsidRPr="00601184">
        <w:rPr>
          <w:b/>
          <w:bCs/>
        </w:rPr>
        <w:t xml:space="preserve"> Conselho Federal de Medicina Veterinária (via Veterinários)</w:t>
      </w:r>
    </w:p>
    <w:p w14:paraId="77CB16E9" w14:textId="06DC2257" w:rsidR="00EA24B8" w:rsidRDefault="00EA24B8" w:rsidP="00EA24B8">
      <w:pPr>
        <w:pStyle w:val="PargrafodaLista"/>
        <w:numPr>
          <w:ilvl w:val="0"/>
          <w:numId w:val="43"/>
        </w:numPr>
      </w:pPr>
      <w:r>
        <w:t>Estratégia: Indiretamente, o Agendamento se beneficia da integração que o contexto de Veterinários tem com o CFMV, garantindo apenas profissionais credenciados.</w:t>
      </w:r>
    </w:p>
    <w:p w14:paraId="76723DDB" w14:textId="7CD3E1F8" w:rsidR="00EA24B8" w:rsidRDefault="00EA24B8" w:rsidP="00385D6A">
      <w:pPr>
        <w:pStyle w:val="PargrafodaLista"/>
        <w:numPr>
          <w:ilvl w:val="0"/>
          <w:numId w:val="43"/>
        </w:numPr>
      </w:pPr>
      <w:r>
        <w:t>Comunicação:</w:t>
      </w:r>
      <w:r w:rsidR="00601184">
        <w:t xml:space="preserve"> </w:t>
      </w:r>
      <w:r>
        <w:t>Tipo: Anti-Corruption Layer (ACL) para traduzir a API SOAP oficial do CFMV.</w:t>
      </w:r>
    </w:p>
    <w:p w14:paraId="1F11C4D7" w14:textId="77777777" w:rsidR="00EA24B8" w:rsidRDefault="00EA24B8" w:rsidP="00601184">
      <w:pPr>
        <w:pStyle w:val="PargrafodaLista"/>
        <w:numPr>
          <w:ilvl w:val="0"/>
          <w:numId w:val="43"/>
        </w:numPr>
      </w:pPr>
      <w:r>
        <w:t>O Agendamento não acessa diretamente o CFMV → depende do VeterináriosContext como camada intermediária.</w:t>
      </w:r>
    </w:p>
    <w:p w14:paraId="07B91F36" w14:textId="77777777" w:rsidR="00EA24B8" w:rsidRDefault="00EA24B8" w:rsidP="00EA24B8"/>
    <w:p w14:paraId="644A4868" w14:textId="416AC8A5" w:rsidR="00EA24B8" w:rsidRPr="00601184" w:rsidRDefault="00EA24B8" w:rsidP="00EA24B8">
      <w:pPr>
        <w:rPr>
          <w:b/>
          <w:bCs/>
        </w:rPr>
      </w:pPr>
      <w:r w:rsidRPr="00601184">
        <w:rPr>
          <w:b/>
          <w:bCs/>
        </w:rPr>
        <w:t xml:space="preserve">5. Agendamento </w:t>
      </w:r>
      <w:r w:rsidR="00601184">
        <w:rPr>
          <w:b/>
          <w:bCs/>
        </w:rPr>
        <w:t>-</w:t>
      </w:r>
      <w:r w:rsidRPr="00601184">
        <w:rPr>
          <w:b/>
          <w:bCs/>
        </w:rPr>
        <w:t xml:space="preserve"> Lojas</w:t>
      </w:r>
    </w:p>
    <w:p w14:paraId="10C8B080" w14:textId="77777777" w:rsidR="00EA24B8" w:rsidRDefault="00EA24B8" w:rsidP="00601184">
      <w:pPr>
        <w:pStyle w:val="PargrafodaLista"/>
        <w:numPr>
          <w:ilvl w:val="0"/>
          <w:numId w:val="44"/>
        </w:numPr>
      </w:pPr>
      <w:r>
        <w:t>Estratégia: Para que o cliente possa escolher loja/unidade e verificar a disponibilidade de estrutura/estoque (banho, tosa, medicamentos vinculados a consulta).</w:t>
      </w:r>
    </w:p>
    <w:p w14:paraId="4D133EE2" w14:textId="1B7F99AD" w:rsidR="00EA24B8" w:rsidRDefault="00EA24B8" w:rsidP="00894610">
      <w:pPr>
        <w:pStyle w:val="PargrafodaLista"/>
        <w:numPr>
          <w:ilvl w:val="0"/>
          <w:numId w:val="44"/>
        </w:numPr>
      </w:pPr>
      <w:r>
        <w:t>Comunicação:</w:t>
      </w:r>
      <w:r w:rsidR="00601184">
        <w:t xml:space="preserve"> </w:t>
      </w:r>
      <w:r>
        <w:t>Upstream/Downstream: Agendamento depende de Lojas.</w:t>
      </w:r>
    </w:p>
    <w:p w14:paraId="666B8A41" w14:textId="77777777" w:rsidR="00EA24B8" w:rsidRDefault="00EA24B8" w:rsidP="00601184">
      <w:pPr>
        <w:pStyle w:val="PargrafodaLista"/>
        <w:numPr>
          <w:ilvl w:val="0"/>
          <w:numId w:val="44"/>
        </w:numPr>
      </w:pPr>
      <w:r>
        <w:t>Tipo: OHS + PL</w:t>
      </w:r>
    </w:p>
    <w:p w14:paraId="2A097E57" w14:textId="144D4EF3" w:rsidR="003203AB" w:rsidRPr="003203AB" w:rsidRDefault="00EA24B8" w:rsidP="00601184">
      <w:pPr>
        <w:pStyle w:val="PargrafodaLista"/>
        <w:numPr>
          <w:ilvl w:val="0"/>
          <w:numId w:val="44"/>
        </w:numPr>
      </w:pPr>
      <w:r>
        <w:t>Tecnologias: RESTful API.</w:t>
      </w:r>
    </w:p>
    <w:p w14:paraId="481B6BF6" w14:textId="77777777" w:rsidR="003203AB" w:rsidRPr="003203AB" w:rsidRDefault="003203AB" w:rsidP="003203AB">
      <w:pPr>
        <w:pStyle w:val="PargrafodaLista"/>
        <w:keepNext/>
        <w:keepLines/>
        <w:numPr>
          <w:ilvl w:val="0"/>
          <w:numId w:val="7"/>
        </w:numPr>
        <w:tabs>
          <w:tab w:val="left" w:pos="1134"/>
        </w:tabs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5E97CA1E" w14:textId="77777777" w:rsidR="00E94373" w:rsidRDefault="00E94373" w:rsidP="003203AB">
      <w:pPr>
        <w:pStyle w:val="Ttulo1"/>
        <w:numPr>
          <w:ilvl w:val="1"/>
          <w:numId w:val="7"/>
        </w:numPr>
        <w:tabs>
          <w:tab w:val="left" w:pos="1134"/>
        </w:tabs>
        <w:sectPr w:rsidR="00E94373" w:rsidSect="003126C5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73B3DD18" w14:textId="6B98C3AE" w:rsidR="003203AB" w:rsidRDefault="003203AB" w:rsidP="003203AB">
      <w:pPr>
        <w:pStyle w:val="Ttulo1"/>
        <w:numPr>
          <w:ilvl w:val="1"/>
          <w:numId w:val="7"/>
        </w:numPr>
        <w:tabs>
          <w:tab w:val="left" w:pos="1134"/>
        </w:tabs>
      </w:pPr>
      <w:r>
        <w:lastRenderedPageBreak/>
        <w:t>Explique a diferença entre Entidade e Objeto de Valor e dê um exemplo de cada usando o Pet Friends.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672"/>
        <w:gridCol w:w="4844"/>
        <w:gridCol w:w="3969"/>
      </w:tblGrid>
      <w:tr w:rsidR="00E94373" w:rsidRPr="00E94373" w14:paraId="5823740A" w14:textId="77777777" w:rsidTr="00E94373">
        <w:trPr>
          <w:trHeight w:val="361"/>
        </w:trPr>
        <w:tc>
          <w:tcPr>
            <w:tcW w:w="1672" w:type="dxa"/>
            <w:hideMark/>
          </w:tcPr>
          <w:p w14:paraId="5A9B690F" w14:textId="77777777" w:rsidR="00E94373" w:rsidRPr="00E94373" w:rsidRDefault="00E94373" w:rsidP="00E94373">
            <w:pPr>
              <w:rPr>
                <w:b/>
                <w:bCs/>
              </w:rPr>
            </w:pPr>
            <w:r w:rsidRPr="00E94373">
              <w:rPr>
                <w:b/>
                <w:bCs/>
              </w:rPr>
              <w:t>Característica</w:t>
            </w:r>
          </w:p>
        </w:tc>
        <w:tc>
          <w:tcPr>
            <w:tcW w:w="4844" w:type="dxa"/>
            <w:hideMark/>
          </w:tcPr>
          <w:p w14:paraId="171A45C9" w14:textId="77777777" w:rsidR="00E94373" w:rsidRPr="00E94373" w:rsidRDefault="00E94373" w:rsidP="00E94373">
            <w:pPr>
              <w:rPr>
                <w:b/>
                <w:bCs/>
              </w:rPr>
            </w:pPr>
            <w:r w:rsidRPr="00E94373">
              <w:rPr>
                <w:b/>
                <w:bCs/>
              </w:rPr>
              <w:t>Entidade</w:t>
            </w:r>
          </w:p>
        </w:tc>
        <w:tc>
          <w:tcPr>
            <w:tcW w:w="3969" w:type="dxa"/>
            <w:hideMark/>
          </w:tcPr>
          <w:p w14:paraId="65F3E19F" w14:textId="77777777" w:rsidR="00E94373" w:rsidRPr="00E94373" w:rsidRDefault="00E94373" w:rsidP="00E94373">
            <w:pPr>
              <w:rPr>
                <w:b/>
                <w:bCs/>
              </w:rPr>
            </w:pPr>
            <w:r w:rsidRPr="00E94373">
              <w:rPr>
                <w:b/>
                <w:bCs/>
              </w:rPr>
              <w:t>Objeto de Valor</w:t>
            </w:r>
          </w:p>
        </w:tc>
      </w:tr>
      <w:tr w:rsidR="00E94373" w:rsidRPr="00E94373" w14:paraId="288C4CEC" w14:textId="77777777" w:rsidTr="00E94373">
        <w:trPr>
          <w:trHeight w:val="600"/>
        </w:trPr>
        <w:tc>
          <w:tcPr>
            <w:tcW w:w="1672" w:type="dxa"/>
            <w:hideMark/>
          </w:tcPr>
          <w:p w14:paraId="63279752" w14:textId="77777777" w:rsidR="00E94373" w:rsidRPr="00E94373" w:rsidRDefault="00E94373">
            <w:r w:rsidRPr="00E94373">
              <w:t>Identidade</w:t>
            </w:r>
          </w:p>
        </w:tc>
        <w:tc>
          <w:tcPr>
            <w:tcW w:w="4844" w:type="dxa"/>
            <w:hideMark/>
          </w:tcPr>
          <w:p w14:paraId="00E51004" w14:textId="6D6C348B" w:rsidR="00E94373" w:rsidRPr="00E94373" w:rsidRDefault="00E94373">
            <w:r>
              <w:t xml:space="preserve">Tem </w:t>
            </w:r>
            <w:r w:rsidRPr="00E94373">
              <w:t>possui identidade própria</w:t>
            </w:r>
            <w:r>
              <w:t xml:space="preserve"> </w:t>
            </w:r>
            <w:r w:rsidRPr="00E94373">
              <w:t>(ID único)</w:t>
            </w:r>
          </w:p>
        </w:tc>
        <w:tc>
          <w:tcPr>
            <w:tcW w:w="3969" w:type="dxa"/>
            <w:hideMark/>
          </w:tcPr>
          <w:p w14:paraId="6EA41A27" w14:textId="77777777" w:rsidR="00E94373" w:rsidRPr="00E94373" w:rsidRDefault="00E94373">
            <w:r w:rsidRPr="00E94373">
              <w:t>Não tem</w:t>
            </w:r>
          </w:p>
        </w:tc>
      </w:tr>
      <w:tr w:rsidR="00E94373" w:rsidRPr="00E94373" w14:paraId="70BA693A" w14:textId="77777777" w:rsidTr="00E94373">
        <w:trPr>
          <w:trHeight w:val="293"/>
        </w:trPr>
        <w:tc>
          <w:tcPr>
            <w:tcW w:w="1672" w:type="dxa"/>
            <w:hideMark/>
          </w:tcPr>
          <w:p w14:paraId="296FB767" w14:textId="77777777" w:rsidR="00E94373" w:rsidRPr="00E94373" w:rsidRDefault="00E94373">
            <w:r w:rsidRPr="00E94373">
              <w:t>Igualdade</w:t>
            </w:r>
          </w:p>
        </w:tc>
        <w:tc>
          <w:tcPr>
            <w:tcW w:w="4844" w:type="dxa"/>
            <w:hideMark/>
          </w:tcPr>
          <w:p w14:paraId="3DDBB0B3" w14:textId="77777777" w:rsidR="00E94373" w:rsidRPr="00E94373" w:rsidRDefault="00E94373">
            <w:r w:rsidRPr="00E94373">
              <w:t>Comparada pelo ID</w:t>
            </w:r>
          </w:p>
        </w:tc>
        <w:tc>
          <w:tcPr>
            <w:tcW w:w="3969" w:type="dxa"/>
            <w:hideMark/>
          </w:tcPr>
          <w:p w14:paraId="3016AB67" w14:textId="77777777" w:rsidR="00E94373" w:rsidRPr="00E94373" w:rsidRDefault="00E94373">
            <w:r w:rsidRPr="00E94373">
              <w:t>Comparada pelos atributos</w:t>
            </w:r>
          </w:p>
        </w:tc>
      </w:tr>
      <w:tr w:rsidR="00E94373" w:rsidRPr="00E94373" w14:paraId="46275445" w14:textId="77777777" w:rsidTr="00E94373">
        <w:trPr>
          <w:trHeight w:val="397"/>
        </w:trPr>
        <w:tc>
          <w:tcPr>
            <w:tcW w:w="1672" w:type="dxa"/>
            <w:hideMark/>
          </w:tcPr>
          <w:p w14:paraId="3A63DBF8" w14:textId="77777777" w:rsidR="00E94373" w:rsidRPr="00E94373" w:rsidRDefault="00E94373">
            <w:r w:rsidRPr="00E94373">
              <w:t>Ciclo de vida</w:t>
            </w:r>
          </w:p>
        </w:tc>
        <w:tc>
          <w:tcPr>
            <w:tcW w:w="4844" w:type="dxa"/>
            <w:hideMark/>
          </w:tcPr>
          <w:p w14:paraId="23FA835A" w14:textId="77777777" w:rsidR="00E94373" w:rsidRPr="00E94373" w:rsidRDefault="00E94373">
            <w:r w:rsidRPr="00E94373">
              <w:t>Pode mudar atributos mantendo identidade</w:t>
            </w:r>
          </w:p>
        </w:tc>
        <w:tc>
          <w:tcPr>
            <w:tcW w:w="3969" w:type="dxa"/>
            <w:hideMark/>
          </w:tcPr>
          <w:p w14:paraId="5C8DC765" w14:textId="77777777" w:rsidR="00E94373" w:rsidRPr="00E94373" w:rsidRDefault="00E94373">
            <w:r w:rsidRPr="00E94373">
              <w:t>Imutável (se mudar, cria novo)</w:t>
            </w:r>
          </w:p>
        </w:tc>
      </w:tr>
      <w:tr w:rsidR="00E94373" w:rsidRPr="00E94373" w14:paraId="0FFF5155" w14:textId="77777777" w:rsidTr="00E94373">
        <w:trPr>
          <w:trHeight w:val="572"/>
        </w:trPr>
        <w:tc>
          <w:tcPr>
            <w:tcW w:w="1672" w:type="dxa"/>
            <w:hideMark/>
          </w:tcPr>
          <w:p w14:paraId="6DD8A817" w14:textId="1F20F7D4" w:rsidR="00E94373" w:rsidRPr="00E94373" w:rsidRDefault="00E94373">
            <w:r w:rsidRPr="00E94373">
              <w:t>Exemplo</w:t>
            </w:r>
          </w:p>
        </w:tc>
        <w:tc>
          <w:tcPr>
            <w:tcW w:w="4844" w:type="dxa"/>
            <w:hideMark/>
          </w:tcPr>
          <w:p w14:paraId="2BB57012" w14:textId="77777777" w:rsidR="00E94373" w:rsidRPr="00E94373" w:rsidRDefault="00E94373">
            <w:pPr>
              <w:rPr>
                <w:b/>
                <w:bCs/>
              </w:rPr>
            </w:pPr>
            <w:r w:rsidRPr="00E94373">
              <w:rPr>
                <w:b/>
                <w:bCs/>
              </w:rPr>
              <w:t>Cliente</w:t>
            </w:r>
            <w:r w:rsidRPr="00E94373">
              <w:t xml:space="preserve">, </w:t>
            </w:r>
            <w:r w:rsidRPr="00E94373">
              <w:rPr>
                <w:b/>
                <w:bCs/>
              </w:rPr>
              <w:t>Veterinário</w:t>
            </w:r>
            <w:r w:rsidRPr="00E94373">
              <w:t xml:space="preserve">, </w:t>
            </w:r>
            <w:r w:rsidRPr="00E94373">
              <w:rPr>
                <w:b/>
                <w:bCs/>
              </w:rPr>
              <w:t>Agendamento</w:t>
            </w:r>
          </w:p>
        </w:tc>
        <w:tc>
          <w:tcPr>
            <w:tcW w:w="3969" w:type="dxa"/>
            <w:hideMark/>
          </w:tcPr>
          <w:p w14:paraId="6A9923CD" w14:textId="77777777" w:rsidR="00E94373" w:rsidRPr="00E94373" w:rsidRDefault="00E94373">
            <w:pPr>
              <w:rPr>
                <w:b/>
                <w:bCs/>
              </w:rPr>
            </w:pPr>
            <w:r w:rsidRPr="00E94373">
              <w:rPr>
                <w:b/>
                <w:bCs/>
              </w:rPr>
              <w:t>Endereço</w:t>
            </w:r>
            <w:r w:rsidRPr="00E94373">
              <w:t xml:space="preserve">, </w:t>
            </w:r>
            <w:r w:rsidRPr="00E94373">
              <w:rPr>
                <w:b/>
                <w:bCs/>
              </w:rPr>
              <w:t>CRM</w:t>
            </w:r>
            <w:r w:rsidRPr="00E94373">
              <w:t xml:space="preserve">, </w:t>
            </w:r>
            <w:r w:rsidRPr="00E94373">
              <w:rPr>
                <w:b/>
                <w:bCs/>
              </w:rPr>
              <w:t>Horário disponível</w:t>
            </w:r>
          </w:p>
        </w:tc>
      </w:tr>
      <w:tr w:rsidR="00E94373" w:rsidRPr="00E94373" w14:paraId="64441B0B" w14:textId="77777777" w:rsidTr="00E94373">
        <w:trPr>
          <w:trHeight w:val="572"/>
        </w:trPr>
        <w:tc>
          <w:tcPr>
            <w:tcW w:w="1672" w:type="dxa"/>
          </w:tcPr>
          <w:p w14:paraId="67E98DAD" w14:textId="055B6798" w:rsidR="00E94373" w:rsidRPr="00E94373" w:rsidRDefault="00E94373">
            <w:r>
              <w:t>Obs.</w:t>
            </w:r>
          </w:p>
        </w:tc>
        <w:tc>
          <w:tcPr>
            <w:tcW w:w="4844" w:type="dxa"/>
          </w:tcPr>
          <w:p w14:paraId="05ED1FE9" w14:textId="65B937EE" w:rsidR="00E94373" w:rsidRPr="00E94373" w:rsidRDefault="00E94373">
            <w:r w:rsidRPr="00E94373">
              <w:t>Entidades mudam de estado (atributos podem variar), mas a identidade continua a mesma</w:t>
            </w:r>
          </w:p>
        </w:tc>
        <w:tc>
          <w:tcPr>
            <w:tcW w:w="3969" w:type="dxa"/>
          </w:tcPr>
          <w:p w14:paraId="74EDDCFF" w14:textId="674AA01F" w:rsidR="00E94373" w:rsidRPr="00E94373" w:rsidRDefault="00E94373">
            <w:r w:rsidRPr="00E94373">
              <w:t>Geralmente são imutáveis (se muda, cria-se um novo objeto).</w:t>
            </w:r>
          </w:p>
        </w:tc>
      </w:tr>
    </w:tbl>
    <w:p w14:paraId="511027D1" w14:textId="77777777" w:rsidR="003203AB" w:rsidRPr="003203AB" w:rsidRDefault="003203AB" w:rsidP="003203AB"/>
    <w:p w14:paraId="5635DE06" w14:textId="77777777" w:rsidR="003203AB" w:rsidRDefault="003203AB" w:rsidP="003203AB">
      <w:pPr>
        <w:pStyle w:val="Ttulo1"/>
        <w:numPr>
          <w:ilvl w:val="1"/>
          <w:numId w:val="7"/>
        </w:numPr>
        <w:tabs>
          <w:tab w:val="left" w:pos="1134"/>
        </w:tabs>
      </w:pPr>
      <w:r>
        <w:t>Modele os agregados que encontrar no contexto de Agendamento.</w:t>
      </w:r>
    </w:p>
    <w:p w14:paraId="657F5ECD" w14:textId="154CB353" w:rsidR="00BD2862" w:rsidRPr="00912D9C" w:rsidRDefault="002B1345" w:rsidP="005508FD">
      <w:r>
        <w:rPr>
          <w:noProof/>
        </w:rPr>
        <w:drawing>
          <wp:inline distT="0" distB="0" distL="0" distR="0" wp14:anchorId="4E771F05" wp14:editId="2D8A48AA">
            <wp:extent cx="6479540" cy="19113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862" w:rsidRPr="00912D9C" w:rsidSect="003126C5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7A99"/>
    <w:multiLevelType w:val="hybridMultilevel"/>
    <w:tmpl w:val="47CA9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A6B"/>
    <w:multiLevelType w:val="hybridMultilevel"/>
    <w:tmpl w:val="D368F2E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EA1D16"/>
    <w:multiLevelType w:val="hybridMultilevel"/>
    <w:tmpl w:val="333AB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81E1A"/>
    <w:multiLevelType w:val="hybridMultilevel"/>
    <w:tmpl w:val="21C4B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E0BF0"/>
    <w:multiLevelType w:val="hybridMultilevel"/>
    <w:tmpl w:val="447A5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E5CB2"/>
    <w:multiLevelType w:val="hybridMultilevel"/>
    <w:tmpl w:val="AB789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B3071"/>
    <w:multiLevelType w:val="hybridMultilevel"/>
    <w:tmpl w:val="4850A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BD8"/>
    <w:multiLevelType w:val="hybridMultilevel"/>
    <w:tmpl w:val="A38A6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E6A55"/>
    <w:multiLevelType w:val="hybridMultilevel"/>
    <w:tmpl w:val="002AB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50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3345E"/>
    <w:multiLevelType w:val="hybridMultilevel"/>
    <w:tmpl w:val="7A84B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A2ABC"/>
    <w:multiLevelType w:val="hybridMultilevel"/>
    <w:tmpl w:val="653E5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94213"/>
    <w:multiLevelType w:val="hybridMultilevel"/>
    <w:tmpl w:val="2048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029A0"/>
    <w:multiLevelType w:val="hybridMultilevel"/>
    <w:tmpl w:val="17B83B2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07C1529"/>
    <w:multiLevelType w:val="hybridMultilevel"/>
    <w:tmpl w:val="DD72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477560"/>
    <w:multiLevelType w:val="hybridMultilevel"/>
    <w:tmpl w:val="D02CB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81223"/>
    <w:multiLevelType w:val="hybridMultilevel"/>
    <w:tmpl w:val="99480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31"/>
  </w:num>
  <w:num w:numId="5">
    <w:abstractNumId w:val="0"/>
  </w:num>
  <w:num w:numId="6">
    <w:abstractNumId w:val="34"/>
  </w:num>
  <w:num w:numId="7">
    <w:abstractNumId w:val="26"/>
  </w:num>
  <w:num w:numId="8">
    <w:abstractNumId w:val="36"/>
  </w:num>
  <w:num w:numId="9">
    <w:abstractNumId w:val="26"/>
    <w:lvlOverride w:ilvl="0">
      <w:startOverride w:val="9"/>
    </w:lvlOverride>
  </w:num>
  <w:num w:numId="10">
    <w:abstractNumId w:val="17"/>
  </w:num>
  <w:num w:numId="11">
    <w:abstractNumId w:val="2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9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28"/>
  </w:num>
  <w:num w:numId="22">
    <w:abstractNumId w:val="26"/>
    <w:lvlOverride w:ilvl="0">
      <w:startOverride w:val="1"/>
    </w:lvlOverride>
  </w:num>
  <w:num w:numId="23">
    <w:abstractNumId w:val="9"/>
  </w:num>
  <w:num w:numId="24">
    <w:abstractNumId w:val="2"/>
  </w:num>
  <w:num w:numId="25">
    <w:abstractNumId w:val="37"/>
  </w:num>
  <w:num w:numId="26">
    <w:abstractNumId w:val="20"/>
  </w:num>
  <w:num w:numId="27">
    <w:abstractNumId w:val="12"/>
  </w:num>
  <w:num w:numId="28">
    <w:abstractNumId w:val="16"/>
  </w:num>
  <w:num w:numId="29">
    <w:abstractNumId w:val="15"/>
  </w:num>
  <w:num w:numId="30">
    <w:abstractNumId w:val="22"/>
  </w:num>
  <w:num w:numId="31">
    <w:abstractNumId w:val="6"/>
  </w:num>
  <w:num w:numId="32">
    <w:abstractNumId w:val="29"/>
  </w:num>
  <w:num w:numId="33">
    <w:abstractNumId w:val="39"/>
  </w:num>
  <w:num w:numId="34">
    <w:abstractNumId w:val="32"/>
  </w:num>
  <w:num w:numId="35">
    <w:abstractNumId w:val="5"/>
  </w:num>
  <w:num w:numId="36">
    <w:abstractNumId w:val="35"/>
  </w:num>
  <w:num w:numId="37">
    <w:abstractNumId w:val="14"/>
  </w:num>
  <w:num w:numId="38">
    <w:abstractNumId w:val="27"/>
  </w:num>
  <w:num w:numId="39">
    <w:abstractNumId w:val="24"/>
  </w:num>
  <w:num w:numId="40">
    <w:abstractNumId w:val="8"/>
  </w:num>
  <w:num w:numId="41">
    <w:abstractNumId w:val="25"/>
  </w:num>
  <w:num w:numId="42">
    <w:abstractNumId w:val="3"/>
  </w:num>
  <w:num w:numId="43">
    <w:abstractNumId w:val="33"/>
  </w:num>
  <w:num w:numId="44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10E6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1345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26C5"/>
    <w:rsid w:val="0031604A"/>
    <w:rsid w:val="003203AB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5EA4"/>
    <w:rsid w:val="00377739"/>
    <w:rsid w:val="00380030"/>
    <w:rsid w:val="003825EA"/>
    <w:rsid w:val="00392605"/>
    <w:rsid w:val="003950BA"/>
    <w:rsid w:val="00397CFD"/>
    <w:rsid w:val="003B1CD0"/>
    <w:rsid w:val="003B1E2B"/>
    <w:rsid w:val="003B7957"/>
    <w:rsid w:val="003C0D14"/>
    <w:rsid w:val="003C2B21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08FD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118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546FB"/>
    <w:rsid w:val="00670BEC"/>
    <w:rsid w:val="006771AB"/>
    <w:rsid w:val="006807E4"/>
    <w:rsid w:val="00694915"/>
    <w:rsid w:val="006A0C13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6F7A89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326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2D9C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B7884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862"/>
    <w:rsid w:val="00BD2F34"/>
    <w:rsid w:val="00BE20EF"/>
    <w:rsid w:val="00BF1C88"/>
    <w:rsid w:val="00BF7624"/>
    <w:rsid w:val="00BF7A62"/>
    <w:rsid w:val="00C01717"/>
    <w:rsid w:val="00C02421"/>
    <w:rsid w:val="00C03AE1"/>
    <w:rsid w:val="00C04A9B"/>
    <w:rsid w:val="00C10298"/>
    <w:rsid w:val="00C24D27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C2EEF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E7BBF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11BF"/>
    <w:rsid w:val="00E421A6"/>
    <w:rsid w:val="00E443A3"/>
    <w:rsid w:val="00E462F6"/>
    <w:rsid w:val="00E46F30"/>
    <w:rsid w:val="00E50B37"/>
    <w:rsid w:val="00E51402"/>
    <w:rsid w:val="00E60115"/>
    <w:rsid w:val="00E71DAE"/>
    <w:rsid w:val="00E74A56"/>
    <w:rsid w:val="00E822E7"/>
    <w:rsid w:val="00E843DC"/>
    <w:rsid w:val="00E92C83"/>
    <w:rsid w:val="00E93BED"/>
    <w:rsid w:val="00E94373"/>
    <w:rsid w:val="00E95300"/>
    <w:rsid w:val="00E9558F"/>
    <w:rsid w:val="00EA03AD"/>
    <w:rsid w:val="00EA24B8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364E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A13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V-1-DDD_e_DesignPatterns_com_Java/tree/main/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8</Pages>
  <Words>1794</Words>
  <Characters>9693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</vt:lpstr>
      <vt:lpstr>AT</vt:lpstr>
    </vt:vector>
  </TitlesOfParts>
  <Company>INSTITUTO INFNET</Company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Design Patterns eDomain-Driven Design(DDD) com Java</dc:subject>
  <dc:creator>Samuel Hermany</dc:creator>
  <cp:keywords/>
  <dc:description/>
  <cp:lastModifiedBy>Samuel Hermany</cp:lastModifiedBy>
  <cp:revision>540</cp:revision>
  <cp:lastPrinted>2025-08-11T02:16:00Z</cp:lastPrinted>
  <dcterms:created xsi:type="dcterms:W3CDTF">2022-06-08T02:28:00Z</dcterms:created>
  <dcterms:modified xsi:type="dcterms:W3CDTF">2025-09-24T18:46:00Z</dcterms:modified>
</cp:coreProperties>
</file>