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Ticket Sales Distributed System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desarrollado representa un escenario particular de un sistema distribuido de ventas de pasajes. En este sistema conviven un conjunto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Puntos de Venta</w:t>
      </w:r>
      <w:r w:rsidDel="00000000" w:rsidR="00000000" w:rsidRPr="00000000">
        <w:rPr>
          <w:sz w:val="24"/>
          <w:szCs w:val="24"/>
          <w:rtl w:val="0"/>
        </w:rPr>
        <w:t xml:space="preserve"> (simple interfaz web que permite reservar y comprar pasajes) y un conjunto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Servidores </w:t>
      </w:r>
      <w:r w:rsidDel="00000000" w:rsidR="00000000" w:rsidRPr="00000000">
        <w:rPr>
          <w:sz w:val="24"/>
          <w:szCs w:val="24"/>
          <w:rtl w:val="0"/>
        </w:rPr>
        <w:t xml:space="preserve">(empresas de venta de pasajes).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Puntos de Venta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 puntos de venta permiten: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Buscar todas las posibles formas de viajar de punto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a un punto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(ya sea directamente o combinando vuelos entre otros puntos).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Reservar los vuelos que componen un viaje desde un punto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 un punto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los vuelos reservados.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Cancelar los vuelos reservados.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Hay definidos dos puntos de venta:</w:t>
      </w:r>
    </w:p>
    <w:p w:rsidR="00000000" w:rsidDel="00000000" w:rsidP="00000000" w:rsidRDefault="00000000" w:rsidRPr="00000000">
      <w:pPr>
        <w:ind w:firstLine="2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5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POS Arg</w:t>
      </w:r>
      <w:r w:rsidDel="00000000" w:rsidR="00000000" w:rsidRPr="00000000">
        <w:rPr>
          <w:sz w:val="24"/>
          <w:szCs w:val="24"/>
          <w:rtl w:val="0"/>
        </w:rPr>
        <w:t xml:space="preserve">: enfocado principalmente en venta de pasajes entre ciudades de Arg, aunque se pueden obtener internacionales. Se ejecuta desde el directorio de puntos de venta mediante: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pointofsaleARG.js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5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POS Bra</w:t>
      </w:r>
      <w:r w:rsidDel="00000000" w:rsidR="00000000" w:rsidRPr="00000000">
        <w:rPr>
          <w:sz w:val="24"/>
          <w:szCs w:val="24"/>
          <w:rtl w:val="0"/>
        </w:rPr>
        <w:t xml:space="preserve">: enfocado principalmente en venta de pasajes entre ciudades de Brasil, aunque se pueden obtener internacionales. Se ejecuta desde el directorio de puntos de venta mediante: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pointofsaleBRA.js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Nota: solo se permite reservar vuelos para una sola persona.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Servidores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Hay definidos tres servidores de empresas.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ARG Airline: </w:t>
      </w:r>
      <w:r w:rsidDel="00000000" w:rsidR="00000000" w:rsidRPr="00000000">
        <w:rPr>
          <w:sz w:val="24"/>
          <w:szCs w:val="24"/>
          <w:rtl w:val="0"/>
        </w:rPr>
        <w:t xml:space="preserve">principalmente brinda viajes entre ciudades de Argentina. Se ejecuta desde el directorio de empresas mediante: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serverARGAirline.js</w:t>
      </w:r>
      <w:r w:rsidDel="00000000" w:rsidR="00000000" w:rsidRPr="00000000">
        <w:rPr>
          <w:sz w:val="24"/>
          <w:szCs w:val="24"/>
          <w:rtl w:val="0"/>
        </w:rPr>
        <w:t xml:space="preserve">. Las opciones de pasajes se basan en el siguiente grafo: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29100" cy="2014538"/>
            <wp:effectExtent b="0" l="0" r="0" t="0"/>
            <wp:docPr descr="Captura de pantalla 2017-02-06 a las 23.24.56.png" id="3" name="image05.png"/>
            <a:graphic>
              <a:graphicData uri="http://schemas.openxmlformats.org/drawingml/2006/picture">
                <pic:pic>
                  <pic:nvPicPr>
                    <pic:cNvPr descr="Captura de pantalla 2017-02-06 a las 23.24.56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BRA Airline: </w:t>
      </w:r>
      <w:r w:rsidDel="00000000" w:rsidR="00000000" w:rsidRPr="00000000">
        <w:rPr>
          <w:sz w:val="24"/>
          <w:szCs w:val="24"/>
          <w:rtl w:val="0"/>
        </w:rPr>
        <w:t xml:space="preserve">principalmente brinda viajes entre ciudades de Brasil. Se ejecuta desde el directorio de empresas mediante: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serverBRAAirline.js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Las opciones de pasajes se basan en el siguiente grafo: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81550" cy="2243138"/>
            <wp:effectExtent b="0" l="0" r="0" t="0"/>
            <wp:docPr descr="Captura de pantalla 2017-02-06 a las 23.28.58.png" id="1" name="image03.png"/>
            <a:graphic>
              <a:graphicData uri="http://schemas.openxmlformats.org/drawingml/2006/picture">
                <pic:pic>
                  <pic:nvPicPr>
                    <pic:cNvPr descr="Captura de pantalla 2017-02-06 a las 23.28.58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USA Airline: </w:t>
      </w:r>
      <w:r w:rsidDel="00000000" w:rsidR="00000000" w:rsidRPr="00000000">
        <w:rPr>
          <w:sz w:val="24"/>
          <w:szCs w:val="24"/>
          <w:rtl w:val="0"/>
        </w:rPr>
        <w:t xml:space="preserve">principalmente brinda viajes entre ciudades de USA. Se ejecuta desde el directorio de empresas mediante: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serverUSAAirline.js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Las opciones de pasajes se basan en el siguiente grafo: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81563" cy="2391877"/>
            <wp:effectExtent b="0" l="0" r="0" t="0"/>
            <wp:docPr descr="Captura de pantalla 2017-02-06 a las 23.31.25.png" id="2" name="image04.png"/>
            <a:graphic>
              <a:graphicData uri="http://schemas.openxmlformats.org/drawingml/2006/picture">
                <pic:pic>
                  <pic:nvPicPr>
                    <pic:cNvPr descr="Captura de pantalla 2017-02-06 a las 23.31.25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391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Ejemplos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Si se ejecuta el punto de venta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 Arg </w:t>
      </w:r>
      <w:r w:rsidDel="00000000" w:rsidR="00000000" w:rsidRPr="00000000">
        <w:rPr>
          <w:sz w:val="24"/>
          <w:szCs w:val="24"/>
          <w:rtl w:val="0"/>
        </w:rPr>
        <w:t xml:space="preserve">y además se ejecutan los tres servidores de empresas, y se realiza la consulta </w:t>
      </w:r>
      <w:r w:rsidDel="00000000" w:rsidR="00000000" w:rsidRPr="00000000">
        <w:rPr>
          <w:b w:val="1"/>
          <w:sz w:val="24"/>
          <w:szCs w:val="24"/>
          <w:rtl w:val="0"/>
        </w:rPr>
        <w:t xml:space="preserve">A = Córdoba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b w:val="1"/>
          <w:sz w:val="24"/>
          <w:szCs w:val="24"/>
          <w:rtl w:val="0"/>
        </w:rPr>
        <w:t xml:space="preserve">B = New York</w:t>
      </w:r>
      <w:r w:rsidDel="00000000" w:rsidR="00000000" w:rsidRPr="00000000">
        <w:rPr>
          <w:sz w:val="24"/>
          <w:szCs w:val="24"/>
          <w:rtl w:val="0"/>
        </w:rPr>
        <w:t xml:space="preserve"> vamos a obtener las siguientes opciones de vuelos: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Combinación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5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Vuelo 1: Córdoba - Buenos Aires (Servidor Server ARG Airline)</w:t>
      </w:r>
    </w:p>
    <w:p w:rsidR="00000000" w:rsidDel="00000000" w:rsidP="00000000" w:rsidRDefault="00000000" w:rsidRPr="00000000">
      <w:pPr>
        <w:ind w:firstLine="25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Vuelo 2: Buenos Aires - Rio de Janeiro (Servidor Server BRA Airline)</w:t>
      </w:r>
    </w:p>
    <w:p w:rsidR="00000000" w:rsidDel="00000000" w:rsidP="00000000" w:rsidRDefault="00000000" w:rsidRPr="00000000">
      <w:pPr>
        <w:ind w:firstLine="25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Vuelo 3: Rio de Janeiro - New York (Servidor Server USA Airline)</w:t>
      </w:r>
    </w:p>
    <w:p w:rsidR="00000000" w:rsidDel="00000000" w:rsidP="00000000" w:rsidRDefault="00000000" w:rsidRPr="00000000">
      <w:pPr>
        <w:ind w:firstLine="2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Combinación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5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Vuelo 1: Córdoba - Rosario (Servidor Server ARG Airline)</w:t>
      </w:r>
    </w:p>
    <w:p w:rsidR="00000000" w:rsidDel="00000000" w:rsidP="00000000" w:rsidRDefault="00000000" w:rsidRPr="00000000">
      <w:pPr>
        <w:ind w:firstLine="25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Vuelo 1: Rosario - Buenos Aires (Servidor Server ARG Airline)</w:t>
      </w:r>
    </w:p>
    <w:p w:rsidR="00000000" w:rsidDel="00000000" w:rsidP="00000000" w:rsidRDefault="00000000" w:rsidRPr="00000000">
      <w:pPr>
        <w:ind w:firstLine="25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Vuelo 2: Buenos Aires - Rio de Janeiro (Servidor Server BRA Airline)</w:t>
      </w:r>
    </w:p>
    <w:p w:rsidR="00000000" w:rsidDel="00000000" w:rsidP="00000000" w:rsidRDefault="00000000" w:rsidRPr="00000000">
      <w:pPr>
        <w:ind w:firstLine="25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Vuelo 3: Rio de Janeiro - New York (Servidor Server USA Airline)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4.png"/></Relationships>
</file>