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A3144E" w14:textId="750A265A" w:rsidR="00A147D6" w:rsidRPr="00C223A0" w:rsidRDefault="00A147D6">
      <w:pPr>
        <w:spacing w:after="120"/>
        <w:jc w:val="both"/>
        <w:rPr>
          <w:sz w:val="20"/>
          <w:szCs w:val="20"/>
        </w:rPr>
      </w:pPr>
      <w:r w:rsidRPr="00C223A0">
        <w:rPr>
          <w:sz w:val="20"/>
          <w:szCs w:val="20"/>
        </w:rPr>
        <w:t>Proyecto C</w:t>
      </w:r>
    </w:p>
    <w:p w14:paraId="7ED288CE" w14:textId="23B5B30F" w:rsidR="001C1FD5" w:rsidRPr="00C223A0" w:rsidRDefault="001C1FD5">
      <w:pPr>
        <w:spacing w:after="120"/>
        <w:jc w:val="both"/>
        <w:rPr>
          <w:sz w:val="20"/>
          <w:szCs w:val="20"/>
        </w:rPr>
      </w:pPr>
      <w:r w:rsidRPr="00C223A0">
        <w:rPr>
          <w:sz w:val="20"/>
          <w:szCs w:val="20"/>
        </w:rPr>
        <w:t>Se dispone de un archivo binario Notas.dat, cuya estructura es la sig:</w:t>
      </w:r>
    </w:p>
    <w:p w14:paraId="6DD74DB4" w14:textId="53127592" w:rsidR="001C1FD5" w:rsidRPr="00C223A0" w:rsidRDefault="001C1FD5" w:rsidP="001C1FD5">
      <w:pPr>
        <w:spacing w:after="120"/>
        <w:jc w:val="both"/>
        <w:rPr>
          <w:sz w:val="20"/>
          <w:szCs w:val="20"/>
        </w:rPr>
      </w:pPr>
      <w:r w:rsidRPr="00C223A0">
        <w:rPr>
          <w:sz w:val="20"/>
          <w:szCs w:val="20"/>
        </w:rPr>
        <w:t xml:space="preserve">Dni: Entero; Apellido y Nombres: Cadena (50); Materia Cadena (30); </w:t>
      </w:r>
      <w:r w:rsidR="00B11EDA" w:rsidRPr="00C223A0">
        <w:rPr>
          <w:sz w:val="20"/>
          <w:szCs w:val="20"/>
        </w:rPr>
        <w:t>TipoParcial</w:t>
      </w:r>
      <w:r w:rsidRPr="00C223A0">
        <w:rPr>
          <w:sz w:val="20"/>
          <w:szCs w:val="20"/>
        </w:rPr>
        <w:t xml:space="preserve">: </w:t>
      </w:r>
      <w:r w:rsidR="00B11EDA" w:rsidRPr="00C223A0">
        <w:rPr>
          <w:sz w:val="20"/>
          <w:szCs w:val="20"/>
        </w:rPr>
        <w:t>enum</w:t>
      </w:r>
      <w:r w:rsidRPr="00C223A0">
        <w:rPr>
          <w:sz w:val="20"/>
          <w:szCs w:val="20"/>
        </w:rPr>
        <w:t>, con los sig. valores posibles: P1 = Parcial 1, P2 = Parcial 2</w:t>
      </w:r>
      <w:r w:rsidR="00B11EDA" w:rsidRPr="00C223A0">
        <w:rPr>
          <w:sz w:val="20"/>
          <w:szCs w:val="20"/>
        </w:rPr>
        <w:t xml:space="preserve">, </w:t>
      </w:r>
      <w:r w:rsidR="00C94B37" w:rsidRPr="00C223A0">
        <w:rPr>
          <w:sz w:val="20"/>
          <w:szCs w:val="20"/>
        </w:rPr>
        <w:t>R1 = Recuperatorio P1, R2 = Recuparatorio P2</w:t>
      </w:r>
      <w:r w:rsidRPr="00C223A0">
        <w:rPr>
          <w:sz w:val="20"/>
          <w:szCs w:val="20"/>
        </w:rPr>
        <w:t xml:space="preserve">; Nota: entero de </w:t>
      </w:r>
      <w:r w:rsidR="00784CD4" w:rsidRPr="00C223A0">
        <w:rPr>
          <w:sz w:val="20"/>
          <w:szCs w:val="20"/>
        </w:rPr>
        <w:t>0</w:t>
      </w:r>
      <w:r w:rsidRPr="00C223A0">
        <w:rPr>
          <w:sz w:val="20"/>
          <w:szCs w:val="20"/>
        </w:rPr>
        <w:t xml:space="preserve"> a 10</w:t>
      </w:r>
      <w:r w:rsidR="00784CD4" w:rsidRPr="00C223A0">
        <w:rPr>
          <w:sz w:val="20"/>
          <w:szCs w:val="20"/>
        </w:rPr>
        <w:t>, 0 indica que estuvo Ausente</w:t>
      </w:r>
      <w:r w:rsidRPr="00C223A0">
        <w:rPr>
          <w:sz w:val="20"/>
          <w:szCs w:val="20"/>
        </w:rPr>
        <w:t>.</w:t>
      </w:r>
    </w:p>
    <w:p w14:paraId="77CCF0CB" w14:textId="3168E72F" w:rsidR="001C1FD5" w:rsidRPr="00C223A0" w:rsidRDefault="00626A43" w:rsidP="001C1FD5">
      <w:pPr>
        <w:spacing w:after="120"/>
        <w:jc w:val="both"/>
        <w:rPr>
          <w:sz w:val="20"/>
          <w:szCs w:val="20"/>
          <w:u w:val="single"/>
        </w:rPr>
      </w:pPr>
      <w:r w:rsidRPr="00C223A0">
        <w:rPr>
          <w:sz w:val="20"/>
          <w:szCs w:val="20"/>
        </w:rPr>
        <w:t>Cada</w:t>
      </w:r>
      <w:r w:rsidR="001C1FD5" w:rsidRPr="00C223A0">
        <w:rPr>
          <w:sz w:val="20"/>
          <w:szCs w:val="20"/>
        </w:rPr>
        <w:t xml:space="preserve"> registro</w:t>
      </w:r>
      <w:r w:rsidRPr="00C223A0">
        <w:rPr>
          <w:sz w:val="20"/>
          <w:szCs w:val="20"/>
        </w:rPr>
        <w:t xml:space="preserve"> </w:t>
      </w:r>
      <w:r w:rsidR="00405FC7" w:rsidRPr="00C223A0">
        <w:rPr>
          <w:sz w:val="20"/>
          <w:szCs w:val="20"/>
        </w:rPr>
        <w:t>representa un</w:t>
      </w:r>
      <w:r w:rsidR="001C1FD5" w:rsidRPr="00C223A0">
        <w:rPr>
          <w:sz w:val="20"/>
          <w:szCs w:val="20"/>
        </w:rPr>
        <w:t xml:space="preserve"> examen rendido </w:t>
      </w:r>
      <w:r w:rsidR="00405FC7" w:rsidRPr="00C223A0">
        <w:rPr>
          <w:sz w:val="20"/>
          <w:szCs w:val="20"/>
        </w:rPr>
        <w:t>por un</w:t>
      </w:r>
      <w:r w:rsidR="001C1FD5" w:rsidRPr="00C223A0">
        <w:rPr>
          <w:sz w:val="20"/>
          <w:szCs w:val="20"/>
        </w:rPr>
        <w:t xml:space="preserve"> alumno.</w:t>
      </w:r>
    </w:p>
    <w:p w14:paraId="0E7CB284" w14:textId="77777777" w:rsidR="004579C9" w:rsidRPr="00C223A0" w:rsidRDefault="001C1FD5" w:rsidP="001C1FD5">
      <w:pPr>
        <w:spacing w:after="120"/>
        <w:jc w:val="both"/>
        <w:rPr>
          <w:sz w:val="20"/>
          <w:szCs w:val="20"/>
        </w:rPr>
      </w:pPr>
      <w:r w:rsidRPr="00C223A0">
        <w:rPr>
          <w:sz w:val="20"/>
          <w:szCs w:val="20"/>
        </w:rPr>
        <w:t>Se pide generar un listado de la situación de cada alumno respecto de la materia cursada. Es decir, si el alumno promocionó, debe indicarse con el código PR, si cursó debe indicar CU, si reprobó</w:t>
      </w:r>
      <w:r w:rsidR="00FB0F26" w:rsidRPr="00C223A0">
        <w:rPr>
          <w:sz w:val="20"/>
          <w:szCs w:val="20"/>
        </w:rPr>
        <w:t xml:space="preserve"> lo</w:t>
      </w:r>
      <w:r w:rsidRPr="00C223A0">
        <w:rPr>
          <w:sz w:val="20"/>
          <w:szCs w:val="20"/>
        </w:rPr>
        <w:t xml:space="preserve"> in</w:t>
      </w:r>
      <w:r w:rsidR="00FB0F26" w:rsidRPr="00C223A0">
        <w:rPr>
          <w:sz w:val="20"/>
          <w:szCs w:val="20"/>
        </w:rPr>
        <w:t xml:space="preserve">dica con el código RE. Si está ausente en alguno o </w:t>
      </w:r>
      <w:r w:rsidR="00B53B5A" w:rsidRPr="00C223A0">
        <w:rPr>
          <w:sz w:val="20"/>
          <w:szCs w:val="20"/>
        </w:rPr>
        <w:t xml:space="preserve">en </w:t>
      </w:r>
      <w:r w:rsidR="00FB0F26" w:rsidRPr="00C223A0">
        <w:rPr>
          <w:sz w:val="20"/>
          <w:szCs w:val="20"/>
        </w:rPr>
        <w:t>los 2 parciales, debe indicar AU.</w:t>
      </w:r>
    </w:p>
    <w:p w14:paraId="4C8A3AEC" w14:textId="099CB410" w:rsidR="004D2227" w:rsidRPr="00C223A0" w:rsidRDefault="007E4778" w:rsidP="001C1FD5">
      <w:pPr>
        <w:spacing w:after="120"/>
        <w:jc w:val="both"/>
        <w:rPr>
          <w:sz w:val="20"/>
          <w:szCs w:val="20"/>
        </w:rPr>
      </w:pPr>
      <w:r w:rsidRPr="00C223A0">
        <w:rPr>
          <w:sz w:val="20"/>
          <w:szCs w:val="20"/>
        </w:rPr>
        <w:t xml:space="preserve"> PR: </w:t>
      </w:r>
      <w:r w:rsidR="00091342" w:rsidRPr="00C223A0">
        <w:rPr>
          <w:sz w:val="20"/>
          <w:szCs w:val="20"/>
        </w:rPr>
        <w:t>notas de P1 y P2 &gt;= 7, CU: Notas de P1 y P2 &gt;= 4</w:t>
      </w:r>
      <w:r w:rsidR="00EB600D" w:rsidRPr="00C223A0">
        <w:rPr>
          <w:sz w:val="20"/>
          <w:szCs w:val="20"/>
        </w:rPr>
        <w:t>, RE: Alguno de los parciales por debajo de 4</w:t>
      </w:r>
      <w:r w:rsidR="00FF74EF" w:rsidRPr="00C223A0">
        <w:rPr>
          <w:sz w:val="20"/>
          <w:szCs w:val="20"/>
        </w:rPr>
        <w:t>. AU: Alguno de los parciales</w:t>
      </w:r>
      <w:r w:rsidR="004D2227" w:rsidRPr="00C223A0">
        <w:rPr>
          <w:sz w:val="20"/>
          <w:szCs w:val="20"/>
        </w:rPr>
        <w:t xml:space="preserve"> sin nota (0).</w:t>
      </w:r>
    </w:p>
    <w:p w14:paraId="5BB48CB9" w14:textId="3FA995C4" w:rsidR="00E136E1" w:rsidRPr="00C223A0" w:rsidRDefault="00E136E1" w:rsidP="001C1FD5">
      <w:pPr>
        <w:spacing w:after="120"/>
        <w:jc w:val="both"/>
        <w:rPr>
          <w:sz w:val="20"/>
          <w:szCs w:val="20"/>
        </w:rPr>
      </w:pPr>
      <w:r w:rsidRPr="00C223A0">
        <w:rPr>
          <w:sz w:val="20"/>
          <w:szCs w:val="20"/>
        </w:rPr>
        <w:t>Se toma la mejor nota entre P1 y R1 y entre P2 y R2.</w:t>
      </w:r>
    </w:p>
    <w:p w14:paraId="55AA30C9" w14:textId="40B093E3" w:rsidR="00FB0F26" w:rsidRPr="00C223A0" w:rsidRDefault="00FB0F26" w:rsidP="001C1FD5">
      <w:pPr>
        <w:spacing w:after="120"/>
        <w:jc w:val="both"/>
        <w:rPr>
          <w:sz w:val="20"/>
          <w:szCs w:val="20"/>
        </w:rPr>
      </w:pPr>
      <w:r w:rsidRPr="00C223A0">
        <w:rPr>
          <w:sz w:val="20"/>
          <w:szCs w:val="20"/>
        </w:rPr>
        <w:t xml:space="preserve">En el caso de la nota, deberá calcular el promedio, teniendo en cuenta que, si no promocionó no podrá tener como nota 7 o más, si reprobó </w:t>
      </w:r>
      <w:r w:rsidR="005F6E15" w:rsidRPr="00C223A0">
        <w:rPr>
          <w:sz w:val="20"/>
          <w:szCs w:val="20"/>
        </w:rPr>
        <w:t>tendrá</w:t>
      </w:r>
      <w:r w:rsidRPr="00C223A0">
        <w:rPr>
          <w:sz w:val="20"/>
          <w:szCs w:val="20"/>
        </w:rPr>
        <w:t xml:space="preserve"> nota </w:t>
      </w:r>
      <w:r w:rsidR="005F6E15" w:rsidRPr="00C223A0">
        <w:rPr>
          <w:sz w:val="20"/>
          <w:szCs w:val="20"/>
        </w:rPr>
        <w:t>2</w:t>
      </w:r>
      <w:r w:rsidRPr="00C223A0">
        <w:rPr>
          <w:sz w:val="20"/>
          <w:szCs w:val="20"/>
        </w:rPr>
        <w:t xml:space="preserve"> </w:t>
      </w:r>
      <w:r w:rsidR="00D55513" w:rsidRPr="00C223A0">
        <w:rPr>
          <w:sz w:val="20"/>
          <w:szCs w:val="20"/>
        </w:rPr>
        <w:t>y si está ausente, la nota queda en 0.</w:t>
      </w:r>
    </w:p>
    <w:p w14:paraId="7D1E7D76" w14:textId="2C835122" w:rsidR="001C1FD5" w:rsidRPr="00C223A0" w:rsidRDefault="00FB0F26">
      <w:pPr>
        <w:spacing w:after="120"/>
        <w:jc w:val="both"/>
        <w:rPr>
          <w:sz w:val="20"/>
          <w:szCs w:val="20"/>
        </w:rPr>
      </w:pPr>
      <w:r w:rsidRPr="00C223A0">
        <w:rPr>
          <w:sz w:val="20"/>
          <w:szCs w:val="20"/>
        </w:rPr>
        <w:t xml:space="preserve">Por último, se le pide que ordene la lista en forma </w:t>
      </w:r>
      <w:r w:rsidR="00D55513" w:rsidRPr="00C223A0">
        <w:rPr>
          <w:sz w:val="20"/>
          <w:szCs w:val="20"/>
        </w:rPr>
        <w:t>descendente</w:t>
      </w:r>
      <w:r w:rsidRPr="00C223A0">
        <w:rPr>
          <w:sz w:val="20"/>
          <w:szCs w:val="20"/>
        </w:rPr>
        <w:t xml:space="preserve"> por nota.</w:t>
      </w:r>
    </w:p>
    <w:p w14:paraId="15C00E08" w14:textId="2A30BDD1" w:rsidR="00FB0F26" w:rsidRPr="00C223A0" w:rsidRDefault="00FB0F26">
      <w:pPr>
        <w:spacing w:after="120"/>
        <w:jc w:val="both"/>
        <w:rPr>
          <w:sz w:val="20"/>
          <w:szCs w:val="20"/>
        </w:rPr>
      </w:pPr>
      <w:r w:rsidRPr="00C223A0">
        <w:rPr>
          <w:sz w:val="20"/>
          <w:szCs w:val="20"/>
        </w:rPr>
        <w:t xml:space="preserve">Para resolver lo pedido, deberá hacer uso de una </w:t>
      </w:r>
      <w:r w:rsidRPr="00C223A0">
        <w:rPr>
          <w:b/>
          <w:sz w:val="20"/>
          <w:szCs w:val="20"/>
        </w:rPr>
        <w:t xml:space="preserve">lista implementada en una lista </w:t>
      </w:r>
      <w:r w:rsidR="00D55513" w:rsidRPr="00C223A0">
        <w:rPr>
          <w:b/>
          <w:sz w:val="20"/>
          <w:szCs w:val="20"/>
        </w:rPr>
        <w:t>simplemente</w:t>
      </w:r>
      <w:r w:rsidRPr="00C223A0">
        <w:rPr>
          <w:b/>
          <w:sz w:val="20"/>
          <w:szCs w:val="20"/>
        </w:rPr>
        <w:t xml:space="preserve"> enlazada</w:t>
      </w:r>
      <w:r w:rsidR="00375711" w:rsidRPr="00C223A0">
        <w:rPr>
          <w:bCs/>
          <w:sz w:val="20"/>
          <w:szCs w:val="20"/>
        </w:rPr>
        <w:t>,</w:t>
      </w:r>
      <w:r w:rsidR="00D55513" w:rsidRPr="00C223A0">
        <w:rPr>
          <w:bCs/>
          <w:sz w:val="20"/>
          <w:szCs w:val="20"/>
        </w:rPr>
        <w:t xml:space="preserve"> </w:t>
      </w:r>
      <w:r w:rsidR="00375711" w:rsidRPr="00C223A0">
        <w:rPr>
          <w:bCs/>
          <w:sz w:val="20"/>
          <w:szCs w:val="20"/>
        </w:rPr>
        <w:t>e</w:t>
      </w:r>
      <w:r w:rsidR="00D55513" w:rsidRPr="00C223A0">
        <w:rPr>
          <w:bCs/>
          <w:sz w:val="20"/>
          <w:szCs w:val="20"/>
        </w:rPr>
        <w:t xml:space="preserve">n el caso de recuperar el parcial 1, </w:t>
      </w:r>
      <w:r w:rsidR="007A1524" w:rsidRPr="00C223A0">
        <w:rPr>
          <w:bCs/>
          <w:sz w:val="20"/>
          <w:szCs w:val="20"/>
        </w:rPr>
        <w:t xml:space="preserve">y debe usar una </w:t>
      </w:r>
      <w:r w:rsidR="007A1524" w:rsidRPr="00C223A0">
        <w:rPr>
          <w:b/>
          <w:sz w:val="20"/>
          <w:szCs w:val="20"/>
        </w:rPr>
        <w:t xml:space="preserve">lista doblemente enlazada </w:t>
      </w:r>
      <w:r w:rsidR="007A1524" w:rsidRPr="00C223A0">
        <w:rPr>
          <w:bCs/>
          <w:sz w:val="20"/>
          <w:szCs w:val="20"/>
        </w:rPr>
        <w:t xml:space="preserve">si recupera el </w:t>
      </w:r>
      <w:r w:rsidR="00C97E02" w:rsidRPr="00C223A0">
        <w:rPr>
          <w:bCs/>
          <w:sz w:val="20"/>
          <w:szCs w:val="20"/>
        </w:rPr>
        <w:t>parcial 2</w:t>
      </w:r>
      <w:r w:rsidR="00C97E02" w:rsidRPr="00C223A0">
        <w:rPr>
          <w:b/>
          <w:sz w:val="20"/>
          <w:szCs w:val="20"/>
        </w:rPr>
        <w:t xml:space="preserve">. </w:t>
      </w:r>
      <w:r w:rsidRPr="00C223A0">
        <w:rPr>
          <w:sz w:val="20"/>
          <w:szCs w:val="20"/>
        </w:rPr>
        <w:t xml:space="preserve"> </w:t>
      </w:r>
      <w:r w:rsidR="00C97E02" w:rsidRPr="00C223A0">
        <w:rPr>
          <w:sz w:val="20"/>
          <w:szCs w:val="20"/>
        </w:rPr>
        <w:t>La</w:t>
      </w:r>
      <w:r w:rsidRPr="00C223A0">
        <w:rPr>
          <w:sz w:val="20"/>
          <w:szCs w:val="20"/>
        </w:rPr>
        <w:t xml:space="preserve"> carga desde el archivo ya fue realizada.</w:t>
      </w:r>
    </w:p>
    <w:p w14:paraId="387DD574" w14:textId="4FC579FE" w:rsidR="00A147D6" w:rsidRDefault="00A147D6" w:rsidP="00813EE4">
      <w:pPr>
        <w:spacing w:after="120"/>
        <w:rPr>
          <w:sz w:val="18"/>
          <w:szCs w:val="18"/>
        </w:rPr>
      </w:pPr>
    </w:p>
    <w:p w14:paraId="65E5D897" w14:textId="769D3BA1" w:rsidR="00C223A0" w:rsidRPr="00420216" w:rsidRDefault="00C223A0" w:rsidP="00813EE4">
      <w:pPr>
        <w:spacing w:after="120"/>
        <w:rPr>
          <w:sz w:val="20"/>
          <w:szCs w:val="20"/>
        </w:rPr>
      </w:pPr>
      <w:r w:rsidRPr="00420216">
        <w:rPr>
          <w:sz w:val="20"/>
          <w:szCs w:val="20"/>
        </w:rPr>
        <w:t>Proyecto C++</w:t>
      </w:r>
    </w:p>
    <w:p w14:paraId="331345BF" w14:textId="77777777" w:rsidR="00C223A0" w:rsidRPr="00420216" w:rsidRDefault="00C223A0" w:rsidP="00C223A0">
      <w:pPr>
        <w:pStyle w:val="Standard"/>
        <w:spacing w:after="120"/>
        <w:rPr>
          <w:rFonts w:hint="eastAsia"/>
          <w:sz w:val="20"/>
          <w:szCs w:val="20"/>
        </w:rPr>
      </w:pPr>
      <w:r w:rsidRPr="00420216">
        <w:rPr>
          <w:rFonts w:ascii="Arial" w:hAnsi="Arial"/>
          <w:sz w:val="20"/>
          <w:szCs w:val="20"/>
        </w:rPr>
        <w:t>Escribir una clase Complejo</w:t>
      </w:r>
      <w:r w:rsidRPr="00420216">
        <w:rPr>
          <w:rFonts w:ascii="Arial" w:hAnsi="Arial"/>
          <w:i/>
          <w:sz w:val="20"/>
          <w:szCs w:val="20"/>
        </w:rPr>
        <w:t xml:space="preserve"> </w:t>
      </w:r>
      <w:r w:rsidRPr="00420216">
        <w:rPr>
          <w:rFonts w:ascii="Arial" w:hAnsi="Arial"/>
          <w:sz w:val="20"/>
          <w:szCs w:val="20"/>
        </w:rPr>
        <w:t xml:space="preserve">cuyos atributos son </w:t>
      </w:r>
      <w:r w:rsidRPr="00420216">
        <w:rPr>
          <w:rFonts w:ascii="Arial" w:hAnsi="Arial"/>
          <w:i/>
          <w:iCs/>
          <w:sz w:val="20"/>
          <w:szCs w:val="20"/>
        </w:rPr>
        <w:t xml:space="preserve">real </w:t>
      </w:r>
      <w:r w:rsidRPr="00420216">
        <w:rPr>
          <w:rFonts w:ascii="Arial" w:hAnsi="Arial"/>
          <w:sz w:val="20"/>
          <w:szCs w:val="20"/>
        </w:rPr>
        <w:t>e</w:t>
      </w:r>
      <w:r w:rsidRPr="00420216">
        <w:rPr>
          <w:rFonts w:ascii="Arial" w:hAnsi="Arial"/>
          <w:i/>
          <w:iCs/>
          <w:sz w:val="20"/>
          <w:szCs w:val="20"/>
        </w:rPr>
        <w:t xml:space="preserve"> imaginario</w:t>
      </w:r>
      <w:r w:rsidRPr="00420216">
        <w:rPr>
          <w:rFonts w:ascii="Arial" w:hAnsi="Arial"/>
          <w:i/>
          <w:sz w:val="20"/>
          <w:szCs w:val="20"/>
        </w:rPr>
        <w:t xml:space="preserve"> </w:t>
      </w:r>
      <w:r w:rsidRPr="00420216">
        <w:rPr>
          <w:rFonts w:ascii="Arial" w:hAnsi="Arial"/>
          <w:sz w:val="20"/>
          <w:szCs w:val="20"/>
        </w:rPr>
        <w:t>(enteros). Declare y desarrolle el constructor parametrizado, con parámetros con valor predeterminado, y la sobrecarga de los operadores necesarios para compilar y ejecutar la función main dada en el proyecto.</w:t>
      </w:r>
    </w:p>
    <w:p w14:paraId="05676C7C" w14:textId="77777777" w:rsidR="00C223A0" w:rsidRPr="00420216" w:rsidRDefault="00C223A0" w:rsidP="00C223A0">
      <w:pPr>
        <w:pStyle w:val="Standard"/>
        <w:spacing w:after="120"/>
        <w:rPr>
          <w:rFonts w:hint="eastAsia"/>
          <w:sz w:val="20"/>
          <w:szCs w:val="20"/>
        </w:rPr>
      </w:pPr>
      <w:r w:rsidRPr="00420216">
        <w:rPr>
          <w:sz w:val="20"/>
          <w:szCs w:val="20"/>
        </w:rPr>
        <w:t>Nota:</w:t>
      </w:r>
    </w:p>
    <w:p w14:paraId="6BB97815" w14:textId="77777777" w:rsidR="00C223A0" w:rsidRPr="00420216" w:rsidRDefault="00C223A0" w:rsidP="00C223A0">
      <w:pPr>
        <w:pStyle w:val="Standard"/>
        <w:rPr>
          <w:rFonts w:ascii="Arial" w:hAnsi="Arial"/>
          <w:color w:val="000000"/>
          <w:sz w:val="20"/>
          <w:szCs w:val="20"/>
        </w:rPr>
      </w:pPr>
      <w:r w:rsidRPr="00420216">
        <w:rPr>
          <w:rFonts w:ascii="Arial" w:hAnsi="Arial"/>
          <w:color w:val="000000"/>
          <w:sz w:val="20"/>
          <w:szCs w:val="20"/>
        </w:rPr>
        <w:t>Suma</w:t>
      </w:r>
    </w:p>
    <w:p w14:paraId="4540AFD2" w14:textId="77777777" w:rsidR="00C223A0" w:rsidRPr="00420216" w:rsidRDefault="00C223A0" w:rsidP="00C223A0">
      <w:pPr>
        <w:pStyle w:val="Standard"/>
        <w:rPr>
          <w:rFonts w:ascii="Arial" w:hAnsi="Arial"/>
          <w:color w:val="000000"/>
          <w:sz w:val="20"/>
          <w:szCs w:val="20"/>
        </w:rPr>
      </w:pPr>
      <w:r w:rsidRPr="00420216">
        <w:rPr>
          <w:rFonts w:ascii="Arial" w:hAnsi="Arial"/>
          <w:color w:val="000000"/>
          <w:sz w:val="20"/>
          <w:szCs w:val="20"/>
        </w:rPr>
        <w:t>(a, b) + (c, d) = (a+c, b+d)</w:t>
      </w:r>
    </w:p>
    <w:p w14:paraId="5B0B8784" w14:textId="77777777" w:rsidR="00420216" w:rsidRDefault="00420216" w:rsidP="00C223A0">
      <w:pPr>
        <w:pStyle w:val="Textbody"/>
        <w:spacing w:after="0"/>
        <w:rPr>
          <w:rFonts w:ascii="sans-serif, Arial" w:hAnsi="sans-serif, Arial" w:cs="sans-serif, Arial"/>
          <w:color w:val="000000"/>
          <w:sz w:val="20"/>
          <w:szCs w:val="20"/>
        </w:rPr>
      </w:pPr>
    </w:p>
    <w:p w14:paraId="3F4B808F" w14:textId="5277DAA3" w:rsidR="00C223A0" w:rsidRPr="00420216" w:rsidRDefault="00C223A0" w:rsidP="00C223A0">
      <w:pPr>
        <w:pStyle w:val="Textbody"/>
        <w:spacing w:after="0"/>
        <w:rPr>
          <w:rFonts w:ascii="sans-serif, Arial" w:hAnsi="sans-serif, Arial" w:cs="sans-serif, Arial" w:hint="eastAsia"/>
          <w:color w:val="000000"/>
          <w:sz w:val="20"/>
          <w:szCs w:val="20"/>
        </w:rPr>
      </w:pPr>
      <w:r w:rsidRPr="00420216">
        <w:rPr>
          <w:rFonts w:ascii="sans-serif, Arial" w:hAnsi="sans-serif, Arial" w:cs="sans-serif, Arial"/>
          <w:color w:val="000000"/>
          <w:sz w:val="20"/>
          <w:szCs w:val="20"/>
        </w:rPr>
        <w:t>Producto por escalar</w:t>
      </w:r>
    </w:p>
    <w:p w14:paraId="4E8FC2D8" w14:textId="77777777" w:rsidR="00C223A0" w:rsidRPr="00420216" w:rsidRDefault="00C223A0" w:rsidP="00C223A0">
      <w:pPr>
        <w:pStyle w:val="Textbody"/>
        <w:spacing w:after="0"/>
        <w:rPr>
          <w:rFonts w:ascii="sans-serif, Arial" w:hAnsi="sans-serif, Arial" w:cs="sans-serif, Arial" w:hint="eastAsia"/>
          <w:color w:val="000000"/>
          <w:sz w:val="20"/>
          <w:szCs w:val="20"/>
        </w:rPr>
      </w:pPr>
      <w:r w:rsidRPr="00420216">
        <w:rPr>
          <w:rFonts w:ascii="sans-serif, Arial" w:hAnsi="sans-serif, Arial" w:cs="sans-serif, Arial"/>
          <w:color w:val="000000"/>
          <w:sz w:val="20"/>
          <w:szCs w:val="20"/>
        </w:rPr>
        <w:t>r * (a, b) = (r*a, r*b)</w:t>
      </w:r>
    </w:p>
    <w:p w14:paraId="04BDC3C5" w14:textId="77777777" w:rsidR="00420216" w:rsidRDefault="00420216" w:rsidP="00C223A0">
      <w:pPr>
        <w:pStyle w:val="Textbody"/>
        <w:spacing w:after="0"/>
        <w:rPr>
          <w:rFonts w:ascii="sans-serif, Arial" w:hAnsi="sans-serif, Arial" w:cs="sans-serif, Arial"/>
          <w:color w:val="000000"/>
          <w:sz w:val="20"/>
          <w:szCs w:val="20"/>
        </w:rPr>
      </w:pPr>
    </w:p>
    <w:p w14:paraId="3EC73FB1" w14:textId="645AA6CC" w:rsidR="00C223A0" w:rsidRPr="00420216" w:rsidRDefault="00C223A0" w:rsidP="00C223A0">
      <w:pPr>
        <w:pStyle w:val="Textbody"/>
        <w:spacing w:after="0"/>
        <w:rPr>
          <w:rFonts w:ascii="sans-serif, Arial" w:hAnsi="sans-serif, Arial" w:cs="sans-serif, Arial" w:hint="eastAsia"/>
          <w:color w:val="000000"/>
          <w:sz w:val="20"/>
          <w:szCs w:val="20"/>
        </w:rPr>
      </w:pPr>
      <w:r w:rsidRPr="00420216">
        <w:rPr>
          <w:rFonts w:ascii="sans-serif, Arial" w:hAnsi="sans-serif, Arial" w:cs="sans-serif, Arial"/>
          <w:color w:val="000000"/>
          <w:sz w:val="20"/>
          <w:szCs w:val="20"/>
        </w:rPr>
        <w:t>Multiplicación</w:t>
      </w:r>
    </w:p>
    <w:p w14:paraId="7CE3453C" w14:textId="77777777" w:rsidR="00C223A0" w:rsidRPr="00420216" w:rsidRDefault="00C223A0" w:rsidP="00C223A0">
      <w:pPr>
        <w:pStyle w:val="Standard"/>
        <w:rPr>
          <w:rFonts w:ascii="sans-serif, Arial" w:hAnsi="sans-serif, Arial" w:cs="sans-serif, Arial" w:hint="eastAsia"/>
          <w:color w:val="000000"/>
          <w:sz w:val="20"/>
          <w:szCs w:val="20"/>
        </w:rPr>
      </w:pPr>
      <w:r w:rsidRPr="00420216">
        <w:rPr>
          <w:rFonts w:ascii="sans-serif, Arial" w:hAnsi="sans-serif, Arial" w:cs="sans-serif, Arial"/>
          <w:color w:val="000000"/>
          <w:sz w:val="20"/>
          <w:szCs w:val="20"/>
        </w:rPr>
        <w:t>(a, b) * (c, d) = (a*c – b*d, a*d + b*c)</w:t>
      </w:r>
    </w:p>
    <w:p w14:paraId="1DFA3AFD" w14:textId="77777777" w:rsidR="00A147D6" w:rsidRPr="00420216" w:rsidRDefault="00A147D6" w:rsidP="00813EE4">
      <w:pPr>
        <w:spacing w:after="120"/>
        <w:rPr>
          <w:sz w:val="20"/>
          <w:szCs w:val="20"/>
        </w:rPr>
      </w:pPr>
    </w:p>
    <w:p w14:paraId="52022F87" w14:textId="4E729CE7" w:rsidR="00813EE4" w:rsidRPr="00420216" w:rsidRDefault="00B430D0" w:rsidP="00813EE4">
      <w:pPr>
        <w:spacing w:after="120"/>
        <w:rPr>
          <w:sz w:val="20"/>
          <w:szCs w:val="20"/>
        </w:rPr>
      </w:pPr>
      <w:r w:rsidRPr="00420216">
        <w:rPr>
          <w:sz w:val="20"/>
          <w:szCs w:val="20"/>
        </w:rPr>
        <w:t>E</w:t>
      </w:r>
      <w:r w:rsidR="00246F4A" w:rsidRPr="00420216">
        <w:rPr>
          <w:sz w:val="20"/>
          <w:szCs w:val="20"/>
        </w:rPr>
        <w:t>l programa debe compilar y ejecutar correctamente para la aprobaci</w:t>
      </w:r>
      <w:r w:rsidRPr="00420216">
        <w:rPr>
          <w:sz w:val="20"/>
          <w:szCs w:val="20"/>
        </w:rPr>
        <w:t>ón (4 o m</w:t>
      </w:r>
      <w:r w:rsidR="00813EE4" w:rsidRPr="00420216">
        <w:rPr>
          <w:sz w:val="20"/>
          <w:szCs w:val="20"/>
        </w:rPr>
        <w:t>ás).</w:t>
      </w:r>
    </w:p>
    <w:p w14:paraId="21354794" w14:textId="77777777" w:rsidR="00091554" w:rsidRPr="00813EE4" w:rsidRDefault="00091554" w:rsidP="00813EE4">
      <w:pPr>
        <w:spacing w:after="120"/>
        <w:jc w:val="center"/>
        <w:rPr>
          <w:b/>
        </w:rPr>
      </w:pPr>
      <w:r w:rsidRPr="00813EE4">
        <w:rPr>
          <w:b/>
        </w:rPr>
        <w:t>EVALUACIÓN TOMADA EN LABORATORIO</w:t>
      </w:r>
    </w:p>
    <w:sectPr w:rsidR="00091554" w:rsidRPr="00813EE4">
      <w:headerReference w:type="even" r:id="rId7"/>
      <w:headerReference w:type="default" r:id="rId8"/>
      <w:footerReference w:type="even" r:id="rId9"/>
      <w:footerReference w:type="default" r:id="rId10"/>
      <w:headerReference w:type="first" r:id="rId11"/>
      <w:footerReference w:type="first" r:id="rId12"/>
      <w:pgSz w:w="12240" w:h="15840"/>
      <w:pgMar w:top="762" w:right="720" w:bottom="459" w:left="1008" w:header="706"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FC435" w14:textId="77777777" w:rsidR="00957EF6" w:rsidRDefault="00957EF6">
      <w:r>
        <w:separator/>
      </w:r>
    </w:p>
  </w:endnote>
  <w:endnote w:type="continuationSeparator" w:id="0">
    <w:p w14:paraId="0BCA060A" w14:textId="77777777" w:rsidR="00957EF6" w:rsidRDefault="0095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sans-serif, Aria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840C6" w14:textId="77777777" w:rsidR="00232DE5" w:rsidRDefault="00232DE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030"/>
      <w:gridCol w:w="9360"/>
    </w:tblGrid>
    <w:tr w:rsidR="00FB0AD5" w14:paraId="2DF11F00" w14:textId="77777777">
      <w:tc>
        <w:tcPr>
          <w:tcW w:w="1030" w:type="dxa"/>
          <w:tcBorders>
            <w:top w:val="double" w:sz="4" w:space="0" w:color="000000"/>
          </w:tcBorders>
          <w:shd w:val="clear" w:color="auto" w:fill="auto"/>
        </w:tcPr>
        <w:p w14:paraId="4B051917" w14:textId="77777777" w:rsidR="00FB0AD5" w:rsidRDefault="00091554">
          <w:pPr>
            <w:pStyle w:val="Encabezado"/>
            <w:tabs>
              <w:tab w:val="clear" w:pos="4252"/>
              <w:tab w:val="clear" w:pos="8504"/>
            </w:tabs>
          </w:pPr>
          <w:r>
            <w:rPr>
              <w:rFonts w:ascii="Arial" w:hAnsi="Arial" w:cs="Arial"/>
              <w:b/>
              <w:bCs/>
            </w:rPr>
            <w:t>NOTA</w:t>
          </w:r>
        </w:p>
      </w:tc>
      <w:tc>
        <w:tcPr>
          <w:tcW w:w="9360" w:type="dxa"/>
          <w:tcBorders>
            <w:top w:val="double" w:sz="4" w:space="0" w:color="000000"/>
          </w:tcBorders>
          <w:shd w:val="clear" w:color="auto" w:fill="auto"/>
        </w:tcPr>
        <w:p w14:paraId="1DA06937" w14:textId="77777777" w:rsidR="00FB0AD5" w:rsidRDefault="00091554">
          <w:pPr>
            <w:pStyle w:val="Encabezado"/>
            <w:tabs>
              <w:tab w:val="clear" w:pos="4252"/>
              <w:tab w:val="clear" w:pos="8504"/>
            </w:tabs>
            <w:snapToGrid w:val="0"/>
          </w:pPr>
          <w:r>
            <w:rPr>
              <w:rFonts w:ascii="Arial" w:hAnsi="Arial" w:cs="Arial"/>
              <w:b/>
              <w:bCs/>
            </w:rPr>
            <w:t>No utilice ni suponga variables globales.</w:t>
          </w:r>
        </w:p>
      </w:tc>
    </w:tr>
    <w:tr w:rsidR="00FB0AD5" w14:paraId="0BD8CB01" w14:textId="77777777">
      <w:tc>
        <w:tcPr>
          <w:tcW w:w="1030" w:type="dxa"/>
          <w:shd w:val="clear" w:color="auto" w:fill="auto"/>
        </w:tcPr>
        <w:p w14:paraId="163F096F" w14:textId="77777777" w:rsidR="00FB0AD5" w:rsidRDefault="00FB0AD5">
          <w:pPr>
            <w:pStyle w:val="Encabezado"/>
            <w:tabs>
              <w:tab w:val="clear" w:pos="4252"/>
              <w:tab w:val="clear" w:pos="8504"/>
            </w:tabs>
            <w:snapToGrid w:val="0"/>
            <w:rPr>
              <w:rFonts w:ascii="Arial" w:hAnsi="Arial" w:cs="Arial"/>
              <w:b/>
              <w:bCs/>
              <w:sz w:val="22"/>
              <w:u w:val="single"/>
            </w:rPr>
          </w:pPr>
        </w:p>
      </w:tc>
      <w:tc>
        <w:tcPr>
          <w:tcW w:w="9360" w:type="dxa"/>
          <w:shd w:val="clear" w:color="auto" w:fill="auto"/>
        </w:tcPr>
        <w:p w14:paraId="0B59B747" w14:textId="77777777" w:rsidR="00FB0AD5" w:rsidRDefault="00091554">
          <w:pPr>
            <w:pStyle w:val="Encabezado"/>
            <w:tabs>
              <w:tab w:val="clear" w:pos="4252"/>
              <w:tab w:val="clear" w:pos="8504"/>
            </w:tabs>
            <w:snapToGrid w:val="0"/>
          </w:pPr>
          <w:r>
            <w:rPr>
              <w:rFonts w:ascii="Arial" w:hAnsi="Arial" w:cs="Arial"/>
              <w:b/>
              <w:bCs/>
            </w:rPr>
            <w:t>Está prohibido el uso de teléfonos celulares. Los mismos deberán permanecer apagados.</w:t>
          </w:r>
        </w:p>
      </w:tc>
    </w:tr>
    <w:tr w:rsidR="00FB0AD5" w14:paraId="6920213C" w14:textId="77777777">
      <w:tc>
        <w:tcPr>
          <w:tcW w:w="1030" w:type="dxa"/>
          <w:shd w:val="clear" w:color="auto" w:fill="auto"/>
        </w:tcPr>
        <w:p w14:paraId="16F09F49" w14:textId="77777777" w:rsidR="00FB0AD5" w:rsidRDefault="00FB0AD5">
          <w:pPr>
            <w:pStyle w:val="Encabezado"/>
            <w:tabs>
              <w:tab w:val="clear" w:pos="4252"/>
              <w:tab w:val="clear" w:pos="8504"/>
            </w:tabs>
            <w:snapToGrid w:val="0"/>
            <w:rPr>
              <w:rFonts w:ascii="Arial" w:hAnsi="Arial" w:cs="Arial"/>
              <w:b/>
              <w:bCs/>
              <w:sz w:val="22"/>
              <w:u w:val="single"/>
            </w:rPr>
          </w:pPr>
        </w:p>
      </w:tc>
      <w:tc>
        <w:tcPr>
          <w:tcW w:w="9360" w:type="dxa"/>
          <w:shd w:val="clear" w:color="auto" w:fill="auto"/>
        </w:tcPr>
        <w:p w14:paraId="281B76A8" w14:textId="77777777" w:rsidR="00FB0AD5" w:rsidRDefault="00091554">
          <w:pPr>
            <w:pStyle w:val="Encabezado"/>
            <w:tabs>
              <w:tab w:val="clear" w:pos="4252"/>
              <w:tab w:val="clear" w:pos="8504"/>
            </w:tabs>
            <w:snapToGrid w:val="0"/>
            <w:rPr>
              <w:rFonts w:ascii="Arial" w:hAnsi="Arial" w:cs="Arial"/>
              <w:b/>
              <w:bCs/>
            </w:rPr>
          </w:pPr>
          <w:r>
            <w:rPr>
              <w:rFonts w:ascii="Arial" w:hAnsi="Arial" w:cs="Arial"/>
              <w:b/>
              <w:bCs/>
            </w:rPr>
            <w:t>Está prohibido el uso de pendrives. Salvo permiso previo del docente.</w:t>
          </w:r>
        </w:p>
        <w:p w14:paraId="40A3DB48" w14:textId="77777777" w:rsidR="00813EE4" w:rsidRDefault="00813EE4">
          <w:pPr>
            <w:pStyle w:val="Encabezado"/>
            <w:tabs>
              <w:tab w:val="clear" w:pos="4252"/>
              <w:tab w:val="clear" w:pos="8504"/>
            </w:tabs>
            <w:snapToGrid w:val="0"/>
          </w:pPr>
          <w:r>
            <w:rPr>
              <w:rFonts w:ascii="Arial" w:hAnsi="Arial" w:cs="Arial"/>
              <w:b/>
              <w:bCs/>
            </w:rPr>
            <w:t>Ante cualquier duda consulte a los docentes.</w:t>
          </w:r>
        </w:p>
      </w:tc>
    </w:tr>
  </w:tbl>
  <w:p w14:paraId="10A7F0F6" w14:textId="77777777" w:rsidR="00FB0AD5" w:rsidRDefault="00FB0AD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07288" w14:textId="77777777" w:rsidR="00232DE5" w:rsidRDefault="00232D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57C42" w14:textId="77777777" w:rsidR="00957EF6" w:rsidRDefault="00957EF6">
      <w:r>
        <w:separator/>
      </w:r>
    </w:p>
  </w:footnote>
  <w:footnote w:type="continuationSeparator" w:id="0">
    <w:p w14:paraId="2F742178" w14:textId="77777777" w:rsidR="00957EF6" w:rsidRDefault="0095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C8E7B" w14:textId="77777777" w:rsidR="00232DE5" w:rsidRDefault="00232D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3563"/>
      <w:gridCol w:w="4247"/>
      <w:gridCol w:w="2795"/>
    </w:tblGrid>
    <w:tr w:rsidR="00FB0AD5" w14:paraId="371BC2A4" w14:textId="77777777">
      <w:trPr>
        <w:trHeight w:val="500"/>
      </w:trPr>
      <w:tc>
        <w:tcPr>
          <w:tcW w:w="7810" w:type="dxa"/>
          <w:gridSpan w:val="2"/>
          <w:tcBorders>
            <w:top w:val="single" w:sz="6" w:space="0" w:color="000000"/>
          </w:tcBorders>
          <w:shd w:val="clear" w:color="auto" w:fill="auto"/>
          <w:vAlign w:val="center"/>
        </w:tcPr>
        <w:p w14:paraId="0602D137" w14:textId="77777777" w:rsidR="00FB0AD5" w:rsidRDefault="0063739C">
          <w:pPr>
            <w:snapToGrid w:val="0"/>
            <w:jc w:val="center"/>
            <w:rPr>
              <w:sz w:val="2"/>
              <w:u w:val="single"/>
            </w:rPr>
          </w:pPr>
          <w:r>
            <w:rPr>
              <w:noProof/>
            </w:rPr>
            <w:drawing>
              <wp:anchor distT="0" distB="0" distL="114935" distR="114935" simplePos="0" relativeHeight="251657728" behindDoc="0" locked="0" layoutInCell="1" allowOverlap="1" wp14:anchorId="299DE5D1" wp14:editId="29864251">
                <wp:simplePos x="0" y="0"/>
                <wp:positionH relativeFrom="column">
                  <wp:align>center</wp:align>
                </wp:positionH>
                <wp:positionV relativeFrom="paragraph">
                  <wp:posOffset>5080</wp:posOffset>
                </wp:positionV>
                <wp:extent cx="4709795" cy="589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09795" cy="58991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p>
      </w:tc>
      <w:tc>
        <w:tcPr>
          <w:tcW w:w="2795" w:type="dxa"/>
          <w:tcBorders>
            <w:top w:val="single" w:sz="6" w:space="0" w:color="000000"/>
          </w:tcBorders>
          <w:shd w:val="clear" w:color="auto" w:fill="auto"/>
          <w:vAlign w:val="center"/>
        </w:tcPr>
        <w:p w14:paraId="3520E5A6" w14:textId="77777777" w:rsidR="00FB0AD5" w:rsidRDefault="00091554">
          <w:pPr>
            <w:jc w:val="center"/>
          </w:pPr>
          <w:r>
            <w:rPr>
              <w:rFonts w:ascii="Arial" w:hAnsi="Arial" w:cs="Arial"/>
              <w:b/>
              <w:bCs/>
            </w:rPr>
            <w:t>PROGRAMACIÓN</w:t>
          </w:r>
        </w:p>
        <w:p w14:paraId="4A16F3C3" w14:textId="77777777" w:rsidR="00FB0AD5" w:rsidRDefault="00091554">
          <w:pPr>
            <w:jc w:val="center"/>
          </w:pPr>
          <w:r>
            <w:rPr>
              <w:rFonts w:ascii="Arial" w:hAnsi="Arial" w:cs="Arial"/>
              <w:b/>
              <w:bCs/>
            </w:rPr>
            <w:t>(1110)</w:t>
          </w:r>
        </w:p>
        <w:p w14:paraId="6D924D3D" w14:textId="3AD23A54" w:rsidR="00FB0AD5" w:rsidRDefault="00232DE5">
          <w:pPr>
            <w:jc w:val="center"/>
          </w:pPr>
          <w:r>
            <w:rPr>
              <w:rFonts w:ascii="Arial" w:hAnsi="Arial" w:cs="Arial"/>
              <w:b/>
              <w:bCs/>
            </w:rPr>
            <w:t>Recuperatorio</w:t>
          </w:r>
        </w:p>
        <w:p w14:paraId="0FB2DBB7" w14:textId="77777777" w:rsidR="00232DE5" w:rsidRDefault="00091554">
          <w:pPr>
            <w:jc w:val="center"/>
            <w:rPr>
              <w:rFonts w:ascii="Arial" w:hAnsi="Arial" w:cs="Arial"/>
              <w:b/>
              <w:bCs/>
            </w:rPr>
          </w:pPr>
          <w:r>
            <w:rPr>
              <w:rFonts w:ascii="Arial" w:hAnsi="Arial" w:cs="Arial"/>
              <w:b/>
              <w:bCs/>
            </w:rPr>
            <w:t xml:space="preserve">Comisión: </w:t>
          </w:r>
          <w:r w:rsidR="00232DE5">
            <w:rPr>
              <w:rFonts w:ascii="Arial" w:hAnsi="Arial" w:cs="Arial"/>
              <w:b/>
              <w:bCs/>
            </w:rPr>
            <w:t>01</w:t>
          </w:r>
        </w:p>
        <w:p w14:paraId="20AA0F5A" w14:textId="5BA3A92F" w:rsidR="00FB0AD5" w:rsidRDefault="00091554">
          <w:pPr>
            <w:jc w:val="center"/>
          </w:pPr>
          <w:r>
            <w:rPr>
              <w:rFonts w:ascii="Arial" w:hAnsi="Arial" w:cs="Arial"/>
              <w:b/>
              <w:bCs/>
            </w:rPr>
            <w:t>(</w:t>
          </w:r>
          <w:r w:rsidR="00232DE5">
            <w:rPr>
              <w:rFonts w:ascii="Arial" w:hAnsi="Arial" w:cs="Arial"/>
              <w:b/>
              <w:bCs/>
            </w:rPr>
            <w:t>Lu-Ju-M</w:t>
          </w:r>
          <w:r>
            <w:rPr>
              <w:rFonts w:ascii="Arial" w:hAnsi="Arial" w:cs="Arial"/>
              <w:b/>
              <w:bCs/>
            </w:rPr>
            <w:t>)</w:t>
          </w:r>
        </w:p>
      </w:tc>
    </w:tr>
    <w:tr w:rsidR="00FB0AD5" w14:paraId="77A9609E" w14:textId="77777777">
      <w:trPr>
        <w:trHeight w:val="500"/>
      </w:trPr>
      <w:tc>
        <w:tcPr>
          <w:tcW w:w="7810" w:type="dxa"/>
          <w:gridSpan w:val="2"/>
          <w:tcBorders>
            <w:bottom w:val="single" w:sz="4" w:space="0" w:color="000000"/>
          </w:tcBorders>
          <w:shd w:val="clear" w:color="auto" w:fill="auto"/>
          <w:vAlign w:val="center"/>
        </w:tcPr>
        <w:p w14:paraId="3F06EA57" w14:textId="77777777" w:rsidR="00FB0AD5" w:rsidRDefault="00091554">
          <w:pPr>
            <w:spacing w:before="120"/>
          </w:pPr>
          <w:r>
            <w:rPr>
              <w:sz w:val="20"/>
            </w:rPr>
            <w:t>Apellido y Nombre</w:t>
          </w:r>
          <w:r>
            <w:rPr>
              <w:b/>
              <w:bCs/>
              <w:sz w:val="20"/>
            </w:rPr>
            <w:t>s</w:t>
          </w:r>
        </w:p>
      </w:tc>
      <w:tc>
        <w:tcPr>
          <w:tcW w:w="2795" w:type="dxa"/>
          <w:shd w:val="clear" w:color="auto" w:fill="auto"/>
          <w:vAlign w:val="center"/>
        </w:tcPr>
        <w:p w14:paraId="0758E081" w14:textId="2C85605B" w:rsidR="00FB0AD5" w:rsidRPr="00232DE5" w:rsidRDefault="00232DE5">
          <w:pPr>
            <w:jc w:val="center"/>
            <w:rPr>
              <w:u w:val="single"/>
            </w:rPr>
          </w:pPr>
          <w:r>
            <w:rPr>
              <w:rFonts w:ascii="Arial" w:hAnsi="Arial" w:cs="Arial"/>
              <w:b/>
              <w:bCs/>
            </w:rPr>
            <w:t>6</w:t>
          </w:r>
          <w:r w:rsidR="00091554">
            <w:rPr>
              <w:rFonts w:ascii="Arial" w:hAnsi="Arial" w:cs="Arial"/>
              <w:b/>
              <w:bCs/>
            </w:rPr>
            <w:t xml:space="preserve"> / </w:t>
          </w:r>
          <w:r>
            <w:rPr>
              <w:rFonts w:ascii="Arial" w:hAnsi="Arial" w:cs="Arial"/>
              <w:b/>
              <w:bCs/>
            </w:rPr>
            <w:t>12</w:t>
          </w:r>
          <w:r w:rsidR="00091554">
            <w:rPr>
              <w:rFonts w:ascii="Arial" w:hAnsi="Arial" w:cs="Arial"/>
              <w:b/>
              <w:bCs/>
            </w:rPr>
            <w:t xml:space="preserve"> / </w:t>
          </w:r>
          <w:r>
            <w:rPr>
              <w:rFonts w:ascii="Arial" w:hAnsi="Arial" w:cs="Arial"/>
              <w:b/>
              <w:bCs/>
            </w:rPr>
            <w:t>2021</w:t>
          </w:r>
        </w:p>
      </w:tc>
    </w:tr>
    <w:tr w:rsidR="00FB0AD5" w14:paraId="1C8D419D" w14:textId="77777777">
      <w:trPr>
        <w:trHeight w:val="500"/>
      </w:trPr>
      <w:tc>
        <w:tcPr>
          <w:tcW w:w="3563" w:type="dxa"/>
          <w:tcBorders>
            <w:top w:val="single" w:sz="4" w:space="0" w:color="000000"/>
          </w:tcBorders>
          <w:shd w:val="clear" w:color="auto" w:fill="auto"/>
          <w:vAlign w:val="center"/>
        </w:tcPr>
        <w:p w14:paraId="37EC9099" w14:textId="77777777" w:rsidR="00FB0AD5" w:rsidRDefault="00091554">
          <w:pPr>
            <w:spacing w:before="120"/>
          </w:pPr>
          <w:r>
            <w:rPr>
              <w:sz w:val="20"/>
            </w:rPr>
            <w:t>DNI:</w:t>
          </w:r>
          <w:r>
            <w:rPr>
              <w:u w:val="single"/>
            </w:rPr>
            <w:t xml:space="preserve"> </w:t>
          </w:r>
        </w:p>
      </w:tc>
      <w:tc>
        <w:tcPr>
          <w:tcW w:w="4247" w:type="dxa"/>
          <w:tcBorders>
            <w:top w:val="single" w:sz="4" w:space="0" w:color="000000"/>
          </w:tcBorders>
          <w:shd w:val="clear" w:color="auto" w:fill="auto"/>
          <w:vAlign w:val="center"/>
        </w:tcPr>
        <w:p w14:paraId="09741986" w14:textId="77777777" w:rsidR="00FB0AD5" w:rsidRDefault="00091554">
          <w:pPr>
            <w:snapToGrid w:val="0"/>
            <w:spacing w:before="120"/>
          </w:pPr>
          <w:r>
            <w:rPr>
              <w:sz w:val="20"/>
            </w:rPr>
            <w:t>ID Equipo:</w:t>
          </w:r>
        </w:p>
      </w:tc>
      <w:tc>
        <w:tcPr>
          <w:tcW w:w="2795" w:type="dxa"/>
          <w:shd w:val="clear" w:color="auto" w:fill="auto"/>
          <w:vAlign w:val="center"/>
        </w:tcPr>
        <w:p w14:paraId="4603D849" w14:textId="77777777" w:rsidR="00FB0AD5" w:rsidRDefault="00091554">
          <w:pPr>
            <w:pStyle w:val="Encabezado"/>
            <w:tabs>
              <w:tab w:val="clear" w:pos="4252"/>
              <w:tab w:val="clear" w:pos="8504"/>
            </w:tabs>
          </w:pPr>
          <w:r>
            <w:rPr>
              <w:rFonts w:ascii="Arial" w:hAnsi="Arial" w:cs="Arial"/>
              <w:b/>
              <w:bCs/>
            </w:rPr>
            <w:t>Calificación :</w:t>
          </w:r>
        </w:p>
      </w:tc>
    </w:tr>
    <w:tr w:rsidR="00FB0AD5" w14:paraId="1C94F5FE" w14:textId="77777777">
      <w:trPr>
        <w:trHeight w:val="153"/>
      </w:trPr>
      <w:tc>
        <w:tcPr>
          <w:tcW w:w="3563" w:type="dxa"/>
          <w:tcBorders>
            <w:bottom w:val="double" w:sz="4" w:space="0" w:color="000000"/>
          </w:tcBorders>
          <w:shd w:val="clear" w:color="auto" w:fill="auto"/>
          <w:vAlign w:val="center"/>
        </w:tcPr>
        <w:p w14:paraId="721AD662" w14:textId="77777777" w:rsidR="00FB0AD5" w:rsidRDefault="00FB0AD5">
          <w:pPr>
            <w:snapToGrid w:val="0"/>
            <w:spacing w:before="120"/>
            <w:rPr>
              <w:sz w:val="2"/>
            </w:rPr>
          </w:pPr>
        </w:p>
      </w:tc>
      <w:tc>
        <w:tcPr>
          <w:tcW w:w="4247" w:type="dxa"/>
          <w:tcBorders>
            <w:bottom w:val="double" w:sz="4" w:space="0" w:color="000000"/>
          </w:tcBorders>
          <w:shd w:val="clear" w:color="auto" w:fill="auto"/>
          <w:vAlign w:val="center"/>
        </w:tcPr>
        <w:p w14:paraId="0A9F7035" w14:textId="77777777" w:rsidR="00FB0AD5" w:rsidRDefault="00FB0AD5">
          <w:pPr>
            <w:snapToGrid w:val="0"/>
            <w:spacing w:before="120"/>
            <w:rPr>
              <w:sz w:val="2"/>
            </w:rPr>
          </w:pPr>
        </w:p>
      </w:tc>
      <w:tc>
        <w:tcPr>
          <w:tcW w:w="2795" w:type="dxa"/>
          <w:tcBorders>
            <w:bottom w:val="double" w:sz="4" w:space="0" w:color="000000"/>
          </w:tcBorders>
          <w:shd w:val="clear" w:color="auto" w:fill="auto"/>
          <w:vAlign w:val="center"/>
        </w:tcPr>
        <w:p w14:paraId="21A04572" w14:textId="77777777" w:rsidR="00FB0AD5" w:rsidRDefault="00FB0AD5">
          <w:pPr>
            <w:pStyle w:val="Encabezado"/>
            <w:tabs>
              <w:tab w:val="clear" w:pos="4252"/>
              <w:tab w:val="clear" w:pos="8504"/>
            </w:tabs>
            <w:snapToGrid w:val="0"/>
            <w:rPr>
              <w:rFonts w:ascii="Arial" w:hAnsi="Arial" w:cs="Arial"/>
              <w:b/>
              <w:bCs/>
              <w:sz w:val="2"/>
            </w:rPr>
          </w:pPr>
        </w:p>
      </w:tc>
    </w:tr>
  </w:tbl>
  <w:p w14:paraId="19ADC101" w14:textId="77777777" w:rsidR="00FB0AD5" w:rsidRDefault="00FB0AD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D88D" w14:textId="77777777" w:rsidR="00232DE5" w:rsidRDefault="00232D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4A"/>
    <w:rsid w:val="000408E4"/>
    <w:rsid w:val="00087CAF"/>
    <w:rsid w:val="00091342"/>
    <w:rsid w:val="00091554"/>
    <w:rsid w:val="001A72A0"/>
    <w:rsid w:val="001C1FD5"/>
    <w:rsid w:val="001D60F7"/>
    <w:rsid w:val="00232DE5"/>
    <w:rsid w:val="00246F4A"/>
    <w:rsid w:val="0026386D"/>
    <w:rsid w:val="00267F13"/>
    <w:rsid w:val="00375711"/>
    <w:rsid w:val="00405FC7"/>
    <w:rsid w:val="00420216"/>
    <w:rsid w:val="004579C9"/>
    <w:rsid w:val="00463556"/>
    <w:rsid w:val="004D2227"/>
    <w:rsid w:val="004F2463"/>
    <w:rsid w:val="00595BA8"/>
    <w:rsid w:val="005F6E15"/>
    <w:rsid w:val="00626A43"/>
    <w:rsid w:val="0063739C"/>
    <w:rsid w:val="006E0583"/>
    <w:rsid w:val="00775DD5"/>
    <w:rsid w:val="00784CD4"/>
    <w:rsid w:val="007A1524"/>
    <w:rsid w:val="007E4778"/>
    <w:rsid w:val="00813EE4"/>
    <w:rsid w:val="00890B95"/>
    <w:rsid w:val="00894F37"/>
    <w:rsid w:val="00957EF6"/>
    <w:rsid w:val="00997BC6"/>
    <w:rsid w:val="009A76D7"/>
    <w:rsid w:val="00A03396"/>
    <w:rsid w:val="00A147D6"/>
    <w:rsid w:val="00B11EDA"/>
    <w:rsid w:val="00B430D0"/>
    <w:rsid w:val="00B51DAA"/>
    <w:rsid w:val="00B53B5A"/>
    <w:rsid w:val="00C21A9B"/>
    <w:rsid w:val="00C223A0"/>
    <w:rsid w:val="00C94B37"/>
    <w:rsid w:val="00C97E02"/>
    <w:rsid w:val="00D55513"/>
    <w:rsid w:val="00D83B6E"/>
    <w:rsid w:val="00DD65B5"/>
    <w:rsid w:val="00E1067D"/>
    <w:rsid w:val="00E136E1"/>
    <w:rsid w:val="00E24B9B"/>
    <w:rsid w:val="00EB2AA4"/>
    <w:rsid w:val="00EB600D"/>
    <w:rsid w:val="00FB0AD5"/>
    <w:rsid w:val="00FB0F26"/>
    <w:rsid w:val="00FF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A141FF6"/>
  <w15:chartTrackingRefBased/>
  <w15:docId w15:val="{DA64810A-D2DA-45D4-908B-42B9D650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qFormat/>
    <w:pPr>
      <w:keepNext/>
      <w:numPr>
        <w:numId w:val="1"/>
      </w:numPr>
      <w:jc w:val="center"/>
      <w:outlineLvl w:val="0"/>
    </w:pPr>
    <w:rPr>
      <w:b/>
      <w:u w:val="single"/>
    </w:rPr>
  </w:style>
  <w:style w:type="paragraph" w:styleId="Ttulo2">
    <w:name w:val="heading 2"/>
    <w:basedOn w:val="Normal"/>
    <w:next w:val="Normal"/>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qFormat/>
    <w:pPr>
      <w:keepNext/>
      <w:numPr>
        <w:ilvl w:val="2"/>
        <w:numId w:val="1"/>
      </w:numPr>
      <w:ind w:left="0" w:firstLine="360"/>
      <w:jc w:val="both"/>
      <w:outlineLvl w:val="2"/>
    </w:pPr>
    <w:rPr>
      <w:b/>
    </w:rPr>
  </w:style>
  <w:style w:type="paragraph" w:styleId="Ttulo4">
    <w:name w:val="heading 4"/>
    <w:basedOn w:val="Normal"/>
    <w:next w:val="Normal"/>
    <w:qFormat/>
    <w:pPr>
      <w:keepNext/>
      <w:numPr>
        <w:ilvl w:val="3"/>
        <w:numId w:val="1"/>
      </w:numPr>
      <w:jc w:val="center"/>
      <w:outlineLvl w:val="3"/>
    </w:pPr>
    <w:rPr>
      <w:b/>
      <w:bCs/>
      <w:sz w:val="22"/>
      <w:u w:val="single"/>
    </w:rPr>
  </w:style>
  <w:style w:type="paragraph" w:styleId="Ttulo5">
    <w:name w:val="heading 5"/>
    <w:basedOn w:val="Normal"/>
    <w:next w:val="Normal"/>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8Num4z0">
    <w:name w:val="WW8Num4z0"/>
    <w:rPr>
      <w:rFonts w:ascii="Symbol" w:hAnsi="Symbol" w:cs="Symbol"/>
      <w:sz w:val="16"/>
    </w:rPr>
  </w:style>
  <w:style w:type="character" w:customStyle="1" w:styleId="WW8Num7z0">
    <w:name w:val="WW8Num7z0"/>
    <w:rPr>
      <w:rFonts w:ascii="Symbol" w:hAnsi="Symbol" w:cs="Symbol"/>
      <w:sz w:val="16"/>
    </w:rPr>
  </w:style>
  <w:style w:type="character" w:customStyle="1" w:styleId="WW8Num8z0">
    <w:name w:val="WW8Num8z0"/>
    <w:rPr>
      <w:rFonts w:ascii="Symbol" w:hAnsi="Symbol" w:cs="Symbol"/>
      <w:sz w:val="16"/>
    </w:rPr>
  </w:style>
  <w:style w:type="character" w:customStyle="1" w:styleId="WW8Num9z0">
    <w:name w:val="WW8Num9z0"/>
    <w:rPr>
      <w:rFonts w:ascii="Symbol" w:hAnsi="Symbol" w:cs="Symbol"/>
      <w:sz w:val="16"/>
    </w:rPr>
  </w:style>
  <w:style w:type="character" w:customStyle="1" w:styleId="WW8Num10z0">
    <w:name w:val="WW8Num10z0"/>
    <w:rPr>
      <w:rFonts w:ascii="Symbol" w:hAnsi="Symbol" w:cs="Symbol"/>
      <w:sz w:val="16"/>
    </w:rPr>
  </w:style>
  <w:style w:type="character" w:customStyle="1" w:styleId="WW8Num13z0">
    <w:name w:val="WW8Num13z0"/>
    <w:rPr>
      <w:rFonts w:ascii="Symbol" w:hAnsi="Symbol" w:cs="Symbol"/>
      <w:sz w:val="16"/>
    </w:rPr>
  </w:style>
  <w:style w:type="character" w:customStyle="1" w:styleId="WW8Num15z0">
    <w:name w:val="WW8Num15z0"/>
    <w:rPr>
      <w:rFonts w:ascii="Symbol" w:hAnsi="Symbol" w:cs="Symbol"/>
      <w:sz w:val="16"/>
    </w:rPr>
  </w:style>
  <w:style w:type="character" w:customStyle="1" w:styleId="WW8Num19z0">
    <w:name w:val="WW8Num19z0"/>
    <w:rPr>
      <w:rFonts w:ascii="Symbol" w:hAnsi="Symbol" w:cs="Symbol"/>
      <w:sz w:val="16"/>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16"/>
    </w:rPr>
  </w:style>
  <w:style w:type="character" w:customStyle="1" w:styleId="WW8Num26z0">
    <w:name w:val="WW8Num26z0"/>
    <w:rPr>
      <w:rFonts w:ascii="Symbol" w:hAnsi="Symbol" w:cs="Symbol"/>
      <w:sz w:val="16"/>
    </w:rPr>
  </w:style>
  <w:style w:type="character" w:customStyle="1" w:styleId="WW8Num27z0">
    <w:name w:val="WW8Num27z0"/>
    <w:rPr>
      <w:rFonts w:ascii="Symbol" w:hAnsi="Symbol" w:cs="Symbol"/>
      <w:sz w:val="16"/>
    </w:rPr>
  </w:style>
  <w:style w:type="character" w:customStyle="1" w:styleId="WW8Num34z0">
    <w:name w:val="WW8Num34z0"/>
    <w:rPr>
      <w:rFonts w:ascii="Symbol" w:hAnsi="Symbol" w:cs="Symbol"/>
      <w:sz w:val="16"/>
    </w:rPr>
  </w:style>
  <w:style w:type="character" w:customStyle="1" w:styleId="WW8Num35z0">
    <w:name w:val="WW8Num35z0"/>
    <w:rPr>
      <w:rFonts w:ascii="Symbol" w:hAnsi="Symbol" w:cs="Symbol"/>
      <w:sz w:val="16"/>
    </w:rPr>
  </w:style>
  <w:style w:type="character" w:customStyle="1" w:styleId="WW8Num37z0">
    <w:name w:val="WW8Num37z0"/>
    <w:rPr>
      <w:rFonts w:ascii="Symbol" w:hAnsi="Symbol" w:cs="Symbol"/>
      <w:sz w:val="16"/>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41z0">
    <w:name w:val="WW8Num41z0"/>
    <w:rPr>
      <w:rFonts w:ascii="Courier New" w:hAnsi="Courier New" w:cs="Courier New"/>
      <w:color w:val="auto"/>
    </w:rPr>
  </w:style>
  <w:style w:type="character" w:customStyle="1" w:styleId="WW8Num41z1">
    <w:name w:val="WW8Num41z1"/>
    <w:rPr>
      <w:rFonts w:ascii="Times New Roman" w:eastAsia="Times New Roman" w:hAnsi="Times New Roman" w:cs="Times New Roman"/>
    </w:rPr>
  </w:style>
  <w:style w:type="character" w:customStyle="1" w:styleId="WW8Num41z2">
    <w:name w:val="WW8Num41z2"/>
    <w:rPr>
      <w:rFonts w:ascii="Wingdings" w:hAnsi="Wingdings" w:cs="Wingdings"/>
    </w:rPr>
  </w:style>
  <w:style w:type="character" w:customStyle="1" w:styleId="WW8Num41z3">
    <w:name w:val="WW8Num41z3"/>
    <w:rPr>
      <w:rFonts w:ascii="Symbol" w:hAnsi="Symbol" w:cs="Symbol"/>
    </w:rPr>
  </w:style>
  <w:style w:type="character" w:customStyle="1" w:styleId="WW8Num41z4">
    <w:name w:val="WW8Num41z4"/>
    <w:rPr>
      <w:rFonts w:ascii="Courier New" w:hAnsi="Courier New" w:cs="Courier New"/>
    </w:rPr>
  </w:style>
  <w:style w:type="character" w:customStyle="1" w:styleId="WW8Num42z0">
    <w:name w:val="WW8Num42z0"/>
    <w:rPr>
      <w:rFonts w:ascii="Symbol" w:hAnsi="Symbol" w:cs="Symbol"/>
      <w:sz w:val="16"/>
    </w:rPr>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customStyle="1" w:styleId="Pie">
    <w:name w:val="Pie"/>
    <w:basedOn w:val="Normal"/>
    <w:pPr>
      <w:suppressLineNumbers/>
      <w:spacing w:before="120" w:after="120"/>
    </w:pPr>
    <w:rPr>
      <w:rFonts w:cs="Mangal"/>
      <w:i/>
      <w:iCs/>
    </w:rPr>
  </w:style>
  <w:style w:type="paragraph" w:customStyle="1" w:styleId="Heading">
    <w:name w:val="Heading"/>
    <w:basedOn w:val="Normal"/>
    <w:next w:val="Textoindependiente"/>
    <w:pPr>
      <w:keepNext/>
      <w:spacing w:before="240" w:after="120"/>
    </w:pPr>
    <w:rPr>
      <w:rFonts w:ascii="Arial" w:eastAsia="Microsoft YaHei" w:hAnsi="Arial" w:cs="Mangal"/>
      <w:sz w:val="28"/>
      <w:szCs w:val="28"/>
    </w:rPr>
  </w:style>
  <w:style w:type="paragraph" w:customStyle="1" w:styleId="Index">
    <w:name w:val="Index"/>
    <w:basedOn w:val="Normal"/>
    <w:pPr>
      <w:suppressLineNumbers/>
    </w:pPr>
    <w:rPr>
      <w:rFonts w:cs="Mangal"/>
    </w:rPr>
  </w:style>
  <w:style w:type="paragraph" w:styleId="Sangradetextonormal">
    <w:name w:val="Body Text Indent"/>
    <w:basedOn w:val="Normal"/>
    <w:pPr>
      <w:ind w:left="720"/>
    </w:pPr>
    <w:rPr>
      <w:sz w:val="20"/>
    </w:rPr>
  </w:style>
  <w:style w:type="paragraph" w:styleId="Sangra2detindependiente">
    <w:name w:val="Body Text Indent 2"/>
    <w:basedOn w:val="Normal"/>
    <w:pPr>
      <w:ind w:left="360"/>
      <w:jc w:val="both"/>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2">
    <w:name w:val="Body Text 2"/>
    <w:basedOn w:val="Normal"/>
    <w:pPr>
      <w:jc w:val="both"/>
    </w:pPr>
    <w:rPr>
      <w:sz w:val="22"/>
    </w:rPr>
  </w:style>
  <w:style w:type="paragraph" w:styleId="Textosinformato">
    <w:name w:val="Plain Text"/>
    <w:basedOn w:val="Normal"/>
    <w:rPr>
      <w:rFonts w:ascii="Courier New" w:hAnsi="Courier New" w:cs="Courier New"/>
      <w:sz w:val="20"/>
    </w:rPr>
  </w:style>
  <w:style w:type="paragraph" w:styleId="Textoindependiente3">
    <w:name w:val="Body Text 3"/>
    <w:basedOn w:val="Normal"/>
    <w:pPr>
      <w:jc w:val="both"/>
    </w:pPr>
    <w:rPr>
      <w:rFonts w:ascii="Courier New" w:hAnsi="Courier New" w:cs="Courier New"/>
      <w:b/>
      <w:bCs/>
      <w:sz w:val="22"/>
      <w:szCs w:val="22"/>
    </w:rPr>
  </w:style>
  <w:style w:type="paragraph" w:customStyle="1" w:styleId="Normal1">
    <w:name w:val="Normal1"/>
    <w:basedOn w:val="Normal"/>
    <w:pPr>
      <w:ind w:firstLine="720"/>
    </w:pPr>
    <w:rPr>
      <w:rFonts w:ascii="Arial" w:hAnsi="Arial" w:cs="Arial"/>
      <w:lang w:val="en-US"/>
    </w:rPr>
  </w:style>
  <w:style w:type="paragraph" w:customStyle="1" w:styleId="Codigo">
    <w:name w:val="Codigo"/>
    <w:basedOn w:val="Normal"/>
    <w:rPr>
      <w:rFonts w:ascii="Courier New" w:hAnsi="Courier New" w:cs="Courier New"/>
      <w:b/>
      <w:bCs/>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Standard">
    <w:name w:val="Standard"/>
    <w:rsid w:val="00C223A0"/>
    <w:pPr>
      <w:widowControl w:val="0"/>
      <w:suppressAutoHyphens/>
      <w:autoSpaceDN w:val="0"/>
      <w:textAlignment w:val="baseline"/>
    </w:pPr>
    <w:rPr>
      <w:rFonts w:ascii="Liberation Serif" w:eastAsia="SimSun" w:hAnsi="Liberation Serif" w:cs="Arial"/>
      <w:kern w:val="3"/>
      <w:sz w:val="24"/>
      <w:szCs w:val="24"/>
      <w:lang w:val="es-AR" w:eastAsia="zh-CN" w:bidi="hi-IN"/>
    </w:rPr>
  </w:style>
  <w:style w:type="paragraph" w:customStyle="1" w:styleId="Textbody">
    <w:name w:val="Text body"/>
    <w:basedOn w:val="Standard"/>
    <w:rsid w:val="00C223A0"/>
    <w:pPr>
      <w:spacing w:after="140" w:line="288" w:lineRule="auto"/>
    </w:pPr>
  </w:style>
  <w:style w:type="paragraph" w:customStyle="1" w:styleId="ListContents">
    <w:name w:val="List Contents"/>
    <w:basedOn w:val="Standard"/>
    <w:rsid w:val="00C223A0"/>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298</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PROGRAMACION  II</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
  <dc:creator>LLópez</dc:creator>
  <cp:keywords/>
  <dc:description/>
  <cp:lastModifiedBy>Nestor Pan</cp:lastModifiedBy>
  <cp:revision>40</cp:revision>
  <cp:lastPrinted>2003-07-07T22:50:00Z</cp:lastPrinted>
  <dcterms:created xsi:type="dcterms:W3CDTF">2017-05-25T19:42:00Z</dcterms:created>
  <dcterms:modified xsi:type="dcterms:W3CDTF">2021-12-06T03:37:00Z</dcterms:modified>
</cp:coreProperties>
</file>