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5A70" w14:textId="1627AF38" w:rsidR="00560E64" w:rsidRPr="003541EC" w:rsidRDefault="003541EC" w:rsidP="003541EC">
      <w:pPr>
        <w:pStyle w:val="Ttulo1"/>
      </w:pPr>
      <w:r w:rsidRPr="003541EC">
        <w:t>L</w:t>
      </w:r>
      <w:r w:rsidR="00560E64" w:rsidRPr="003541EC">
        <w:t>impieza Profunda y Estandarización de Registros</w:t>
      </w:r>
    </w:p>
    <w:p w14:paraId="2BD51F8E" w14:textId="77777777" w:rsidR="00560E64" w:rsidRPr="00560E64" w:rsidRDefault="00560E64" w:rsidP="003541EC">
      <w:pPr>
        <w:shd w:val="clear" w:color="auto" w:fill="FFFFFF" w:themeFill="background1"/>
        <w:jc w:val="both"/>
        <w:rPr>
          <w:lang w:val="en-AU"/>
        </w:rPr>
      </w:pPr>
      <w:r w:rsidRPr="00560E64">
        <w:t>Este flujo de trabajo se enfoca en mejorar la calidad de la información mediante la resolución de inconsistencias en nombres de industrias y países. Implementa lógica de "self-joins" para completar valores nulos basados en registros existentes y elimina datos irrelevantes o incompletos para asegurar que el análisis posterior sea preciso y confiable.</w:t>
      </w:r>
    </w:p>
    <w:p w14:paraId="393D2400" w14:textId="67A6F6B1" w:rsidR="0072472F" w:rsidRDefault="0072472F" w:rsidP="003541EC">
      <w:pPr>
        <w:pStyle w:val="Prrafodelista"/>
        <w:numPr>
          <w:ilvl w:val="0"/>
          <w:numId w:val="1"/>
        </w:numPr>
        <w:shd w:val="clear" w:color="auto" w:fill="FFFFFF" w:themeFill="background1"/>
      </w:pPr>
      <w:r>
        <w:t xml:space="preserve">Creación del Entorno de Trabajo </w:t>
      </w:r>
      <w:r>
        <w:t xml:space="preserve">- </w:t>
      </w:r>
      <w:r>
        <w:t>Identificación y Eliminación de Duplicados</w:t>
      </w:r>
    </w:p>
    <w:p w14:paraId="474FC687" w14:textId="0B52C1E4" w:rsidR="0072472F" w:rsidRDefault="0072472F" w:rsidP="00560E64">
      <w:pPr>
        <w:shd w:val="clear" w:color="auto" w:fill="FFFFFF" w:themeFill="background1"/>
        <w:rPr>
          <w:b/>
          <w:bCs/>
          <w:lang w:val="en-AU"/>
        </w:rPr>
      </w:pPr>
      <w:r w:rsidRPr="0072472F">
        <w:rPr>
          <w:b/>
          <w:bCs/>
          <w:lang w:val="en-AU"/>
        </w:rPr>
        <w:drawing>
          <wp:inline distT="0" distB="0" distL="0" distR="0" wp14:anchorId="4CC9345C" wp14:editId="6E3287C6">
            <wp:extent cx="6256020" cy="2895818"/>
            <wp:effectExtent l="0" t="0" r="0" b="0"/>
            <wp:docPr id="1299565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5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778" cy="29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4F64A" w14:textId="2F68BB9E" w:rsidR="0072472F" w:rsidRDefault="0072472F" w:rsidP="003541EC">
      <w:pPr>
        <w:pStyle w:val="Prrafodelista"/>
        <w:numPr>
          <w:ilvl w:val="0"/>
          <w:numId w:val="1"/>
        </w:numPr>
        <w:shd w:val="clear" w:color="auto" w:fill="FFFFFF" w:themeFill="background1"/>
      </w:pPr>
      <w:r>
        <w:t>Estandarización de Texto y Formatos de Fecha</w:t>
      </w:r>
    </w:p>
    <w:p w14:paraId="5FF26DB2" w14:textId="5593EABD" w:rsidR="0072472F" w:rsidRDefault="0072472F" w:rsidP="00560E64">
      <w:pPr>
        <w:shd w:val="clear" w:color="auto" w:fill="FFFFFF" w:themeFill="background1"/>
        <w:rPr>
          <w:b/>
          <w:bCs/>
          <w:lang w:val="en-AU"/>
        </w:rPr>
      </w:pPr>
      <w:r w:rsidRPr="0072472F">
        <w:rPr>
          <w:b/>
          <w:bCs/>
          <w:lang w:val="en-AU"/>
        </w:rPr>
        <w:drawing>
          <wp:inline distT="0" distB="0" distL="0" distR="0" wp14:anchorId="4636BE24" wp14:editId="0EE82320">
            <wp:extent cx="4352544" cy="3875144"/>
            <wp:effectExtent l="0" t="0" r="0" b="0"/>
            <wp:docPr id="119103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03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3236" cy="390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2F40" w14:textId="238FA860" w:rsidR="0072472F" w:rsidRDefault="0072472F" w:rsidP="00560E64">
      <w:pPr>
        <w:shd w:val="clear" w:color="auto" w:fill="FFFFFF" w:themeFill="background1"/>
        <w:rPr>
          <w:b/>
          <w:bCs/>
          <w:lang w:val="en-AU"/>
        </w:rPr>
      </w:pPr>
      <w:r w:rsidRPr="0072472F">
        <w:rPr>
          <w:b/>
          <w:bCs/>
          <w:lang w:val="en-AU"/>
        </w:rPr>
        <w:lastRenderedPageBreak/>
        <w:drawing>
          <wp:inline distT="0" distB="0" distL="0" distR="0" wp14:anchorId="0B24DD4D" wp14:editId="204F7BAE">
            <wp:extent cx="3649980" cy="3895524"/>
            <wp:effectExtent l="0" t="0" r="7620" b="0"/>
            <wp:docPr id="11463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3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5038" cy="390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709B" w14:textId="2EA55427" w:rsidR="0072472F" w:rsidRDefault="0072472F" w:rsidP="003541EC">
      <w:pPr>
        <w:pStyle w:val="Prrafodelista"/>
        <w:numPr>
          <w:ilvl w:val="0"/>
          <w:numId w:val="1"/>
        </w:numPr>
        <w:shd w:val="clear" w:color="auto" w:fill="FFFFFF" w:themeFill="background1"/>
      </w:pPr>
      <w:r>
        <w:t>Tratamiento de Valores Nulos y Limpieza Final</w:t>
      </w:r>
    </w:p>
    <w:p w14:paraId="179A2FB7" w14:textId="11CA7359" w:rsidR="003541EC" w:rsidRDefault="003541EC" w:rsidP="00560E64">
      <w:pPr>
        <w:shd w:val="clear" w:color="auto" w:fill="FFFFFF" w:themeFill="background1"/>
        <w:rPr>
          <w:b/>
          <w:bCs/>
          <w:lang w:val="en-AU"/>
        </w:rPr>
      </w:pPr>
      <w:r w:rsidRPr="003541EC">
        <w:rPr>
          <w:b/>
          <w:bCs/>
          <w:lang w:val="en-AU"/>
        </w:rPr>
        <w:drawing>
          <wp:inline distT="0" distB="0" distL="0" distR="0" wp14:anchorId="69D1E488" wp14:editId="20EAE11C">
            <wp:extent cx="3086886" cy="4523232"/>
            <wp:effectExtent l="0" t="0" r="0" b="0"/>
            <wp:docPr id="1443475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75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4577" cy="453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D05C" w14:textId="0CC127A7" w:rsidR="003541EC" w:rsidRDefault="003541EC" w:rsidP="00560E64">
      <w:pPr>
        <w:shd w:val="clear" w:color="auto" w:fill="FFFFFF" w:themeFill="background1"/>
        <w:rPr>
          <w:b/>
          <w:bCs/>
          <w:lang w:val="en-AU"/>
        </w:rPr>
      </w:pPr>
    </w:p>
    <w:p w14:paraId="691AD70E" w14:textId="601668CB" w:rsidR="003541EC" w:rsidRDefault="003541EC" w:rsidP="00560E64">
      <w:pPr>
        <w:shd w:val="clear" w:color="auto" w:fill="FFFFFF" w:themeFill="background1"/>
        <w:rPr>
          <w:b/>
          <w:bCs/>
          <w:lang w:val="en-AU"/>
        </w:rPr>
      </w:pPr>
      <w:r w:rsidRPr="003541EC">
        <w:rPr>
          <w:b/>
          <w:bCs/>
          <w:lang w:val="en-AU"/>
        </w:rPr>
        <w:drawing>
          <wp:inline distT="0" distB="0" distL="0" distR="0" wp14:anchorId="143B065E" wp14:editId="3935E4B7">
            <wp:extent cx="2574231" cy="5127811"/>
            <wp:effectExtent l="0" t="0" r="0" b="0"/>
            <wp:docPr id="528673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31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290" cy="51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1022" w14:textId="1E244833" w:rsidR="003541EC" w:rsidRDefault="003541EC" w:rsidP="00560E64">
      <w:pPr>
        <w:shd w:val="clear" w:color="auto" w:fill="FFFFFF" w:themeFill="background1"/>
        <w:rPr>
          <w:b/>
          <w:bCs/>
          <w:lang w:val="en-AU"/>
        </w:rPr>
      </w:pPr>
      <w:r w:rsidRPr="003541EC">
        <w:rPr>
          <w:b/>
          <w:bCs/>
          <w:lang w:val="en-AU"/>
        </w:rPr>
        <w:drawing>
          <wp:inline distT="0" distB="0" distL="0" distR="0" wp14:anchorId="70F29DF9" wp14:editId="3597BD92">
            <wp:extent cx="2940424" cy="1274981"/>
            <wp:effectExtent l="0" t="0" r="0" b="1905"/>
            <wp:docPr id="1077892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92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540" cy="127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41EC" w:rsidSect="00324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F1181"/>
    <w:multiLevelType w:val="hybridMultilevel"/>
    <w:tmpl w:val="932A54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8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E64"/>
    <w:rsid w:val="001D195C"/>
    <w:rsid w:val="003243C7"/>
    <w:rsid w:val="003541EC"/>
    <w:rsid w:val="0039271B"/>
    <w:rsid w:val="00560E64"/>
    <w:rsid w:val="0072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BA6E38"/>
  <w14:defaultImageDpi w14:val="32767"/>
  <w15:chartTrackingRefBased/>
  <w15:docId w15:val="{5E563E49-88C3-423D-A01E-200100A9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41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4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541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89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Gutierrez</dc:creator>
  <cp:keywords/>
  <dc:description/>
  <cp:lastModifiedBy>Facundo Gutierrez</cp:lastModifiedBy>
  <cp:revision>2</cp:revision>
  <dcterms:created xsi:type="dcterms:W3CDTF">2026-01-15T17:16:00Z</dcterms:created>
  <dcterms:modified xsi:type="dcterms:W3CDTF">2026-01-16T09:30:00Z</dcterms:modified>
</cp:coreProperties>
</file>