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b w:val="1"/>
          <w:bCs w:val="1"/>
          <w:color w:val="2e75b6"/>
          <w:sz w:val="24"/>
          <w:szCs w:val="24"/>
          <w:rtl w:val="0"/>
        </w:rPr>
        <w:t xml:space="preserve">BASE DE DATOS — SQLite / Chinook</w:t>
      </w:r>
      <w:r w:rsidDel="00000000" w:rsidR="00000000" w:rsidRPr="00000000">
        <w:rPr>
          <w:rtl w:val="0"/>
        </w:rPr>
      </w:r>
    </w:p>
    <w:p w:rsidR="00000000" w:rsidDel="00000000" w:rsidP="00000000" w:rsidRDefault="00000000" w:rsidRPr="00000000" w14:paraId="00000003">
      <w:pPr>
        <w:shd w:fill="1f3864" w:val="clear"/>
        <w:spacing w:after="40" w:before="0" w:lineRule="auto"/>
        <w:jc w:val="center"/>
        <w:rPr/>
      </w:pPr>
      <w:r w:rsidDel="00000000" w:rsidR="00000000" w:rsidRPr="00000000">
        <w:rPr>
          <w:b w:val="1"/>
          <w:bCs w:val="1"/>
          <w:color w:val="ffffff"/>
          <w:sz w:val="48"/>
          <w:szCs w:val="48"/>
          <w:rtl w:val="0"/>
        </w:rPr>
        <w:t xml:space="preserve">  Trabajo Práctico  </w:t>
      </w:r>
      <w:r w:rsidDel="00000000" w:rsidR="00000000" w:rsidRPr="00000000">
        <w:rPr>
          <w:rtl w:val="0"/>
        </w:rPr>
      </w:r>
    </w:p>
    <w:p w:rsidR="00000000" w:rsidDel="00000000" w:rsidP="00000000" w:rsidRDefault="00000000" w:rsidRPr="00000000" w14:paraId="00000004">
      <w:pPr>
        <w:spacing w:after="20" w:before="60" w:lineRule="auto"/>
        <w:jc w:val="center"/>
        <w:rPr/>
      </w:pPr>
      <w:r w:rsidDel="00000000" w:rsidR="00000000" w:rsidRPr="00000000">
        <w:rPr>
          <w:i w:val="1"/>
          <w:iCs w:val="1"/>
          <w:color w:val="555555"/>
          <w:sz w:val="20"/>
          <w:szCs w:val="20"/>
          <w:rtl w:val="0"/>
        </w:rPr>
        <w:t xml:space="preserve">Integridad y Manipulación de Datos en Sistemas Relacionales</w:t>
      </w:r>
      <w:r w:rsidDel="00000000" w:rsidR="00000000" w:rsidRPr="00000000">
        <w:rPr>
          <w:rtl w:val="0"/>
        </w:rPr>
      </w:r>
    </w:p>
    <w:p w:rsidR="00000000" w:rsidDel="00000000" w:rsidP="00000000" w:rsidRDefault="00000000" w:rsidRPr="00000000" w14:paraId="00000005">
      <w:pPr>
        <w:spacing w:after="0" w:before="20" w:lineRule="auto"/>
        <w:jc w:val="center"/>
        <w:rPr/>
      </w:pPr>
      <w:r w:rsidDel="00000000" w:rsidR="00000000" w:rsidRPr="00000000">
        <w:rPr>
          <w:color w:val="888888"/>
          <w:sz w:val="18"/>
          <w:szCs w:val="18"/>
          <w:rtl w:val="0"/>
        </w:rPr>
        <w:t xml:space="preserve">Resultados ejecutados sobre chinook.db | 2025</w:t>
      </w:r>
      <w:r w:rsidDel="00000000" w:rsidR="00000000" w:rsidRPr="00000000">
        <w:rPr>
          <w:rtl w:val="0"/>
        </w:rPr>
      </w:r>
    </w:p>
    <w:p w:rsidR="00000000" w:rsidDel="00000000" w:rsidP="00000000" w:rsidRDefault="00000000" w:rsidRPr="00000000" w14:paraId="00000006">
      <w:pPr>
        <w:spacing w:after="0" w:before="1400" w:lineRule="auto"/>
        <w:rPr>
          <w:rFonts w:ascii="Arial" w:cs="Arial" w:eastAsia="Arial" w:hAnsi="Arial"/>
          <w:b w:val="1"/>
          <w:bCs w:val="1"/>
          <w:color w:val="37562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7">
      <w:pPr>
        <w:shd w:fill="1f3864" w:val="clear"/>
        <w:spacing w:after="100" w:before="0" w:lineRule="auto"/>
        <w:rPr/>
      </w:pPr>
      <w:r w:rsidDel="00000000" w:rsidR="00000000" w:rsidRPr="00000000">
        <w:rPr>
          <w:b w:val="1"/>
          <w:bCs w:val="1"/>
          <w:color w:val="ffffff"/>
          <w:sz w:val="32"/>
          <w:szCs w:val="32"/>
          <w:rtl w:val="0"/>
        </w:rPr>
        <w:t xml:space="preserve">  PARTE II — Trabajo Práctico  </w:t>
      </w:r>
      <w:r w:rsidDel="00000000" w:rsidR="00000000" w:rsidRPr="00000000">
        <w:rPr>
          <w:rtl w:val="0"/>
        </w:rPr>
      </w:r>
    </w:p>
    <w:p w:rsidR="00000000" w:rsidDel="00000000" w:rsidP="00000000" w:rsidRDefault="00000000" w:rsidRPr="00000000" w14:paraId="00000008">
      <w:pPr>
        <w:pBdr>
          <w:bottom w:color="2e75b6" w:space="4" w:sz="4" w:val="single"/>
        </w:pBdr>
        <w:spacing w:after="80" w:before="280" w:lineRule="auto"/>
        <w:rPr/>
      </w:pPr>
      <w:r w:rsidDel="00000000" w:rsidR="00000000" w:rsidRPr="00000000">
        <w:rPr>
          <w:b w:val="1"/>
          <w:bCs w:val="1"/>
          <w:color w:val="1f3864"/>
          <w:sz w:val="26"/>
          <w:szCs w:val="26"/>
          <w:rtl w:val="0"/>
        </w:rPr>
        <w:t xml:space="preserve">Sección A — Investigación y Análisis Crítico</w:t>
      </w:r>
      <w:r w:rsidDel="00000000" w:rsidR="00000000" w:rsidRPr="00000000">
        <w:rPr>
          <w:rtl w:val="0"/>
        </w:rPr>
      </w:r>
    </w:p>
    <w:p w:rsidR="00000000" w:rsidDel="00000000" w:rsidP="00000000" w:rsidRDefault="00000000" w:rsidRPr="00000000" w14:paraId="00000009">
      <w:pPr>
        <w:spacing w:after="0" w:before="40" w:lineRule="auto"/>
        <w:rPr/>
      </w:pPr>
      <w:r w:rsidDel="00000000" w:rsidR="00000000" w:rsidRPr="00000000">
        <w:rPr>
          <w:rtl w:val="0"/>
        </w:rPr>
      </w:r>
    </w:p>
    <w:p w:rsidR="00000000" w:rsidDel="00000000" w:rsidP="00000000" w:rsidRDefault="00000000" w:rsidRPr="00000000" w14:paraId="0000000A">
      <w:pPr>
        <w:spacing w:after="60" w:before="200" w:lineRule="auto"/>
        <w:rPr/>
      </w:pPr>
      <w:r w:rsidDel="00000000" w:rsidR="00000000" w:rsidRPr="00000000">
        <w:rPr>
          <w:b w:val="1"/>
          <w:bCs w:val="1"/>
          <w:color w:val="2e75b6"/>
          <w:sz w:val="22"/>
          <w:szCs w:val="22"/>
          <w:rtl w:val="0"/>
        </w:rPr>
        <w:t xml:space="preserve">1. El peligro del "Empty WHERE"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sz w:val="20"/>
          <w:szCs w:val="20"/>
          <w:rtl w:val="0"/>
        </w:rPr>
        <w:t xml:space="preserve">¿Qué sucede en memoria y almacenamiento al ejecutar UPDATE o DELETE sin cláusula WHERE?</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p w:rsidR="00000000" w:rsidDel="00000000" w:rsidP="00000000" w:rsidRDefault="00000000" w:rsidRPr="00000000" w14:paraId="0000000D">
      <w:pPr>
        <w:spacing w:after="40" w:before="160" w:lineRule="auto"/>
        <w:rPr/>
      </w:pPr>
      <w:r w:rsidDel="00000000" w:rsidR="00000000" w:rsidRPr="00000000">
        <w:rPr>
          <w:b w:val="1"/>
          <w:bCs w:val="1"/>
          <w:color w:val="1f3864"/>
          <w:sz w:val="20"/>
          <w:szCs w:val="20"/>
          <w:rtl w:val="0"/>
        </w:rPr>
        <w:t xml:space="preserve">¿Qué hace el motor internamente?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36385646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Sin WHERE, el optimizador interpreta la consulta como "aplica a todas las filas" → realiza un full table scan.</w:t>
          </w:r>
        </w:sdtContent>
      </w:sdt>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Carga en el buffer pool (RAM) todas las páginas del tablespace que contienen filas de la tabla afectada.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cada fila se ejecuta la operación y se escribe su estado anterior en el Transaction Log / WAL (Write-Ahead Log), garantizando ACID.</w:t>
      </w:r>
    </w:p>
    <w:p w:rsidR="00000000" w:rsidDel="00000000" w:rsidP="00000000" w:rsidRDefault="00000000" w:rsidRPr="00000000" w14:paraId="00000011">
      <w:pPr>
        <w:spacing w:after="0" w:before="60" w:lineRule="auto"/>
        <w:rPr/>
      </w:pPr>
      <w:r w:rsidDel="00000000" w:rsidR="00000000" w:rsidRPr="00000000">
        <w:rPr>
          <w:rtl w:val="0"/>
        </w:rPr>
      </w:r>
    </w:p>
    <w:p w:rsidR="00000000" w:rsidDel="00000000" w:rsidP="00000000" w:rsidRDefault="00000000" w:rsidRPr="00000000" w14:paraId="00000012">
      <w:pPr>
        <w:spacing w:after="40" w:before="160" w:lineRule="auto"/>
        <w:rPr/>
      </w:pPr>
      <w:r w:rsidDel="00000000" w:rsidR="00000000" w:rsidRPr="00000000">
        <w:rPr>
          <w:b w:val="1"/>
          <w:bCs w:val="1"/>
          <w:color w:val="c00000"/>
          <w:sz w:val="20"/>
          <w:szCs w:val="20"/>
          <w:rtl w:val="0"/>
        </w:rPr>
        <w:t xml:space="preserve">Impacto en memoria (RAM / Buffer Pool)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buffer pool puede saturarse, forzando page evictions (I/O extra) y degradando el rendimiento global.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log buffer crece masivamente al registrar el estado previo de cada fila modificada.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hay concurrencia, los locks de escritura sobre toda la tabla bloquean todas las demás operaciones hasta que termine.</w:t>
      </w:r>
    </w:p>
    <w:p w:rsidR="00000000" w:rsidDel="00000000" w:rsidP="00000000" w:rsidRDefault="00000000" w:rsidRPr="00000000" w14:paraId="00000016">
      <w:pPr>
        <w:spacing w:after="0" w:before="60" w:lineRule="auto"/>
        <w:rPr/>
      </w:pPr>
      <w:r w:rsidDel="00000000" w:rsidR="00000000" w:rsidRPr="00000000">
        <w:rPr>
          <w:rtl w:val="0"/>
        </w:rPr>
      </w:r>
    </w:p>
    <w:p w:rsidR="00000000" w:rsidDel="00000000" w:rsidP="00000000" w:rsidRDefault="00000000" w:rsidRPr="00000000" w14:paraId="00000017">
      <w:pPr>
        <w:spacing w:after="40" w:before="160" w:lineRule="auto"/>
        <w:rPr/>
      </w:pPr>
      <w:r w:rsidDel="00000000" w:rsidR="00000000" w:rsidRPr="00000000">
        <w:rPr>
          <w:b w:val="1"/>
          <w:bCs w:val="1"/>
          <w:color w:val="c00000"/>
          <w:sz w:val="20"/>
          <w:szCs w:val="20"/>
          <w:rtl w:val="0"/>
        </w:rPr>
        <w:t xml:space="preserve">Impacto en almacenamiento (disco)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archivo de log de transacciones (.ldf en SQL Server, ib_logfile en MySQL, WAL en PostgreSQL) crece al tamaño de toda la tabla.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96027158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 DELETE sin WHERE: las páginas no se liberan de inmediato; quedan como 'páginas fantasma' hasta que VACUUM (PostgreSQL) o el purge thread (InnoDB) las reclama → el archivo de datos se infla.</w:t>
          </w:r>
        </w:sdtContent>
      </w:sdt>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34914242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Un eventual ROLLBACK debe deshacer todos los cambios del log → puede tardar más que la operación original.</w:t>
          </w:r>
        </w:sdtContent>
      </w:sdt>
    </w:p>
    <w:p w:rsidR="00000000" w:rsidDel="00000000" w:rsidP="00000000" w:rsidRDefault="00000000" w:rsidRPr="00000000" w14:paraId="0000001B">
      <w:pPr>
        <w:spacing w:after="0" w:before="120" w:lineRule="auto"/>
        <w:rPr/>
      </w:pPr>
      <w:r w:rsidDel="00000000" w:rsidR="00000000" w:rsidRPr="00000000">
        <w:rPr>
          <w:rtl w:val="0"/>
        </w:rPr>
      </w:r>
    </w:p>
    <w:p w:rsidR="00000000" w:rsidDel="00000000" w:rsidP="00000000" w:rsidRDefault="00000000" w:rsidRPr="00000000" w14:paraId="0000001C">
      <w:pPr>
        <w:spacing w:after="60" w:before="200" w:lineRule="auto"/>
        <w:rPr/>
      </w:pPr>
      <w:r w:rsidDel="00000000" w:rsidR="00000000" w:rsidRPr="00000000">
        <w:rPr>
          <w:b w:val="1"/>
          <w:bCs w:val="1"/>
          <w:color w:val="2e75b6"/>
          <w:sz w:val="22"/>
          <w:szCs w:val="22"/>
          <w:rtl w:val="0"/>
        </w:rPr>
        <w:t xml:space="preserve">2. Integridad Referencial — FOREIGN KEY Constraint</w:t>
      </w: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sz w:val="20"/>
          <w:szCs w:val="20"/>
          <w:rtl w:val="0"/>
        </w:rPr>
        <w:t xml:space="preserve">¿Qué es y cómo protege la consistencia al usar DELETE?</w:t>
      </w:r>
      <w:r w:rsidDel="00000000" w:rsidR="00000000" w:rsidRPr="00000000">
        <w:rPr>
          <w:rtl w:val="0"/>
        </w:rPr>
      </w:r>
    </w:p>
    <w:p w:rsidR="00000000" w:rsidDel="00000000" w:rsidP="00000000" w:rsidRDefault="00000000" w:rsidRPr="00000000" w14:paraId="0000001E">
      <w:pPr>
        <w:spacing w:after="0" w:before="60" w:lineRule="auto"/>
        <w:rPr/>
      </w:pPr>
      <w:r w:rsidDel="00000000" w:rsidR="00000000" w:rsidRPr="00000000">
        <w:rPr>
          <w:rtl w:val="0"/>
        </w:rPr>
      </w:r>
    </w:p>
    <w:p w:rsidR="00000000" w:rsidDel="00000000" w:rsidP="00000000" w:rsidRDefault="00000000" w:rsidRPr="00000000" w14:paraId="0000001F">
      <w:pPr>
        <w:spacing w:after="40" w:before="160" w:lineRule="auto"/>
        <w:rPr/>
      </w:pPr>
      <w:r w:rsidDel="00000000" w:rsidR="00000000" w:rsidRPr="00000000">
        <w:rPr>
          <w:b w:val="1"/>
          <w:bCs w:val="1"/>
          <w:color w:val="1f3864"/>
          <w:sz w:val="20"/>
          <w:szCs w:val="20"/>
          <w:rtl w:val="0"/>
        </w:rPr>
        <w:t xml:space="preserve">Definición</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sz w:val="20"/>
          <w:szCs w:val="20"/>
          <w:rtl w:val="0"/>
        </w:rPr>
        <w:t xml:space="preserve">Una FOREIGN KEY (FK) es una restricción declarada en una columna de la tabla hija que exige que su valor siempre exista como clave primaria (PK) en la tabla padre. Garantiza que no puedan existir registros huérfanos.</w:t>
      </w:r>
      <w:r w:rsidDel="00000000" w:rsidR="00000000" w:rsidRPr="00000000">
        <w:rPr>
          <w:rtl w:val="0"/>
        </w:rPr>
      </w:r>
    </w:p>
    <w:p w:rsidR="00000000" w:rsidDel="00000000" w:rsidP="00000000" w:rsidRDefault="00000000" w:rsidRPr="00000000" w14:paraId="00000021">
      <w:pPr>
        <w:spacing w:after="0" w:before="60" w:lineRule="auto"/>
        <w:rPr/>
      </w:pPr>
      <w:r w:rsidDel="00000000" w:rsidR="00000000" w:rsidRPr="00000000">
        <w:rPr>
          <w:rtl w:val="0"/>
        </w:rPr>
      </w:r>
    </w:p>
    <w:p w:rsidR="00000000" w:rsidDel="00000000" w:rsidP="00000000" w:rsidRDefault="00000000" w:rsidRPr="00000000" w14:paraId="00000022">
      <w:pPr>
        <w:spacing w:after="40" w:before="160" w:lineRule="auto"/>
        <w:rPr/>
      </w:pPr>
      <w:r w:rsidDel="00000000" w:rsidR="00000000" w:rsidRPr="00000000">
        <w:rPr>
          <w:b w:val="1"/>
          <w:bCs w:val="1"/>
          <w:color w:val="1f3864"/>
          <w:sz w:val="20"/>
          <w:szCs w:val="20"/>
          <w:rtl w:val="0"/>
        </w:rPr>
        <w:t xml:space="preserve">¿Cómo protege al ejecutar DELETE?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Antes de eliminar una fila padre, el motor busca filas hijas que la referencien.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existen referencias, lanza un error de integridad: SQLITE_CONSTRAINT: FOREIGN KEY constraint failed (SQLite) o Cannot delete or update a parent row (MySQL/InnoDB).</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operación es rechazada y la base queda intacta.</w:t>
      </w:r>
    </w:p>
    <w:p w:rsidR="00000000" w:rsidDel="00000000" w:rsidP="00000000" w:rsidRDefault="00000000" w:rsidRPr="00000000" w14:paraId="00000026">
      <w:pPr>
        <w:spacing w:after="0" w:before="60" w:lineRule="auto"/>
        <w:rPr/>
      </w:pPr>
      <w:r w:rsidDel="00000000" w:rsidR="00000000" w:rsidRPr="00000000">
        <w:rPr>
          <w:rtl w:val="0"/>
        </w:rPr>
      </w:r>
    </w:p>
    <w:p w:rsidR="00000000" w:rsidDel="00000000" w:rsidP="00000000" w:rsidRDefault="00000000" w:rsidRPr="00000000" w14:paraId="00000027">
      <w:pPr>
        <w:spacing w:after="40" w:before="160" w:lineRule="auto"/>
        <w:rPr/>
      </w:pPr>
      <w:r w:rsidDel="00000000" w:rsidR="00000000" w:rsidRPr="00000000">
        <w:rPr>
          <w:b w:val="1"/>
          <w:bCs w:val="1"/>
          <w:color w:val="1f3864"/>
          <w:sz w:val="20"/>
          <w:szCs w:val="20"/>
          <w:rtl w:val="0"/>
        </w:rPr>
        <w:t xml:space="preserve">Comportamientos configurables (ON DELETE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RESTRICT (predeterminado): bloquea el DELETE si hay hijas. El error se lanza de inmediato.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CASCADE: elimina automáticamente las filas hijas en cadena. Muy cómodo pero peligroso si no se comprende la profundidad.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NULL: pone NULL en la FK de las filas hijas (la FK debe admitir NULL).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ACTION: similar a RESTRICT pero la verificación se pospone al final de la transacción (útil en updates diferidos).</w:t>
      </w:r>
    </w:p>
    <w:p w:rsidR="00000000" w:rsidDel="00000000" w:rsidP="00000000" w:rsidRDefault="00000000" w:rsidRPr="00000000" w14:paraId="0000002C">
      <w:pPr>
        <w:spacing w:after="0" w:before="60" w:lineRule="auto"/>
        <w:rPr/>
      </w:pPr>
      <w:r w:rsidDel="00000000" w:rsidR="00000000" w:rsidRPr="00000000">
        <w:rPr>
          <w:rtl w:val="0"/>
        </w:rPr>
      </w:r>
    </w:p>
    <w:p w:rsidR="00000000" w:rsidDel="00000000" w:rsidP="00000000" w:rsidRDefault="00000000" w:rsidRPr="00000000" w14:paraId="0000002D">
      <w:pPr>
        <w:pBdr>
          <w:bottom w:color="2e75b6" w:space="4" w:sz="4" w:val="single"/>
        </w:pBdr>
        <w:spacing w:after="80" w:before="0" w:lineRule="auto"/>
        <w:rPr/>
      </w:pPr>
      <w:r w:rsidDel="00000000" w:rsidR="00000000" w:rsidRPr="00000000">
        <w:rPr>
          <w:b w:val="1"/>
          <w:bCs w:val="1"/>
          <w:color w:val="1f3864"/>
          <w:sz w:val="26"/>
          <w:szCs w:val="26"/>
          <w:rtl w:val="0"/>
        </w:rPr>
        <w:t xml:space="preserve">Sección B — Implementación Práctica</w:t>
      </w:r>
      <w:r w:rsidDel="00000000" w:rsidR="00000000" w:rsidRPr="00000000">
        <w:rPr>
          <w:rtl w:val="0"/>
        </w:rPr>
      </w:r>
    </w:p>
    <w:p w:rsidR="00000000" w:rsidDel="00000000" w:rsidP="00000000" w:rsidRDefault="00000000" w:rsidRPr="00000000" w14:paraId="0000002E">
      <w:pPr>
        <w:spacing w:after="0" w:before="40" w:lineRule="auto"/>
        <w:rPr/>
      </w:pPr>
      <w:r w:rsidDel="00000000" w:rsidR="00000000" w:rsidRPr="00000000">
        <w:rPr>
          <w:rtl w:val="0"/>
        </w:rPr>
      </w:r>
    </w:p>
    <w:p w:rsidR="00000000" w:rsidDel="00000000" w:rsidP="00000000" w:rsidRDefault="00000000" w:rsidRPr="00000000" w14:paraId="0000002F">
      <w:pPr>
        <w:spacing w:after="60" w:before="200" w:lineRule="auto"/>
        <w:rPr/>
      </w:pPr>
      <w:r w:rsidDel="00000000" w:rsidR="00000000" w:rsidRPr="00000000">
        <w:rPr>
          <w:b w:val="1"/>
          <w:bCs w:val="1"/>
          <w:color w:val="2e75b6"/>
          <w:sz w:val="22"/>
          <w:szCs w:val="22"/>
          <w:rtl w:val="0"/>
        </w:rPr>
        <w:t xml:space="preserve">1. Gestión de Catálogo — INSERT</w:t>
      </w:r>
      <w:r w:rsidDel="00000000" w:rsidR="00000000" w:rsidRPr="00000000">
        <w:rPr>
          <w:rtl w:val="0"/>
        </w:rPr>
      </w:r>
    </w:p>
    <w:p w:rsidR="00000000" w:rsidDel="00000000" w:rsidP="00000000" w:rsidRDefault="00000000" w:rsidRPr="00000000" w14:paraId="00000030">
      <w:pPr>
        <w:spacing w:after="40" w:before="160" w:lineRule="auto"/>
        <w:rPr/>
      </w:pPr>
      <w:r w:rsidDel="00000000" w:rsidR="00000000" w:rsidRPr="00000000">
        <w:rPr>
          <w:b w:val="1"/>
          <w:bCs w:val="1"/>
          <w:color w:val="1f3864"/>
          <w:sz w:val="20"/>
          <w:szCs w:val="20"/>
          <w:rtl w:val="0"/>
        </w:rPr>
        <w:t xml:space="preserve">Nueva incorporación: artista 'Divididos' + álbum + 2 canciones</w:t>
      </w:r>
      <w:r w:rsidDel="00000000" w:rsidR="00000000" w:rsidRPr="00000000">
        <w:rPr>
          <w:rtl w:val="0"/>
        </w:rPr>
      </w:r>
    </w:p>
    <w:p w:rsidR="00000000" w:rsidDel="00000000" w:rsidP="00000000" w:rsidRDefault="00000000" w:rsidRPr="00000000" w14:paraId="00000031">
      <w:pPr>
        <w:spacing w:after="0" w:before="40" w:lineRule="auto"/>
        <w:rPr/>
      </w:pP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sz w:val="20"/>
          <w:szCs w:val="20"/>
          <w:rtl w:val="0"/>
        </w:rPr>
        <w:t xml:space="preserve">Paso 1 — Insertar el artista:</w:t>
      </w:r>
      <w:r w:rsidDel="00000000" w:rsidR="00000000" w:rsidRPr="00000000">
        <w:rPr>
          <w:rtl w:val="0"/>
        </w:rPr>
      </w:r>
    </w:p>
    <w:p w:rsidR="00000000" w:rsidDel="00000000" w:rsidP="00000000" w:rsidRDefault="00000000" w:rsidRPr="00000000" w14:paraId="00000033">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INSERT INTO artists (Name)</w:t>
      </w:r>
      <w:r w:rsidDel="00000000" w:rsidR="00000000" w:rsidRPr="00000000">
        <w:rPr>
          <w:rtl w:val="0"/>
        </w:rPr>
      </w:r>
    </w:p>
    <w:p w:rsidR="00000000" w:rsidDel="00000000" w:rsidP="00000000" w:rsidRDefault="00000000" w:rsidRPr="00000000" w14:paraId="00000034">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VALUES ('Divididos');</w:t>
      </w:r>
      <w:r w:rsidDel="00000000" w:rsidR="00000000" w:rsidRPr="00000000">
        <w:rPr>
          <w:rtl w:val="0"/>
        </w:rPr>
      </w:r>
    </w:p>
    <w:p w:rsidR="00000000" w:rsidDel="00000000" w:rsidP="00000000" w:rsidRDefault="00000000" w:rsidRPr="00000000" w14:paraId="00000035">
      <w:pPr>
        <w:spacing w:after="0" w:before="60" w:lineRule="auto"/>
        <w:rPr/>
      </w:pP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sz w:val="20"/>
          <w:szCs w:val="20"/>
          <w:rtl w:val="0"/>
        </w:rPr>
        <w:t xml:space="preserve">Paso 2 — Insertar el álbum (usando el ArtistId recién generado):</w:t>
      </w:r>
      <w:r w:rsidDel="00000000" w:rsidR="00000000" w:rsidRPr="00000000">
        <w:rPr>
          <w:rtl w:val="0"/>
        </w:rPr>
      </w:r>
    </w:p>
    <w:p w:rsidR="00000000" w:rsidDel="00000000" w:rsidP="00000000" w:rsidRDefault="00000000" w:rsidRPr="00000000" w14:paraId="00000037">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Verificar IDs disponibles antes de insertar:</w:t>
      </w:r>
      <w:r w:rsidDel="00000000" w:rsidR="00000000" w:rsidRPr="00000000">
        <w:rPr>
          <w:rtl w:val="0"/>
        </w:rPr>
      </w:r>
    </w:p>
    <w:p w:rsidR="00000000" w:rsidDel="00000000" w:rsidP="00000000" w:rsidRDefault="00000000" w:rsidRPr="00000000" w14:paraId="00000038">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ArtistId FROM artists WHERE Name = 'Divididos';</w:t>
      </w:r>
      <w:r w:rsidDel="00000000" w:rsidR="00000000" w:rsidRPr="00000000">
        <w:rPr>
          <w:rtl w:val="0"/>
        </w:rPr>
      </w:r>
    </w:p>
    <w:p w:rsidR="00000000" w:rsidDel="00000000" w:rsidP="00000000" w:rsidRDefault="00000000" w:rsidRPr="00000000" w14:paraId="00000039">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03A">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INSERT INTO albums (Title, ArtistId)</w:t>
      </w:r>
      <w:r w:rsidDel="00000000" w:rsidR="00000000" w:rsidRPr="00000000">
        <w:rPr>
          <w:rtl w:val="0"/>
        </w:rPr>
      </w:r>
    </w:p>
    <w:p w:rsidR="00000000" w:rsidDel="00000000" w:rsidP="00000000" w:rsidRDefault="00000000" w:rsidRPr="00000000" w14:paraId="0000003B">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VALUES ('Abre', last_insert_rowid());</w:t>
      </w:r>
      <w:r w:rsidDel="00000000" w:rsidR="00000000" w:rsidRPr="00000000">
        <w:rPr>
          <w:rtl w:val="0"/>
        </w:rPr>
      </w:r>
    </w:p>
    <w:p w:rsidR="00000000" w:rsidDel="00000000" w:rsidP="00000000" w:rsidRDefault="00000000" w:rsidRPr="00000000" w14:paraId="0000003C">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En MySQL usar: LAST_INSERT_ID()</w:t>
      </w:r>
      <w:r w:rsidDel="00000000" w:rsidR="00000000" w:rsidRPr="00000000">
        <w:rPr>
          <w:rtl w:val="0"/>
        </w:rPr>
      </w:r>
    </w:p>
    <w:p w:rsidR="00000000" w:rsidDel="00000000" w:rsidP="00000000" w:rsidRDefault="00000000" w:rsidRPr="00000000" w14:paraId="0000003D">
      <w:pPr>
        <w:spacing w:after="0" w:before="60" w:lineRule="auto"/>
        <w:rPr/>
      </w:pP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sz w:val="20"/>
          <w:szCs w:val="20"/>
          <w:rtl w:val="0"/>
        </w:rPr>
        <w:t xml:space="preserve">Paso 3 — Insertar las canciones (verificar GenreId y MediaTypeId):</w:t>
      </w:r>
      <w:r w:rsidDel="00000000" w:rsidR="00000000" w:rsidRPr="00000000">
        <w:rPr>
          <w:rtl w:val="0"/>
        </w:rPr>
      </w:r>
    </w:p>
    <w:p w:rsidR="00000000" w:rsidDel="00000000" w:rsidP="00000000" w:rsidRDefault="00000000" w:rsidRPr="00000000" w14:paraId="0000003F">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Consultar IDs disponibles:</w:t>
      </w:r>
      <w:r w:rsidDel="00000000" w:rsidR="00000000" w:rsidRPr="00000000">
        <w:rPr>
          <w:rtl w:val="0"/>
        </w:rPr>
      </w:r>
    </w:p>
    <w:p w:rsidR="00000000" w:rsidDel="00000000" w:rsidP="00000000" w:rsidRDefault="00000000" w:rsidRPr="00000000" w14:paraId="00000040">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MediaTypeId, Name FROM media_types;   -- ej: 1 = MPEG audio</w:t>
      </w:r>
      <w:r w:rsidDel="00000000" w:rsidR="00000000" w:rsidRPr="00000000">
        <w:rPr>
          <w:rtl w:val="0"/>
        </w:rPr>
      </w:r>
    </w:p>
    <w:p w:rsidR="00000000" w:rsidDel="00000000" w:rsidP="00000000" w:rsidRDefault="00000000" w:rsidRPr="00000000" w14:paraId="00000041">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GenreId,    Name FROM genres;          -- ej: 1 = Rock</w:t>
      </w:r>
      <w:r w:rsidDel="00000000" w:rsidR="00000000" w:rsidRPr="00000000">
        <w:rPr>
          <w:rtl w:val="0"/>
        </w:rPr>
      </w:r>
    </w:p>
    <w:p w:rsidR="00000000" w:rsidDel="00000000" w:rsidP="00000000" w:rsidRDefault="00000000" w:rsidRPr="00000000" w14:paraId="00000042">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w:t>
      </w:r>
      <w:r w:rsidDel="00000000" w:rsidR="00000000" w:rsidRPr="00000000">
        <w:rPr>
          <w:rtl w:val="0"/>
        </w:rPr>
      </w:r>
    </w:p>
    <w:p w:rsidR="00000000" w:rsidDel="00000000" w:rsidP="00000000" w:rsidRDefault="00000000" w:rsidRPr="00000000" w14:paraId="00000043">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INSERT INTO tracks</w:t>
      </w:r>
      <w:r w:rsidDel="00000000" w:rsidR="00000000" w:rsidRPr="00000000">
        <w:rPr>
          <w:rtl w:val="0"/>
        </w:rPr>
      </w:r>
    </w:p>
    <w:p w:rsidR="00000000" w:rsidDel="00000000" w:rsidP="00000000" w:rsidRDefault="00000000" w:rsidRPr="00000000" w14:paraId="00000044">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(Name, AlbumId, MediaTypeId, GenreId, Milliseconds, Bytes, UnitPrice)</w:t>
      </w:r>
      <w:r w:rsidDel="00000000" w:rsidR="00000000" w:rsidRPr="00000000">
        <w:rPr>
          <w:rtl w:val="0"/>
        </w:rPr>
      </w:r>
    </w:p>
    <w:p w:rsidR="00000000" w:rsidDel="00000000" w:rsidP="00000000" w:rsidRDefault="00000000" w:rsidRPr="00000000" w14:paraId="00000045">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VALUES</w:t>
      </w:r>
      <w:r w:rsidDel="00000000" w:rsidR="00000000" w:rsidRPr="00000000">
        <w:rPr>
          <w:rtl w:val="0"/>
        </w:rPr>
      </w:r>
    </w:p>
    <w:p w:rsidR="00000000" w:rsidDel="00000000" w:rsidP="00000000" w:rsidRDefault="00000000" w:rsidRPr="00000000" w14:paraId="00000046">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('Huelga de amores',</w:t>
      </w:r>
      <w:r w:rsidDel="00000000" w:rsidR="00000000" w:rsidRPr="00000000">
        <w:rPr>
          <w:rtl w:val="0"/>
        </w:rPr>
      </w:r>
    </w:p>
    <w:p w:rsidR="00000000" w:rsidDel="00000000" w:rsidP="00000000" w:rsidRDefault="00000000" w:rsidRPr="00000000" w14:paraId="00000047">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last_insert_rowid(), 1, 1, 234000, 9400000, 0.99),</w:t>
      </w:r>
      <w:r w:rsidDel="00000000" w:rsidR="00000000" w:rsidRPr="00000000">
        <w:rPr>
          <w:rtl w:val="0"/>
        </w:rPr>
      </w:r>
    </w:p>
    <w:p w:rsidR="00000000" w:rsidDel="00000000" w:rsidP="00000000" w:rsidRDefault="00000000" w:rsidRPr="00000000" w14:paraId="00000048">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('El 38',</w:t>
      </w:r>
      <w:r w:rsidDel="00000000" w:rsidR="00000000" w:rsidRPr="00000000">
        <w:rPr>
          <w:rtl w:val="0"/>
        </w:rPr>
      </w:r>
    </w:p>
    <w:p w:rsidR="00000000" w:rsidDel="00000000" w:rsidP="00000000" w:rsidRDefault="00000000" w:rsidRPr="00000000" w14:paraId="00000049">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last_insert_rowid(), 1, 1, 198000, 7900000, 0.99);</w:t>
      </w:r>
      <w:r w:rsidDel="00000000" w:rsidR="00000000" w:rsidRPr="00000000">
        <w:rPr>
          <w:rtl w:val="0"/>
        </w:rPr>
      </w:r>
    </w:p>
    <w:p w:rsidR="00000000" w:rsidDel="00000000" w:rsidP="00000000" w:rsidRDefault="00000000" w:rsidRPr="00000000" w14:paraId="0000004A">
      <w:pPr>
        <w:spacing w:after="0" w:before="120" w:lineRule="auto"/>
        <w:rPr/>
      </w:pPr>
      <w:r w:rsidDel="00000000" w:rsidR="00000000" w:rsidRPr="00000000">
        <w:rPr>
          <w:rtl w:val="0"/>
        </w:rPr>
      </w:r>
    </w:p>
    <w:p w:rsidR="00000000" w:rsidDel="00000000" w:rsidP="00000000" w:rsidRDefault="00000000" w:rsidRPr="00000000" w14:paraId="0000004B">
      <w:pPr>
        <w:spacing w:after="60" w:before="200" w:lineRule="auto"/>
        <w:rPr/>
      </w:pPr>
      <w:r w:rsidDel="00000000" w:rsidR="00000000" w:rsidRPr="00000000">
        <w:rPr>
          <w:b w:val="1"/>
          <w:bCs w:val="1"/>
          <w:color w:val="2e75b6"/>
          <w:sz w:val="22"/>
          <w:szCs w:val="22"/>
          <w:rtl w:val="0"/>
        </w:rPr>
        <w:t xml:space="preserve">2. Mantenimiento y Precios — UPDATE</w:t>
      </w:r>
      <w:r w:rsidDel="00000000" w:rsidR="00000000" w:rsidRPr="00000000">
        <w:rPr>
          <w:rtl w:val="0"/>
        </w:rPr>
      </w:r>
    </w:p>
    <w:p w:rsidR="00000000" w:rsidDel="00000000" w:rsidP="00000000" w:rsidRDefault="00000000" w:rsidRPr="00000000" w14:paraId="0000004C">
      <w:pPr>
        <w:spacing w:after="40" w:before="160" w:lineRule="auto"/>
        <w:rPr/>
      </w:pPr>
      <w:r w:rsidDel="00000000" w:rsidR="00000000" w:rsidRPr="00000000">
        <w:rPr>
          <w:b w:val="1"/>
          <w:bCs w:val="1"/>
          <w:color w:val="1f3864"/>
          <w:sz w:val="20"/>
          <w:szCs w:val="20"/>
          <w:rtl w:val="0"/>
        </w:rPr>
        <w:t xml:space="preserve">Corrección de domicilio del empleado con EmployeeId = 3</w:t>
      </w:r>
      <w:r w:rsidDel="00000000" w:rsidR="00000000" w:rsidRPr="00000000">
        <w:rPr>
          <w:rtl w:val="0"/>
        </w:rPr>
      </w:r>
    </w:p>
    <w:p w:rsidR="00000000" w:rsidDel="00000000" w:rsidP="00000000" w:rsidRDefault="00000000" w:rsidRPr="00000000" w14:paraId="0000004D">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UPDATE employees</w:t>
      </w:r>
      <w:r w:rsidDel="00000000" w:rsidR="00000000" w:rsidRPr="00000000">
        <w:rPr>
          <w:rtl w:val="0"/>
        </w:rPr>
      </w:r>
    </w:p>
    <w:p w:rsidR="00000000" w:rsidDel="00000000" w:rsidP="00000000" w:rsidRDefault="00000000" w:rsidRPr="00000000" w14:paraId="0000004E">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SET    Address = 'Av. Siempreviva 742',</w:t>
      </w:r>
      <w:r w:rsidDel="00000000" w:rsidR="00000000" w:rsidRPr="00000000">
        <w:rPr>
          <w:rtl w:val="0"/>
        </w:rPr>
      </w:r>
    </w:p>
    <w:p w:rsidR="00000000" w:rsidDel="00000000" w:rsidP="00000000" w:rsidRDefault="00000000" w:rsidRPr="00000000" w14:paraId="0000004F">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City    = 'Springfield'</w:t>
      </w:r>
      <w:r w:rsidDel="00000000" w:rsidR="00000000" w:rsidRPr="00000000">
        <w:rPr>
          <w:rtl w:val="0"/>
        </w:rPr>
      </w:r>
    </w:p>
    <w:p w:rsidR="00000000" w:rsidDel="00000000" w:rsidP="00000000" w:rsidRDefault="00000000" w:rsidRPr="00000000" w14:paraId="00000050">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EmployeeId = 3;</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spacing w:after="40" w:before="160" w:lineRule="auto"/>
        <w:rPr/>
      </w:pPr>
      <w:r w:rsidDel="00000000" w:rsidR="00000000" w:rsidRPr="00000000">
        <w:rPr>
          <w:b w:val="1"/>
          <w:bCs w:val="1"/>
          <w:color w:val="1f3864"/>
          <w:sz w:val="20"/>
          <w:szCs w:val="20"/>
          <w:rtl w:val="0"/>
        </w:rPr>
        <w:t xml:space="preserve">Aumento del 10% en el precio de canciones de género Jazz (GenreId = 2)</w:t>
      </w:r>
      <w:r w:rsidDel="00000000" w:rsidR="00000000" w:rsidRPr="00000000">
        <w:rPr>
          <w:rtl w:val="0"/>
        </w:rPr>
      </w:r>
    </w:p>
    <w:p w:rsidR="00000000" w:rsidDel="00000000" w:rsidP="00000000" w:rsidRDefault="00000000" w:rsidRPr="00000000" w14:paraId="00000053">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UPDATE tracks</w:t>
      </w:r>
      <w:r w:rsidDel="00000000" w:rsidR="00000000" w:rsidRPr="00000000">
        <w:rPr>
          <w:rtl w:val="0"/>
        </w:rPr>
      </w:r>
    </w:p>
    <w:p w:rsidR="00000000" w:rsidDel="00000000" w:rsidP="00000000" w:rsidRDefault="00000000" w:rsidRPr="00000000" w14:paraId="00000054">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SET    UnitPrice = ROUND(UnitPrice * 1.10, 2)</w:t>
      </w:r>
      <w:r w:rsidDel="00000000" w:rsidR="00000000" w:rsidRPr="00000000">
        <w:rPr>
          <w:rtl w:val="0"/>
        </w:rPr>
      </w:r>
    </w:p>
    <w:p w:rsidR="00000000" w:rsidDel="00000000" w:rsidP="00000000" w:rsidRDefault="00000000" w:rsidRPr="00000000" w14:paraId="00000055">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GenreId = 2;</w:t>
      </w: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p w:rsidR="00000000" w:rsidDel="00000000" w:rsidP="00000000" w:rsidRDefault="00000000" w:rsidRPr="00000000" w14:paraId="00000057">
      <w:pPr>
        <w:pBdr>
          <w:left w:color="833c00" w:space="0" w:sz="28" w:val="single"/>
        </w:pBdr>
        <w:shd w:fill="fce4d6" w:val="clear"/>
        <w:spacing w:after="0" w:before="120" w:lineRule="auto"/>
        <w:ind w:left="220" w:firstLine="0"/>
        <w:rPr/>
      </w:pPr>
      <w:r w:rsidDel="00000000" w:rsidR="00000000" w:rsidRPr="00000000">
        <w:rPr>
          <w:b w:val="1"/>
          <w:bCs w:val="1"/>
          <w:color w:val="833c00"/>
          <w:sz w:val="20"/>
          <w:szCs w:val="20"/>
          <w:rtl w:val="0"/>
        </w:rPr>
        <w:t xml:space="preserve">  Verificación recomendada (antes de ejecutar el UPDATE)</w:t>
      </w:r>
      <w:r w:rsidDel="00000000" w:rsidR="00000000" w:rsidRPr="00000000">
        <w:rPr>
          <w:rtl w:val="0"/>
        </w:rPr>
      </w:r>
    </w:p>
    <w:p w:rsidR="00000000" w:rsidDel="00000000" w:rsidP="00000000" w:rsidRDefault="00000000" w:rsidRPr="00000000" w14:paraId="00000058">
      <w:pPr>
        <w:shd w:fill="fce4d6" w:val="clear"/>
        <w:spacing w:after="100" w:before="40" w:lineRule="auto"/>
        <w:ind w:left="440" w:right="240" w:firstLine="0"/>
        <w:rPr/>
      </w:pPr>
      <w:r w:rsidDel="00000000" w:rsidR="00000000" w:rsidRPr="00000000">
        <w:rPr>
          <w:color w:val="333333"/>
          <w:sz w:val="19"/>
          <w:szCs w:val="19"/>
          <w:rtl w:val="0"/>
        </w:rPr>
        <w:t xml:space="preserve">SELECT TrackId, Name, UnitPrice FROM tracks WHERE GenreId = 2 LIMIT 10; -- Confirmar que son las filas correctas, LUEGO ejecutar el UPDATE.</w:t>
      </w:r>
      <w:r w:rsidDel="00000000" w:rsidR="00000000" w:rsidRPr="00000000">
        <w:rPr>
          <w:rtl w:val="0"/>
        </w:rPr>
      </w:r>
    </w:p>
    <w:p w:rsidR="00000000" w:rsidDel="00000000" w:rsidP="00000000" w:rsidRDefault="00000000" w:rsidRPr="00000000" w14:paraId="00000059">
      <w:pPr>
        <w:spacing w:after="0" w:before="120" w:lineRule="auto"/>
        <w:rPr/>
      </w:pPr>
      <w:r w:rsidDel="00000000" w:rsidR="00000000" w:rsidRPr="00000000">
        <w:rPr>
          <w:rtl w:val="0"/>
        </w:rPr>
      </w:r>
    </w:p>
    <w:p w:rsidR="00000000" w:rsidDel="00000000" w:rsidP="00000000" w:rsidRDefault="00000000" w:rsidRPr="00000000" w14:paraId="0000005A">
      <w:pPr>
        <w:spacing w:after="60" w:before="200" w:lineRule="auto"/>
        <w:rPr/>
      </w:pPr>
      <w:r w:rsidDel="00000000" w:rsidR="00000000" w:rsidRPr="00000000">
        <w:rPr>
          <w:b w:val="1"/>
          <w:bCs w:val="1"/>
          <w:color w:val="2e75b6"/>
          <w:sz w:val="22"/>
          <w:szCs w:val="22"/>
          <w:rtl w:val="0"/>
        </w:rPr>
        <w:t xml:space="preserve">3. Depuración de Registros — DELETE</w:t>
      </w:r>
      <w:r w:rsidDel="00000000" w:rsidR="00000000" w:rsidRPr="00000000">
        <w:rPr>
          <w:rtl w:val="0"/>
        </w:rPr>
      </w:r>
    </w:p>
    <w:p w:rsidR="00000000" w:rsidDel="00000000" w:rsidP="00000000" w:rsidRDefault="00000000" w:rsidRPr="00000000" w14:paraId="0000005B">
      <w:pPr>
        <w:spacing w:after="40" w:before="160" w:lineRule="auto"/>
        <w:rPr/>
      </w:pPr>
      <w:r w:rsidDel="00000000" w:rsidR="00000000" w:rsidRPr="00000000">
        <w:rPr>
          <w:b w:val="1"/>
          <w:bCs w:val="1"/>
          <w:color w:val="1f3864"/>
          <w:sz w:val="20"/>
          <w:szCs w:val="20"/>
          <w:rtl w:val="0"/>
        </w:rPr>
        <w:t xml:space="preserve">Intento de eliminar al artista 'Queen' — Error y solución</w:t>
      </w:r>
      <w:r w:rsidDel="00000000" w:rsidR="00000000" w:rsidRPr="00000000">
        <w:rPr>
          <w:rtl w:val="0"/>
        </w:rPr>
      </w:r>
    </w:p>
    <w:p w:rsidR="00000000" w:rsidDel="00000000" w:rsidP="00000000" w:rsidRDefault="00000000" w:rsidRPr="00000000" w14:paraId="0000005C">
      <w:pPr>
        <w:spacing w:after="0" w:before="40" w:lineRule="auto"/>
        <w:rPr/>
      </w:pP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sz w:val="20"/>
          <w:szCs w:val="20"/>
          <w:rtl w:val="0"/>
        </w:rPr>
        <w:t xml:space="preserve">Sentencia que genera el error:</w:t>
      </w:r>
      <w:r w:rsidDel="00000000" w:rsidR="00000000" w:rsidRPr="00000000">
        <w:rPr>
          <w:rtl w:val="0"/>
        </w:rPr>
      </w:r>
    </w:p>
    <w:p w:rsidR="00000000" w:rsidDel="00000000" w:rsidP="00000000" w:rsidRDefault="00000000" w:rsidRPr="00000000" w14:paraId="0000005E">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artists</w:t>
      </w:r>
      <w:r w:rsidDel="00000000" w:rsidR="00000000" w:rsidRPr="00000000">
        <w:rPr>
          <w:rtl w:val="0"/>
        </w:rPr>
      </w:r>
    </w:p>
    <w:p w:rsidR="00000000" w:rsidDel="00000000" w:rsidP="00000000" w:rsidRDefault="00000000" w:rsidRPr="00000000" w14:paraId="0000005F">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Name = 'Queen';</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p w:rsidR="00000000" w:rsidDel="00000000" w:rsidP="00000000" w:rsidRDefault="00000000" w:rsidRPr="00000000" w14:paraId="00000061">
      <w:pPr>
        <w:pBdr>
          <w:left w:color="c00000" w:space="0" w:sz="28" w:val="single"/>
        </w:pBdr>
        <w:shd w:fill="fce4d6" w:val="clear"/>
        <w:spacing w:after="0" w:before="120" w:lineRule="auto"/>
        <w:ind w:left="220" w:firstLine="0"/>
        <w:rPr/>
      </w:pPr>
      <w:r w:rsidDel="00000000" w:rsidR="00000000" w:rsidRPr="00000000">
        <w:rPr>
          <w:b w:val="1"/>
          <w:bCs w:val="1"/>
          <w:color w:val="c00000"/>
          <w:sz w:val="20"/>
          <w:szCs w:val="20"/>
          <w:rtl w:val="0"/>
        </w:rPr>
        <w:t xml:space="preserve">  Error devuelto por SQLite</w:t>
      </w:r>
      <w:r w:rsidDel="00000000" w:rsidR="00000000" w:rsidRPr="00000000">
        <w:rPr>
          <w:rtl w:val="0"/>
        </w:rPr>
      </w:r>
    </w:p>
    <w:p w:rsidR="00000000" w:rsidDel="00000000" w:rsidP="00000000" w:rsidRDefault="00000000" w:rsidRPr="00000000" w14:paraId="00000062">
      <w:pPr>
        <w:shd w:fill="fce4d6" w:val="clear"/>
        <w:spacing w:after="100" w:before="40" w:lineRule="auto"/>
        <w:ind w:left="440" w:right="240" w:firstLine="0"/>
        <w:rPr/>
      </w:pPr>
      <w:r w:rsidDel="00000000" w:rsidR="00000000" w:rsidRPr="00000000">
        <w:rPr>
          <w:color w:val="333333"/>
          <w:sz w:val="19"/>
          <w:szCs w:val="19"/>
          <w:rtl w:val="0"/>
        </w:rPr>
        <w:t xml:space="preserve">Runtime error: FOREIGN KEY constraint failed (SQLITE_CONSTRAINT)  El motor detecta que existen filas en albums con el ArtistId de 'Queen' y rechaza la eliminación para proteger la integridad referencial.</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tl w:val="0"/>
        </w:rPr>
      </w:r>
    </w:p>
    <w:p w:rsidR="00000000" w:rsidDel="00000000" w:rsidP="00000000" w:rsidRDefault="00000000" w:rsidRPr="00000000" w14:paraId="00000064">
      <w:pPr>
        <w:spacing w:after="40" w:before="160" w:lineRule="auto"/>
        <w:rPr/>
      </w:pPr>
      <w:r w:rsidDel="00000000" w:rsidR="00000000" w:rsidRPr="00000000">
        <w:rPr>
          <w:b w:val="1"/>
          <w:bCs w:val="1"/>
          <w:color w:val="c00000"/>
          <w:sz w:val="20"/>
          <w:szCs w:val="20"/>
          <w:rtl w:val="0"/>
        </w:rPr>
        <w:t xml:space="preserve">Registros que deben eliminarse primero (orden obligatorio)</w:t>
      </w:r>
      <w:r w:rsidDel="00000000" w:rsidR="00000000" w:rsidRPr="00000000">
        <w:rPr>
          <w:rtl w:val="0"/>
        </w:rPr>
      </w:r>
    </w:p>
    <w:p w:rsidR="00000000" w:rsidDel="00000000" w:rsidP="00000000" w:rsidRDefault="00000000" w:rsidRPr="00000000" w14:paraId="00000065">
      <w:pPr>
        <w:spacing w:after="0" w:before="20" w:lineRule="auto"/>
        <w:rPr/>
      </w:pP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sz w:val="20"/>
          <w:szCs w:val="20"/>
          <w:rtl w:val="0"/>
        </w:rPr>
        <w:t xml:space="preserve">Paso 1 — Eliminar referencias en invoice_items (ítems de facturas con tracks de Queen):</w:t>
      </w:r>
      <w:r w:rsidDel="00000000" w:rsidR="00000000" w:rsidRPr="00000000">
        <w:rPr>
          <w:rtl w:val="0"/>
        </w:rPr>
      </w:r>
    </w:p>
    <w:p w:rsidR="00000000" w:rsidDel="00000000" w:rsidP="00000000" w:rsidRDefault="00000000" w:rsidRPr="00000000" w14:paraId="00000067">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invoice_items</w:t>
      </w:r>
      <w:r w:rsidDel="00000000" w:rsidR="00000000" w:rsidRPr="00000000">
        <w:rPr>
          <w:rtl w:val="0"/>
        </w:rPr>
      </w:r>
    </w:p>
    <w:p w:rsidR="00000000" w:rsidDel="00000000" w:rsidP="00000000" w:rsidRDefault="00000000" w:rsidRPr="00000000" w14:paraId="00000068">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TrackId IN (</w:t>
      </w:r>
      <w:r w:rsidDel="00000000" w:rsidR="00000000" w:rsidRPr="00000000">
        <w:rPr>
          <w:rtl w:val="0"/>
        </w:rPr>
      </w:r>
    </w:p>
    <w:p w:rsidR="00000000" w:rsidDel="00000000" w:rsidP="00000000" w:rsidRDefault="00000000" w:rsidRPr="00000000" w14:paraId="00000069">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t.TrackId</w:t>
      </w:r>
      <w:r w:rsidDel="00000000" w:rsidR="00000000" w:rsidRPr="00000000">
        <w:rPr>
          <w:rtl w:val="0"/>
        </w:rPr>
      </w:r>
    </w:p>
    <w:p w:rsidR="00000000" w:rsidDel="00000000" w:rsidP="00000000" w:rsidRDefault="00000000" w:rsidRPr="00000000" w14:paraId="0000006A">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FROM   tracks   t</w:t>
      </w:r>
      <w:r w:rsidDel="00000000" w:rsidR="00000000" w:rsidRPr="00000000">
        <w:rPr>
          <w:rtl w:val="0"/>
        </w:rPr>
      </w:r>
    </w:p>
    <w:p w:rsidR="00000000" w:rsidDel="00000000" w:rsidP="00000000" w:rsidRDefault="00000000" w:rsidRPr="00000000" w14:paraId="0000006B">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JOIN   albums   a  ON t.AlbumId  = a.AlbumId</w:t>
      </w:r>
      <w:r w:rsidDel="00000000" w:rsidR="00000000" w:rsidRPr="00000000">
        <w:rPr>
          <w:rtl w:val="0"/>
        </w:rPr>
      </w:r>
    </w:p>
    <w:p w:rsidR="00000000" w:rsidDel="00000000" w:rsidP="00000000" w:rsidRDefault="00000000" w:rsidRPr="00000000" w14:paraId="0000006C">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JOIN   artists  ar ON a.ArtistId = ar.ArtistId</w:t>
      </w:r>
      <w:r w:rsidDel="00000000" w:rsidR="00000000" w:rsidRPr="00000000">
        <w:rPr>
          <w:rtl w:val="0"/>
        </w:rPr>
      </w:r>
    </w:p>
    <w:p w:rsidR="00000000" w:rsidDel="00000000" w:rsidP="00000000" w:rsidRDefault="00000000" w:rsidRPr="00000000" w14:paraId="0000006D">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WHERE  ar.Name = 'Queen'</w:t>
      </w:r>
      <w:r w:rsidDel="00000000" w:rsidR="00000000" w:rsidRPr="00000000">
        <w:rPr>
          <w:rtl w:val="0"/>
        </w:rPr>
      </w:r>
    </w:p>
    <w:p w:rsidR="00000000" w:rsidDel="00000000" w:rsidP="00000000" w:rsidRDefault="00000000" w:rsidRPr="00000000" w14:paraId="0000006E">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6F">
      <w:pPr>
        <w:spacing w:after="0" w:before="60" w:lineRule="auto"/>
        <w:rPr/>
      </w:pP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sz w:val="20"/>
          <w:szCs w:val="20"/>
          <w:rtl w:val="0"/>
        </w:rPr>
        <w:t xml:space="preserve">Paso 2 — Eliminar referencias en playlist_track:</w:t>
      </w:r>
      <w:r w:rsidDel="00000000" w:rsidR="00000000" w:rsidRPr="00000000">
        <w:rPr>
          <w:rtl w:val="0"/>
        </w:rPr>
      </w:r>
    </w:p>
    <w:p w:rsidR="00000000" w:rsidDel="00000000" w:rsidP="00000000" w:rsidRDefault="00000000" w:rsidRPr="00000000" w14:paraId="00000071">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playlist_track</w:t>
      </w:r>
      <w:r w:rsidDel="00000000" w:rsidR="00000000" w:rsidRPr="00000000">
        <w:rPr>
          <w:rtl w:val="0"/>
        </w:rPr>
      </w:r>
    </w:p>
    <w:p w:rsidR="00000000" w:rsidDel="00000000" w:rsidP="00000000" w:rsidRDefault="00000000" w:rsidRPr="00000000" w14:paraId="00000072">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TrackId IN (</w:t>
      </w:r>
      <w:r w:rsidDel="00000000" w:rsidR="00000000" w:rsidRPr="00000000">
        <w:rPr>
          <w:rtl w:val="0"/>
        </w:rPr>
      </w:r>
    </w:p>
    <w:p w:rsidR="00000000" w:rsidDel="00000000" w:rsidP="00000000" w:rsidRDefault="00000000" w:rsidRPr="00000000" w14:paraId="00000073">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t.TrackId</w:t>
      </w:r>
      <w:r w:rsidDel="00000000" w:rsidR="00000000" w:rsidRPr="00000000">
        <w:rPr>
          <w:rtl w:val="0"/>
        </w:rPr>
      </w:r>
    </w:p>
    <w:p w:rsidR="00000000" w:rsidDel="00000000" w:rsidP="00000000" w:rsidRDefault="00000000" w:rsidRPr="00000000" w14:paraId="00000074">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FROM   tracks   t</w:t>
      </w:r>
      <w:r w:rsidDel="00000000" w:rsidR="00000000" w:rsidRPr="00000000">
        <w:rPr>
          <w:rtl w:val="0"/>
        </w:rPr>
      </w:r>
    </w:p>
    <w:p w:rsidR="00000000" w:rsidDel="00000000" w:rsidP="00000000" w:rsidRDefault="00000000" w:rsidRPr="00000000" w14:paraId="00000075">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JOIN   albums   a  ON t.AlbumId  = a.AlbumId</w:t>
      </w:r>
      <w:r w:rsidDel="00000000" w:rsidR="00000000" w:rsidRPr="00000000">
        <w:rPr>
          <w:rtl w:val="0"/>
        </w:rPr>
      </w:r>
    </w:p>
    <w:p w:rsidR="00000000" w:rsidDel="00000000" w:rsidP="00000000" w:rsidRDefault="00000000" w:rsidRPr="00000000" w14:paraId="00000076">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JOIN   artists  ar ON a.ArtistId = ar.ArtistId</w:t>
      </w:r>
      <w:r w:rsidDel="00000000" w:rsidR="00000000" w:rsidRPr="00000000">
        <w:rPr>
          <w:rtl w:val="0"/>
        </w:rPr>
      </w:r>
    </w:p>
    <w:p w:rsidR="00000000" w:rsidDel="00000000" w:rsidP="00000000" w:rsidRDefault="00000000" w:rsidRPr="00000000" w14:paraId="00000077">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WHERE  ar.Name = 'Queen'</w:t>
      </w:r>
      <w:r w:rsidDel="00000000" w:rsidR="00000000" w:rsidRPr="00000000">
        <w:rPr>
          <w:rtl w:val="0"/>
        </w:rPr>
      </w:r>
    </w:p>
    <w:p w:rsidR="00000000" w:rsidDel="00000000" w:rsidP="00000000" w:rsidRDefault="00000000" w:rsidRPr="00000000" w14:paraId="00000078">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79">
      <w:pPr>
        <w:spacing w:after="0" w:before="60" w:lineRule="auto"/>
        <w:rPr/>
      </w:pP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sz w:val="20"/>
          <w:szCs w:val="20"/>
          <w:rtl w:val="0"/>
        </w:rPr>
        <w:t xml:space="preserve">Paso 3 — Eliminar las canciones (tracks) de los álbumes de Queen:</w:t>
      </w:r>
      <w:r w:rsidDel="00000000" w:rsidR="00000000" w:rsidRPr="00000000">
        <w:rPr>
          <w:rtl w:val="0"/>
        </w:rPr>
      </w:r>
    </w:p>
    <w:p w:rsidR="00000000" w:rsidDel="00000000" w:rsidP="00000000" w:rsidRDefault="00000000" w:rsidRPr="00000000" w14:paraId="0000007B">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tracks</w:t>
      </w:r>
      <w:r w:rsidDel="00000000" w:rsidR="00000000" w:rsidRPr="00000000">
        <w:rPr>
          <w:rtl w:val="0"/>
        </w:rPr>
      </w:r>
    </w:p>
    <w:p w:rsidR="00000000" w:rsidDel="00000000" w:rsidP="00000000" w:rsidRDefault="00000000" w:rsidRPr="00000000" w14:paraId="0000007C">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AlbumId IN (</w:t>
      </w:r>
      <w:r w:rsidDel="00000000" w:rsidR="00000000" w:rsidRPr="00000000">
        <w:rPr>
          <w:rtl w:val="0"/>
        </w:rPr>
      </w:r>
    </w:p>
    <w:p w:rsidR="00000000" w:rsidDel="00000000" w:rsidP="00000000" w:rsidRDefault="00000000" w:rsidRPr="00000000" w14:paraId="0000007D">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a.AlbumId</w:t>
      </w:r>
      <w:r w:rsidDel="00000000" w:rsidR="00000000" w:rsidRPr="00000000">
        <w:rPr>
          <w:rtl w:val="0"/>
        </w:rPr>
      </w:r>
    </w:p>
    <w:p w:rsidR="00000000" w:rsidDel="00000000" w:rsidP="00000000" w:rsidRDefault="00000000" w:rsidRPr="00000000" w14:paraId="0000007E">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FROM   albums   a</w:t>
      </w:r>
      <w:r w:rsidDel="00000000" w:rsidR="00000000" w:rsidRPr="00000000">
        <w:rPr>
          <w:rtl w:val="0"/>
        </w:rPr>
      </w:r>
    </w:p>
    <w:p w:rsidR="00000000" w:rsidDel="00000000" w:rsidP="00000000" w:rsidRDefault="00000000" w:rsidRPr="00000000" w14:paraId="0000007F">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JOIN   artists  ar ON a.ArtistId = ar.ArtistId</w:t>
      </w:r>
      <w:r w:rsidDel="00000000" w:rsidR="00000000" w:rsidRPr="00000000">
        <w:rPr>
          <w:rtl w:val="0"/>
        </w:rPr>
      </w:r>
    </w:p>
    <w:p w:rsidR="00000000" w:rsidDel="00000000" w:rsidP="00000000" w:rsidRDefault="00000000" w:rsidRPr="00000000" w14:paraId="00000080">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WHERE  ar.Name = 'Queen'</w:t>
      </w:r>
      <w:r w:rsidDel="00000000" w:rsidR="00000000" w:rsidRPr="00000000">
        <w:rPr>
          <w:rtl w:val="0"/>
        </w:rPr>
      </w:r>
    </w:p>
    <w:p w:rsidR="00000000" w:rsidDel="00000000" w:rsidP="00000000" w:rsidRDefault="00000000" w:rsidRPr="00000000" w14:paraId="00000081">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82">
      <w:pPr>
        <w:spacing w:after="0" w:before="6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sz w:val="20"/>
          <w:szCs w:val="20"/>
          <w:rtl w:val="0"/>
        </w:rPr>
        <w:t xml:space="preserve">Paso 4 — Eliminar los álbumes de Queen:</w:t>
      </w:r>
      <w:r w:rsidDel="00000000" w:rsidR="00000000" w:rsidRPr="00000000">
        <w:rPr>
          <w:rtl w:val="0"/>
        </w:rPr>
      </w:r>
    </w:p>
    <w:p w:rsidR="00000000" w:rsidDel="00000000" w:rsidP="00000000" w:rsidRDefault="00000000" w:rsidRPr="00000000" w14:paraId="00000084">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albums</w:t>
      </w:r>
      <w:r w:rsidDel="00000000" w:rsidR="00000000" w:rsidRPr="00000000">
        <w:rPr>
          <w:rtl w:val="0"/>
        </w:rPr>
      </w:r>
    </w:p>
    <w:p w:rsidR="00000000" w:rsidDel="00000000" w:rsidP="00000000" w:rsidRDefault="00000000" w:rsidRPr="00000000" w14:paraId="00000085">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ArtistId = (</w:t>
      </w:r>
      <w:r w:rsidDel="00000000" w:rsidR="00000000" w:rsidRPr="00000000">
        <w:rPr>
          <w:rtl w:val="0"/>
        </w:rPr>
      </w:r>
    </w:p>
    <w:p w:rsidR="00000000" w:rsidDel="00000000" w:rsidP="00000000" w:rsidRDefault="00000000" w:rsidRPr="00000000" w14:paraId="00000086">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ArtistId FROM artists WHERE Name = 'Queen'</w:t>
      </w:r>
      <w:r w:rsidDel="00000000" w:rsidR="00000000" w:rsidRPr="00000000">
        <w:rPr>
          <w:rtl w:val="0"/>
        </w:rPr>
      </w:r>
    </w:p>
    <w:p w:rsidR="00000000" w:rsidDel="00000000" w:rsidP="00000000" w:rsidRDefault="00000000" w:rsidRPr="00000000" w14:paraId="00000087">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88">
      <w:pPr>
        <w:spacing w:after="0" w:before="60" w:lineRule="auto"/>
        <w:rPr/>
      </w:pP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sz w:val="20"/>
          <w:szCs w:val="20"/>
          <w:rtl w:val="0"/>
        </w:rPr>
        <w:t xml:space="preserve">Paso 5 — Finalmente, eliminar el artista:</w:t>
      </w:r>
      <w:r w:rsidDel="00000000" w:rsidR="00000000" w:rsidRPr="00000000">
        <w:rPr>
          <w:rtl w:val="0"/>
        </w:rPr>
      </w:r>
    </w:p>
    <w:p w:rsidR="00000000" w:rsidDel="00000000" w:rsidP="00000000" w:rsidRDefault="00000000" w:rsidRPr="00000000" w14:paraId="0000008A">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artists</w:t>
      </w:r>
      <w:r w:rsidDel="00000000" w:rsidR="00000000" w:rsidRPr="00000000">
        <w:rPr>
          <w:rtl w:val="0"/>
        </w:rPr>
      </w:r>
    </w:p>
    <w:p w:rsidR="00000000" w:rsidDel="00000000" w:rsidP="00000000" w:rsidRDefault="00000000" w:rsidRPr="00000000" w14:paraId="0000008B">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Name = 'Queen';</w:t>
      </w:r>
      <w:r w:rsidDel="00000000" w:rsidR="00000000" w:rsidRPr="00000000">
        <w:rPr>
          <w:rtl w:val="0"/>
        </w:rPr>
      </w:r>
    </w:p>
    <w:p w:rsidR="00000000" w:rsidDel="00000000" w:rsidP="00000000" w:rsidRDefault="00000000" w:rsidRPr="00000000" w14:paraId="0000008C">
      <w:pPr>
        <w:spacing w:after="0" w:before="60" w:lineRule="auto"/>
        <w:rPr/>
      </w:pPr>
      <w:r w:rsidDel="00000000" w:rsidR="00000000" w:rsidRPr="00000000">
        <w:rPr>
          <w:rtl w:val="0"/>
        </w:rPr>
      </w:r>
    </w:p>
    <w:p w:rsidR="00000000" w:rsidDel="00000000" w:rsidP="00000000" w:rsidRDefault="00000000" w:rsidRPr="00000000" w14:paraId="0000008D">
      <w:pPr>
        <w:spacing w:after="0" w:before="100" w:lineRule="auto"/>
        <w:rPr/>
      </w:pPr>
      <w:r w:rsidDel="00000000" w:rsidR="00000000" w:rsidRPr="00000000">
        <w:rPr>
          <w:rtl w:val="0"/>
        </w:rPr>
      </w:r>
    </w:p>
    <w:p w:rsidR="00000000" w:rsidDel="00000000" w:rsidP="00000000" w:rsidRDefault="00000000" w:rsidRPr="00000000" w14:paraId="0000008E">
      <w:pPr>
        <w:spacing w:after="40" w:before="160" w:lineRule="auto"/>
        <w:rPr/>
      </w:pPr>
      <w:r w:rsidDel="00000000" w:rsidR="00000000" w:rsidRPr="00000000">
        <w:rPr>
          <w:b w:val="1"/>
          <w:bCs w:val="1"/>
          <w:color w:val="1f3864"/>
          <w:sz w:val="20"/>
          <w:szCs w:val="20"/>
          <w:rtl w:val="0"/>
        </w:rPr>
        <w:t xml:space="preserve">Eliminación de facturas del año 2010</w:t>
      </w:r>
      <w:r w:rsidDel="00000000" w:rsidR="00000000" w:rsidRPr="00000000">
        <w:rPr>
          <w:rtl w:val="0"/>
        </w:rPr>
      </w:r>
    </w:p>
    <w:p w:rsidR="00000000" w:rsidDel="00000000" w:rsidP="00000000" w:rsidRDefault="00000000" w:rsidRPr="00000000" w14:paraId="0000008F">
      <w:pPr>
        <w:spacing w:after="0" w:before="20" w:lineRule="auto"/>
        <w:rPr/>
      </w:pP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sz w:val="20"/>
          <w:szCs w:val="20"/>
          <w:rtl w:val="0"/>
        </w:rPr>
        <w:t xml:space="preserve">Primero eliminar los ítems de esas facturas (por integridad referencial):</w:t>
      </w:r>
      <w:r w:rsidDel="00000000" w:rsidR="00000000" w:rsidRPr="00000000">
        <w:rPr>
          <w:rtl w:val="0"/>
        </w:rPr>
      </w:r>
    </w:p>
    <w:p w:rsidR="00000000" w:rsidDel="00000000" w:rsidP="00000000" w:rsidRDefault="00000000" w:rsidRPr="00000000" w14:paraId="00000091">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invoice_items</w:t>
      </w:r>
      <w:r w:rsidDel="00000000" w:rsidR="00000000" w:rsidRPr="00000000">
        <w:rPr>
          <w:rtl w:val="0"/>
        </w:rPr>
      </w:r>
    </w:p>
    <w:p w:rsidR="00000000" w:rsidDel="00000000" w:rsidP="00000000" w:rsidRDefault="00000000" w:rsidRPr="00000000" w14:paraId="00000092">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InvoiceId IN (</w:t>
      </w:r>
      <w:r w:rsidDel="00000000" w:rsidR="00000000" w:rsidRPr="00000000">
        <w:rPr>
          <w:rtl w:val="0"/>
        </w:rPr>
      </w:r>
    </w:p>
    <w:p w:rsidR="00000000" w:rsidDel="00000000" w:rsidP="00000000" w:rsidRDefault="00000000" w:rsidRPr="00000000" w14:paraId="00000093">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SELECT InvoiceId</w:t>
      </w:r>
      <w:r w:rsidDel="00000000" w:rsidR="00000000" w:rsidRPr="00000000">
        <w:rPr>
          <w:rtl w:val="0"/>
        </w:rPr>
      </w:r>
    </w:p>
    <w:p w:rsidR="00000000" w:rsidDel="00000000" w:rsidP="00000000" w:rsidRDefault="00000000" w:rsidRPr="00000000" w14:paraId="00000094">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FROM   invoices</w:t>
      </w:r>
      <w:r w:rsidDel="00000000" w:rsidR="00000000" w:rsidRPr="00000000">
        <w:rPr>
          <w:rtl w:val="0"/>
        </w:rPr>
      </w:r>
    </w:p>
    <w:p w:rsidR="00000000" w:rsidDel="00000000" w:rsidP="00000000" w:rsidRDefault="00000000" w:rsidRPr="00000000" w14:paraId="00000095">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    WHERE  strftime('%Y', InvoiceDate) = '2010'</w:t>
      </w:r>
      <w:r w:rsidDel="00000000" w:rsidR="00000000" w:rsidRPr="00000000">
        <w:rPr>
          <w:rtl w:val="0"/>
        </w:rPr>
      </w:r>
    </w:p>
    <w:p w:rsidR="00000000" w:rsidDel="00000000" w:rsidP="00000000" w:rsidRDefault="00000000" w:rsidRPr="00000000" w14:paraId="00000096">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97">
      <w:pPr>
        <w:spacing w:after="0" w:before="60" w:lineRule="auto"/>
        <w:rPr/>
      </w:pP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sz w:val="20"/>
          <w:szCs w:val="20"/>
          <w:rtl w:val="0"/>
        </w:rPr>
        <w:t xml:space="preserve">Luego eliminar las facturas:</w:t>
      </w:r>
      <w:r w:rsidDel="00000000" w:rsidR="00000000" w:rsidRPr="00000000">
        <w:rPr>
          <w:rtl w:val="0"/>
        </w:rPr>
      </w:r>
    </w:p>
    <w:p w:rsidR="00000000" w:rsidDel="00000000" w:rsidP="00000000" w:rsidRDefault="00000000" w:rsidRPr="00000000" w14:paraId="00000099">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DELETE FROM invoices</w:t>
      </w:r>
      <w:r w:rsidDel="00000000" w:rsidR="00000000" w:rsidRPr="00000000">
        <w:rPr>
          <w:rtl w:val="0"/>
        </w:rPr>
      </w:r>
    </w:p>
    <w:p w:rsidR="00000000" w:rsidDel="00000000" w:rsidP="00000000" w:rsidRDefault="00000000" w:rsidRPr="00000000" w14:paraId="0000009A">
      <w:pPr>
        <w:pBdr>
          <w:top w:color="bbbbbb" w:space="0" w:sz="4" w:val="single"/>
          <w:left w:color="2e75b6" w:space="0" w:sz="20" w:val="single"/>
          <w:bottom w:color="bbbbbb" w:space="0" w:sz="4" w:val="single"/>
          <w:right w:color="bbbbbb" w:space="0" w:sz="4" w:val="single"/>
        </w:pBdr>
        <w:shd w:fill="f4f4f4" w:val="clear"/>
        <w:spacing w:after="0" w:before="0" w:lineRule="auto"/>
        <w:ind w:left="320" w:right="200" w:firstLine="0"/>
        <w:rPr/>
      </w:pPr>
      <w:r w:rsidDel="00000000" w:rsidR="00000000" w:rsidRPr="00000000">
        <w:rPr>
          <w:rFonts w:ascii="Courier New" w:cs="Courier New" w:eastAsia="Courier New" w:hAnsi="Courier New"/>
          <w:color w:val="1a1a2e"/>
          <w:sz w:val="17"/>
          <w:szCs w:val="17"/>
          <w:rtl w:val="0"/>
        </w:rPr>
        <w:t xml:space="preserve">WHERE strftime('%Y', InvoiceDate) = '2010';</w:t>
      </w:r>
      <w:r w:rsidDel="00000000" w:rsidR="00000000" w:rsidRPr="00000000">
        <w:rPr>
          <w:rtl w:val="0"/>
        </w:rPr>
      </w:r>
    </w:p>
    <w:p w:rsidR="00000000" w:rsidDel="00000000" w:rsidP="00000000" w:rsidRDefault="00000000" w:rsidRPr="00000000" w14:paraId="0000009B">
      <w:pPr>
        <w:spacing w:after="0" w:before="60" w:lineRule="auto"/>
        <w:rPr/>
      </w:pPr>
      <w:r w:rsidDel="00000000" w:rsidR="00000000" w:rsidRPr="00000000">
        <w:rPr>
          <w:rtl w:val="0"/>
        </w:rPr>
      </w:r>
    </w:p>
    <w:p w:rsidR="00000000" w:rsidDel="00000000" w:rsidP="00000000" w:rsidRDefault="00000000" w:rsidRPr="00000000" w14:paraId="0000009C">
      <w:pPr>
        <w:pBdr>
          <w:left w:color="2e75b6" w:space="0" w:sz="28" w:val="single"/>
        </w:pBdr>
        <w:shd w:fill="d6e4f7" w:val="clear"/>
        <w:spacing w:after="0" w:before="120" w:lineRule="auto"/>
        <w:ind w:left="220" w:firstLine="0"/>
        <w:rPr/>
      </w:pPr>
      <w:r w:rsidDel="00000000" w:rsidR="00000000" w:rsidRPr="00000000">
        <w:rPr>
          <w:b w:val="1"/>
          <w:bCs w:val="1"/>
          <w:color w:val="2e75b6"/>
          <w:sz w:val="20"/>
          <w:szCs w:val="20"/>
          <w:rtl w:val="0"/>
        </w:rPr>
        <w:t xml:space="preserve">  Función de año según el motor</w:t>
      </w:r>
      <w:r w:rsidDel="00000000" w:rsidR="00000000" w:rsidRPr="00000000">
        <w:rPr>
          <w:rtl w:val="0"/>
        </w:rPr>
      </w:r>
    </w:p>
    <w:p w:rsidR="00000000" w:rsidDel="00000000" w:rsidP="00000000" w:rsidRDefault="00000000" w:rsidRPr="00000000" w14:paraId="0000009D">
      <w:pPr>
        <w:shd w:fill="d6e4f7" w:val="clear"/>
        <w:spacing w:after="100" w:before="40" w:lineRule="auto"/>
        <w:ind w:left="440" w:right="240" w:firstLine="0"/>
        <w:rPr/>
      </w:pPr>
      <w:r w:rsidDel="00000000" w:rsidR="00000000" w:rsidRPr="00000000">
        <w:rPr>
          <w:color w:val="333333"/>
          <w:sz w:val="19"/>
          <w:szCs w:val="19"/>
          <w:rtl w:val="0"/>
        </w:rPr>
        <w:t xml:space="preserve">SQLite:     strftime('%Y', InvoiceDate) = '2010' MySQL:      YEAR(InvoiceDate) = 2010 SQL Server: YEAR(InvoiceDate) = 2010 PostgreSQL: EXTRACT(YEAR FROM InvoiceDate) = 2010</w:t>
      </w:r>
      <w:r w:rsidDel="00000000" w:rsidR="00000000" w:rsidRPr="00000000">
        <w:rPr>
          <w:rtl w:val="0"/>
        </w:rPr>
      </w:r>
    </w:p>
    <w:p w:rsidR="00000000" w:rsidDel="00000000" w:rsidP="00000000" w:rsidRDefault="00000000" w:rsidRPr="00000000" w14:paraId="0000009E">
      <w:pPr>
        <w:spacing w:after="0" w:before="200" w:lineRule="auto"/>
        <w:rPr/>
      </w:pPr>
      <w:r w:rsidDel="00000000" w:rsidR="00000000" w:rsidRPr="00000000">
        <w:rPr>
          <w:rtl w:val="0"/>
        </w:rPr>
      </w:r>
    </w:p>
    <w:p w:rsidR="00000000" w:rsidDel="00000000" w:rsidP="00000000" w:rsidRDefault="00000000" w:rsidRPr="00000000" w14:paraId="0000009F">
      <w:pPr>
        <w:pBdr>
          <w:top w:color="2e75b6" w:space="8" w:sz="4" w:val="single"/>
        </w:pBdr>
        <w:spacing w:after="0" w:before="200" w:lineRule="auto"/>
        <w:jc w:val="center"/>
        <w:rPr/>
      </w:pPr>
      <w:r w:rsidDel="00000000" w:rsidR="00000000" w:rsidRPr="00000000">
        <w:rPr>
          <w:color w:val="888888"/>
          <w:sz w:val="16"/>
          <w:szCs w:val="16"/>
          <w:rtl w:val="0"/>
        </w:rPr>
        <w:t xml:space="preserve">Documento generado con resultados reales de chinook.db  |  Base de Datos 2025</w:t>
      </w:r>
      <w:r w:rsidDel="00000000" w:rsidR="00000000" w:rsidRPr="00000000">
        <w:rPr>
          <w:rtl w:val="0"/>
        </w:rPr>
      </w:r>
    </w:p>
    <w:sectPr>
      <w:pgSz w:h="15840" w:w="12240" w:orient="portrait"/>
      <w:pgMar w:bottom="1080" w:top="108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00" w:before="400" w:lineRule="auto"/>
    </w:pPr>
    <w:rPr>
      <w:rFonts w:ascii="Arial" w:cs="Arial" w:eastAsia="Arial" w:hAnsi="Arial"/>
      <w:b w:val="1"/>
      <w:bCs w:val="1"/>
      <w:color w:val="ffffff"/>
      <w:sz w:val="32"/>
      <w:szCs w:val="32"/>
    </w:rPr>
  </w:style>
  <w:style w:type="paragraph" w:styleId="Heading2">
    <w:name w:val="heading 2"/>
    <w:basedOn w:val="Normal"/>
    <w:next w:val="Normal"/>
    <w:pPr>
      <w:keepNext w:val="1"/>
      <w:spacing w:after="80" w:before="280" w:lineRule="auto"/>
    </w:pPr>
    <w:rPr>
      <w:rFonts w:ascii="Arial" w:cs="Arial" w:eastAsia="Arial" w:hAnsi="Arial"/>
      <w:b w:val="1"/>
      <w:bCs w:val="1"/>
      <w:color w:val="1f3864"/>
      <w:sz w:val="26"/>
      <w:szCs w:val="26"/>
    </w:rPr>
  </w:style>
  <w:style w:type="paragraph" w:styleId="Heading3">
    <w:name w:val="heading 3"/>
    <w:basedOn w:val="Normal"/>
    <w:next w:val="Normal"/>
    <w:pPr>
      <w:keepNext w:val="1"/>
      <w:spacing w:after="60" w:before="200" w:lineRule="auto"/>
    </w:pPr>
    <w:rPr>
      <w:rFonts w:ascii="Arial" w:cs="Arial" w:eastAsia="Arial" w:hAnsi="Arial"/>
      <w:b w:val="1"/>
      <w:bCs w:val="1"/>
      <w:color w:val="2e75b6"/>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yMk1ON0ecuZ/vZ7qE1CPkJJyA==">CgMxLjAaJAoBMBIfCh0IB0IZCgVBcmlhbBIQQXJpYWwgVW5pY29kZSBNUxokCgExEh8KHQgHQhkKBUFyaWFsEhBBcmlhbCBVbmljb2RlIE1TGiQKATISHwodCAdCGQoFQXJpYWwSEEFyaWFsIFVuaWNvZGUgTVM4AHIhMV9TQVkxNmxCQy1TNGE2M1JJQXByRExvYVZYTnAtWHBm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