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22D16" w14:textId="685D6681" w:rsidR="006B61E5" w:rsidRPr="006B61E5" w:rsidRDefault="006B61E5" w:rsidP="006B61E5">
      <w:pPr>
        <w:jc w:val="center"/>
        <w:rPr>
          <w:rFonts w:eastAsia="Times New Roman" w:cstheme="minorHAnsi"/>
          <w:lang w:eastAsia="es-MX"/>
        </w:rPr>
      </w:pPr>
      <w:r w:rsidRPr="006B61E5">
        <w:rPr>
          <w:rFonts w:eastAsia="Times New Roman" w:cstheme="minorHAnsi"/>
          <w:lang w:eastAsia="es-MX"/>
        </w:rPr>
        <w:fldChar w:fldCharType="begin"/>
      </w:r>
      <w:r w:rsidRPr="006B61E5">
        <w:rPr>
          <w:rFonts w:eastAsia="Times New Roman" w:cstheme="minorHAnsi"/>
          <w:lang w:eastAsia="es-MX"/>
        </w:rPr>
        <w:instrText xml:space="preserve"> INCLUDEPICTURE "/var/folders/3p/jcycx6cn59g8tsswss2x3w7h0000gn/T/com.microsoft.Word/WebArchiveCopyPasteTempFiles/page1image50168848" \* MERGEFORMATINET </w:instrText>
      </w:r>
      <w:r w:rsidRPr="006B61E5">
        <w:rPr>
          <w:rFonts w:eastAsia="Times New Roman" w:cstheme="minorHAnsi"/>
          <w:lang w:eastAsia="es-MX"/>
        </w:rPr>
        <w:fldChar w:fldCharType="separate"/>
      </w:r>
      <w:r w:rsidRPr="006B61E5">
        <w:rPr>
          <w:rFonts w:eastAsia="Times New Roman" w:cstheme="minorHAnsi"/>
          <w:noProof/>
          <w:lang w:eastAsia="es-MX"/>
        </w:rPr>
        <w:drawing>
          <wp:inline distT="0" distB="0" distL="0" distR="0" wp14:anchorId="60693925" wp14:editId="3C88D4ED">
            <wp:extent cx="1229360" cy="1144270"/>
            <wp:effectExtent l="0" t="0" r="2540" b="0"/>
            <wp:docPr id="1" name="Imagen 1" descr="page1image50168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501688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1E5">
        <w:rPr>
          <w:rFonts w:eastAsia="Times New Roman" w:cstheme="minorHAnsi"/>
          <w:lang w:eastAsia="es-MX"/>
        </w:rPr>
        <w:fldChar w:fldCharType="end"/>
      </w:r>
    </w:p>
    <w:p w14:paraId="63E26171" w14:textId="77777777" w:rsidR="00406315" w:rsidRPr="006B61E5" w:rsidRDefault="00406315" w:rsidP="006B61E5">
      <w:pPr>
        <w:jc w:val="both"/>
        <w:rPr>
          <w:rFonts w:cstheme="minorHAnsi"/>
          <w:b/>
          <w:bCs/>
        </w:rPr>
      </w:pPr>
    </w:p>
    <w:p w14:paraId="0749C354" w14:textId="314C2525" w:rsidR="006B61E5" w:rsidRPr="006B61E5" w:rsidRDefault="006B61E5" w:rsidP="006B61E5">
      <w:pPr>
        <w:pStyle w:val="NormalWeb"/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>Una inmobiliaria necesita empezar a organizar mejor a sus empleados. Con este fin nos</w:t>
      </w:r>
      <w:r>
        <w:rPr>
          <w:rFonts w:asciiTheme="minorHAnsi" w:hAnsiTheme="minorHAnsi" w:cstheme="minorHAnsi"/>
        </w:rPr>
        <w:t xml:space="preserve"> </w:t>
      </w:r>
      <w:r w:rsidRPr="006B61E5">
        <w:rPr>
          <w:rFonts w:asciiTheme="minorHAnsi" w:hAnsiTheme="minorHAnsi" w:cstheme="minorHAnsi"/>
        </w:rPr>
        <w:t xml:space="preserve">contactó́ su gerente de ventas para hacer un sistema que los ayude a lograr su objetivo. </w:t>
      </w:r>
    </w:p>
    <w:p w14:paraId="00392456" w14:textId="77777777" w:rsidR="006B61E5" w:rsidRDefault="006B61E5" w:rsidP="006B61E5">
      <w:pPr>
        <w:pStyle w:val="NormalWeb"/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 xml:space="preserve">El sistema deberá́ llevar un registro de las operaciones que realizó la inmobiliaria, que pueden ser alquileres o ventas de un determinado inmueble. Sobre cada operación, el empleado que la concretó cobra una comisión. </w:t>
      </w:r>
    </w:p>
    <w:p w14:paraId="47F47958" w14:textId="0FE6A721" w:rsidR="006B61E5" w:rsidRPr="006B61E5" w:rsidRDefault="006B61E5" w:rsidP="006B61E5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>Para los alquileres, se conoce la cantidad de meses por la que se pacta el contrato de alquiler, y la comisión que le corresponde al agente es igual a la cantidad de meses por el valor del inmueble, dividido 50.000.</w:t>
      </w:r>
    </w:p>
    <w:p w14:paraId="70F8519F" w14:textId="76577B77" w:rsidR="006B61E5" w:rsidRPr="006B61E5" w:rsidRDefault="006B61E5" w:rsidP="006B61E5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>Para una venta, en cambio, se tiene un porcentaje sobre el valor del inmueble, siempre igual para todos los agentes de la inmobiliaria. El año pasado, este valor era 1%, aunque este año es de 1,5% y el año que viene... ¿quién sabe?</w:t>
      </w:r>
    </w:p>
    <w:p w14:paraId="045CE1A3" w14:textId="77777777" w:rsidR="006B61E5" w:rsidRDefault="006B61E5" w:rsidP="006B61E5">
      <w:pPr>
        <w:pStyle w:val="NormalWeb"/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>De todos los inmuebles se conoce el tamaño en metros cuadrados, la cantidad de ambientes y la operación para la que se la pública (venta o alquiler).</w:t>
      </w:r>
    </w:p>
    <w:p w14:paraId="248D3C2A" w14:textId="7A48E5C8" w:rsidR="006B61E5" w:rsidRDefault="006B61E5" w:rsidP="006B61E5">
      <w:pPr>
        <w:pStyle w:val="NormalWeb"/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 xml:space="preserve">Por otra parte, el valor de cada inmueble depende de diversos factores: </w:t>
      </w:r>
    </w:p>
    <w:p w14:paraId="6378632F" w14:textId="777A293F" w:rsidR="006B61E5" w:rsidRPr="006B61E5" w:rsidRDefault="006B61E5" w:rsidP="006B61E5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 xml:space="preserve">Si es una casa, tiene un valor particular para esa casa. </w:t>
      </w:r>
    </w:p>
    <w:p w14:paraId="1C81F145" w14:textId="71048464" w:rsidR="006B61E5" w:rsidRPr="006B61E5" w:rsidRDefault="006B61E5" w:rsidP="006B61E5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 xml:space="preserve">Los PH tienen un valor de 14.000 por metro cuadrado, con un mínimo de 500.000. </w:t>
      </w:r>
    </w:p>
    <w:p w14:paraId="4011B849" w14:textId="0FCEFB38" w:rsidR="006B61E5" w:rsidRPr="006B61E5" w:rsidRDefault="006B61E5" w:rsidP="006B61E5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>Los departamentos se tasan a 350.000 por ambiente</w:t>
      </w:r>
      <w:r>
        <w:rPr>
          <w:rFonts w:asciiTheme="minorHAnsi" w:hAnsiTheme="minorHAnsi" w:cstheme="minorHAnsi"/>
        </w:rPr>
        <w:t>.</w:t>
      </w:r>
    </w:p>
    <w:p w14:paraId="02D7A8A8" w14:textId="32549C5D" w:rsidR="006B61E5" w:rsidRPr="006B61E5" w:rsidRDefault="006B61E5" w:rsidP="006B61E5">
      <w:pPr>
        <w:pStyle w:val="NormalWeb"/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 xml:space="preserve">Además, todas las propiedades ven su precio afectado por un plus que depende de la zona donde están ubicadas. Estos valores cambian seguido y es necesario poder actualizar las zonas fácilmente. </w:t>
      </w:r>
    </w:p>
    <w:p w14:paraId="266DEA3B" w14:textId="4728EB8F" w:rsidR="006B61E5" w:rsidRPr="006B61E5" w:rsidRDefault="006B61E5" w:rsidP="006B61E5">
      <w:pPr>
        <w:pStyle w:val="NormalWeb"/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 xml:space="preserve">Un cliente puede solicitar a un empleado realizar una reserva sobre una propiedad o concretar la operación publicada. Si una propiedad está reservada no se puede concretar una operación por parte de un cliente que no sea el mismo que la reservó. </w:t>
      </w:r>
    </w:p>
    <w:p w14:paraId="767DA86A" w14:textId="77777777" w:rsidR="006B61E5" w:rsidRDefault="006B61E5" w:rsidP="006B61E5">
      <w:pPr>
        <w:pStyle w:val="NormalWeb"/>
        <w:jc w:val="both"/>
        <w:rPr>
          <w:rFonts w:asciiTheme="minorHAnsi" w:hAnsiTheme="minorHAnsi" w:cstheme="minorHAnsi"/>
        </w:rPr>
      </w:pPr>
    </w:p>
    <w:p w14:paraId="62A12859" w14:textId="77777777" w:rsidR="006B61E5" w:rsidRDefault="006B61E5" w:rsidP="006B61E5">
      <w:pPr>
        <w:pStyle w:val="NormalWeb"/>
        <w:jc w:val="both"/>
        <w:rPr>
          <w:rFonts w:asciiTheme="minorHAnsi" w:hAnsiTheme="minorHAnsi" w:cstheme="minorHAnsi"/>
        </w:rPr>
      </w:pPr>
    </w:p>
    <w:p w14:paraId="1AEF5457" w14:textId="77777777" w:rsidR="006B61E5" w:rsidRDefault="006B61E5" w:rsidP="006B61E5">
      <w:pPr>
        <w:pStyle w:val="NormalWeb"/>
        <w:jc w:val="both"/>
        <w:rPr>
          <w:rFonts w:asciiTheme="minorHAnsi" w:hAnsiTheme="minorHAnsi" w:cstheme="minorHAnsi"/>
        </w:rPr>
      </w:pPr>
    </w:p>
    <w:p w14:paraId="1219AF6F" w14:textId="5B95BFE3" w:rsidR="006B61E5" w:rsidRPr="006B61E5" w:rsidRDefault="006B61E5" w:rsidP="006B61E5">
      <w:pPr>
        <w:pStyle w:val="NormalWeb"/>
        <w:jc w:val="both"/>
        <w:rPr>
          <w:rFonts w:asciiTheme="minorHAnsi" w:hAnsiTheme="minorHAnsi" w:cstheme="minorHAnsi"/>
          <w:b/>
          <w:bCs/>
        </w:rPr>
      </w:pPr>
      <w:r w:rsidRPr="006B61E5">
        <w:rPr>
          <w:rFonts w:asciiTheme="minorHAnsi" w:hAnsiTheme="minorHAnsi" w:cstheme="minorHAnsi"/>
          <w:b/>
          <w:bCs/>
        </w:rPr>
        <w:lastRenderedPageBreak/>
        <w:t xml:space="preserve">Se pide: </w:t>
      </w:r>
    </w:p>
    <w:p w14:paraId="7E6C0319" w14:textId="36C0CB4E" w:rsidR="006B61E5" w:rsidRPr="006B61E5" w:rsidRDefault="006B61E5" w:rsidP="006B61E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>Saber cuál fue la comisión de una operación concretada (venta o alquiler).</w:t>
      </w:r>
    </w:p>
    <w:p w14:paraId="148C9156" w14:textId="2D692BC4" w:rsidR="006B61E5" w:rsidRDefault="006B61E5" w:rsidP="006B61E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>Saber cuál fue el mejor empleado según los siguientes criterios:</w:t>
      </w:r>
    </w:p>
    <w:p w14:paraId="4830C204" w14:textId="3C6297DF" w:rsidR="006B61E5" w:rsidRDefault="006B61E5" w:rsidP="006B61E5">
      <w:pPr>
        <w:pStyle w:val="NormalWeb"/>
        <w:numPr>
          <w:ilvl w:val="1"/>
          <w:numId w:val="14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>el total de las comisiones que le corresponden por las operaciones cerradas.</w:t>
      </w:r>
    </w:p>
    <w:p w14:paraId="5EA12571" w14:textId="77777777" w:rsidR="006B61E5" w:rsidRDefault="006B61E5" w:rsidP="006B61E5">
      <w:pPr>
        <w:pStyle w:val="NormalWeb"/>
        <w:numPr>
          <w:ilvl w:val="1"/>
          <w:numId w:val="14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>según la cantidad de operaciones cerradas.</w:t>
      </w:r>
    </w:p>
    <w:p w14:paraId="4DD44362" w14:textId="590BFFD6" w:rsidR="006B61E5" w:rsidRDefault="006B61E5" w:rsidP="006B61E5">
      <w:pPr>
        <w:pStyle w:val="NormalWeb"/>
        <w:numPr>
          <w:ilvl w:val="1"/>
          <w:numId w:val="14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>según la cantidad de reservas.</w:t>
      </w:r>
    </w:p>
    <w:p w14:paraId="1EC4C6A6" w14:textId="078F9317" w:rsidR="006B61E5" w:rsidRPr="006B61E5" w:rsidRDefault="006B61E5" w:rsidP="006B61E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>Se pide también saber si un empleado va a tener problemas con otro. Esto se da cuando ambos han cerrado operaciones en la misma zona y alguno de los dos concretó alguna vez una operación que había reservado el otro.</w:t>
      </w:r>
    </w:p>
    <w:p w14:paraId="7E058D77" w14:textId="1D4445A8" w:rsidR="006B61E5" w:rsidRPr="006B61E5" w:rsidRDefault="006B61E5" w:rsidP="006B61E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>Implementar la reserva, compra y alquiler de una propiedad según lo explicado anteriormente.</w:t>
      </w:r>
    </w:p>
    <w:p w14:paraId="36111327" w14:textId="274CA465" w:rsidR="006B61E5" w:rsidRPr="006B61E5" w:rsidRDefault="006B61E5" w:rsidP="006B61E5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</w:rPr>
      </w:pPr>
      <w:r w:rsidRPr="006B61E5">
        <w:rPr>
          <w:rFonts w:asciiTheme="minorHAnsi" w:hAnsiTheme="minorHAnsi" w:cstheme="minorHAnsi"/>
        </w:rPr>
        <w:t xml:space="preserve">Aparece un nuevo tipo de propiedad: Los locales. En casi todos los aspectos los locales se comportan como casas, pero su precio se calcula diferente de acuerdo al tipo de local. Los </w:t>
      </w:r>
      <w:r w:rsidRPr="006B61E5">
        <w:rPr>
          <w:rFonts w:asciiTheme="minorHAnsi" w:hAnsiTheme="minorHAnsi" w:cstheme="minorHAnsi"/>
          <w:b/>
          <w:bCs/>
        </w:rPr>
        <w:t xml:space="preserve">Galpones </w:t>
      </w:r>
      <w:r w:rsidRPr="006B61E5">
        <w:rPr>
          <w:rFonts w:asciiTheme="minorHAnsi" w:hAnsiTheme="minorHAnsi" w:cstheme="minorHAnsi"/>
        </w:rPr>
        <w:t xml:space="preserve">salen la mitad de lo que vale la propiedad, mientras que los locales </w:t>
      </w:r>
      <w:r w:rsidRPr="006B61E5">
        <w:rPr>
          <w:rFonts w:asciiTheme="minorHAnsi" w:hAnsiTheme="minorHAnsi" w:cstheme="minorHAnsi"/>
          <w:b/>
          <w:bCs/>
        </w:rPr>
        <w:t xml:space="preserve">A La Calle </w:t>
      </w:r>
      <w:r w:rsidRPr="006B61E5">
        <w:rPr>
          <w:rFonts w:asciiTheme="minorHAnsi" w:hAnsiTheme="minorHAnsi" w:cstheme="minorHAnsi"/>
        </w:rPr>
        <w:t>salen un monto fijo más caros que es igual para todos.</w:t>
      </w:r>
    </w:p>
    <w:p w14:paraId="70B9F358" w14:textId="45C08F64" w:rsidR="00405D43" w:rsidRPr="006B61E5" w:rsidRDefault="00405D43" w:rsidP="006B61E5">
      <w:pPr>
        <w:pStyle w:val="NormalWeb"/>
        <w:jc w:val="both"/>
        <w:rPr>
          <w:rFonts w:asciiTheme="minorHAnsi" w:hAnsiTheme="minorHAnsi" w:cstheme="minorHAnsi"/>
        </w:rPr>
      </w:pPr>
    </w:p>
    <w:sectPr w:rsidR="00405D43" w:rsidRPr="006B6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80F90"/>
    <w:multiLevelType w:val="hybridMultilevel"/>
    <w:tmpl w:val="8C96C7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F7B0E"/>
    <w:multiLevelType w:val="hybridMultilevel"/>
    <w:tmpl w:val="4F747028"/>
    <w:lvl w:ilvl="0" w:tplc="50DEC4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41605"/>
    <w:multiLevelType w:val="hybridMultilevel"/>
    <w:tmpl w:val="F73697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26897"/>
    <w:multiLevelType w:val="hybridMultilevel"/>
    <w:tmpl w:val="7E260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219B2"/>
    <w:multiLevelType w:val="multilevel"/>
    <w:tmpl w:val="7C64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B5AEA"/>
    <w:multiLevelType w:val="hybridMultilevel"/>
    <w:tmpl w:val="1D34C568"/>
    <w:lvl w:ilvl="0" w:tplc="C046F6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E4B60"/>
    <w:multiLevelType w:val="hybridMultilevel"/>
    <w:tmpl w:val="8996A668"/>
    <w:lvl w:ilvl="0" w:tplc="3DF092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44B7E"/>
    <w:multiLevelType w:val="hybridMultilevel"/>
    <w:tmpl w:val="CD20EF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E573A8"/>
    <w:multiLevelType w:val="hybridMultilevel"/>
    <w:tmpl w:val="2556E1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163C6D"/>
    <w:multiLevelType w:val="hybridMultilevel"/>
    <w:tmpl w:val="E47AC52E"/>
    <w:lvl w:ilvl="0" w:tplc="00528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E0C0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025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848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0AE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9CBE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EB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A2F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2B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82A5BE8"/>
    <w:multiLevelType w:val="multilevel"/>
    <w:tmpl w:val="1F0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52718"/>
    <w:multiLevelType w:val="multilevel"/>
    <w:tmpl w:val="015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B70DC"/>
    <w:multiLevelType w:val="hybridMultilevel"/>
    <w:tmpl w:val="07A0E8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81485F"/>
    <w:multiLevelType w:val="hybridMultilevel"/>
    <w:tmpl w:val="AB4278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789799">
    <w:abstractNumId w:val="9"/>
  </w:num>
  <w:num w:numId="2" w16cid:durableId="330525677">
    <w:abstractNumId w:val="6"/>
  </w:num>
  <w:num w:numId="3" w16cid:durableId="543636922">
    <w:abstractNumId w:val="13"/>
  </w:num>
  <w:num w:numId="4" w16cid:durableId="1705977063">
    <w:abstractNumId w:val="5"/>
  </w:num>
  <w:num w:numId="5" w16cid:durableId="1237478957">
    <w:abstractNumId w:val="8"/>
  </w:num>
  <w:num w:numId="6" w16cid:durableId="1053430812">
    <w:abstractNumId w:val="0"/>
  </w:num>
  <w:num w:numId="7" w16cid:durableId="185755826">
    <w:abstractNumId w:val="7"/>
  </w:num>
  <w:num w:numId="8" w16cid:durableId="423499641">
    <w:abstractNumId w:val="3"/>
  </w:num>
  <w:num w:numId="9" w16cid:durableId="524712232">
    <w:abstractNumId w:val="10"/>
  </w:num>
  <w:num w:numId="10" w16cid:durableId="1107191440">
    <w:abstractNumId w:val="11"/>
  </w:num>
  <w:num w:numId="11" w16cid:durableId="1948585064">
    <w:abstractNumId w:val="4"/>
  </w:num>
  <w:num w:numId="12" w16cid:durableId="1389717900">
    <w:abstractNumId w:val="12"/>
  </w:num>
  <w:num w:numId="13" w16cid:durableId="1664893073">
    <w:abstractNumId w:val="2"/>
  </w:num>
  <w:num w:numId="14" w16cid:durableId="1339697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48"/>
    <w:rsid w:val="00096F00"/>
    <w:rsid w:val="000E501B"/>
    <w:rsid w:val="001B54B0"/>
    <w:rsid w:val="00405D43"/>
    <w:rsid w:val="00406315"/>
    <w:rsid w:val="00485690"/>
    <w:rsid w:val="00512D29"/>
    <w:rsid w:val="005B6EE7"/>
    <w:rsid w:val="006B61E5"/>
    <w:rsid w:val="007407F9"/>
    <w:rsid w:val="007C3186"/>
    <w:rsid w:val="008850F1"/>
    <w:rsid w:val="008865CC"/>
    <w:rsid w:val="009E0A48"/>
    <w:rsid w:val="00A37D89"/>
    <w:rsid w:val="00AA244D"/>
    <w:rsid w:val="00AF1203"/>
    <w:rsid w:val="00B86BEF"/>
    <w:rsid w:val="00C86CB0"/>
    <w:rsid w:val="00E61446"/>
    <w:rsid w:val="00E9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C9333"/>
  <w15:chartTrackingRefBased/>
  <w15:docId w15:val="{851E727B-E05C-BE46-96A7-2A9AC2F7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6F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318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7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49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4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8434839BD0E4EAAAF06F450293D30" ma:contentTypeVersion="2" ma:contentTypeDescription="Crear nuevo documento." ma:contentTypeScope="" ma:versionID="3f2c6ea7d3850ffc9852d71e4594b3c1">
  <xsd:schema xmlns:xsd="http://www.w3.org/2001/XMLSchema" xmlns:xs="http://www.w3.org/2001/XMLSchema" xmlns:p="http://schemas.microsoft.com/office/2006/metadata/properties" xmlns:ns2="0bae8a1c-04f4-4e38-bae2-21c1b7d9b3aa" targetNamespace="http://schemas.microsoft.com/office/2006/metadata/properties" ma:root="true" ma:fieldsID="567a059cd297f139201183da90c69391" ns2:_="">
    <xsd:import namespace="0bae8a1c-04f4-4e38-bae2-21c1b7d9b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e8a1c-04f4-4e38-bae2-21c1b7d9b3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34E684-8AF7-4099-B18C-2AF5E8F40889}"/>
</file>

<file path=customXml/itemProps2.xml><?xml version="1.0" encoding="utf-8"?>
<ds:datastoreItem xmlns:ds="http://schemas.openxmlformats.org/officeDocument/2006/customXml" ds:itemID="{3327C6C9-EBD2-4552-83FD-3D9F5CB756E9}"/>
</file>

<file path=customXml/itemProps3.xml><?xml version="1.0" encoding="utf-8"?>
<ds:datastoreItem xmlns:ds="http://schemas.openxmlformats.org/officeDocument/2006/customXml" ds:itemID="{F99BEA86-6CCB-4418-A7CE-E4F385569A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431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Stricagnoli Matias Damian</dc:creator>
  <cp:keywords/>
  <dc:description/>
  <cp:lastModifiedBy>Stricagnoli Matias Damian</cp:lastModifiedBy>
  <cp:revision>18</cp:revision>
  <dcterms:created xsi:type="dcterms:W3CDTF">2022-03-17T19:01:00Z</dcterms:created>
  <dcterms:modified xsi:type="dcterms:W3CDTF">2023-05-12T21:01:00Z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0x010100F358434839BD0E4EAAAF06F450293D30</vt:lpwstr>
  </property>
</Properties>
</file>