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E58718" w14:textId="77777777" w:rsidR="00B81305" w:rsidRPr="001F5C9E" w:rsidRDefault="00B81305" w:rsidP="00E347B4">
      <w:pPr>
        <w:pStyle w:val="NormalWeb"/>
        <w:jc w:val="center"/>
        <w:rPr>
          <w:rFonts w:asciiTheme="minorHAnsi" w:hAnsiTheme="minorHAnsi" w:cstheme="minorHAnsi"/>
          <w:b/>
          <w:bCs/>
        </w:rPr>
      </w:pPr>
      <w:proofErr w:type="spellStart"/>
      <w:r w:rsidRPr="001F5C9E">
        <w:rPr>
          <w:rFonts w:asciiTheme="minorHAnsi" w:hAnsiTheme="minorHAnsi" w:cstheme="minorHAnsi"/>
          <w:b/>
          <w:bCs/>
        </w:rPr>
        <w:t>GarbariSI</w:t>
      </w:r>
      <w:proofErr w:type="spellEnd"/>
    </w:p>
    <w:p w14:paraId="757C99BA" w14:textId="11F70A2B" w:rsidR="00B81305" w:rsidRPr="001F5C9E" w:rsidRDefault="00B81305" w:rsidP="00E347B4">
      <w:pPr>
        <w:pStyle w:val="NormalWeb"/>
        <w:jc w:val="both"/>
        <w:rPr>
          <w:rFonts w:asciiTheme="minorHAnsi" w:hAnsiTheme="minorHAnsi" w:cstheme="minorHAnsi"/>
        </w:rPr>
      </w:pPr>
      <w:r w:rsidRPr="001F5C9E">
        <w:rPr>
          <w:rFonts w:asciiTheme="minorHAnsi" w:hAnsiTheme="minorHAnsi" w:cstheme="minorHAnsi"/>
        </w:rPr>
        <w:t xml:space="preserve">Nuevamente el equipo de </w:t>
      </w:r>
      <w:r w:rsidR="00E347B4" w:rsidRPr="001F5C9E">
        <w:rPr>
          <w:rFonts w:asciiTheme="minorHAnsi" w:hAnsiTheme="minorHAnsi" w:cstheme="minorHAnsi"/>
        </w:rPr>
        <w:t>d</w:t>
      </w:r>
      <w:r w:rsidRPr="001F5C9E">
        <w:rPr>
          <w:rFonts w:asciiTheme="minorHAnsi" w:hAnsiTheme="minorHAnsi" w:cstheme="minorHAnsi"/>
        </w:rPr>
        <w:t xml:space="preserve">iseño tiene un trabajo a cargo. Esta vez, la cadena de comercios de </w:t>
      </w:r>
      <w:proofErr w:type="spellStart"/>
      <w:r w:rsidRPr="001F5C9E">
        <w:rPr>
          <w:rFonts w:asciiTheme="minorHAnsi" w:hAnsiTheme="minorHAnsi" w:cstheme="minorHAnsi"/>
        </w:rPr>
        <w:t>GarbariSI</w:t>
      </w:r>
      <w:proofErr w:type="spellEnd"/>
      <w:r w:rsidRPr="001F5C9E">
        <w:rPr>
          <w:rFonts w:asciiTheme="minorHAnsi" w:hAnsiTheme="minorHAnsi" w:cstheme="minorHAnsi"/>
        </w:rPr>
        <w:t xml:space="preserve"> nos ha contactado para que modelemos un sistema para sus sucursales.</w:t>
      </w:r>
    </w:p>
    <w:p w14:paraId="48227812" w14:textId="77777777" w:rsidR="00B81305" w:rsidRPr="001F5C9E" w:rsidRDefault="00B81305" w:rsidP="00E347B4">
      <w:pPr>
        <w:pStyle w:val="NormalWeb"/>
        <w:jc w:val="both"/>
        <w:rPr>
          <w:rFonts w:asciiTheme="minorHAnsi" w:hAnsiTheme="minorHAnsi" w:cstheme="minorHAnsi"/>
        </w:rPr>
      </w:pPr>
      <w:r w:rsidRPr="001F5C9E">
        <w:rPr>
          <w:rFonts w:asciiTheme="minorHAnsi" w:hAnsiTheme="minorHAnsi" w:cstheme="minorHAnsi"/>
        </w:rPr>
        <w:t xml:space="preserve">Esta cadena es famosa por la reventa de productos: </w:t>
      </w:r>
      <w:r w:rsidRPr="002A540C">
        <w:rPr>
          <w:rFonts w:asciiTheme="minorHAnsi" w:hAnsiTheme="minorHAnsi" w:cstheme="minorHAnsi"/>
          <w:b/>
          <w:bCs/>
        </w:rPr>
        <w:t>productos electrónicos</w:t>
      </w:r>
      <w:r w:rsidRPr="001F5C9E">
        <w:rPr>
          <w:rFonts w:asciiTheme="minorHAnsi" w:hAnsiTheme="minorHAnsi" w:cstheme="minorHAnsi"/>
        </w:rPr>
        <w:t xml:space="preserve"> y </w:t>
      </w:r>
      <w:r w:rsidRPr="002A540C">
        <w:rPr>
          <w:rFonts w:asciiTheme="minorHAnsi" w:hAnsiTheme="minorHAnsi" w:cstheme="minorHAnsi"/>
          <w:b/>
          <w:bCs/>
        </w:rPr>
        <w:t>productos de hogar</w:t>
      </w:r>
      <w:r w:rsidRPr="001F5C9E">
        <w:rPr>
          <w:rFonts w:asciiTheme="minorHAnsi" w:hAnsiTheme="minorHAnsi" w:cstheme="minorHAnsi"/>
        </w:rPr>
        <w:t>. Hay ciertos interesados que quieren saber cuándo se venden los productos:</w:t>
      </w:r>
    </w:p>
    <w:p w14:paraId="27BEC4B6" w14:textId="77777777" w:rsidR="00E347B4" w:rsidRPr="001F5C9E" w:rsidRDefault="00B81305" w:rsidP="00E347B4">
      <w:pPr>
        <w:pStyle w:val="NormalWeb"/>
        <w:numPr>
          <w:ilvl w:val="0"/>
          <w:numId w:val="15"/>
        </w:numPr>
        <w:jc w:val="both"/>
        <w:rPr>
          <w:rFonts w:asciiTheme="minorHAnsi" w:hAnsiTheme="minorHAnsi" w:cstheme="minorHAnsi"/>
        </w:rPr>
      </w:pPr>
      <w:r w:rsidRPr="001F5C9E">
        <w:rPr>
          <w:rFonts w:asciiTheme="minorHAnsi" w:hAnsiTheme="minorHAnsi" w:cstheme="minorHAnsi"/>
          <w:b/>
          <w:bCs/>
        </w:rPr>
        <w:t>La oficina contable</w:t>
      </w:r>
      <w:r w:rsidRPr="001F5C9E">
        <w:rPr>
          <w:rFonts w:asciiTheme="minorHAnsi" w:hAnsiTheme="minorHAnsi" w:cstheme="minorHAnsi"/>
        </w:rPr>
        <w:t>: cada vez que se vende un producto, quiere registrar en sus libros contables el valor de la venta ($). Esto hace que el proceso contable de toda la empresa esté más automatizado que el proceso actual: hasta ahora Betty (se conoce así a cada una de las jefas de esta oficina en las distintas sucursales) se volvía loca registrando diariamente las ventas producidas.</w:t>
      </w:r>
    </w:p>
    <w:p w14:paraId="5AEF7D65" w14:textId="66C4D225" w:rsidR="00B81305" w:rsidRPr="001F5C9E" w:rsidRDefault="00B81305" w:rsidP="00E347B4">
      <w:pPr>
        <w:pStyle w:val="NormalWeb"/>
        <w:numPr>
          <w:ilvl w:val="0"/>
          <w:numId w:val="15"/>
        </w:numPr>
        <w:jc w:val="both"/>
        <w:rPr>
          <w:rFonts w:asciiTheme="minorHAnsi" w:hAnsiTheme="minorHAnsi" w:cstheme="minorHAnsi"/>
        </w:rPr>
      </w:pPr>
      <w:r w:rsidRPr="001F5C9E">
        <w:rPr>
          <w:rFonts w:asciiTheme="minorHAnsi" w:hAnsiTheme="minorHAnsi" w:cstheme="minorHAnsi"/>
          <w:b/>
          <w:bCs/>
        </w:rPr>
        <w:t>Depósito</w:t>
      </w:r>
      <w:r w:rsidRPr="001F5C9E">
        <w:rPr>
          <w:rFonts w:asciiTheme="minorHAnsi" w:hAnsiTheme="minorHAnsi" w:cstheme="minorHAnsi"/>
        </w:rPr>
        <w:t>: le interesa saber qué producto tiene que preparar para entregar al cliente y actuar de una forma más rápida y eficiente.</w:t>
      </w:r>
    </w:p>
    <w:p w14:paraId="30AA666E" w14:textId="47762577" w:rsidR="00B81305" w:rsidRPr="001F5C9E" w:rsidRDefault="00B81305" w:rsidP="00E347B4">
      <w:pPr>
        <w:pStyle w:val="NormalWeb"/>
        <w:numPr>
          <w:ilvl w:val="0"/>
          <w:numId w:val="15"/>
        </w:numPr>
        <w:jc w:val="both"/>
        <w:rPr>
          <w:rFonts w:asciiTheme="minorHAnsi" w:hAnsiTheme="minorHAnsi" w:cstheme="minorHAnsi"/>
        </w:rPr>
      </w:pPr>
      <w:r w:rsidRPr="001F5C9E">
        <w:rPr>
          <w:rFonts w:asciiTheme="minorHAnsi" w:hAnsiTheme="minorHAnsi" w:cstheme="minorHAnsi"/>
          <w:b/>
          <w:bCs/>
        </w:rPr>
        <w:t>Contador de ventas</w:t>
      </w:r>
      <w:r w:rsidRPr="001F5C9E">
        <w:rPr>
          <w:rFonts w:asciiTheme="minorHAnsi" w:hAnsiTheme="minorHAnsi" w:cstheme="minorHAnsi"/>
        </w:rPr>
        <w:t>: es una pequeña parte del sistema que sólo lleva la cuenta de la cantidad diaria de ventas producidas (1,2,3...). Sirve para el control cruzado: para realizar el arqueo del cajero, para verificar el stock del depósito, y para verificar los libros contables.</w:t>
      </w:r>
    </w:p>
    <w:p w14:paraId="14286287" w14:textId="77777777" w:rsidR="00B81305" w:rsidRPr="001F5C9E" w:rsidRDefault="00B81305" w:rsidP="00E347B4">
      <w:pPr>
        <w:pStyle w:val="NormalWeb"/>
        <w:jc w:val="both"/>
        <w:rPr>
          <w:rFonts w:asciiTheme="minorHAnsi" w:hAnsiTheme="minorHAnsi" w:cstheme="minorHAnsi"/>
        </w:rPr>
      </w:pPr>
      <w:r w:rsidRPr="001F5C9E">
        <w:rPr>
          <w:rFonts w:asciiTheme="minorHAnsi" w:hAnsiTheme="minorHAnsi" w:cstheme="minorHAnsi"/>
        </w:rPr>
        <w:t>Como todas las sucursales de esta cadena están sujetas a las normativas vigentes, deben aplicar algunos impuestos por tipo de producto:</w:t>
      </w:r>
    </w:p>
    <w:p w14:paraId="6C58A357" w14:textId="02EA6CB8" w:rsidR="00B81305" w:rsidRPr="001F5C9E" w:rsidRDefault="00B81305" w:rsidP="001F5C9E">
      <w:pPr>
        <w:pStyle w:val="NormalWeb"/>
        <w:numPr>
          <w:ilvl w:val="0"/>
          <w:numId w:val="16"/>
        </w:numPr>
        <w:jc w:val="both"/>
        <w:rPr>
          <w:rFonts w:asciiTheme="minorHAnsi" w:hAnsiTheme="minorHAnsi" w:cstheme="minorHAnsi"/>
        </w:rPr>
      </w:pPr>
      <w:r w:rsidRPr="001F5C9E">
        <w:rPr>
          <w:rFonts w:asciiTheme="minorHAnsi" w:hAnsiTheme="minorHAnsi" w:cstheme="minorHAnsi"/>
          <w:b/>
          <w:bCs/>
        </w:rPr>
        <w:t>Productos electrónicos</w:t>
      </w:r>
      <w:r w:rsidRPr="001F5C9E">
        <w:rPr>
          <w:rFonts w:asciiTheme="minorHAnsi" w:hAnsiTheme="minorHAnsi" w:cstheme="minorHAnsi"/>
        </w:rPr>
        <w:t>: a cada producto de este tipo se le aplica el IVA y el EO.</w:t>
      </w:r>
    </w:p>
    <w:p w14:paraId="1F7F39B1" w14:textId="5D94DD81" w:rsidR="00B81305" w:rsidRPr="001F5C9E" w:rsidRDefault="00B81305" w:rsidP="001F5C9E">
      <w:pPr>
        <w:pStyle w:val="NormalWeb"/>
        <w:numPr>
          <w:ilvl w:val="0"/>
          <w:numId w:val="16"/>
        </w:numPr>
        <w:jc w:val="both"/>
        <w:rPr>
          <w:rFonts w:asciiTheme="minorHAnsi" w:hAnsiTheme="minorHAnsi" w:cstheme="minorHAnsi"/>
        </w:rPr>
      </w:pPr>
      <w:r w:rsidRPr="001F5C9E">
        <w:rPr>
          <w:rFonts w:asciiTheme="minorHAnsi" w:hAnsiTheme="minorHAnsi" w:cstheme="minorHAnsi"/>
          <w:b/>
          <w:bCs/>
        </w:rPr>
        <w:t>Productos de hogar</w:t>
      </w:r>
      <w:r w:rsidRPr="001F5C9E">
        <w:rPr>
          <w:rFonts w:asciiTheme="minorHAnsi" w:hAnsiTheme="minorHAnsi" w:cstheme="minorHAnsi"/>
        </w:rPr>
        <w:t>: a cada producto de esta categoría se le aplica el IVA y el EI.</w:t>
      </w:r>
    </w:p>
    <w:p w14:paraId="6ED50328" w14:textId="77777777" w:rsidR="00B81305" w:rsidRPr="001F5C9E" w:rsidRDefault="00B81305" w:rsidP="00E347B4">
      <w:pPr>
        <w:pStyle w:val="NormalWeb"/>
        <w:jc w:val="both"/>
        <w:rPr>
          <w:rFonts w:asciiTheme="minorHAnsi" w:hAnsiTheme="minorHAnsi" w:cstheme="minorHAnsi"/>
        </w:rPr>
      </w:pPr>
      <w:r w:rsidRPr="001F5C9E">
        <w:rPr>
          <w:rFonts w:asciiTheme="minorHAnsi" w:hAnsiTheme="minorHAnsi" w:cstheme="minorHAnsi"/>
        </w:rPr>
        <w:t>En definitiva, a todos los tipos de productos que existen y que puedan existir se les debe aplicar el IVA. Además del EO y EI, pueden surgir nuevos impuestos para cada tipo de producto. Debe considerarse esta posibilidad para el modelado del dominio.</w:t>
      </w:r>
    </w:p>
    <w:p w14:paraId="7CE6F6C9" w14:textId="77777777" w:rsidR="00B81305" w:rsidRPr="001F5C9E" w:rsidRDefault="00B81305" w:rsidP="00E347B4">
      <w:pPr>
        <w:pStyle w:val="NormalWeb"/>
        <w:jc w:val="both"/>
        <w:rPr>
          <w:rFonts w:asciiTheme="minorHAnsi" w:hAnsiTheme="minorHAnsi" w:cstheme="minorHAnsi"/>
        </w:rPr>
      </w:pPr>
      <w:r w:rsidRPr="001F5C9E">
        <w:rPr>
          <w:rFonts w:asciiTheme="minorHAnsi" w:hAnsiTheme="minorHAnsi" w:cstheme="minorHAnsi"/>
        </w:rPr>
        <w:t>Cada uno de los impuestos se calcula de la siguiente manera:</w:t>
      </w:r>
    </w:p>
    <w:p w14:paraId="43967488" w14:textId="70FD28B8" w:rsidR="00B81305" w:rsidRPr="001F5C9E" w:rsidRDefault="00B81305" w:rsidP="001F5C9E">
      <w:pPr>
        <w:pStyle w:val="NormalWeb"/>
        <w:numPr>
          <w:ilvl w:val="0"/>
          <w:numId w:val="17"/>
        </w:numPr>
        <w:spacing w:line="360" w:lineRule="auto"/>
        <w:jc w:val="both"/>
        <w:rPr>
          <w:rFonts w:asciiTheme="minorHAnsi" w:hAnsiTheme="minorHAnsi" w:cstheme="minorHAnsi"/>
        </w:rPr>
      </w:pPr>
      <w:r w:rsidRPr="001F5C9E">
        <w:rPr>
          <w:rFonts w:ascii="Cambria Math" w:hAnsi="Cambria Math" w:cs="Cambria Math"/>
        </w:rPr>
        <w:t>𝑰𝑽𝑨</w:t>
      </w:r>
      <w:r w:rsidRPr="001F5C9E">
        <w:rPr>
          <w:rFonts w:asciiTheme="minorHAnsi" w:hAnsiTheme="minorHAnsi" w:cstheme="minorHAnsi"/>
        </w:rPr>
        <w:t xml:space="preserve"> =</w:t>
      </w:r>
      <w:r w:rsidR="001F5C9E" w:rsidRPr="001F5C9E">
        <w:rPr>
          <w:rFonts w:asciiTheme="minorHAnsi" w:hAnsiTheme="minorHAnsi" w:cstheme="minorHAnsi"/>
        </w:rPr>
        <w:t xml:space="preserve"> </w:t>
      </w:r>
      <m:oMath>
        <m:r>
          <m:rPr>
            <m:sty m:val="p"/>
          </m:rPr>
          <w:rPr>
            <w:rFonts w:ascii="Cambria Math" w:hAnsi="Cambria Math" w:cstheme="minorHAnsi"/>
          </w:rPr>
          <m:t>0,21*precioBaseProducto</m:t>
        </m:r>
      </m:oMath>
      <w:r w:rsidR="001F5C9E" w:rsidRPr="001F5C9E">
        <w:rPr>
          <w:rFonts w:asciiTheme="minorHAnsi" w:hAnsiTheme="minorHAnsi" w:cstheme="minorHAnsi"/>
        </w:rPr>
        <w:t xml:space="preserve">. </w:t>
      </w:r>
      <w:r w:rsidRPr="001F5C9E">
        <w:rPr>
          <w:rFonts w:asciiTheme="minorHAnsi" w:hAnsiTheme="minorHAnsi" w:cstheme="minorHAnsi"/>
        </w:rPr>
        <w:t>Se sabe que próximamente este impuesto podrá incrementar su porcentaje.</w:t>
      </w:r>
    </w:p>
    <w:p w14:paraId="7E015474" w14:textId="66C99D3B" w:rsidR="00B81305" w:rsidRPr="001F5C9E" w:rsidRDefault="00B81305" w:rsidP="001F5C9E">
      <w:pPr>
        <w:pStyle w:val="NormalWeb"/>
        <w:numPr>
          <w:ilvl w:val="0"/>
          <w:numId w:val="17"/>
        </w:numPr>
        <w:spacing w:line="360" w:lineRule="auto"/>
        <w:jc w:val="both"/>
        <w:rPr>
          <w:rFonts w:asciiTheme="minorHAnsi" w:hAnsiTheme="minorHAnsi" w:cstheme="minorHAnsi"/>
        </w:rPr>
      </w:pPr>
      <w:r w:rsidRPr="001F5C9E">
        <w:rPr>
          <w:rFonts w:ascii="Cambria Math" w:hAnsi="Cambria Math" w:cs="Cambria Math"/>
        </w:rPr>
        <w:t>𝑬𝑶</w:t>
      </w:r>
      <w:r w:rsidRPr="001F5C9E">
        <w:rPr>
          <w:rFonts w:asciiTheme="minorHAnsi" w:hAnsiTheme="minorHAnsi" w:cstheme="minorHAnsi"/>
        </w:rPr>
        <w:t xml:space="preserve"> = </w:t>
      </w:r>
      <m:oMath>
        <m:f>
          <m:fPr>
            <m:ctrlPr>
              <w:rPr>
                <w:rFonts w:ascii="Cambria Math" w:hAnsi="Cambria Math" w:cstheme="minorHAnsi"/>
                <w:i/>
              </w:rPr>
            </m:ctrlPr>
          </m:fPr>
          <m:num>
            <m:r>
              <w:rPr>
                <w:rFonts w:ascii="Cambria Math" w:hAnsi="Cambria Math" w:cstheme="minorHAnsi"/>
              </w:rPr>
              <m:t>0,5</m:t>
            </m:r>
            <m:r>
              <w:rPr>
                <w:rFonts w:ascii="Cambria Math" w:hAnsi="Cambria Math" w:cstheme="minorHAnsi"/>
              </w:rPr>
              <m:t>*</m:t>
            </m:r>
            <m:r>
              <w:rPr>
                <w:rFonts w:ascii="Cambria Math" w:hAnsi="Cambria Math" w:cstheme="minorHAnsi"/>
              </w:rPr>
              <m:t>precioBaseProducto</m:t>
            </m:r>
          </m:num>
          <m:den>
            <m:r>
              <w:rPr>
                <w:rFonts w:ascii="Cambria Math" w:hAnsi="Cambria Math" w:cstheme="minorHAnsi"/>
              </w:rPr>
              <m:t>4*GananciasImpositivas</m:t>
            </m:r>
          </m:den>
        </m:f>
      </m:oMath>
    </w:p>
    <w:p w14:paraId="1411D82F" w14:textId="719AA82E" w:rsidR="00B81305" w:rsidRPr="001F5C9E" w:rsidRDefault="00B81305" w:rsidP="001F5C9E">
      <w:pPr>
        <w:pStyle w:val="NormalWeb"/>
        <w:numPr>
          <w:ilvl w:val="0"/>
          <w:numId w:val="17"/>
        </w:numPr>
        <w:spacing w:line="360" w:lineRule="auto"/>
        <w:jc w:val="both"/>
        <w:rPr>
          <w:rFonts w:asciiTheme="minorHAnsi" w:hAnsiTheme="minorHAnsi" w:cstheme="minorHAnsi"/>
        </w:rPr>
      </w:pPr>
      <w:r w:rsidRPr="001F5C9E">
        <w:rPr>
          <w:rFonts w:ascii="Cambria Math" w:hAnsi="Cambria Math" w:cs="Cambria Math"/>
        </w:rPr>
        <w:t>𝑬𝑰</w:t>
      </w:r>
      <w:r w:rsidRPr="001F5C9E">
        <w:rPr>
          <w:rFonts w:asciiTheme="minorHAnsi" w:hAnsiTheme="minorHAnsi" w:cstheme="minorHAnsi"/>
        </w:rPr>
        <w:t xml:space="preserve"> = </w:t>
      </w:r>
      <m:oMath>
        <m:f>
          <m:fPr>
            <m:ctrlPr>
              <w:rPr>
                <w:rFonts w:ascii="Cambria Math" w:hAnsi="Cambria Math" w:cstheme="minorHAnsi"/>
                <w:i/>
              </w:rPr>
            </m:ctrlPr>
          </m:fPr>
          <m:num>
            <m:r>
              <w:rPr>
                <w:rFonts w:ascii="Cambria Math" w:hAnsi="Cambria Math" w:cstheme="minorHAnsi"/>
              </w:rPr>
              <m:t>precioBaseProducto</m:t>
            </m:r>
          </m:num>
          <m:den>
            <m:r>
              <w:rPr>
                <w:rFonts w:ascii="Cambria Math" w:hAnsi="Cambria Math" w:cstheme="minorHAnsi"/>
              </w:rPr>
              <m:t>4</m:t>
            </m:r>
          </m:den>
        </m:f>
        <m:r>
          <w:rPr>
            <w:rFonts w:ascii="Cambria Math" w:hAnsi="Cambria Math" w:cstheme="minorHAnsi"/>
          </w:rPr>
          <m:t>+0,3*GananciasImpositivas</m:t>
        </m:r>
      </m:oMath>
    </w:p>
    <w:p w14:paraId="0B9F483D" w14:textId="77777777" w:rsidR="00B81305" w:rsidRPr="001F5C9E" w:rsidRDefault="00B81305" w:rsidP="00E347B4">
      <w:pPr>
        <w:pStyle w:val="NormalWeb"/>
        <w:jc w:val="both"/>
        <w:rPr>
          <w:rFonts w:asciiTheme="minorHAnsi" w:hAnsiTheme="minorHAnsi" w:cstheme="minorHAnsi"/>
        </w:rPr>
      </w:pPr>
      <w:r w:rsidRPr="001F5C9E">
        <w:rPr>
          <w:rFonts w:asciiTheme="minorHAnsi" w:hAnsiTheme="minorHAnsi" w:cstheme="minorHAnsi"/>
        </w:rPr>
        <w:t>Las Ganancias impositivas son de $4 para el EO y de $3.50 para el EI. Nos avisaron que estos valores también pueden cambiar (no con mucha frecuencia, pero en algún futuro podrían aumentar o decrementar).</w:t>
      </w:r>
    </w:p>
    <w:p w14:paraId="78A2F25F" w14:textId="77777777" w:rsidR="00B81305" w:rsidRPr="001F5C9E" w:rsidRDefault="00B81305" w:rsidP="00E347B4">
      <w:pPr>
        <w:pStyle w:val="NormalWeb"/>
        <w:jc w:val="both"/>
        <w:rPr>
          <w:rFonts w:asciiTheme="minorHAnsi" w:hAnsiTheme="minorHAnsi" w:cstheme="minorHAnsi"/>
        </w:rPr>
      </w:pPr>
      <w:r w:rsidRPr="001F5C9E">
        <w:rPr>
          <w:rFonts w:asciiTheme="minorHAnsi" w:hAnsiTheme="minorHAnsi" w:cstheme="minorHAnsi"/>
        </w:rPr>
        <w:lastRenderedPageBreak/>
        <w:t>Por lo tanto, el precio final por tipo de producto se calcula como:</w:t>
      </w:r>
    </w:p>
    <w:p w14:paraId="0F786449" w14:textId="697CE624" w:rsidR="00B81305" w:rsidRPr="001F5C9E" w:rsidRDefault="00183DE1" w:rsidP="00E347B4">
      <w:pPr>
        <w:pStyle w:val="NormalWeb"/>
        <w:jc w:val="both"/>
        <w:rPr>
          <w:rFonts w:asciiTheme="minorHAnsi" w:hAnsiTheme="minorHAnsi" w:cstheme="minorHAnsi"/>
        </w:rPr>
      </w:pPr>
      <m:oMath>
        <m:r>
          <w:rPr>
            <w:rFonts w:ascii="Cambria Math" w:hAnsi="Cambria Math" w:cstheme="minorHAnsi"/>
          </w:rPr>
          <m:t xml:space="preserve">PrecioFinal= </m:t>
        </m:r>
        <m:nary>
          <m:naryPr>
            <m:chr m:val="∑"/>
            <m:limLoc m:val="undOvr"/>
            <m:subHide m:val="1"/>
            <m:supHide m:val="1"/>
            <m:ctrlPr>
              <w:rPr>
                <w:rFonts w:ascii="Cambria Math" w:hAnsi="Cambria Math" w:cstheme="minorHAnsi"/>
                <w:i/>
              </w:rPr>
            </m:ctrlPr>
          </m:naryPr>
          <m:sub/>
          <m:sup/>
          <m:e>
            <m:r>
              <w:rPr>
                <w:rFonts w:ascii="Cambria Math" w:hAnsi="Cambria Math" w:cstheme="minorHAnsi"/>
              </w:rPr>
              <m:t>ImpuestosAplicados+precioBase</m:t>
            </m:r>
          </m:e>
        </m:nary>
      </m:oMath>
      <w:r w:rsidR="00B81305" w:rsidRPr="001F5C9E">
        <w:rPr>
          <w:rFonts w:asciiTheme="minorHAnsi" w:hAnsiTheme="minorHAnsi" w:cstheme="minorHAnsi"/>
        </w:rPr>
        <w:t xml:space="preserve">  </w:t>
      </w:r>
    </w:p>
    <w:p w14:paraId="18ABFDC4" w14:textId="7795E7F7" w:rsidR="00B81305" w:rsidRPr="00183DE1" w:rsidRDefault="00B81305" w:rsidP="00E347B4">
      <w:pPr>
        <w:pStyle w:val="NormalWeb"/>
        <w:jc w:val="both"/>
        <w:rPr>
          <w:rFonts w:asciiTheme="minorHAnsi" w:hAnsiTheme="minorHAnsi" w:cstheme="minorHAnsi"/>
          <w:b/>
          <w:bCs/>
          <w:u w:val="single"/>
        </w:rPr>
      </w:pPr>
      <w:r w:rsidRPr="00183DE1">
        <w:rPr>
          <w:rFonts w:asciiTheme="minorHAnsi" w:hAnsiTheme="minorHAnsi" w:cstheme="minorHAnsi"/>
          <w:b/>
          <w:bCs/>
          <w:u w:val="single"/>
        </w:rPr>
        <w:t>ACLARACIONES</w:t>
      </w:r>
    </w:p>
    <w:p w14:paraId="1933195A" w14:textId="77777777" w:rsidR="00B81305" w:rsidRPr="001F5C9E" w:rsidRDefault="00B81305" w:rsidP="00E347B4">
      <w:pPr>
        <w:pStyle w:val="NormalWeb"/>
        <w:jc w:val="both"/>
        <w:rPr>
          <w:rFonts w:asciiTheme="minorHAnsi" w:hAnsiTheme="minorHAnsi" w:cstheme="minorHAnsi"/>
        </w:rPr>
      </w:pPr>
      <w:r w:rsidRPr="001F5C9E">
        <w:rPr>
          <w:rFonts w:asciiTheme="minorHAnsi" w:hAnsiTheme="minorHAnsi" w:cstheme="minorHAnsi"/>
        </w:rPr>
        <w:t>A fines prácticos, considerar que:</w:t>
      </w:r>
    </w:p>
    <w:p w14:paraId="586060AB" w14:textId="4E5C42FD" w:rsidR="00B81305" w:rsidRPr="001F5C9E" w:rsidRDefault="00B81305" w:rsidP="00183DE1">
      <w:pPr>
        <w:pStyle w:val="NormalWeb"/>
        <w:numPr>
          <w:ilvl w:val="0"/>
          <w:numId w:val="18"/>
        </w:numPr>
        <w:jc w:val="both"/>
        <w:rPr>
          <w:rFonts w:asciiTheme="minorHAnsi" w:hAnsiTheme="minorHAnsi" w:cstheme="minorHAnsi"/>
        </w:rPr>
      </w:pPr>
      <w:r w:rsidRPr="001F5C9E">
        <w:rPr>
          <w:rFonts w:asciiTheme="minorHAnsi" w:hAnsiTheme="minorHAnsi" w:cstheme="minorHAnsi"/>
        </w:rPr>
        <w:t>La oficina contable tiene un libro diario donde llevará la cuenta de los totales de cada producto vendido. Este libro diario puede ser modelado como algún tipo primitivo numérico para no extender el alcance del dominio.</w:t>
      </w:r>
    </w:p>
    <w:p w14:paraId="04696B33" w14:textId="690945A6" w:rsidR="00B81305" w:rsidRPr="001F5C9E" w:rsidRDefault="00B81305" w:rsidP="00183DE1">
      <w:pPr>
        <w:pStyle w:val="NormalWeb"/>
        <w:numPr>
          <w:ilvl w:val="0"/>
          <w:numId w:val="18"/>
        </w:numPr>
        <w:jc w:val="both"/>
        <w:rPr>
          <w:rFonts w:asciiTheme="minorHAnsi" w:hAnsiTheme="minorHAnsi" w:cstheme="minorHAnsi"/>
        </w:rPr>
      </w:pPr>
      <w:r w:rsidRPr="001F5C9E">
        <w:rPr>
          <w:rFonts w:asciiTheme="minorHAnsi" w:hAnsiTheme="minorHAnsi" w:cstheme="minorHAnsi"/>
        </w:rPr>
        <w:t>El contador de ventas puede registrar la cantidad de ventas también en algún tipo primitivo de datos para no escapar del dominio presentado.</w:t>
      </w:r>
    </w:p>
    <w:p w14:paraId="70B9F358" w14:textId="22E4D13E" w:rsidR="00405D43" w:rsidRPr="001F5C9E" w:rsidRDefault="00B81305" w:rsidP="00183DE1">
      <w:pPr>
        <w:pStyle w:val="NormalWeb"/>
        <w:numPr>
          <w:ilvl w:val="0"/>
          <w:numId w:val="18"/>
        </w:numPr>
        <w:jc w:val="both"/>
        <w:rPr>
          <w:rFonts w:asciiTheme="minorHAnsi" w:hAnsiTheme="minorHAnsi" w:cstheme="minorHAnsi"/>
        </w:rPr>
      </w:pPr>
      <w:r w:rsidRPr="001F5C9E">
        <w:rPr>
          <w:rFonts w:asciiTheme="minorHAnsi" w:hAnsiTheme="minorHAnsi" w:cstheme="minorHAnsi"/>
        </w:rPr>
        <w:t>No interesa como el depósito “prepara” el producto a ser entregado. En otras palabras, no nos interesa focalizarnos en el método “preparar”, pero sí debe ser usado.</w:t>
      </w:r>
    </w:p>
    <w:sectPr w:rsidR="00405D43" w:rsidRPr="001F5C9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080F90"/>
    <w:multiLevelType w:val="hybridMultilevel"/>
    <w:tmpl w:val="8C96C7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D347D4A"/>
    <w:multiLevelType w:val="hybridMultilevel"/>
    <w:tmpl w:val="A86CDC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E4F7B0E"/>
    <w:multiLevelType w:val="hybridMultilevel"/>
    <w:tmpl w:val="4F747028"/>
    <w:lvl w:ilvl="0" w:tplc="50DEC4F6">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EF41605"/>
    <w:multiLevelType w:val="hybridMultilevel"/>
    <w:tmpl w:val="F73697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0A26897"/>
    <w:multiLevelType w:val="hybridMultilevel"/>
    <w:tmpl w:val="7E2603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9B219B2"/>
    <w:multiLevelType w:val="multilevel"/>
    <w:tmpl w:val="7C64A4E4"/>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 w15:restartNumberingAfterBreak="0">
    <w:nsid w:val="3E0B5AEA"/>
    <w:multiLevelType w:val="hybridMultilevel"/>
    <w:tmpl w:val="1D34C568"/>
    <w:lvl w:ilvl="0" w:tplc="C046F664">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EB908A1"/>
    <w:multiLevelType w:val="hybridMultilevel"/>
    <w:tmpl w:val="5AE0CF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82E4B60"/>
    <w:multiLevelType w:val="hybridMultilevel"/>
    <w:tmpl w:val="8996A668"/>
    <w:lvl w:ilvl="0" w:tplc="3DF092DC">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8AF1A75"/>
    <w:multiLevelType w:val="hybridMultilevel"/>
    <w:tmpl w:val="462422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52E44B7E"/>
    <w:multiLevelType w:val="hybridMultilevel"/>
    <w:tmpl w:val="CD20EF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0E573A8"/>
    <w:multiLevelType w:val="hybridMultilevel"/>
    <w:tmpl w:val="2556E1A0"/>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2163C6D"/>
    <w:multiLevelType w:val="hybridMultilevel"/>
    <w:tmpl w:val="E47AC52E"/>
    <w:lvl w:ilvl="0" w:tplc="00528EA2">
      <w:start w:val="1"/>
      <w:numFmt w:val="bullet"/>
      <w:lvlText w:val="•"/>
      <w:lvlJc w:val="left"/>
      <w:pPr>
        <w:tabs>
          <w:tab w:val="num" w:pos="720"/>
        </w:tabs>
        <w:ind w:left="720" w:hanging="360"/>
      </w:pPr>
      <w:rPr>
        <w:rFonts w:ascii="Arial" w:hAnsi="Arial" w:hint="default"/>
      </w:rPr>
    </w:lvl>
    <w:lvl w:ilvl="1" w:tplc="47E0C00E" w:tentative="1">
      <w:start w:val="1"/>
      <w:numFmt w:val="bullet"/>
      <w:lvlText w:val="•"/>
      <w:lvlJc w:val="left"/>
      <w:pPr>
        <w:tabs>
          <w:tab w:val="num" w:pos="1440"/>
        </w:tabs>
        <w:ind w:left="1440" w:hanging="360"/>
      </w:pPr>
      <w:rPr>
        <w:rFonts w:ascii="Arial" w:hAnsi="Arial" w:hint="default"/>
      </w:rPr>
    </w:lvl>
    <w:lvl w:ilvl="2" w:tplc="5C0252CA" w:tentative="1">
      <w:start w:val="1"/>
      <w:numFmt w:val="bullet"/>
      <w:lvlText w:val="•"/>
      <w:lvlJc w:val="left"/>
      <w:pPr>
        <w:tabs>
          <w:tab w:val="num" w:pos="2160"/>
        </w:tabs>
        <w:ind w:left="2160" w:hanging="360"/>
      </w:pPr>
      <w:rPr>
        <w:rFonts w:ascii="Arial" w:hAnsi="Arial" w:hint="default"/>
      </w:rPr>
    </w:lvl>
    <w:lvl w:ilvl="3" w:tplc="778485F0" w:tentative="1">
      <w:start w:val="1"/>
      <w:numFmt w:val="bullet"/>
      <w:lvlText w:val="•"/>
      <w:lvlJc w:val="left"/>
      <w:pPr>
        <w:tabs>
          <w:tab w:val="num" w:pos="2880"/>
        </w:tabs>
        <w:ind w:left="2880" w:hanging="360"/>
      </w:pPr>
      <w:rPr>
        <w:rFonts w:ascii="Arial" w:hAnsi="Arial" w:hint="default"/>
      </w:rPr>
    </w:lvl>
    <w:lvl w:ilvl="4" w:tplc="E690AE80" w:tentative="1">
      <w:start w:val="1"/>
      <w:numFmt w:val="bullet"/>
      <w:lvlText w:val="•"/>
      <w:lvlJc w:val="left"/>
      <w:pPr>
        <w:tabs>
          <w:tab w:val="num" w:pos="3600"/>
        </w:tabs>
        <w:ind w:left="3600" w:hanging="360"/>
      </w:pPr>
      <w:rPr>
        <w:rFonts w:ascii="Arial" w:hAnsi="Arial" w:hint="default"/>
      </w:rPr>
    </w:lvl>
    <w:lvl w:ilvl="5" w:tplc="FF9CBE02" w:tentative="1">
      <w:start w:val="1"/>
      <w:numFmt w:val="bullet"/>
      <w:lvlText w:val="•"/>
      <w:lvlJc w:val="left"/>
      <w:pPr>
        <w:tabs>
          <w:tab w:val="num" w:pos="4320"/>
        </w:tabs>
        <w:ind w:left="4320" w:hanging="360"/>
      </w:pPr>
      <w:rPr>
        <w:rFonts w:ascii="Arial" w:hAnsi="Arial" w:hint="default"/>
      </w:rPr>
    </w:lvl>
    <w:lvl w:ilvl="6" w:tplc="E84EBFB8" w:tentative="1">
      <w:start w:val="1"/>
      <w:numFmt w:val="bullet"/>
      <w:lvlText w:val="•"/>
      <w:lvlJc w:val="left"/>
      <w:pPr>
        <w:tabs>
          <w:tab w:val="num" w:pos="5040"/>
        </w:tabs>
        <w:ind w:left="5040" w:hanging="360"/>
      </w:pPr>
      <w:rPr>
        <w:rFonts w:ascii="Arial" w:hAnsi="Arial" w:hint="default"/>
      </w:rPr>
    </w:lvl>
    <w:lvl w:ilvl="7" w:tplc="9BA2FB48" w:tentative="1">
      <w:start w:val="1"/>
      <w:numFmt w:val="bullet"/>
      <w:lvlText w:val="•"/>
      <w:lvlJc w:val="left"/>
      <w:pPr>
        <w:tabs>
          <w:tab w:val="num" w:pos="5760"/>
        </w:tabs>
        <w:ind w:left="5760" w:hanging="360"/>
      </w:pPr>
      <w:rPr>
        <w:rFonts w:ascii="Arial" w:hAnsi="Arial" w:hint="default"/>
      </w:rPr>
    </w:lvl>
    <w:lvl w:ilvl="8" w:tplc="B322B0D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682A5BE8"/>
    <w:multiLevelType w:val="multilevel"/>
    <w:tmpl w:val="1F043ED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F52718"/>
    <w:multiLevelType w:val="multilevel"/>
    <w:tmpl w:val="015EC13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4B70DC"/>
    <w:multiLevelType w:val="hybridMultilevel"/>
    <w:tmpl w:val="07A0E8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7081485F"/>
    <w:multiLevelType w:val="hybridMultilevel"/>
    <w:tmpl w:val="AB4278D4"/>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DF566FC"/>
    <w:multiLevelType w:val="hybridMultilevel"/>
    <w:tmpl w:val="340888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469789799">
    <w:abstractNumId w:val="12"/>
  </w:num>
  <w:num w:numId="2" w16cid:durableId="330525677">
    <w:abstractNumId w:val="8"/>
  </w:num>
  <w:num w:numId="3" w16cid:durableId="543636922">
    <w:abstractNumId w:val="16"/>
  </w:num>
  <w:num w:numId="4" w16cid:durableId="1705977063">
    <w:abstractNumId w:val="6"/>
  </w:num>
  <w:num w:numId="5" w16cid:durableId="1237478957">
    <w:abstractNumId w:val="11"/>
  </w:num>
  <w:num w:numId="6" w16cid:durableId="1053430812">
    <w:abstractNumId w:val="0"/>
  </w:num>
  <w:num w:numId="7" w16cid:durableId="185755826">
    <w:abstractNumId w:val="10"/>
  </w:num>
  <w:num w:numId="8" w16cid:durableId="423499641">
    <w:abstractNumId w:val="4"/>
  </w:num>
  <w:num w:numId="9" w16cid:durableId="524712232">
    <w:abstractNumId w:val="13"/>
  </w:num>
  <w:num w:numId="10" w16cid:durableId="1107191440">
    <w:abstractNumId w:val="14"/>
  </w:num>
  <w:num w:numId="11" w16cid:durableId="1948585064">
    <w:abstractNumId w:val="5"/>
  </w:num>
  <w:num w:numId="12" w16cid:durableId="1389717900">
    <w:abstractNumId w:val="15"/>
  </w:num>
  <w:num w:numId="13" w16cid:durableId="1664893073">
    <w:abstractNumId w:val="3"/>
  </w:num>
  <w:num w:numId="14" w16cid:durableId="1339697328">
    <w:abstractNumId w:val="2"/>
  </w:num>
  <w:num w:numId="15" w16cid:durableId="22247446">
    <w:abstractNumId w:val="9"/>
  </w:num>
  <w:num w:numId="16" w16cid:durableId="1009066405">
    <w:abstractNumId w:val="17"/>
  </w:num>
  <w:num w:numId="17" w16cid:durableId="1503279889">
    <w:abstractNumId w:val="7"/>
  </w:num>
  <w:num w:numId="18" w16cid:durableId="10289453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A48"/>
    <w:rsid w:val="00096F00"/>
    <w:rsid w:val="000E501B"/>
    <w:rsid w:val="00183DE1"/>
    <w:rsid w:val="001B54B0"/>
    <w:rsid w:val="001F5C9E"/>
    <w:rsid w:val="002A540C"/>
    <w:rsid w:val="00405D43"/>
    <w:rsid w:val="00406315"/>
    <w:rsid w:val="00485690"/>
    <w:rsid w:val="00512D29"/>
    <w:rsid w:val="00664686"/>
    <w:rsid w:val="006B61E5"/>
    <w:rsid w:val="007407F9"/>
    <w:rsid w:val="007C3186"/>
    <w:rsid w:val="00831EC7"/>
    <w:rsid w:val="008850F1"/>
    <w:rsid w:val="008865CC"/>
    <w:rsid w:val="008C2D7B"/>
    <w:rsid w:val="009E0A48"/>
    <w:rsid w:val="009F4C10"/>
    <w:rsid w:val="00A37D89"/>
    <w:rsid w:val="00AA244D"/>
    <w:rsid w:val="00AF1203"/>
    <w:rsid w:val="00B81305"/>
    <w:rsid w:val="00B86BEF"/>
    <w:rsid w:val="00C86CB0"/>
    <w:rsid w:val="00E347B4"/>
    <w:rsid w:val="00E61446"/>
    <w:rsid w:val="00E93B0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4DDC9333"/>
  <w15:chartTrackingRefBased/>
  <w15:docId w15:val="{851E727B-E05C-BE46-96A7-2A9AC2F70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A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96F00"/>
    <w:pPr>
      <w:ind w:left="720"/>
      <w:contextualSpacing/>
    </w:pPr>
  </w:style>
  <w:style w:type="paragraph" w:styleId="NormalWeb">
    <w:name w:val="Normal (Web)"/>
    <w:basedOn w:val="Normal"/>
    <w:uiPriority w:val="99"/>
    <w:unhideWhenUsed/>
    <w:rsid w:val="007C3186"/>
    <w:pPr>
      <w:spacing w:before="100" w:beforeAutospacing="1" w:after="100" w:afterAutospacing="1"/>
    </w:pPr>
    <w:rPr>
      <w:rFonts w:ascii="Times New Roman" w:eastAsia="Times New Roman" w:hAnsi="Times New Roman" w:cs="Times New Roman"/>
      <w:lang w:eastAsia="es-MX"/>
    </w:rPr>
  </w:style>
  <w:style w:type="character" w:styleId="Textodelmarcadordeposicin">
    <w:name w:val="Placeholder Text"/>
    <w:basedOn w:val="Fuentedeprrafopredeter"/>
    <w:uiPriority w:val="99"/>
    <w:semiHidden/>
    <w:rsid w:val="001F5C9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192102">
      <w:bodyDiv w:val="1"/>
      <w:marLeft w:val="0"/>
      <w:marRight w:val="0"/>
      <w:marTop w:val="0"/>
      <w:marBottom w:val="0"/>
      <w:divBdr>
        <w:top w:val="none" w:sz="0" w:space="0" w:color="auto"/>
        <w:left w:val="none" w:sz="0" w:space="0" w:color="auto"/>
        <w:bottom w:val="none" w:sz="0" w:space="0" w:color="auto"/>
        <w:right w:val="none" w:sz="0" w:space="0" w:color="auto"/>
      </w:divBdr>
      <w:divsChild>
        <w:div w:id="949702353">
          <w:marLeft w:val="0"/>
          <w:marRight w:val="0"/>
          <w:marTop w:val="0"/>
          <w:marBottom w:val="0"/>
          <w:divBdr>
            <w:top w:val="none" w:sz="0" w:space="0" w:color="auto"/>
            <w:left w:val="none" w:sz="0" w:space="0" w:color="auto"/>
            <w:bottom w:val="none" w:sz="0" w:space="0" w:color="auto"/>
            <w:right w:val="none" w:sz="0" w:space="0" w:color="auto"/>
          </w:divBdr>
          <w:divsChild>
            <w:div w:id="642849331">
              <w:marLeft w:val="0"/>
              <w:marRight w:val="0"/>
              <w:marTop w:val="0"/>
              <w:marBottom w:val="0"/>
              <w:divBdr>
                <w:top w:val="none" w:sz="0" w:space="0" w:color="auto"/>
                <w:left w:val="none" w:sz="0" w:space="0" w:color="auto"/>
                <w:bottom w:val="none" w:sz="0" w:space="0" w:color="auto"/>
                <w:right w:val="none" w:sz="0" w:space="0" w:color="auto"/>
              </w:divBdr>
              <w:divsChild>
                <w:div w:id="550919896">
                  <w:marLeft w:val="0"/>
                  <w:marRight w:val="0"/>
                  <w:marTop w:val="0"/>
                  <w:marBottom w:val="0"/>
                  <w:divBdr>
                    <w:top w:val="none" w:sz="0" w:space="0" w:color="auto"/>
                    <w:left w:val="none" w:sz="0" w:space="0" w:color="auto"/>
                    <w:bottom w:val="none" w:sz="0" w:space="0" w:color="auto"/>
                    <w:right w:val="none" w:sz="0" w:space="0" w:color="auto"/>
                  </w:divBdr>
                </w:div>
              </w:divsChild>
            </w:div>
            <w:div w:id="1593705534">
              <w:marLeft w:val="0"/>
              <w:marRight w:val="0"/>
              <w:marTop w:val="0"/>
              <w:marBottom w:val="0"/>
              <w:divBdr>
                <w:top w:val="none" w:sz="0" w:space="0" w:color="auto"/>
                <w:left w:val="none" w:sz="0" w:space="0" w:color="auto"/>
                <w:bottom w:val="none" w:sz="0" w:space="0" w:color="auto"/>
                <w:right w:val="none" w:sz="0" w:space="0" w:color="auto"/>
              </w:divBdr>
              <w:divsChild>
                <w:div w:id="67962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15621">
          <w:marLeft w:val="0"/>
          <w:marRight w:val="0"/>
          <w:marTop w:val="0"/>
          <w:marBottom w:val="0"/>
          <w:divBdr>
            <w:top w:val="none" w:sz="0" w:space="0" w:color="auto"/>
            <w:left w:val="none" w:sz="0" w:space="0" w:color="auto"/>
            <w:bottom w:val="none" w:sz="0" w:space="0" w:color="auto"/>
            <w:right w:val="none" w:sz="0" w:space="0" w:color="auto"/>
          </w:divBdr>
          <w:divsChild>
            <w:div w:id="202720815">
              <w:marLeft w:val="0"/>
              <w:marRight w:val="0"/>
              <w:marTop w:val="0"/>
              <w:marBottom w:val="0"/>
              <w:divBdr>
                <w:top w:val="none" w:sz="0" w:space="0" w:color="auto"/>
                <w:left w:val="none" w:sz="0" w:space="0" w:color="auto"/>
                <w:bottom w:val="none" w:sz="0" w:space="0" w:color="auto"/>
                <w:right w:val="none" w:sz="0" w:space="0" w:color="auto"/>
              </w:divBdr>
              <w:divsChild>
                <w:div w:id="43791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580788">
      <w:bodyDiv w:val="1"/>
      <w:marLeft w:val="0"/>
      <w:marRight w:val="0"/>
      <w:marTop w:val="0"/>
      <w:marBottom w:val="0"/>
      <w:divBdr>
        <w:top w:val="none" w:sz="0" w:space="0" w:color="auto"/>
        <w:left w:val="none" w:sz="0" w:space="0" w:color="auto"/>
        <w:bottom w:val="none" w:sz="0" w:space="0" w:color="auto"/>
        <w:right w:val="none" w:sz="0" w:space="0" w:color="auto"/>
      </w:divBdr>
      <w:divsChild>
        <w:div w:id="1979996520">
          <w:marLeft w:val="0"/>
          <w:marRight w:val="0"/>
          <w:marTop w:val="0"/>
          <w:marBottom w:val="0"/>
          <w:divBdr>
            <w:top w:val="none" w:sz="0" w:space="0" w:color="auto"/>
            <w:left w:val="none" w:sz="0" w:space="0" w:color="auto"/>
            <w:bottom w:val="none" w:sz="0" w:space="0" w:color="auto"/>
            <w:right w:val="none" w:sz="0" w:space="0" w:color="auto"/>
          </w:divBdr>
          <w:divsChild>
            <w:div w:id="292640290">
              <w:marLeft w:val="0"/>
              <w:marRight w:val="0"/>
              <w:marTop w:val="0"/>
              <w:marBottom w:val="0"/>
              <w:divBdr>
                <w:top w:val="none" w:sz="0" w:space="0" w:color="auto"/>
                <w:left w:val="none" w:sz="0" w:space="0" w:color="auto"/>
                <w:bottom w:val="none" w:sz="0" w:space="0" w:color="auto"/>
                <w:right w:val="none" w:sz="0" w:space="0" w:color="auto"/>
              </w:divBdr>
              <w:divsChild>
                <w:div w:id="122044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019503">
      <w:bodyDiv w:val="1"/>
      <w:marLeft w:val="0"/>
      <w:marRight w:val="0"/>
      <w:marTop w:val="0"/>
      <w:marBottom w:val="0"/>
      <w:divBdr>
        <w:top w:val="none" w:sz="0" w:space="0" w:color="auto"/>
        <w:left w:val="none" w:sz="0" w:space="0" w:color="auto"/>
        <w:bottom w:val="none" w:sz="0" w:space="0" w:color="auto"/>
        <w:right w:val="none" w:sz="0" w:space="0" w:color="auto"/>
      </w:divBdr>
      <w:divsChild>
        <w:div w:id="1400977683">
          <w:marLeft w:val="360"/>
          <w:marRight w:val="0"/>
          <w:marTop w:val="200"/>
          <w:marBottom w:val="0"/>
          <w:divBdr>
            <w:top w:val="none" w:sz="0" w:space="0" w:color="auto"/>
            <w:left w:val="none" w:sz="0" w:space="0" w:color="auto"/>
            <w:bottom w:val="none" w:sz="0" w:space="0" w:color="auto"/>
            <w:right w:val="none" w:sz="0" w:space="0" w:color="auto"/>
          </w:divBdr>
        </w:div>
        <w:div w:id="1980644948">
          <w:marLeft w:val="360"/>
          <w:marRight w:val="0"/>
          <w:marTop w:val="200"/>
          <w:marBottom w:val="0"/>
          <w:divBdr>
            <w:top w:val="none" w:sz="0" w:space="0" w:color="auto"/>
            <w:left w:val="none" w:sz="0" w:space="0" w:color="auto"/>
            <w:bottom w:val="none" w:sz="0" w:space="0" w:color="auto"/>
            <w:right w:val="none" w:sz="0" w:space="0" w:color="auto"/>
          </w:divBdr>
        </w:div>
        <w:div w:id="1332952416">
          <w:marLeft w:val="360"/>
          <w:marRight w:val="0"/>
          <w:marTop w:val="200"/>
          <w:marBottom w:val="0"/>
          <w:divBdr>
            <w:top w:val="none" w:sz="0" w:space="0" w:color="auto"/>
            <w:left w:val="none" w:sz="0" w:space="0" w:color="auto"/>
            <w:bottom w:val="none" w:sz="0" w:space="0" w:color="auto"/>
            <w:right w:val="none" w:sz="0" w:space="0" w:color="auto"/>
          </w:divBdr>
        </w:div>
      </w:divsChild>
    </w:div>
    <w:div w:id="886985811">
      <w:bodyDiv w:val="1"/>
      <w:marLeft w:val="0"/>
      <w:marRight w:val="0"/>
      <w:marTop w:val="0"/>
      <w:marBottom w:val="0"/>
      <w:divBdr>
        <w:top w:val="none" w:sz="0" w:space="0" w:color="auto"/>
        <w:left w:val="none" w:sz="0" w:space="0" w:color="auto"/>
        <w:bottom w:val="none" w:sz="0" w:space="0" w:color="auto"/>
        <w:right w:val="none" w:sz="0" w:space="0" w:color="auto"/>
      </w:divBdr>
    </w:div>
    <w:div w:id="1147892550">
      <w:bodyDiv w:val="1"/>
      <w:marLeft w:val="0"/>
      <w:marRight w:val="0"/>
      <w:marTop w:val="0"/>
      <w:marBottom w:val="0"/>
      <w:divBdr>
        <w:top w:val="none" w:sz="0" w:space="0" w:color="auto"/>
        <w:left w:val="none" w:sz="0" w:space="0" w:color="auto"/>
        <w:bottom w:val="none" w:sz="0" w:space="0" w:color="auto"/>
        <w:right w:val="none" w:sz="0" w:space="0" w:color="auto"/>
      </w:divBdr>
      <w:divsChild>
        <w:div w:id="389965419">
          <w:marLeft w:val="0"/>
          <w:marRight w:val="0"/>
          <w:marTop w:val="0"/>
          <w:marBottom w:val="0"/>
          <w:divBdr>
            <w:top w:val="none" w:sz="0" w:space="0" w:color="auto"/>
            <w:left w:val="none" w:sz="0" w:space="0" w:color="auto"/>
            <w:bottom w:val="none" w:sz="0" w:space="0" w:color="auto"/>
            <w:right w:val="none" w:sz="0" w:space="0" w:color="auto"/>
          </w:divBdr>
          <w:divsChild>
            <w:div w:id="1557354079">
              <w:marLeft w:val="0"/>
              <w:marRight w:val="0"/>
              <w:marTop w:val="0"/>
              <w:marBottom w:val="0"/>
              <w:divBdr>
                <w:top w:val="none" w:sz="0" w:space="0" w:color="auto"/>
                <w:left w:val="none" w:sz="0" w:space="0" w:color="auto"/>
                <w:bottom w:val="none" w:sz="0" w:space="0" w:color="auto"/>
                <w:right w:val="none" w:sz="0" w:space="0" w:color="auto"/>
              </w:divBdr>
              <w:divsChild>
                <w:div w:id="51237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92305">
      <w:bodyDiv w:val="1"/>
      <w:marLeft w:val="0"/>
      <w:marRight w:val="0"/>
      <w:marTop w:val="0"/>
      <w:marBottom w:val="0"/>
      <w:divBdr>
        <w:top w:val="none" w:sz="0" w:space="0" w:color="auto"/>
        <w:left w:val="none" w:sz="0" w:space="0" w:color="auto"/>
        <w:bottom w:val="none" w:sz="0" w:space="0" w:color="auto"/>
        <w:right w:val="none" w:sz="0" w:space="0" w:color="auto"/>
      </w:divBdr>
      <w:divsChild>
        <w:div w:id="565844449">
          <w:marLeft w:val="0"/>
          <w:marRight w:val="0"/>
          <w:marTop w:val="0"/>
          <w:marBottom w:val="0"/>
          <w:divBdr>
            <w:top w:val="none" w:sz="0" w:space="0" w:color="auto"/>
            <w:left w:val="none" w:sz="0" w:space="0" w:color="auto"/>
            <w:bottom w:val="none" w:sz="0" w:space="0" w:color="auto"/>
            <w:right w:val="none" w:sz="0" w:space="0" w:color="auto"/>
          </w:divBdr>
          <w:divsChild>
            <w:div w:id="427581554">
              <w:marLeft w:val="0"/>
              <w:marRight w:val="0"/>
              <w:marTop w:val="0"/>
              <w:marBottom w:val="0"/>
              <w:divBdr>
                <w:top w:val="none" w:sz="0" w:space="0" w:color="auto"/>
                <w:left w:val="none" w:sz="0" w:space="0" w:color="auto"/>
                <w:bottom w:val="none" w:sz="0" w:space="0" w:color="auto"/>
                <w:right w:val="none" w:sz="0" w:space="0" w:color="auto"/>
              </w:divBdr>
              <w:divsChild>
                <w:div w:id="50949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866570">
      <w:bodyDiv w:val="1"/>
      <w:marLeft w:val="0"/>
      <w:marRight w:val="0"/>
      <w:marTop w:val="0"/>
      <w:marBottom w:val="0"/>
      <w:divBdr>
        <w:top w:val="none" w:sz="0" w:space="0" w:color="auto"/>
        <w:left w:val="none" w:sz="0" w:space="0" w:color="auto"/>
        <w:bottom w:val="none" w:sz="0" w:space="0" w:color="auto"/>
        <w:right w:val="none" w:sz="0" w:space="0" w:color="auto"/>
      </w:divBdr>
      <w:divsChild>
        <w:div w:id="1536573887">
          <w:marLeft w:val="0"/>
          <w:marRight w:val="0"/>
          <w:marTop w:val="0"/>
          <w:marBottom w:val="0"/>
          <w:divBdr>
            <w:top w:val="none" w:sz="0" w:space="0" w:color="auto"/>
            <w:left w:val="none" w:sz="0" w:space="0" w:color="auto"/>
            <w:bottom w:val="none" w:sz="0" w:space="0" w:color="auto"/>
            <w:right w:val="none" w:sz="0" w:space="0" w:color="auto"/>
          </w:divBdr>
          <w:divsChild>
            <w:div w:id="2048682284">
              <w:marLeft w:val="0"/>
              <w:marRight w:val="0"/>
              <w:marTop w:val="0"/>
              <w:marBottom w:val="0"/>
              <w:divBdr>
                <w:top w:val="none" w:sz="0" w:space="0" w:color="auto"/>
                <w:left w:val="none" w:sz="0" w:space="0" w:color="auto"/>
                <w:bottom w:val="none" w:sz="0" w:space="0" w:color="auto"/>
                <w:right w:val="none" w:sz="0" w:space="0" w:color="auto"/>
              </w:divBdr>
              <w:divsChild>
                <w:div w:id="9583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466425">
          <w:marLeft w:val="0"/>
          <w:marRight w:val="0"/>
          <w:marTop w:val="0"/>
          <w:marBottom w:val="0"/>
          <w:divBdr>
            <w:top w:val="none" w:sz="0" w:space="0" w:color="auto"/>
            <w:left w:val="none" w:sz="0" w:space="0" w:color="auto"/>
            <w:bottom w:val="none" w:sz="0" w:space="0" w:color="auto"/>
            <w:right w:val="none" w:sz="0" w:space="0" w:color="auto"/>
          </w:divBdr>
          <w:divsChild>
            <w:div w:id="1818452359">
              <w:marLeft w:val="0"/>
              <w:marRight w:val="0"/>
              <w:marTop w:val="0"/>
              <w:marBottom w:val="0"/>
              <w:divBdr>
                <w:top w:val="none" w:sz="0" w:space="0" w:color="auto"/>
                <w:left w:val="none" w:sz="0" w:space="0" w:color="auto"/>
                <w:bottom w:val="none" w:sz="0" w:space="0" w:color="auto"/>
                <w:right w:val="none" w:sz="0" w:space="0" w:color="auto"/>
              </w:divBdr>
              <w:divsChild>
                <w:div w:id="117395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441870">
      <w:bodyDiv w:val="1"/>
      <w:marLeft w:val="0"/>
      <w:marRight w:val="0"/>
      <w:marTop w:val="0"/>
      <w:marBottom w:val="0"/>
      <w:divBdr>
        <w:top w:val="none" w:sz="0" w:space="0" w:color="auto"/>
        <w:left w:val="none" w:sz="0" w:space="0" w:color="auto"/>
        <w:bottom w:val="none" w:sz="0" w:space="0" w:color="auto"/>
        <w:right w:val="none" w:sz="0" w:space="0" w:color="auto"/>
      </w:divBdr>
      <w:divsChild>
        <w:div w:id="1861695374">
          <w:marLeft w:val="0"/>
          <w:marRight w:val="0"/>
          <w:marTop w:val="0"/>
          <w:marBottom w:val="0"/>
          <w:divBdr>
            <w:top w:val="none" w:sz="0" w:space="0" w:color="auto"/>
            <w:left w:val="none" w:sz="0" w:space="0" w:color="auto"/>
            <w:bottom w:val="none" w:sz="0" w:space="0" w:color="auto"/>
            <w:right w:val="none" w:sz="0" w:space="0" w:color="auto"/>
          </w:divBdr>
        </w:div>
      </w:divsChild>
    </w:div>
    <w:div w:id="1806315428">
      <w:bodyDiv w:val="1"/>
      <w:marLeft w:val="0"/>
      <w:marRight w:val="0"/>
      <w:marTop w:val="0"/>
      <w:marBottom w:val="0"/>
      <w:divBdr>
        <w:top w:val="none" w:sz="0" w:space="0" w:color="auto"/>
        <w:left w:val="none" w:sz="0" w:space="0" w:color="auto"/>
        <w:bottom w:val="none" w:sz="0" w:space="0" w:color="auto"/>
        <w:right w:val="none" w:sz="0" w:space="0" w:color="auto"/>
      </w:divBdr>
      <w:divsChild>
        <w:div w:id="383870475">
          <w:marLeft w:val="0"/>
          <w:marRight w:val="0"/>
          <w:marTop w:val="0"/>
          <w:marBottom w:val="0"/>
          <w:divBdr>
            <w:top w:val="none" w:sz="0" w:space="0" w:color="auto"/>
            <w:left w:val="none" w:sz="0" w:space="0" w:color="auto"/>
            <w:bottom w:val="none" w:sz="0" w:space="0" w:color="auto"/>
            <w:right w:val="none" w:sz="0" w:space="0" w:color="auto"/>
          </w:divBdr>
          <w:divsChild>
            <w:div w:id="751047575">
              <w:marLeft w:val="0"/>
              <w:marRight w:val="0"/>
              <w:marTop w:val="0"/>
              <w:marBottom w:val="0"/>
              <w:divBdr>
                <w:top w:val="none" w:sz="0" w:space="0" w:color="auto"/>
                <w:left w:val="none" w:sz="0" w:space="0" w:color="auto"/>
                <w:bottom w:val="none" w:sz="0" w:space="0" w:color="auto"/>
                <w:right w:val="none" w:sz="0" w:space="0" w:color="auto"/>
              </w:divBdr>
              <w:divsChild>
                <w:div w:id="180408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358434839BD0E4EAAAF06F450293D30" ma:contentTypeVersion="3" ma:contentTypeDescription="Crear nuevo documento." ma:contentTypeScope="" ma:versionID="6c3ac9d209a2af0f43285baa666677c9">
  <xsd:schema xmlns:xsd="http://www.w3.org/2001/XMLSchema" xmlns:xs="http://www.w3.org/2001/XMLSchema" xmlns:p="http://schemas.microsoft.com/office/2006/metadata/properties" xmlns:ns2="0bae8a1c-04f4-4e38-bae2-21c1b7d9b3aa" targetNamespace="http://schemas.microsoft.com/office/2006/metadata/properties" ma:root="true" ma:fieldsID="c5f32b7e70e3171cc1864de2dea8615c" ns2:_="">
    <xsd:import namespace="0bae8a1c-04f4-4e38-bae2-21c1b7d9b3a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ae8a1c-04f4-4e38-bae2-21c1b7d9b3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5C35AA4-DF0C-402D-ADE3-F22787C08E66}"/>
</file>

<file path=customXml/itemProps2.xml><?xml version="1.0" encoding="utf-8"?>
<ds:datastoreItem xmlns:ds="http://schemas.openxmlformats.org/officeDocument/2006/customXml" ds:itemID="{4544C34E-092A-425C-81CB-C95F08954A20}"/>
</file>

<file path=customXml/itemProps3.xml><?xml version="1.0" encoding="utf-8"?>
<ds:datastoreItem xmlns:ds="http://schemas.openxmlformats.org/officeDocument/2006/customXml" ds:itemID="{AA245327-59DD-4D39-86BC-8EA03325D8D5}"/>
</file>

<file path=docProps/app.xml><?xml version="1.0" encoding="utf-8"?>
<Properties xmlns="http://schemas.openxmlformats.org/officeDocument/2006/extended-properties" xmlns:vt="http://schemas.openxmlformats.org/officeDocument/2006/docPropsVTypes">
  <Template>Normal.dotm</Template>
  <TotalTime>56</TotalTime>
  <Pages>2</Pages>
  <Words>459</Words>
  <Characters>2525</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Stricagnoli Matias Damian</dc:creator>
  <cp:keywords/>
  <dc:description/>
  <cp:lastModifiedBy>Stricagnoli Matias Damian</cp:lastModifiedBy>
  <cp:revision>21</cp:revision>
  <dcterms:created xsi:type="dcterms:W3CDTF">2022-03-17T19:01:00Z</dcterms:created>
  <dcterms:modified xsi:type="dcterms:W3CDTF">2022-05-17T15:36:00Z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0x010100F358434839BD0E4EAAAF06F450293D30</vt:lpwstr>
  </property>
</Properties>
</file>