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anual-de-usuario-laburoflash"/>
    <w:p>
      <w:pPr>
        <w:pStyle w:val="Heading1"/>
      </w:pPr>
      <w:r>
        <w:t xml:space="preserve">Manual de Usuario — LaburoFlash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Borrador 0.1</w:t>
      </w:r>
      <w:r>
        <w:br/>
      </w:r>
      <w:r>
        <w:rPr>
          <w:b/>
          <w:bCs/>
        </w:rPr>
        <w:t xml:space="preserve">Página:</w:t>
      </w:r>
      <w:r>
        <w:t xml:space="preserve"> </w:t>
      </w:r>
      <w:r>
        <w:t xml:space="preserve">https://lorenzoche.github.io/LaburoFlash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(completar)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r>
        <w:t xml:space="preserve">Introducción</w:t>
      </w:r>
    </w:p>
    <w:p>
      <w:pPr>
        <w:pStyle w:val="Compact"/>
        <w:numPr>
          <w:ilvl w:val="0"/>
          <w:numId w:val="1001"/>
        </w:numPr>
      </w:pPr>
      <w:r>
        <w:t xml:space="preserve">Público objetivo y alcance</w:t>
      </w:r>
    </w:p>
    <w:p>
      <w:pPr>
        <w:pStyle w:val="Compact"/>
        <w:numPr>
          <w:ilvl w:val="0"/>
          <w:numId w:val="1001"/>
        </w:numPr>
      </w:pPr>
      <w:r>
        <w:t xml:space="preserve">Requisitos previos</w:t>
      </w:r>
    </w:p>
    <w:p>
      <w:pPr>
        <w:pStyle w:val="Compact"/>
        <w:numPr>
          <w:ilvl w:val="0"/>
          <w:numId w:val="1001"/>
        </w:numPr>
      </w:pPr>
      <w:r>
        <w:t xml:space="preserve">Navegación principal</w:t>
      </w:r>
    </w:p>
    <w:p>
      <w:pPr>
        <w:pStyle w:val="Compact"/>
        <w:numPr>
          <w:ilvl w:val="0"/>
          <w:numId w:val="1001"/>
        </w:numPr>
      </w:pPr>
      <w:r>
        <w:t xml:space="preserve">Iniciar sesión (usuario)</w:t>
      </w:r>
    </w:p>
    <w:p>
      <w:pPr>
        <w:pStyle w:val="Compact"/>
        <w:numPr>
          <w:ilvl w:val="0"/>
          <w:numId w:val="1001"/>
        </w:numPr>
      </w:pPr>
      <w:r>
        <w:t xml:space="preserve">Registrarse (usuario)</w:t>
      </w:r>
    </w:p>
    <w:p>
      <w:pPr>
        <w:pStyle w:val="Compact"/>
        <w:numPr>
          <w:ilvl w:val="0"/>
          <w:numId w:val="1001"/>
        </w:numPr>
      </w:pPr>
      <w:r>
        <w:t xml:space="preserve">Ver trabajos</w:t>
      </w:r>
    </w:p>
    <w:p>
      <w:pPr>
        <w:pStyle w:val="Compact"/>
        <w:numPr>
          <w:ilvl w:val="0"/>
          <w:numId w:val="1001"/>
        </w:numPr>
      </w:pPr>
      <w:r>
        <w:t xml:space="preserve">Contacto / Soporte</w:t>
      </w:r>
    </w:p>
    <w:p>
      <w:pPr>
        <w:pStyle w:val="Compact"/>
        <w:numPr>
          <w:ilvl w:val="0"/>
          <w:numId w:val="1001"/>
        </w:numPr>
      </w:pPr>
      <w:r>
        <w:t xml:space="preserve">Seguridad y privacidad (resumen)</w:t>
      </w:r>
    </w:p>
    <w:p>
      <w:pPr>
        <w:pStyle w:val="Compact"/>
        <w:numPr>
          <w:ilvl w:val="0"/>
          <w:numId w:val="1001"/>
        </w:numPr>
      </w:pPr>
      <w:r>
        <w:t xml:space="preserve">Preguntas frecuentes (FAQ)</w:t>
      </w:r>
    </w:p>
    <w:p>
      <w:pPr>
        <w:pStyle w:val="Compact"/>
        <w:numPr>
          <w:ilvl w:val="0"/>
          <w:numId w:val="1001"/>
        </w:numPr>
      </w:pPr>
      <w:r>
        <w:t xml:space="preserve">Anexos: capturas, glosario y cambios de versión</w:t>
      </w:r>
    </w:p>
    <w:p>
      <w:r>
        <w:pict>
          <v:rect style="width:0;height:1.5pt" o:hralign="center" o:hrstd="t" o:hr="t"/>
        </w:pict>
      </w:r>
    </w:p>
    <w:bookmarkEnd w:id="20"/>
    <w:bookmarkStart w:id="21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Este manual explica, paso a paso, cómo usar las funciones públicas de</w:t>
      </w:r>
      <w:r>
        <w:t xml:space="preserve"> </w:t>
      </w:r>
      <w:r>
        <w:rPr>
          <w:b/>
          <w:bCs/>
        </w:rPr>
        <w:t xml:space="preserve">LaburoFlash</w:t>
      </w:r>
      <w:r>
        <w:t xml:space="preserve">: entrar al sitio, crear una cuenta, ver ofertas de trabajo y contactar al equipo.</w:t>
      </w:r>
    </w:p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este es un borrador. Hay campos y capturas pendientes (ver Anexos).</w:t>
      </w:r>
    </w:p>
    <w:p>
      <w:r>
        <w:pict>
          <v:rect style="width:0;height:1.5pt" o:hralign="center" o:hrstd="t" o:hr="t"/>
        </w:pict>
      </w:r>
    </w:p>
    <w:bookmarkEnd w:id="21"/>
    <w:bookmarkStart w:id="22" w:name="público-objetivo-y-alcance"/>
    <w:p>
      <w:pPr>
        <w:pStyle w:val="Heading2"/>
      </w:pPr>
      <w:r>
        <w:t xml:space="preserve">2. Público objetivo y alcance</w:t>
      </w:r>
    </w:p>
    <w:p>
      <w:pPr>
        <w:pStyle w:val="FirstParagraph"/>
      </w:pPr>
      <w:r>
        <w:rPr>
          <w:b/>
          <w:bCs/>
        </w:rPr>
        <w:t xml:space="preserve">Público:</w:t>
      </w:r>
      <w:r>
        <w:t xml:space="preserve"> </w:t>
      </w:r>
      <w:r>
        <w:t xml:space="preserve">buscantes de empleo que usan la web.</w:t>
      </w:r>
      <w:r>
        <w:br/>
      </w:r>
      <w:r>
        <w:rPr>
          <w:b/>
          <w:bCs/>
        </w:rPr>
        <w:t xml:space="preserve">Alcance:</w:t>
      </w:r>
      <w:r>
        <w:t xml:space="preserve"> </w:t>
      </w:r>
      <w:r>
        <w:t xml:space="preserve">acciones básicas desde la interfaz pública: registro, inicio de sesión y visualización de trabajos. No cubre administración interna ni paneles privados.</w:t>
      </w:r>
    </w:p>
    <w:p>
      <w:r>
        <w:pict>
          <v:rect style="width:0;height:1.5pt" o:hralign="center" o:hrstd="t" o:hr="t"/>
        </w:pict>
      </w:r>
    </w:p>
    <w:bookmarkEnd w:id="22"/>
    <w:bookmarkStart w:id="23" w:name="requisitos-previos"/>
    <w:p>
      <w:pPr>
        <w:pStyle w:val="Heading2"/>
      </w:pPr>
      <w:r>
        <w:t xml:space="preserve">3. Requisitos previos</w:t>
      </w:r>
    </w:p>
    <w:p>
      <w:pPr>
        <w:pStyle w:val="Compact"/>
        <w:numPr>
          <w:ilvl w:val="0"/>
          <w:numId w:val="1002"/>
        </w:numPr>
      </w:pPr>
      <w:r>
        <w:t xml:space="preserve">Navegador moderno (Chrome, Firefox, Edge, Opera)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Conexión a Internet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Cuenta de correo válida (para registrarse)</w:t>
      </w:r>
    </w:p>
    <w:p>
      <w:r>
        <w:pict>
          <v:rect style="width:0;height:1.5pt" o:hralign="center" o:hrstd="t" o:hr="t"/>
        </w:pict>
      </w:r>
    </w:p>
    <w:bookmarkEnd w:id="23"/>
    <w:bookmarkStart w:id="24" w:name="navegación-principal-home"/>
    <w:p>
      <w:pPr>
        <w:pStyle w:val="Heading2"/>
      </w:pPr>
      <w:r>
        <w:t xml:space="preserve">4. Navegación principal (Home)</w:t>
      </w:r>
    </w:p>
    <w:p>
      <w:pPr>
        <w:pStyle w:val="FirstParagraph"/>
      </w:pPr>
      <w:r>
        <w:t xml:space="preserve">Elementos visibles en la cabecera y home: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Contactános</w:t>
      </w:r>
      <w:r>
        <w:t xml:space="preserve"> </w:t>
      </w:r>
      <w:r>
        <w:t xml:space="preserve">(en menú)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Sobre Nosotros</w:t>
      </w:r>
      <w:r>
        <w:t xml:space="preserve"> </w:t>
      </w:r>
      <w:r>
        <w:t xml:space="preserve">(link)</w:t>
      </w:r>
      <w:r>
        <w:br/>
      </w:r>
      <w:r>
        <w:t xml:space="preserve">- Botones: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,</w:t>
      </w:r>
      <w:r>
        <w:t xml:space="preserve"> </w:t>
      </w:r>
      <w:r>
        <w:rPr>
          <w:b/>
          <w:bCs/>
        </w:rPr>
        <w:t xml:space="preserve">Registrarse</w:t>
      </w:r>
      <w:r>
        <w:t xml:space="preserve">,</w:t>
      </w:r>
      <w:r>
        <w:t xml:space="preserve"> </w:t>
      </w:r>
      <w:r>
        <w:rPr>
          <w:b/>
          <w:bCs/>
        </w:rPr>
        <w:t xml:space="preserve">Ver trabajos</w:t>
      </w:r>
      <w:r>
        <w:br/>
      </w:r>
      <w:r>
        <w:t xml:space="preserve">- Sección</w:t>
      </w:r>
      <w:r>
        <w:t xml:space="preserve"> </w:t>
      </w:r>
      <w:r>
        <w:t xml:space="preserve">“</w:t>
      </w:r>
      <w:r>
        <w:rPr>
          <w:b/>
          <w:bCs/>
        </w:rPr>
        <w:t xml:space="preserve">información</w:t>
      </w:r>
      <w:r>
        <w:t xml:space="preserve">”</w:t>
      </w:r>
      <w:r>
        <w:t xml:space="preserve"> </w:t>
      </w:r>
      <w:r>
        <w:t xml:space="preserve">con texto de ejemplo y dos imágenes (placeholders).</w:t>
      </w:r>
      <w:r>
        <w:br/>
      </w:r>
      <w:r>
        <w:t xml:space="preserve">- Secciones tituladas</w:t>
      </w:r>
      <w:r>
        <w:t xml:space="preserve"> </w:t>
      </w:r>
      <w:r>
        <w:t xml:space="preserve">“titulo”</w:t>
      </w:r>
      <w:r>
        <w:t xml:space="preserve"> </w:t>
      </w:r>
      <w:r>
        <w:t xml:space="preserve">con listas de elementos y bloque</w:t>
      </w:r>
      <w:r>
        <w:t xml:space="preserve"> </w:t>
      </w:r>
      <w:r>
        <w:t xml:space="preserve">“REDES”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Acción rápida:</w:t>
      </w:r>
      <w:r>
        <w:t xml:space="preserve"> </w:t>
      </w:r>
      <w:r>
        <w:t xml:space="preserve">abrir https://lorenzoche.github.io/LaburoFlash y localizar los botones principales.</w:t>
      </w:r>
    </w:p>
    <w:p>
      <w:r>
        <w:pict>
          <v:rect style="width:0;height:1.5pt" o:hralign="center" o:hrstd="t" o:hr="t"/>
        </w:pict>
      </w:r>
    </w:p>
    <w:bookmarkEnd w:id="24"/>
    <w:bookmarkStart w:id="25" w:name="iniciar-sesión-usuario"/>
    <w:p>
      <w:pPr>
        <w:pStyle w:val="Heading2"/>
      </w:pPr>
      <w:r>
        <w:t xml:space="preserve">5. Iniciar sesión (usuario)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acceder con credenciales.</w:t>
      </w:r>
    </w:p>
    <w:p>
      <w:pPr>
        <w:pStyle w:val="BodyText"/>
      </w:pPr>
      <w:r>
        <w:rPr>
          <w:b/>
          <w:bCs/>
        </w:rPr>
        <w:t xml:space="preserve">Pasos (borrador):</w:t>
      </w:r>
      <w:r>
        <w:t xml:space="preserve"> </w:t>
      </w:r>
      <w:r>
        <w:t xml:space="preserve">1. Desde la página principal, hacer clic en</w:t>
      </w:r>
      <w:r>
        <w:t xml:space="preserve"> </w:t>
      </w:r>
      <w:r>
        <w:rPr>
          <w:b/>
          <w:bCs/>
        </w:rPr>
        <w:t xml:space="preserve">Iniciar Sesión</w:t>
      </w:r>
      <w:r>
        <w:t xml:space="preserve">.</w:t>
      </w:r>
      <w:r>
        <w:br/>
      </w:r>
      <w:r>
        <w:t xml:space="preserve">2. En el formulario, completar</w:t>
      </w:r>
      <w:r>
        <w:t xml:space="preserve"> </w:t>
      </w:r>
      <w:r>
        <w:rPr>
          <w:b/>
          <w:bCs/>
        </w:rPr>
        <w:t xml:space="preserve">Correo electrónico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Contraseña</w:t>
      </w:r>
      <w:r>
        <w:t xml:space="preserve">.</w:t>
      </w:r>
      <w:r>
        <w:br/>
      </w:r>
      <w:r>
        <w:t xml:space="preserve">3. Pulsar el botón</w:t>
      </w:r>
      <w:r>
        <w:t xml:space="preserve"> </w:t>
      </w:r>
      <w:r>
        <w:rPr>
          <w:b/>
          <w:bCs/>
        </w:rPr>
        <w:t xml:space="preserve">Entrar</w:t>
      </w:r>
      <w:r>
        <w:t xml:space="preserve"> </w:t>
      </w:r>
      <w:r>
        <w:t xml:space="preserve">(o equivalente).</w:t>
      </w:r>
      <w:r>
        <w:br/>
      </w:r>
      <w:r>
        <w:t xml:space="preserve">4. Si las credenciales son correctas, se redirige al área de usuario.</w:t>
      </w:r>
    </w:p>
    <w:p>
      <w:pPr>
        <w:pStyle w:val="BodyText"/>
      </w:pPr>
      <w:r>
        <w:rPr>
          <w:b/>
          <w:bCs/>
        </w:rPr>
        <w:t xml:space="preserve">Errores comunes:</w:t>
      </w:r>
      <w:r>
        <w:t xml:space="preserve"> </w:t>
      </w:r>
      <w:r>
        <w:t xml:space="preserve">credenciales incorrectas, campos vacíos.</w:t>
      </w:r>
    </w:p>
    <w:p>
      <w:pPr>
        <w:pStyle w:val="BodyText"/>
      </w:pPr>
      <w:r>
        <w:rPr>
          <w:b/>
          <w:bCs/>
        </w:rPr>
        <w:t xml:space="preserve">Pendiente:</w:t>
      </w:r>
      <w:r>
        <w:t xml:space="preserve"> </w:t>
      </w:r>
      <w:r>
        <w:t xml:space="preserve">confirmar nombres exactos de campos y texto del botón; subir captura del formulario.</w:t>
      </w:r>
    </w:p>
    <w:p>
      <w:r>
        <w:pict>
          <v:rect style="width:0;height:1.5pt" o:hralign="center" o:hrstd="t" o:hr="t"/>
        </w:pict>
      </w:r>
    </w:p>
    <w:bookmarkEnd w:id="25"/>
    <w:bookmarkStart w:id="26" w:name="registrarse-usuario"/>
    <w:p>
      <w:pPr>
        <w:pStyle w:val="Heading2"/>
      </w:pPr>
      <w:r>
        <w:t xml:space="preserve">6. Registrarse (usuario)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crear una cuenta nueva.</w:t>
      </w:r>
    </w:p>
    <w:p>
      <w:pPr>
        <w:pStyle w:val="BodyText"/>
      </w:pPr>
      <w:r>
        <w:rPr>
          <w:b/>
          <w:bCs/>
        </w:rPr>
        <w:t xml:space="preserve">Pasos (borrador):</w:t>
      </w:r>
      <w:r>
        <w:t xml:space="preserve"> </w:t>
      </w:r>
      <w:r>
        <w:t xml:space="preserve">1. Hacer clic en</w:t>
      </w:r>
      <w:r>
        <w:t xml:space="preserve"> </w:t>
      </w:r>
      <w:r>
        <w:rPr>
          <w:b/>
          <w:bCs/>
        </w:rPr>
        <w:t xml:space="preserve">Registrarse</w:t>
      </w:r>
      <w:r>
        <w:t xml:space="preserve">.</w:t>
      </w:r>
      <w:r>
        <w:br/>
      </w:r>
      <w:r>
        <w:t xml:space="preserve">2. Completar los campos solicitados (ej.: nombre, email, contraseña, confirmar contraseña).</w:t>
      </w:r>
      <w:r>
        <w:br/>
      </w:r>
      <w:r>
        <w:t xml:space="preserve">3. Aceptar términos (si aplica).</w:t>
      </w:r>
      <w:r>
        <w:br/>
      </w:r>
      <w:r>
        <w:t xml:space="preserve">4. Pulsar</w:t>
      </w:r>
      <w:r>
        <w:t xml:space="preserve"> </w:t>
      </w:r>
      <w:r>
        <w:rPr>
          <w:b/>
          <w:bCs/>
        </w:rPr>
        <w:t xml:space="preserve">Crear cuenta</w:t>
      </w:r>
      <w:r>
        <w:t xml:space="preserve"> </w:t>
      </w:r>
      <w:r>
        <w:t xml:space="preserve">(o similar).</w:t>
      </w:r>
      <w:r>
        <w:br/>
      </w:r>
      <w:r>
        <w:t xml:space="preserve">5. Confirmar por correo si el sistema envía verificación.</w:t>
      </w:r>
    </w:p>
    <w:p>
      <w:pPr>
        <w:pStyle w:val="BodyText"/>
      </w:pPr>
      <w:r>
        <w:rPr>
          <w:b/>
          <w:bCs/>
        </w:rPr>
        <w:t xml:space="preserve">Pendiente:</w:t>
      </w:r>
      <w:r>
        <w:t xml:space="preserve"> </w:t>
      </w:r>
      <w:r>
        <w:t xml:space="preserve">confirmar campos reales del formulario y flujo de verificación por email.</w:t>
      </w:r>
    </w:p>
    <w:p>
      <w:r>
        <w:pict>
          <v:rect style="width:0;height:1.5pt" o:hralign="center" o:hrstd="t" o:hr="t"/>
        </w:pict>
      </w:r>
    </w:p>
    <w:bookmarkEnd w:id="26"/>
    <w:bookmarkStart w:id="27" w:name="ver-trabajos"/>
    <w:p>
      <w:pPr>
        <w:pStyle w:val="Heading2"/>
      </w:pPr>
      <w:r>
        <w:t xml:space="preserve">7. Ver trabajos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buscar y visualizar ofertas publicadas.</w:t>
      </w:r>
    </w:p>
    <w:p>
      <w:pPr>
        <w:pStyle w:val="BodyText"/>
      </w:pPr>
      <w:r>
        <w:rPr>
          <w:b/>
          <w:bCs/>
        </w:rPr>
        <w:t xml:space="preserve">Pasos (borrador):</w:t>
      </w:r>
      <w:r>
        <w:t xml:space="preserve"> </w:t>
      </w:r>
      <w:r>
        <w:t xml:space="preserve">1. Clic en</w:t>
      </w:r>
      <w:r>
        <w:t xml:space="preserve"> </w:t>
      </w:r>
      <w:r>
        <w:rPr>
          <w:b/>
          <w:bCs/>
        </w:rPr>
        <w:t xml:space="preserve">Ver trabajos</w:t>
      </w:r>
      <w:r>
        <w:t xml:space="preserve"> </w:t>
      </w:r>
      <w:r>
        <w:t xml:space="preserve">desde la cabecera.</w:t>
      </w:r>
      <w:r>
        <w:br/>
      </w:r>
      <w:r>
        <w:t xml:space="preserve">2. Explorar lista de ofertas (hacer clic en una para ver detalles).</w:t>
      </w:r>
      <w:r>
        <w:br/>
      </w:r>
      <w:r>
        <w:t xml:space="preserve">3. (Si aplica) usar filtros o buscador.</w:t>
      </w:r>
    </w:p>
    <w:p>
      <w:pPr>
        <w:pStyle w:val="BodyText"/>
      </w:pPr>
      <w:r>
        <w:rPr>
          <w:b/>
          <w:bCs/>
        </w:rPr>
        <w:t xml:space="preserve">Pendiente:</w:t>
      </w:r>
      <w:r>
        <w:t xml:space="preserve"> </w:t>
      </w:r>
      <w:r>
        <w:t xml:space="preserve">capturar pantalla de la lista y detalle de una oferta; confirmar si existe filtro o búsqueda.</w:t>
      </w:r>
    </w:p>
    <w:p>
      <w:r>
        <w:pict>
          <v:rect style="width:0;height:1.5pt" o:hralign="center" o:hrstd="t" o:hr="t"/>
        </w:pict>
      </w:r>
    </w:p>
    <w:bookmarkEnd w:id="27"/>
    <w:bookmarkStart w:id="28" w:name="contacto-soporte"/>
    <w:p>
      <w:pPr>
        <w:pStyle w:val="Heading2"/>
      </w:pPr>
      <w:r>
        <w:t xml:space="preserve">8. Contacto / Soporte</w:t>
      </w:r>
    </w:p>
    <w:p>
      <w:pPr>
        <w:pStyle w:val="Compact"/>
        <w:numPr>
          <w:ilvl w:val="0"/>
          <w:numId w:val="1003"/>
        </w:numPr>
      </w:pPr>
      <w:r>
        <w:t xml:space="preserve">Localizar enlace</w:t>
      </w:r>
      <w:r>
        <w:t xml:space="preserve"> </w:t>
      </w:r>
      <w:r>
        <w:rPr>
          <w:b/>
          <w:bCs/>
        </w:rPr>
        <w:t xml:space="preserve">Contactános</w:t>
      </w:r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Completar formulario de contacto o enviar email (dependiendo de la implementación).</w:t>
      </w:r>
    </w:p>
    <w:p>
      <w:pPr>
        <w:pStyle w:val="FirstParagraph"/>
      </w:pPr>
      <w:r>
        <w:rPr>
          <w:b/>
          <w:bCs/>
        </w:rPr>
        <w:t xml:space="preserve">Pendiente:</w:t>
      </w:r>
      <w:r>
        <w:t xml:space="preserve"> </w:t>
      </w:r>
      <w:r>
        <w:t xml:space="preserve">confirmar dirección de contacto o formulario real.</w:t>
      </w:r>
    </w:p>
    <w:p>
      <w:r>
        <w:pict>
          <v:rect style="width:0;height:1.5pt" o:hralign="center" o:hrstd="t" o:hr="t"/>
        </w:pict>
      </w:r>
    </w:p>
    <w:bookmarkEnd w:id="28"/>
    <w:bookmarkStart w:id="29" w:name="seguridad-y-privacidad-resumen"/>
    <w:p>
      <w:pPr>
        <w:pStyle w:val="Heading2"/>
      </w:pPr>
      <w:r>
        <w:t xml:space="preserve">9. Seguridad y privacidad (resumen)</w:t>
      </w:r>
    </w:p>
    <w:p>
      <w:pPr>
        <w:pStyle w:val="Compact"/>
        <w:numPr>
          <w:ilvl w:val="0"/>
          <w:numId w:val="1004"/>
        </w:numPr>
      </w:pPr>
      <w:r>
        <w:t xml:space="preserve">Recomendación: usar contraseña única y segura.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No compartir credenciales.</w:t>
      </w:r>
    </w:p>
    <w:p>
      <w:pPr>
        <w:pStyle w:val="FirstParagraph"/>
      </w:pPr>
      <w:r>
        <w:rPr>
          <w:b/>
          <w:bCs/>
        </w:rPr>
        <w:t xml:space="preserve">Pendiente:</w:t>
      </w:r>
      <w:r>
        <w:t xml:space="preserve"> </w:t>
      </w:r>
      <w:r>
        <w:t xml:space="preserve">añadir política de privacidad si existe.</w:t>
      </w:r>
    </w:p>
    <w:p>
      <w:r>
        <w:pict>
          <v:rect style="width:0;height:1.5pt" o:hralign="center" o:hrstd="t" o:hr="t"/>
        </w:pict>
      </w:r>
    </w:p>
    <w:bookmarkEnd w:id="29"/>
    <w:bookmarkStart w:id="30" w:name="preguntas-frecuentes-faq-ejemplos"/>
    <w:p>
      <w:pPr>
        <w:pStyle w:val="Heading2"/>
      </w:pPr>
      <w:r>
        <w:t xml:space="preserve">10. Preguntas frecuentes (FAQ) — ejemplos</w:t>
      </w:r>
    </w:p>
    <w:p>
      <w:pPr>
        <w:pStyle w:val="Compact"/>
        <w:numPr>
          <w:ilvl w:val="0"/>
          <w:numId w:val="1005"/>
        </w:numPr>
      </w:pPr>
      <w:r>
        <w:t xml:space="preserve">¿Cómo recupero mi contraseña?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¿Dónde publico una oferta?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¿Cómo contacto al soporte?</w:t>
      </w:r>
    </w:p>
    <w:p>
      <w:pPr>
        <w:pStyle w:val="FirstParagraph"/>
      </w:pPr>
      <w:r>
        <w:t xml:space="preserve">(Agregar respuestas reales cuando se confirme el flujo).</w:t>
      </w:r>
    </w:p>
    <w:p>
      <w:r>
        <w:pict>
          <v:rect style="width:0;height:1.5pt" o:hralign="center" o:hrstd="t" o:hr="t"/>
        </w:pict>
      </w:r>
    </w:p>
    <w:bookmarkEnd w:id="30"/>
    <w:bookmarkStart w:id="31" w:name="Xbaebf6c813aa5c6105ff5bb0d73fe76944bfc21"/>
    <w:p>
      <w:pPr>
        <w:pStyle w:val="Heading2"/>
      </w:pPr>
      <w:r>
        <w:t xml:space="preserve">11. Anexos (lo que falta para completar el manual)</w:t>
      </w:r>
    </w:p>
    <w:p>
      <w:pPr>
        <w:pStyle w:val="Compact"/>
        <w:numPr>
          <w:ilvl w:val="0"/>
          <w:numId w:val="1006"/>
        </w:numPr>
      </w:pPr>
      <w:r>
        <w:t xml:space="preserve">Capturas de pantalla (subir las imágenes a continuación):</w:t>
      </w:r>
    </w:p>
    <w:p>
      <w:pPr>
        <w:pStyle w:val="Compact"/>
        <w:numPr>
          <w:ilvl w:val="1"/>
          <w:numId w:val="1007"/>
        </w:numPr>
      </w:pPr>
      <w:r>
        <w:t xml:space="preserve">Home (cabecera visible)</w:t>
      </w:r>
    </w:p>
    <w:p>
      <w:pPr>
        <w:pStyle w:val="Compact"/>
        <w:numPr>
          <w:ilvl w:val="1"/>
          <w:numId w:val="1007"/>
        </w:numPr>
      </w:pPr>
      <w:r>
        <w:t xml:space="preserve">Formulario Iniciar Sesión</w:t>
      </w:r>
    </w:p>
    <w:p>
      <w:pPr>
        <w:pStyle w:val="Compact"/>
        <w:numPr>
          <w:ilvl w:val="1"/>
          <w:numId w:val="1007"/>
        </w:numPr>
      </w:pPr>
      <w:r>
        <w:t xml:space="preserve">Formulario Registrarse</w:t>
      </w:r>
    </w:p>
    <w:p>
      <w:pPr>
        <w:pStyle w:val="Compact"/>
        <w:numPr>
          <w:ilvl w:val="1"/>
          <w:numId w:val="1007"/>
        </w:numPr>
      </w:pPr>
      <w:r>
        <w:t xml:space="preserve">Página</w:t>
      </w:r>
      <w:r>
        <w:t xml:space="preserve"> </w:t>
      </w:r>
      <w:r>
        <w:t xml:space="preserve">“Ver trabajos”</w:t>
      </w:r>
      <w:r>
        <w:t xml:space="preserve"> </w:t>
      </w:r>
      <w:r>
        <w:t xml:space="preserve">(lista)</w:t>
      </w:r>
    </w:p>
    <w:p>
      <w:pPr>
        <w:pStyle w:val="Compact"/>
        <w:numPr>
          <w:ilvl w:val="1"/>
          <w:numId w:val="1007"/>
        </w:numPr>
      </w:pPr>
      <w:r>
        <w:t xml:space="preserve">Página detalle de trabajo</w:t>
      </w:r>
    </w:p>
    <w:p>
      <w:pPr>
        <w:pStyle w:val="Compact"/>
        <w:numPr>
          <w:ilvl w:val="1"/>
          <w:numId w:val="1007"/>
        </w:numPr>
      </w:pPr>
      <w:r>
        <w:t xml:space="preserve">Formulario Contacto (si existe)</w:t>
      </w:r>
    </w:p>
    <w:p>
      <w:pPr>
        <w:pStyle w:val="Compact"/>
        <w:numPr>
          <w:ilvl w:val="0"/>
          <w:numId w:val="1006"/>
        </w:numPr>
      </w:pPr>
      <w:r>
        <w:t xml:space="preserve">Textos exactos de campos y botones (copiar/pegar si podés).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Decidir formato final:</w:t>
      </w:r>
      <w:r>
        <w:t xml:space="preserve"> </w:t>
      </w:r>
      <w:r>
        <w:rPr>
          <w:b/>
          <w:bCs/>
        </w:rPr>
        <w:t xml:space="preserve">PDF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HTML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control-de-cambios"/>
    <w:p>
      <w:pPr>
        <w:pStyle w:val="Heading2"/>
      </w:pPr>
      <w:r>
        <w:t xml:space="preserve">Control de cambios</w:t>
      </w:r>
    </w:p>
    <w:p>
      <w:pPr>
        <w:pStyle w:val="Compact"/>
        <w:numPr>
          <w:ilvl w:val="0"/>
          <w:numId w:val="1008"/>
        </w:numPr>
      </w:pPr>
      <w:r>
        <w:t xml:space="preserve">0.1 — Borrador inicial (estructura y contenido parcial)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Siguiente paso propuesto:</w:t>
      </w:r>
      <w:r>
        <w:t xml:space="preserve"> </w:t>
      </w:r>
      <w:r>
        <w:t xml:space="preserve">que me pases las capturas solicitadas y confirmes si el manual es solo para usuarios o también para administradores. Con eso completo las secciones faltantes y genero el manual final en PDF.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2025-10-09T21:51:27Z</dcterms:created>
  <dcterms:modified xsi:type="dcterms:W3CDTF">2025-10-09T21:51:27Z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