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Entrevista simulada de relevamiento</w:t>
      </w:r>
    </w:p>
    <w:p>
      <w:r>
        <w:rPr>
          <w:i/>
          <w:color w:val="666666"/>
          <w:sz w:val="21"/>
        </w:rPr>
        <w:t>Acta sintética para análisis de requerimientos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r>
              <w:rPr>
                <w:b/>
              </w:rPr>
              <w:t>Entrevistada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Secretaria Académica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r>
              <w:rPr>
                <w:b/>
              </w:rPr>
              <w:t>Entrevistadores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Equipo de proyecto de datos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r>
              <w:rPr>
                <w:b/>
              </w:rPr>
              <w:t>Tema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Deserción y permanencia en primer año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r>
              <w:rPr>
                <w:b/>
              </w:rPr>
              <w:t>Propósito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Relevar necesidades, restricciones y expectativas</w:t>
            </w:r>
          </w:p>
        </w:tc>
      </w:tr>
    </w:tbl>
    <w:p/>
    <w:p>
      <w:pPr>
        <w:pStyle w:val="Heading2"/>
      </w:pPr>
      <w:r>
        <w:t>1. ¿Cuál es la preocupación principal de la universidad?</w:t>
      </w:r>
    </w:p>
    <w:p>
      <w:r>
        <w:t>Nos preocupa que muchos estudiantes de primer año dejan de cursar o pierden continuidad antes de terminar el año. No tenemos todavía una explicación integrada del fenómeno.</w:t>
      </w:r>
    </w:p>
    <w:p>
      <w:pPr>
        <w:pStyle w:val="Heading2"/>
      </w:pPr>
      <w:r>
        <w:t>2. ¿Qué esperan obtener con este proyecto?</w:t>
      </w:r>
    </w:p>
    <w:p>
      <w:r>
        <w:t>Queremos una primera visión basada en datos: identificar factores que se asocien al abandono y contar con información útil para definir acciones de acompañamiento.</w:t>
      </w:r>
    </w:p>
    <w:p>
      <w:pPr>
        <w:pStyle w:val="Heading2"/>
      </w:pPr>
      <w:r>
        <w:t>3. ¿Qué datos creen que podrían ser relevantes?</w:t>
      </w:r>
    </w:p>
    <w:p>
      <w:r>
        <w:t>Asistencia, desempeño en parciales, uso del campus virtual, tutorías, situación laboral, becas, distancia hasta la facultad y participación en actividades de orientación.</w:t>
      </w:r>
    </w:p>
    <w:p>
      <w:pPr>
        <w:pStyle w:val="Heading2"/>
      </w:pPr>
      <w:r>
        <w:t>4. ¿Cuál sería un resultado útil para tomar decisiones?</w:t>
      </w:r>
    </w:p>
    <w:p>
      <w:r>
        <w:t>Un informe claro con variables relevantes, grupos de mayor riesgo y recomendaciones concretas. Más adelante podría ser útil un tablero de seguimiento.</w:t>
      </w:r>
    </w:p>
    <w:p>
      <w:pPr>
        <w:pStyle w:val="Heading2"/>
      </w:pPr>
      <w:r>
        <w:t>5. ¿Hay restricciones importantes?</w:t>
      </w:r>
    </w:p>
    <w:p>
      <w:r>
        <w:t>Sí. Debemos cuidar la privacidad. Además, los recursos técnicos y humanos son limitados y necesitamos algo viable en una primera etapa.</w:t>
      </w:r>
    </w:p>
    <w:p>
      <w:pPr>
        <w:pStyle w:val="Heading2"/>
      </w:pPr>
      <w:r>
        <w:t>6. ¿Quiénes deberían participar del proyecto?</w:t>
      </w:r>
    </w:p>
    <w:p>
      <w:r>
        <w:t>Secretaría Académica, área de sistemas, docentes de primer año, tutorías y quizás bienestar estudiantil. También necesitamos alguien que coordine y traduzca necesidades entre áreas.</w:t>
      </w:r>
    </w:p>
    <w:p>
      <w:pPr>
        <w:pStyle w:val="Heading2"/>
      </w:pPr>
      <w:r>
        <w:t>7. ¿Qué riesgos ven?</w:t>
      </w:r>
    </w:p>
    <w:p>
      <w:r>
        <w:t>Que los datos estén incompletos, que cada área tenga registros distintos o que se generen interpretaciones simplistas del problema. No queremos etiquetar estudiantes de manera injusta.</w:t>
      </w:r>
    </w:p>
    <w:p>
      <w:pPr>
        <w:pStyle w:val="Heading2"/>
      </w:pPr>
      <w:r>
        <w:t>8. ¿Qué horizonte de tiempo imaginan?</w:t>
      </w:r>
    </w:p>
    <w:p>
      <w:r>
        <w:t>Una primera versión diagnóstica en pocas semanas, con foco exploratorio y de planificación. Luego se podría pensar una segunda etapa con automatización o monitoreo.</w:t>
      </w:r>
    </w:p>
    <w:p>
      <w:pPr>
        <w:pStyle w:val="Heading2"/>
      </w:pPr>
      <w:r>
        <w:t>9. ¿Cómo debería comunicarse el resultado?</w:t>
      </w:r>
    </w:p>
    <w:p>
      <w:r>
        <w:t>Con lenguaje claro para directivos y docentes, evitando tecnicismos innecesarios, y resaltando que se trata de evidencia para acompañar decisiones, no para estigmatizar.</w:t>
      </w:r>
    </w:p>
    <w:p>
      <w:pPr>
        <w:pStyle w:val="Heading1"/>
      </w:pPr>
      <w:r>
        <w:t>Hallazgos preliminares que se desprenden de la entrevista</w:t>
      </w:r>
    </w:p>
    <w:p>
      <w:pPr>
        <w:pStyle w:val="ListBullet"/>
      </w:pPr>
      <w:r>
        <w:t>Existe una necesidad organizacional concreta y urgente.</w:t>
      </w:r>
    </w:p>
    <w:p>
      <w:pPr>
        <w:pStyle w:val="ListBullet"/>
      </w:pPr>
      <w:r>
        <w:t>Se requiere una primera etapa exploratoria y factible.</w:t>
      </w:r>
    </w:p>
    <w:p>
      <w:pPr>
        <w:pStyle w:val="ListBullet"/>
      </w:pPr>
      <w:r>
        <w:t>La privacidad y el uso ético de los datos son condiciones obligatorias.</w:t>
      </w:r>
    </w:p>
    <w:p>
      <w:pPr>
        <w:pStyle w:val="ListBullet"/>
      </w:pPr>
      <w:r>
        <w:t>El resultado esperado combina análisis, comunicación y apoyo a la decisión.</w:t>
      </w:r>
    </w:p>
    <w:p>
      <w:pPr>
        <w:pStyle w:val="ListBullet"/>
      </w:pPr>
      <w:r>
        <w:t>El proyecto demanda articulación entre áreas técnicas y no técnicas.</w:t>
      </w:r>
    </w:p>
    <w:sectPr w:rsidR="00FC693F" w:rsidRPr="0006063C" w:rsidSect="00034616">
      <w:foot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2F6B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4C6A7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/>
      <w:b/>
      <w:bCs/>
      <w:i/>
      <w:iCs/>
      <w:color w:val="55555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