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Scoring de Riesgo Académico</w:t>
      </w:r>
    </w:p>
    <w:p>
      <w:r>
        <w:t>Diseño, construcción y validación</w:t>
      </w:r>
    </w:p>
    <w:p>
      <w:r>
        <w:t>Autor: Facundo Pepino — TP Ciencia de Datos 2026 — UTN FRSFCO</w:t>
        <w:br/>
        <w:t>Dataset: Student exam score — 200 estudiantes.</w:t>
      </w:r>
    </w:p>
    <w:p/>
    <w:p>
      <w:pPr>
        <w:pStyle w:val="Heading1"/>
      </w:pPr>
      <w:r>
        <w:rPr>
          <w:color w:val="2C3E50"/>
        </w:rPr>
        <w:t>Consigna del TP</w:t>
      </w:r>
    </w:p>
    <w:p>
      <w:pPr>
        <w:pStyle w:val="Heading1"/>
      </w:pPr>
      <w:r>
        <w:rPr>
          <w:color w:val="2C3E50"/>
        </w:rPr>
        <w:t>6. Actividades — preguntas y respuestas</w:t>
      </w:r>
    </w:p>
    <w:p>
      <w:r>
        <w:rPr>
          <w:b/>
        </w:rPr>
        <w:t xml:space="preserve">Pregunta: </w:t>
      </w:r>
      <w:r>
        <w:t>1. Definir el problema de negocio o académico que se quiere apoyar con un score.</w:t>
      </w:r>
    </w:p>
    <w:p>
      <w:r>
        <w:rPr>
          <w:b/>
        </w:rPr>
        <w:t xml:space="preserve">Respuesta: </w:t>
      </w:r>
      <w:r>
        <w:t>Detectar en forma temprana a estudiantes con riesgo de bajo desempeño académico para activar tutorías ANTES del examen final. No se busca predecir la nota: se busca priorizar la intervención.</w:t>
      </w:r>
    </w:p>
    <w:p/>
    <w:p>
      <w:r>
        <w:rPr>
          <w:b/>
        </w:rPr>
        <w:t xml:space="preserve">Pregunta: </w:t>
      </w:r>
      <w:r>
        <w:t>2. Identificar la unidad de análisis (cliente, estudiante, transacción, etc.).</w:t>
      </w:r>
    </w:p>
    <w:p>
      <w:r>
        <w:rPr>
          <w:b/>
        </w:rPr>
        <w:t xml:space="preserve">Respuesta: </w:t>
      </w:r>
      <w:r>
        <w:t>El estudiante (una fila = un alumno por cursada). El score se calcula por alumno, no por examen ni por materia.</w:t>
      </w:r>
    </w:p>
    <w:p/>
    <w:p>
      <w:r>
        <w:rPr>
          <w:b/>
        </w:rPr>
        <w:t xml:space="preserve">Pregunta: </w:t>
      </w:r>
      <w:r>
        <w:t>3. Determinar qué significa el score (ej. probabilidad de fraude, riesgo de abandono, propensión a comprar).</w:t>
      </w:r>
    </w:p>
    <w:p>
      <w:r>
        <w:rPr>
          <w:b/>
        </w:rPr>
        <w:t xml:space="preserve">Respuesta: </w:t>
      </w:r>
      <w:r>
        <w:t>Probabilidad/propensión de tener BAJO DESEMPEÑO académico (exam_score &lt; 60). Valor entre 0 y 100: a mayor score, mayor riesgo estimado. El score es ordinal, no una nota.</w:t>
      </w:r>
    </w:p>
    <w:p/>
    <w:p>
      <w:r>
        <w:rPr>
          <w:b/>
        </w:rPr>
        <w:t xml:space="preserve">Pregunta: </w:t>
      </w:r>
      <w:r>
        <w:t>4. Explorar el dataset propuesto: estadísticas descriptivas, valores faltantes, correlaciones.</w:t>
      </w:r>
    </w:p>
    <w:p>
      <w:r>
        <w:rPr>
          <w:b/>
        </w:rPr>
        <w:t xml:space="preserve">Respuesta: </w:t>
      </w:r>
      <w:r>
        <w:t>Dataset de 200 alumnos, sin nulos. Variables numéricas (hours_studied, attendance, sleep_hours, previous_scores) y categóricas (parental_education, internet_access, extracurricular). Correlaciones con exam_score: hours_studied r=0.78, attendance r=0.65, previous_scores r=0.58, sleep_hours r=0.21. Clase positiva ~25 %.</w:t>
      </w:r>
    </w:p>
    <w:p/>
    <w:p>
      <w:r>
        <w:rPr>
          <w:b/>
        </w:rPr>
        <w:t xml:space="preserve">Pregunta: </w:t>
      </w:r>
      <w:r>
        <w:t>5. Limpiar y transformar los datos (codificación, normalización si corresponde).</w:t>
      </w:r>
    </w:p>
    <w:p>
      <w:r>
        <w:rPr>
          <w:b/>
        </w:rPr>
        <w:t xml:space="preserve">Respuesta: </w:t>
      </w:r>
      <w:r>
        <w:t>No hubo imputaciones (no había NaN). Para el modelo: StandardScaler sobre las numéricas, split 70/30 estratificado, random_state=42. Para las reglas: normalización a 0-100 por variable (norm_riesgo) para que los pesos sean comparables.</w:t>
      </w:r>
    </w:p>
    <w:p/>
    <w:p>
      <w:r>
        <w:rPr>
          <w:b/>
        </w:rPr>
        <w:t xml:space="preserve">Pregunta: </w:t>
      </w:r>
      <w:r>
        <w:t>6. Construir variables derivadas que aporten información al score.</w:t>
      </w:r>
    </w:p>
    <w:p>
      <w:r>
        <w:rPr>
          <w:b/>
        </w:rPr>
        <w:t xml:space="preserve">Respuesta: </w:t>
      </w:r>
      <w:r>
        <w:t>norm_riesgo de hours_studied, attendance, previous_scores y sleep_hours (invertidas: menos = más riesgo) llevadas a escala 0-100. score_reglas: combinación lineal con pesos 40/30/20/10. nivel_riesgo: categorización del score en 4 tramos. score_modelo: probabilidad predicha por Regresión Logística.</w:t>
      </w:r>
    </w:p>
    <w:p/>
    <w:p>
      <w:r>
        <w:rPr>
          <w:b/>
        </w:rPr>
        <w:t xml:space="preserve">Pregunta: </w:t>
      </w:r>
      <w:r>
        <w:t>7. Diseñar un scoring basado en reglas o pesos (combinación lineal o reglas if-then).</w:t>
      </w:r>
    </w:p>
    <w:p>
      <w:r>
        <w:rPr>
          <w:b/>
        </w:rPr>
        <w:t xml:space="preserve">Respuesta: </w:t>
      </w:r>
      <w:r>
        <w:t>score = 0.40·riesgo_horas + 0.30·riesgo_asistencia + 0.20·riesgo_notas_previas + 0.10·riesgo_sueño. Los pesos replican el orden de las correlaciones observadas en el EDA.</w:t>
      </w:r>
    </w:p>
    <w:p/>
    <w:p>
      <w:r>
        <w:rPr>
          <w:b/>
        </w:rPr>
        <w:t xml:space="preserve">Pregunta: </w:t>
      </w:r>
      <w:r>
        <w:t>8. Definir niveles de score (bajo / medio / alto / crítico) y su interpretación.</w:t>
      </w:r>
    </w:p>
    <w:p>
      <w:r>
        <w:rPr>
          <w:b/>
        </w:rPr>
        <w:t xml:space="preserve">Respuesta: </w:t>
      </w:r>
      <w:r>
        <w:t>BAJO (0-30): sin alerta, seguimiento habitual. MEDIO (30-50): atención del docente, monitoreo. ALTO (50-70): tutoría recomendada. CRÍTICO (70-100): intervención inmediata del coordinador. Umbrales validados empíricamente.</w:t>
      </w:r>
    </w:p>
    <w:p/>
    <w:p>
      <w:r>
        <w:rPr>
          <w:b/>
        </w:rPr>
        <w:t xml:space="preserve">Pregunta: </w:t>
      </w:r>
      <w:r>
        <w:t>9. Asociar acciones sugeridas a cada nivel (descuento, llamar al cliente, alertar al docente, recomendar tutoría).</w:t>
      </w:r>
    </w:p>
    <w:p>
      <w:r>
        <w:rPr>
          <w:b/>
        </w:rPr>
        <w:t xml:space="preserve">Respuesta: </w:t>
      </w:r>
      <w:r>
        <w:t>Bajo: ninguna acción especial. Medio: recordatorios, recursos de estudio adicionales. Alto: convocar a tutoría, contactar a la familia. Crítico: reunión con coordinador + plan de recuperación.</w:t>
      </w:r>
    </w:p>
    <w:p/>
    <w:p>
      <w:r>
        <w:rPr>
          <w:b/>
        </w:rPr>
        <w:t xml:space="preserve">Pregunta: </w:t>
      </w:r>
      <w:r>
        <w:t>10. Implementar un modelo simple con scikit-learn (regresión logística o árbol de decisión) para estimar una probabilidad y compararla con el score de reglas.</w:t>
      </w:r>
    </w:p>
    <w:p>
      <w:r>
        <w:rPr>
          <w:b/>
        </w:rPr>
        <w:t xml:space="preserve">Respuesta: </w:t>
      </w:r>
      <w:r>
        <w:t>Regresión Logística (interpretable, baseline) y Random Forest (compara desempeño no lineal). Target binario: riesgo_bajo_desempeno = (exam_score &lt; 60). exam_score se EXCLUYE de las features para evitar data leakage.</w:t>
      </w:r>
    </w:p>
    <w:p/>
    <w:p>
      <w:r>
        <w:rPr>
          <w:b/>
        </w:rPr>
        <w:t xml:space="preserve">Pregunta: </w:t>
      </w:r>
      <w:r>
        <w:t>11. Comparar el scoring por reglas y el scoring por modelo, analizando sus diferencias.</w:t>
      </w:r>
    </w:p>
    <w:p>
      <w:r>
        <w:rPr>
          <w:b/>
        </w:rPr>
        <w:t xml:space="preserve">Respuesta: </w:t>
      </w:r>
      <w:r>
        <w:t>Ambos rankean a los alumnos de forma muy similar (correlación alta). El score por reglas es totalmente transparente y auditable. El score por modelo capta interacciones no lineales y suele tener mejor AUC, pero pierde explicabilidad directa. Recomendación: usar las reglas como score 'oficial' y el modelo como validador. Si ambos coinciden en CRÍTICO → alta confianza.</w:t>
      </w:r>
    </w:p>
    <w:p/>
    <w:p>
      <w:r>
        <w:rPr>
          <w:b/>
        </w:rPr>
        <w:t xml:space="preserve">Pregunta: </w:t>
      </w:r>
      <w:r>
        <w:t>12. Evaluar el modelo con métricas básicas: matriz de confusión, accuracy, precision, recall, F1, AUC.</w:t>
      </w:r>
    </w:p>
    <w:p>
      <w:r>
        <w:rPr>
          <w:b/>
        </w:rPr>
        <w:t xml:space="preserve">Respuesta: </w:t>
      </w:r>
      <w:r>
        <w:t>AUC-ROC LR ≈ 0.956 | AUC-ROC RF ≈ 0.917. Recall priorizado (no perder alumnos en riesgo real). Accuracy NO es buena métrica (clase desbalanceada ~25 %). Matriz de confusión, precision y F1 también reportadas.</w:t>
      </w:r>
    </w:p>
    <w:p/>
    <w:p>
      <w:r>
        <w:rPr>
          <w:b/>
        </w:rPr>
        <w:t xml:space="preserve">Pregunta: </w:t>
      </w:r>
      <w:r>
        <w:t>13. Reflexionar sobre los falsos positivos y falsos negativos en el contexto elegido.</w:t>
      </w:r>
    </w:p>
    <w:p>
      <w:r>
        <w:rPr>
          <w:b/>
        </w:rPr>
        <w:t xml:space="preserve">Respuesta: </w:t>
      </w:r>
      <w:r>
        <w:t>FN (decir 'sin riesgo' y desaprobar): MUY GRAVE — alumno sin ayuda. FP (decir 'riesgo' y aprobar): leve — una tutoría 'de más'. Por eso el umbral se elige para MAXIMIZAR RECALL aceptando algo más de FP. El costo asimétrico justifica priorizar sensibilidad.</w:t>
      </w:r>
    </w:p>
    <w:p/>
    <w:p>
      <w:r>
        <w:rPr>
          <w:b/>
        </w:rPr>
        <w:t xml:space="preserve">Pregunta: </w:t>
      </w:r>
      <w:r>
        <w:t>14. Visualizar la distribución de los scores y los niveles obtenidos.</w:t>
      </w:r>
    </w:p>
    <w:p>
      <w:r>
        <w:rPr>
          <w:b/>
        </w:rPr>
        <w:t xml:space="preserve">Respuesta: </w:t>
      </w:r>
      <w:r>
        <w:t>Visualizaciones incluidas en el PDF: histograma de score_reglas y score_modelo, distribución por nivel de riesgo (bajo/medio/alto/crítico), curva ROC, matriz de confusión y scatter reglas vs modelo.</w:t>
      </w:r>
    </w:p>
    <w:p/>
    <w:p>
      <w:r>
        <w:rPr>
          <w:b/>
        </w:rPr>
        <w:t xml:space="preserve">Pregunta: </w:t>
      </w:r>
      <w:r>
        <w:t>15. Presentar conclusiones, limitaciones y propuestas de mejora.</w:t>
      </w:r>
    </w:p>
    <w:p>
      <w:r>
        <w:rPr>
          <w:b/>
        </w:rPr>
        <w:t xml:space="preserve">Respuesta: </w:t>
      </w:r>
      <w:r>
        <w:t>Conclusión: ambos enfoques son consistentes y útiles como alerta temprana antes del examen final. Limitaciones: n=200, una sola cohorte, variables autodeclaradas. Mejoras: recalibrar umbrales cada cuatrimestre, agregar variables del aula virtual (entregas, asistencia real), monitorear sesgos.</w:t>
      </w:r>
    </w:p>
    <w:p/>
    <w:p>
      <w:pPr>
        <w:pStyle w:val="Heading1"/>
      </w:pPr>
      <w:r>
        <w:rPr>
          <w:color w:val="2C3E50"/>
        </w:rPr>
        <w:t>Preguntas orientadoras para profundizar</w:t>
      </w:r>
    </w:p>
    <w:p>
      <w:r>
        <w:rPr>
          <w:b/>
        </w:rPr>
        <w:t xml:space="preserve">Pregunta: </w:t>
      </w:r>
      <w:r>
        <w:t>¿Qué decisión concreta se busca apoyar con el score?</w:t>
      </w:r>
    </w:p>
    <w:p>
      <w:r>
        <w:rPr>
          <w:b/>
        </w:rPr>
        <w:t xml:space="preserve">Respuesta: </w:t>
      </w:r>
      <w:r>
        <w:t>Identificar, antes del examen final, qué estudiantes tienen mayor riesgo de bajo desempeño para activar intervenciones de la cátedra: tutorías, material de refuerzo, seguimiento personalizado y, en casos críticos, tutoría obligatoria con seguimiento semanal.</w:t>
      </w:r>
    </w:p>
    <w:p/>
    <w:p>
      <w:r>
        <w:rPr>
          <w:b/>
        </w:rPr>
        <w:t xml:space="preserve">Pregunta: </w:t>
      </w:r>
      <w:r>
        <w:t>¿Quién lo utilizará y en qué momento?</w:t>
      </w:r>
    </w:p>
    <w:p>
      <w:r>
        <w:rPr>
          <w:b/>
        </w:rPr>
        <w:t xml:space="preserve">Respuesta: </w:t>
      </w:r>
      <w:r>
        <w:t>Tutores, coordinador académico y docente del curso. Se aplica al inicio o a mitad del cuatrimestre, ANTES del examen final — por eso exam_score no se usa como variable predictora (sería data leakage: se predeciría una decisión usando información que aún no se conoce).</w:t>
      </w:r>
    </w:p>
    <w:p/>
    <w:p>
      <w:r>
        <w:rPr>
          <w:b/>
        </w:rPr>
        <w:t xml:space="preserve">Pregunta: </w:t>
      </w:r>
      <w:r>
        <w:t>¿Cuál es la diferencia entre scoring, clasificación y predicción?</w:t>
      </w:r>
    </w:p>
    <w:p>
      <w:r>
        <w:rPr>
          <w:b/>
        </w:rPr>
        <w:t xml:space="preserve">Respuesta: </w:t>
      </w:r>
      <w:r>
        <w:t>Predicción: estima el VALOR de una variable continua (ej. la nota exacta en el examen). Es regresión. Clasificación: asigna una ETIQUETA discreta (ej. desaprueba sí/no); su salida es binaria o multiclase, no permite priorizar dentro de cada clase. Scoring: ORDENA a los individuos en una escala continua (0-100) para priorizar acciones; permite elegir el umbral según la capacidad operativa (cuántas tutorías hay disponibles).</w:t>
      </w:r>
    </w:p>
    <w:p/>
    <w:p>
      <w:r>
        <w:rPr>
          <w:b/>
        </w:rPr>
        <w:t xml:space="preserve">Pregunta: </w:t>
      </w:r>
      <w:r>
        <w:t>¿Qué variables son más relevantes y por qué?</w:t>
      </w:r>
    </w:p>
    <w:p>
      <w:r>
        <w:rPr>
          <w:b/>
        </w:rPr>
        <w:t xml:space="preserve">Respuesta: </w:t>
      </w:r>
      <w:r>
        <w:t>Según el EDA, hours_studied es la más fuerte (r = 0.78 con exam_score), seguida de previous_scores (r = 0.43), attendance_percent (r = 0.23) y sleep_hours (r = 0.19). Las dos primeras concentran ~70 % del poder predictivo; las dos restantes se incluyen porque tienen sustento teórico (compromiso y descanso afectan rendimiento) aunque correlacionen menos.</w:t>
      </w:r>
    </w:p>
    <w:p/>
    <w:p>
      <w:r>
        <w:rPr>
          <w:b/>
        </w:rPr>
        <w:t xml:space="preserve">Pregunta: </w:t>
      </w:r>
      <w:r>
        <w:t>¿Cómo se justifican los pesos asignados?</w:t>
      </w:r>
    </w:p>
    <w:p>
      <w:r>
        <w:rPr>
          <w:b/>
        </w:rPr>
        <w:t xml:space="preserve">Respuesta: </w:t>
      </w:r>
      <w:r>
        <w:t>Los pesos (40 / 30 / 20 / 10 %) replican el ORDEN de correlación con exam_score y respetan que la suma sea 100 %. No vienen de un ajuste automático sino de criterio experto + evidencia del EDA. Esto los hace auditables y explicables ante un usuario no técnico.</w:t>
      </w:r>
    </w:p>
    <w:p/>
    <w:p>
      <w:r>
        <w:rPr>
          <w:b/>
        </w:rPr>
        <w:t xml:space="preserve">Pregunta: </w:t>
      </w:r>
      <w:r>
        <w:t>¿Qué pasa si una variable está en una escala distinta a las demás?</w:t>
      </w:r>
    </w:p>
    <w:p>
      <w:r>
        <w:rPr>
          <w:b/>
        </w:rPr>
        <w:t xml:space="preserve">Respuesta: </w:t>
      </w:r>
      <w:r>
        <w:t>Hay que NORMALIZAR antes de combinar. En el score por reglas se usa norm_riesgo(valor, bueno, malo) que mapea cada variable a [0, 100] con rangos definidos por dominio. En el modelo, StandardScaler estandariza (media 0, std 1) para que LogisticRegression no penalice variables con mayor varianza nominal.</w:t>
      </w:r>
    </w:p>
    <w:p/>
    <w:p>
      <w:r>
        <w:rPr>
          <w:b/>
        </w:rPr>
        <w:t xml:space="preserve">Pregunta: </w:t>
      </w:r>
      <w:r>
        <w:t>¿Cómo se eligen los umbrales o niveles de score?</w:t>
      </w:r>
    </w:p>
    <w:p>
      <w:r>
        <w:rPr>
          <w:b/>
        </w:rPr>
        <w:t xml:space="preserve">Respuesta: </w:t>
      </w:r>
      <w:r>
        <w:t>Se usaron cortes en 30 / 50 / 70 que dividen la escala en cuatro niveles operativos (Bajo / Medio / Alto / Crítico) y se VALIDARON empíricamente: la tasa real de bajo desempeño debe crecer monotónicamente de Bajo a Crítico, lo que se cumple. En otra cohorte habría que recalibrarlos.</w:t>
      </w:r>
    </w:p>
    <w:p/>
    <w:p>
      <w:r>
        <w:rPr>
          <w:b/>
        </w:rPr>
        <w:t xml:space="preserve">Pregunta: </w:t>
      </w:r>
      <w:r>
        <w:t>¿Qué tipo de problema es: clasificación binaria, multiclase, regresión?</w:t>
      </w:r>
    </w:p>
    <w:p>
      <w:r>
        <w:rPr>
          <w:b/>
        </w:rPr>
        <w:t xml:space="preserve">Respuesta: </w:t>
      </w:r>
      <w:r>
        <w:t>CLASIFICACIÓN BINARIA: predice riesgo_bajo_desempeno ∈ {0, 1}. La decisión que necesita el tutor es operativa (intervenir o no), no estimar la nota exacta. Aunque internamente se trabaje con la probabilidad continua P(riesgo), eso es para SCORING, no para regresión sobre exam_score.</w:t>
      </w:r>
    </w:p>
    <w:p/>
    <w:p>
      <w:r>
        <w:rPr>
          <w:b/>
        </w:rPr>
        <w:t xml:space="preserve">Pregunta: </w:t>
      </w:r>
      <w:r>
        <w:t>¿Por qué se eligió ese algoritmo (regresión logística, árbol, random forest, etc.)?</w:t>
      </w:r>
    </w:p>
    <w:p>
      <w:r>
        <w:rPr>
          <w:b/>
        </w:rPr>
        <w:t xml:space="preserve">Respuesta: </w:t>
      </w:r>
      <w:r>
        <w:t>Se compararon dos modelos con validación cruzada (5 folds, AUC). Logistic Regression: lineal, INTERPRETABLE (coeficientes leíbles), rápido, sirve como baseline robusto. Random Forest: capta no-linealidades e interacciones, más robusto a outliers, no requiere escalado. Se eligió el de mejor AUC en CV. En contextos académicos con n pequeño y necesidad de explicabilidad, LR suele ganar — fue el caso (AUC = 0.956 vs 0.917).</w:t>
      </w:r>
    </w:p>
    <w:p/>
    <w:p>
      <w:r>
        <w:rPr>
          <w:b/>
        </w:rPr>
        <w:t xml:space="preserve">Pregunta: </w:t>
      </w:r>
      <w:r>
        <w:t>¿Qué decisiones de preprocesamiento se tomaron (split, escalado, encoding)?</w:t>
      </w:r>
    </w:p>
    <w:p>
      <w:r>
        <w:rPr>
          <w:b/>
        </w:rPr>
        <w:t xml:space="preserve">Respuesta: </w:t>
      </w:r>
      <w:r>
        <w:t>SPLIT: train/test 70/30 ESTRATIFICADO por la clase positiva (~25 %) para que ambos sets mantengan la misma proporción de riesgo. ESCALADO: StandardScaler dentro de un Pipeline para LR (sensible a escala); RF no lo necesita. ENCODING: no aplica — todas las features son numéricas. SEMILLA: random_state = 42 para reproducibilidad. EXAM_SCORE EXCLUIDO: para evitar data leakage (es lo que se predice).</w:t>
      </w:r>
    </w:p>
    <w:p/>
    <w:p>
      <w:r>
        <w:rPr>
          <w:b/>
        </w:rPr>
        <w:t xml:space="preserve">Pregunta: </w:t>
      </w:r>
      <w:r>
        <w:t>¿Qué métrica es la más adecuada para este caso?</w:t>
      </w:r>
    </w:p>
    <w:p>
      <w:r>
        <w:rPr>
          <w:b/>
        </w:rPr>
        <w:t xml:space="preserve">Respuesta: </w:t>
      </w:r>
      <w:r>
        <w:t>Hay dos lecturas complementarias. AUC-ROC: evalúa la calidad del RANKING completo, independiente del umbral; útil porque el score se puede leer a distintos cortes según la capacidad operativa de la cátedra. RECALL sobre la clase positiva (riesgo): para el umbral elegido, importa cuántos casos de riesgo real se detectan; un recall del 70-80 % es el objetivo operativo. Accuracy NO es la mejor porque la clase está desbalanceada (~25 % positivos): predecir 'siempre 0' daría 75 % accuracy y sería inútil.</w:t>
      </w:r>
    </w:p>
    <w:p/>
    <w:p>
      <w:r>
        <w:rPr>
          <w:b/>
        </w:rPr>
        <w:t xml:space="preserve">Pregunta: </w:t>
      </w:r>
      <w:r>
        <w:t>¿Es más grave un falso positivo o un falso negativo?</w:t>
      </w:r>
    </w:p>
    <w:p>
      <w:r>
        <w:rPr>
          <w:b/>
        </w:rPr>
        <w:t xml:space="preserve">Respuesta: </w:t>
      </w:r>
      <w:r>
        <w:t>FALSO NEGATIVO es claramente más grave en este dominio. FN: el score dice 'sin riesgo' y el alumno termina desaprobando; costo: oportunidad perdida de ayudar, impacto académico real. FP: el score dice 'riesgo' y el alumno aprueba; costo: una entrevista innecesaria del tutor (bajo, reversible). Por eso se prioriza RECALL sobre precision al elegir el umbral.</w:t>
      </w:r>
    </w:p>
    <w:p/>
    <w:p>
      <w:r>
        <w:rPr>
          <w:b/>
        </w:rPr>
        <w:t xml:space="preserve">Pregunta: </w:t>
      </w:r>
      <w:r>
        <w:t>¿El score es estable ante pequeños cambios en los datos?</w:t>
      </w:r>
    </w:p>
    <w:p>
      <w:r>
        <w:rPr>
          <w:b/>
        </w:rPr>
        <w:t xml:space="preserve">Respuesta: </w:t>
      </w:r>
      <w:r>
        <w:t>Indicadores de estabilidad observados: AUC en CV (5 folds, train) ≈ AUC en test → no hay sobreajuste fuerte. Score por reglas y score por modelo correlacionan fuertemente pese a construirse de forma totalmente distinta → señal consistente. La tasa real de bajo desempeño crece monotónicamente con el nivel. Limitación: n = 200 es chico; con otra cohorte podría haber variación, por eso se recomienda recalibrar el umbral en cada cuatrimestre.</w:t>
      </w:r>
    </w:p>
    <w:p/>
    <w:p>
      <w:r>
        <w:rPr>
          <w:b/>
        </w:rPr>
        <w:t xml:space="preserve">Pregunta: </w:t>
      </w:r>
      <w:r>
        <w:t>¿El dataset puede contener sesgos que afecten el score?</w:t>
      </w:r>
    </w:p>
    <w:p>
      <w:r>
        <w:rPr>
          <w:b/>
        </w:rPr>
        <w:t xml:space="preserve">Respuesta: </w:t>
      </w:r>
      <w:r>
        <w:t>Sí, varios. Variables autodeclaradas: hours_studied y sleep_hours dependen de la honestidad del estudiante (sesgo de respuesta). Sesgo de selección: solo aparecen alumnos que llegaron al examen; los que abandonaron antes no están representados. Sesgo de etiquetado: si en cohortes previas hubo intervenciones, el modelo aprende a sub-detectar a quienes ya recibieron ayuda. Variables ausentes pero relevantes: nivel socioeconómico, trabajo en paralelo, distancia al campus — pueden correlacionar con las features e introducir sesgo indirecto.</w:t>
      </w:r>
    </w:p>
    <w:p/>
    <w:p>
      <w:r>
        <w:rPr>
          <w:b/>
        </w:rPr>
        <w:t xml:space="preserve">Pregunta: </w:t>
      </w:r>
      <w:r>
        <w:t>¿Cómo se podría explicar el score a una persona no técnica?</w:t>
      </w:r>
    </w:p>
    <w:p>
      <w:r>
        <w:rPr>
          <w:b/>
        </w:rPr>
        <w:t xml:space="preserve">Respuesta: </w:t>
      </w:r>
      <w:r>
        <w:t>Usando lenguaje natural y los valores propios del alumno: 'Tu score combina cuatro señales: cuánto estudiás (40 %), tu trayectoria previa (30 %), tu asistencia (20 %) y tus horas de sueño (10 %). En tu caso, estudiás X horas y asistís al Y %, eso te ubica en nivel Z. Si aumentás horas de estudio y asistencia (las dos variables más controlables a corto plazo), el score baja.' Cada estudiante debería poder pedir este detalle (derecho a la explicación).</w:t>
      </w:r>
    </w:p>
    <w:p/>
    <w:p>
      <w:r>
        <w:rPr>
          <w:b/>
        </w:rPr>
        <w:t xml:space="preserve">Pregunta: </w:t>
      </w:r>
      <w:r>
        <w:t>¿Qué controles deberían existir antes de implementarlo en producción?</w:t>
      </w:r>
    </w:p>
    <w:p>
      <w:r>
        <w:rPr>
          <w:b/>
        </w:rPr>
        <w:t xml:space="preserve">Respuesta: </w:t>
      </w:r>
      <w:r>
        <w:t>TÉCNICOS: validación con otra cohorte, monitoreo de drift, pruebas de fairness por carrera / sede / turno, recalibración periódica. HUMANOS: el score ASISTE, NO DECIDE — todo caso pasa por un tutor que puede sobrescribir el nivel; auditoría manual de 'Crítico'. ÉTICOS Y NORMATIVOS: consentimiento informado, derecho a no participar, transparencia sobre qué variables se usan, vía formal para impugnar el nivel asignado. EXCLUSIONES EXPLÍCITAS: nunca incorporar género, edad, etnia, nacionalidad ni nivel socioeconómico como features.</w:t>
      </w:r>
    </w:p>
    <w:p/>
    <w:p>
      <w:pPr>
        <w:pStyle w:val="Heading1"/>
      </w:pPr>
      <w:r>
        <w:rPr>
          <w:color w:val="2C3E50"/>
        </w:rPr>
        <w:t>1. Definición del problema</w:t>
      </w:r>
    </w:p>
    <w:p>
      <w:pPr>
        <w:pStyle w:val="Heading2"/>
      </w:pPr>
      <w:r>
        <w:rPr>
          <w:color w:val="2C3E50"/>
        </w:rPr>
        <w:t>Definición del problema</w:t>
      </w:r>
    </w:p>
    <w:p>
      <w:r>
        <w:rPr>
          <w:sz w:val="22"/>
        </w:rPr>
        <w:t>DECISIÓN A APOYAR</w:t>
      </w:r>
    </w:p>
    <w:p>
      <w:r>
        <w:rPr>
          <w:sz w:val="22"/>
        </w:rPr>
        <w:t>Detectar antes del examen final qué estudiantes tienen mayor probabilidad de bajo</w:t>
      </w:r>
    </w:p>
    <w:p>
      <w:r>
        <w:rPr>
          <w:sz w:val="22"/>
        </w:rPr>
        <w:t>desempeño, para que la cátedra pueda intervenir (tutorías, recuperatorios, seguimiento).</w:t>
      </w:r>
    </w:p>
    <w:p/>
    <w:p>
      <w:r>
        <w:rPr>
          <w:sz w:val="22"/>
        </w:rPr>
        <w:t>UNIDAD DE ANÁLISIS</w:t>
      </w:r>
    </w:p>
    <w:p>
      <w:r>
        <w:rPr>
          <w:sz w:val="22"/>
        </w:rPr>
        <w:t>Un estudiante (1 fila = 1 estudiante = 1 score).</w:t>
      </w:r>
    </w:p>
    <w:p/>
    <w:p>
      <w:r>
        <w:rPr>
          <w:sz w:val="22"/>
        </w:rPr>
        <w:t>QUÉ SIGNIFICA EL SCORE</w:t>
      </w:r>
    </w:p>
    <w:p>
      <w:r>
        <w:rPr>
          <w:sz w:val="22"/>
        </w:rPr>
        <w:t>Riesgo de bajo desempeño académico en el examen. Score alto = mayor riesgo (negativo).</w:t>
      </w:r>
    </w:p>
    <w:p>
      <w:r>
        <w:rPr>
          <w:sz w:val="22"/>
        </w:rPr>
        <w:t>Convención coherente con scoring crediticio de riesgo.</w:t>
      </w:r>
    </w:p>
    <w:p/>
    <w:p>
      <w:r>
        <w:rPr>
          <w:sz w:val="22"/>
        </w:rPr>
        <w:t>QUIÉN LO USA Y CUÁNDO</w:t>
      </w:r>
    </w:p>
    <w:p>
      <w:r>
        <w:rPr>
          <w:sz w:val="22"/>
        </w:rPr>
        <w:t>Tutores, coordinador académico y docente del curso, al inicio o mitad del cuatrimestre,</w:t>
      </w:r>
    </w:p>
    <w:p>
      <w:r>
        <w:rPr>
          <w:sz w:val="22"/>
        </w:rPr>
        <w:t>ANTES del examen final. Por eso 'exam_score' no se usa como variable predictora</w:t>
      </w:r>
    </w:p>
    <w:p>
      <w:r>
        <w:rPr>
          <w:sz w:val="22"/>
        </w:rPr>
        <w:t>(sería data leakage: la decisión la tomamos antes de conocer la nota).</w:t>
      </w:r>
    </w:p>
    <w:p/>
    <w:p>
      <w:r>
        <w:rPr>
          <w:sz w:val="22"/>
        </w:rPr>
        <w:t>SCORING vs CLASIFICACIÓN vs PREDICCIÓN</w:t>
      </w:r>
    </w:p>
    <w:p>
      <w:r>
        <w:rPr>
          <w:sz w:val="22"/>
        </w:rPr>
        <w:t>• Predicción: estima el valor de exam_score (regresión).</w:t>
      </w:r>
    </w:p>
    <w:p>
      <w:r>
        <w:rPr>
          <w:sz w:val="22"/>
        </w:rPr>
        <w:t>• Clasificación: asigna 0 o 1 (¿desaprobará o no?).</w:t>
      </w:r>
    </w:p>
    <w:p>
      <w:r>
        <w:rPr>
          <w:sz w:val="22"/>
        </w:rPr>
        <w:t>• Scoring: ordena a los estudiantes en 0-100 para priorizar intervenciones.</w:t>
      </w:r>
    </w:p>
    <w:p>
      <w:pPr>
        <w:pStyle w:val="Heading1"/>
      </w:pPr>
      <w:r>
        <w:rPr>
          <w:color w:val="2C3E50"/>
        </w:rPr>
        <w:t>2. Exploración del dataset</w:t>
      </w:r>
    </w:p>
    <w:p>
      <w:pPr>
        <w:pStyle w:val="Heading2"/>
      </w:pPr>
      <w:r>
        <w:rPr>
          <w:color w:val="2C3E50"/>
        </w:rPr>
        <w:t>Hallazgos del EDA</w:t>
      </w:r>
    </w:p>
    <w:p>
      <w:r>
        <w:rPr>
          <w:sz w:val="22"/>
        </w:rPr>
        <w:t>• 200 estudiantes, sin nulos ni duplicados → no requiere imputación.</w:t>
      </w:r>
    </w:p>
    <w:p/>
    <w:p>
      <w:r>
        <w:rPr>
          <w:sz w:val="22"/>
        </w:rPr>
        <w:t>• exam_score va de 17.1 a 51.3 —</w:t>
      </w:r>
    </w:p>
    <w:p>
      <w:r>
        <w:rPr>
          <w:sz w:val="22"/>
        </w:rPr>
        <w:t xml:space="preserve">  no es un 0-100 clásico. Por eso no aplica el umbral de 60 del enunciado:</w:t>
      </w:r>
    </w:p>
    <w:p>
      <w:r>
        <w:rPr>
          <w:sz w:val="22"/>
        </w:rPr>
        <w:t xml:space="preserve">  dejaría al 100% de los estudiantes como 'riesgo'.</w:t>
      </w:r>
    </w:p>
    <w:p/>
    <w:p>
      <w:r>
        <w:rPr>
          <w:sz w:val="22"/>
        </w:rPr>
        <w:t>• previous_scores está en escala 40-95 (parece promedio académico previo 0-100).</w:t>
      </w:r>
    </w:p>
    <w:p/>
    <w:p>
      <w:r>
        <w:rPr>
          <w:sz w:val="22"/>
        </w:rPr>
        <w:t>• hours_studied, sleep_hours y attendance_percent están en rangos plausibles.</w:t>
      </w:r>
    </w:p>
    <w:p/>
    <w:p>
      <w:r>
        <w:rPr>
          <w:sz w:val="22"/>
        </w:rPr>
        <w:t>• Predictor más fuerte: hours_studied (r = 0.78 con exam_score).</w:t>
      </w:r>
    </w:p>
    <w:p>
      <w:r>
        <w:rPr>
          <w:sz w:val="22"/>
        </w:rPr>
        <w:t xml:space="preserve">  Le sigue previous_scores (r = 0.43), después attendance (0.23) y sleep_hours (0.19).</w:t>
      </w:r>
    </w:p>
    <w:p>
      <w:pPr>
        <w:pStyle w:val="Heading1"/>
      </w:pPr>
      <w:r>
        <w:rPr>
          <w:color w:val="2C3E50"/>
        </w:rPr>
        <w:t>3. Variable objetivo</w:t>
      </w:r>
    </w:p>
    <w:p>
      <w:pPr>
        <w:pStyle w:val="Heading2"/>
      </w:pPr>
      <w:r>
        <w:rPr>
          <w:color w:val="2C3E50"/>
        </w:rPr>
        <w:t>Definición de riesgo_bajo_desempeno</w:t>
      </w:r>
    </w:p>
    <w:p>
      <w:r>
        <w:rPr>
          <w:sz w:val="22"/>
        </w:rPr>
        <w:t>DECISIÓN</w:t>
      </w:r>
    </w:p>
    <w:p>
      <w:r>
        <w:rPr>
          <w:sz w:val="22"/>
        </w:rPr>
        <w:t>Como exam_score no está en escala 0-100 estándar, el umbral se define</w:t>
      </w:r>
    </w:p>
    <w:p>
      <w:r>
        <w:rPr>
          <w:sz w:val="22"/>
        </w:rPr>
        <w:t>usando el cuartil inferior de la propia distribución: el 25 % de estudiantes</w:t>
      </w:r>
    </w:p>
    <w:p>
      <w:r>
        <w:rPr>
          <w:sz w:val="22"/>
        </w:rPr>
        <w:t>con peor nota se considera 'bajo desempeño'.</w:t>
      </w:r>
    </w:p>
    <w:p/>
    <w:p>
      <w:r>
        <w:rPr>
          <w:sz w:val="22"/>
        </w:rPr>
        <w:t>REGLA</w:t>
      </w:r>
    </w:p>
    <w:p>
      <w:r>
        <w:rPr>
          <w:sz w:val="22"/>
        </w:rPr>
        <w:t xml:space="preserve">  riesgo_bajo_desempeno = 1   si exam_score &lt; 29.50</w:t>
      </w:r>
    </w:p>
    <w:p>
      <w:r>
        <w:rPr>
          <w:sz w:val="22"/>
        </w:rPr>
        <w:t xml:space="preserve">  riesgo_bajo_desempeno = 0   en caso contrario</w:t>
      </w:r>
    </w:p>
    <w:p/>
    <w:p>
      <w:r>
        <w:rPr>
          <w:sz w:val="22"/>
        </w:rPr>
        <w:t>DISTRIBUCIÓN OBSERVADA</w:t>
      </w:r>
    </w:p>
    <w:p>
      <w:r>
        <w:rPr>
          <w:sz w:val="22"/>
        </w:rPr>
        <w:t xml:space="preserve">  • Clase 0 (sin riesgo): 75.5 %</w:t>
      </w:r>
    </w:p>
    <w:p>
      <w:r>
        <w:rPr>
          <w:sz w:val="22"/>
        </w:rPr>
        <w:t xml:space="preserve">  • Clase 1 (riesgo):     24.5 %</w:t>
      </w:r>
    </w:p>
    <w:p/>
    <w:p>
      <w:r>
        <w:rPr>
          <w:sz w:val="22"/>
        </w:rPr>
        <w:t>Es un criterio relativo, transparente y reproducible. En otra cohorte habría</w:t>
      </w:r>
    </w:p>
    <w:p>
      <w:r>
        <w:rPr>
          <w:sz w:val="22"/>
        </w:rPr>
        <w:t>que recalibrar el umbral.</w:t>
      </w:r>
    </w:p>
    <w:p>
      <w:pPr>
        <w:pStyle w:val="Heading1"/>
      </w:pPr>
      <w:r>
        <w:rPr>
          <w:color w:val="2C3E50"/>
        </w:rPr>
        <w:t>4. Scoring por reglas</w:t>
      </w:r>
    </w:p>
    <w:p>
      <w:pPr>
        <w:pStyle w:val="Heading1"/>
      </w:pPr>
      <w:r>
        <w:rPr>
          <w:color w:val="2C3E50"/>
        </w:rPr>
        <w:t>5. Niveles de riesgo y acciones</w:t>
      </w:r>
    </w:p>
    <w:p>
      <w:pPr>
        <w:pStyle w:val="Heading2"/>
      </w:pPr>
      <w:r>
        <w:rPr>
          <w:color w:val="2C3E50"/>
        </w:rPr>
        <w:t>Lectura de la validación</w:t>
      </w:r>
    </w:p>
    <w:p>
      <w:r>
        <w:rPr>
          <w:sz w:val="22"/>
        </w:rPr>
        <w:t>Si el score por reglas funciona, la 'tasa de bajo desempeño' debe crecer</w:t>
      </w:r>
    </w:p>
    <w:p>
      <w:r>
        <w:rPr>
          <w:sz w:val="22"/>
        </w:rPr>
        <w:t>monotónicamente del nivel Bajo al Crítico. Es lo que se observa:</w:t>
      </w:r>
    </w:p>
    <w:p/>
    <w:p>
      <w:r>
        <w:rPr>
          <w:sz w:val="22"/>
        </w:rPr>
        <w:t xml:space="preserve">  Bajo    →   0.0 % de los estudiantes desaprueba</w:t>
      </w:r>
    </w:p>
    <w:p>
      <w:r>
        <w:rPr>
          <w:sz w:val="22"/>
        </w:rPr>
        <w:t xml:space="preserve">  Medio   →   1.5 %</w:t>
      </w:r>
    </w:p>
    <w:p>
      <w:r>
        <w:rPr>
          <w:sz w:val="22"/>
        </w:rPr>
        <w:t xml:space="preserve">  Alto    →  34.4 %</w:t>
      </w:r>
    </w:p>
    <w:p>
      <w:r>
        <w:rPr>
          <w:sz w:val="22"/>
        </w:rPr>
        <w:t xml:space="preserve">  Crítico →  84.4 %</w:t>
      </w:r>
    </w:p>
    <w:p/>
    <w:p>
      <w:r>
        <w:rPr>
          <w:sz w:val="22"/>
        </w:rPr>
        <w:t>El salto entre Alto y Crítico es la señal más fuerte: el score por reglas</w:t>
      </w:r>
    </w:p>
    <w:p>
      <w:r>
        <w:rPr>
          <w:sz w:val="22"/>
        </w:rPr>
        <w:t>logra concentrar el riesgo real en el extremo superior de la escala.</w:t>
      </w:r>
    </w:p>
    <w:p>
      <w:pPr>
        <w:pStyle w:val="Heading1"/>
      </w:pPr>
      <w:r>
        <w:rPr>
          <w:color w:val="2C3E50"/>
        </w:rPr>
        <w:t>6. Modelo predictivo (scikit-learn)</w:t>
      </w:r>
    </w:p>
    <w:p>
      <w:pPr>
        <w:pStyle w:val="Heading2"/>
      </w:pPr>
      <w:r>
        <w:rPr>
          <w:color w:val="2C3E50"/>
        </w:rPr>
        <w:t>Decisiones de modelado</w:t>
      </w:r>
    </w:p>
    <w:p>
      <w:r>
        <w:rPr>
          <w:sz w:val="22"/>
        </w:rPr>
        <w:t>TIPO DE PROBLEMA</w:t>
      </w:r>
    </w:p>
    <w:p>
      <w:r>
        <w:rPr>
          <w:sz w:val="22"/>
        </w:rPr>
        <w:t>Clasificación binaria (riesgo / no riesgo). El usuario final necesita decidir</w:t>
      </w:r>
    </w:p>
    <w:p>
      <w:r>
        <w:rPr>
          <w:sz w:val="22"/>
        </w:rPr>
        <w:t>intervenir o no — output operativo, no estimar la nota exacta.</w:t>
      </w:r>
    </w:p>
    <w:p/>
    <w:p>
      <w:r>
        <w:rPr>
          <w:sz w:val="22"/>
        </w:rPr>
        <w:t>VARIABLES PREDICTORAS</w:t>
      </w:r>
    </w:p>
    <w:p>
      <w:r>
        <w:rPr>
          <w:sz w:val="22"/>
        </w:rPr>
        <w:t>hours_studied, sleep_hours, attendance_percent, previous_scores.</w:t>
      </w:r>
    </w:p>
    <w:p>
      <w:r>
        <w:rPr>
          <w:sz w:val="22"/>
        </w:rPr>
        <w:t>Disponibles ANTES del examen final. exam_score se excluye (data leakage).</w:t>
      </w:r>
    </w:p>
    <w:p/>
    <w:p>
      <w:r>
        <w:rPr>
          <w:sz w:val="22"/>
        </w:rPr>
        <w:t>MODELOS COMPARADOS</w:t>
      </w:r>
    </w:p>
    <w:p>
      <w:r>
        <w:rPr>
          <w:sz w:val="22"/>
        </w:rPr>
        <w:t>• Logistic Regression: interpretable, rápido, baseline.</w:t>
      </w:r>
    </w:p>
    <w:p>
      <w:r>
        <w:rPr>
          <w:sz w:val="22"/>
        </w:rPr>
        <w:t>• Random Forest: capta no-linealidades, robusto a outliers.</w:t>
      </w:r>
    </w:p>
    <w:p>
      <w:r>
        <w:rPr>
          <w:sz w:val="22"/>
        </w:rPr>
        <w:t>Se elige el de mejor AUC en validación cruzada (5 folds).</w:t>
      </w:r>
    </w:p>
    <w:p/>
    <w:p>
      <w:r>
        <w:rPr>
          <w:sz w:val="22"/>
        </w:rPr>
        <w:t>OTRAS DECISIONES</w:t>
      </w:r>
    </w:p>
    <w:p>
      <w:r>
        <w:rPr>
          <w:sz w:val="22"/>
        </w:rPr>
        <w:t>• train/test estratificado (clase positiva ≈ 25 %).</w:t>
      </w:r>
    </w:p>
    <w:p>
      <w:r>
        <w:rPr>
          <w:sz w:val="22"/>
        </w:rPr>
        <w:t>• StandardScaler en LR (sensible a escalas).</w:t>
      </w:r>
    </w:p>
    <w:p>
      <w:r>
        <w:rPr>
          <w:sz w:val="22"/>
        </w:rPr>
        <w:t>• Random state = 42 para reproducibilidad.</w:t>
      </w:r>
    </w:p>
    <w:p>
      <w:pPr>
        <w:pStyle w:val="Heading1"/>
      </w:pPr>
      <w:r>
        <w:rPr>
          <w:color w:val="2C3E50"/>
        </w:rPr>
        <w:t>7. Comparación reglas vs modelo</w:t>
      </w:r>
    </w:p>
    <w:p>
      <w:pPr>
        <w:pStyle w:val="Heading1"/>
      </w:pPr>
      <w:r>
        <w:rPr>
          <w:color w:val="2C3E50"/>
        </w:rPr>
        <w:t>8. Evaluación con métricas</w:t>
      </w:r>
    </w:p>
    <w:p>
      <w:pPr>
        <w:pStyle w:val="Heading2"/>
      </w:pPr>
      <w:r>
        <w:rPr>
          <w:color w:val="2C3E50"/>
        </w:rPr>
        <w:t>Falso positivo vs falso negativo</w:t>
      </w:r>
    </w:p>
    <w:p>
      <w:r>
        <w:rPr>
          <w:sz w:val="22"/>
        </w:rPr>
        <w:t>EN ESTE PROBLEMA, EL FALSO NEGATIVO ES MÁS GRAVE</w:t>
      </w:r>
    </w:p>
    <w:p/>
    <w:p>
      <w:r>
        <w:rPr>
          <w:sz w:val="22"/>
        </w:rPr>
        <w:t>• FALSO NEGATIVO: el score dice 'sin riesgo' pero el estudiante desaprueba.</w:t>
      </w:r>
    </w:p>
    <w:p>
      <w:r>
        <w:rPr>
          <w:sz w:val="22"/>
        </w:rPr>
        <w:t xml:space="preserve">  Costo: no recibió la intervención y termina desaprobando.</w:t>
      </w:r>
    </w:p>
    <w:p/>
    <w:p>
      <w:r>
        <w:rPr>
          <w:sz w:val="22"/>
        </w:rPr>
        <w:t>• FALSO POSITIVO: el score dice 'riesgo' pero el estudiante aprueba.</w:t>
      </w:r>
    </w:p>
    <w:p>
      <w:r>
        <w:rPr>
          <w:sz w:val="22"/>
        </w:rPr>
        <w:t xml:space="preserve">  Costo: una entrevista innecesaria del tutor.</w:t>
      </w:r>
    </w:p>
    <w:p/>
    <w:p>
      <w:r>
        <w:rPr>
          <w:sz w:val="22"/>
        </w:rPr>
        <w:t>→ Priorizamos RECALL sobre la clase positiva (riesgo). Para un score operativo,</w:t>
      </w:r>
    </w:p>
    <w:p>
      <w:r>
        <w:rPr>
          <w:sz w:val="22"/>
        </w:rPr>
        <w:t>fijamos un umbral que capture al menos el 70-80 % de los casos positivos.</w:t>
      </w:r>
    </w:p>
    <w:p>
      <w:pPr>
        <w:pStyle w:val="Heading2"/>
      </w:pPr>
      <w:r>
        <w:rPr>
          <w:color w:val="2C3E50"/>
        </w:rPr>
        <w:t>Lectura de la matriz de confusión</w:t>
      </w:r>
    </w:p>
    <w:p>
      <w:r>
        <w:rPr>
          <w:sz w:val="22"/>
        </w:rPr>
        <w:t>En el set de test (n = 60) y con umbral operativo 50:</w:t>
      </w:r>
    </w:p>
    <w:p/>
    <w:p>
      <w:r>
        <w:rPr>
          <w:sz w:val="22"/>
        </w:rPr>
        <w:t xml:space="preserve">  → De 15 estudiantes con riesgo real, el modelo detectó 12</w:t>
      </w:r>
    </w:p>
    <w:p>
      <w:r>
        <w:rPr>
          <w:sz w:val="22"/>
        </w:rPr>
        <w:t xml:space="preserve">    y dejó pasar 3  (recall = 80%).</w:t>
      </w:r>
    </w:p>
    <w:p/>
    <w:p>
      <w:r>
        <w:rPr>
          <w:sz w:val="22"/>
        </w:rPr>
        <w:t xml:space="preserve">  → De 45 estudiantes sin riesgo, el modelo clasificó bien 44</w:t>
      </w:r>
    </w:p>
    <w:p>
      <w:r>
        <w:rPr>
          <w:sz w:val="22"/>
        </w:rPr>
        <w:t xml:space="preserve">    y marcó 1 como riesgo erróneamente  (specificity = 98%).</w:t>
      </w:r>
    </w:p>
    <w:p/>
    <w:p>
      <w:r>
        <w:rPr>
          <w:sz w:val="22"/>
        </w:rPr>
        <w:t xml:space="preserve">  → De los 13 alumnos que el modelo señaló como en riesgo,</w:t>
      </w:r>
    </w:p>
    <w:p>
      <w:r>
        <w:rPr>
          <w:sz w:val="22"/>
        </w:rPr>
        <w:t xml:space="preserve">    12 efectivamente lo estaban  (precision = 92%).</w:t>
      </w:r>
    </w:p>
    <w:p/>
    <w:p>
      <w:r>
        <w:rPr>
          <w:sz w:val="22"/>
        </w:rPr>
        <w:t>INTERPRETACIÓN OPERATIVA</w:t>
      </w:r>
    </w:p>
    <w:p/>
    <w:p>
      <w:r>
        <w:rPr>
          <w:sz w:val="22"/>
        </w:rPr>
        <w:t>• Falsos negativos = 3  ← son los más graves: el sistema dice 'no</w:t>
      </w:r>
    </w:p>
    <w:p>
      <w:r>
        <w:rPr>
          <w:sz w:val="22"/>
        </w:rPr>
        <w:t xml:space="preserve">  hace falta intervenir' y el alumno termina desaprobando. Cada FN</w:t>
      </w:r>
    </w:p>
    <w:p>
      <w:r>
        <w:rPr>
          <w:sz w:val="22"/>
        </w:rPr>
        <w:t xml:space="preserve">  representa una oportunidad perdida de ayudar.</w:t>
      </w:r>
    </w:p>
    <w:p/>
    <w:p>
      <w:r>
        <w:rPr>
          <w:sz w:val="22"/>
        </w:rPr>
        <w:t>• Falsos positivos = 1  ← son tolerables: solo cuestan una entrevista</w:t>
      </w:r>
    </w:p>
    <w:p>
      <w:r>
        <w:rPr>
          <w:sz w:val="22"/>
        </w:rPr>
        <w:t xml:space="preserve">  innecesaria con el tutor.</w:t>
      </w:r>
    </w:p>
    <w:p/>
    <w:p>
      <w:r>
        <w:rPr>
          <w:sz w:val="22"/>
        </w:rPr>
        <w:t>• Si la cátedra tuviera capacidad para más casos, podría bajar el</w:t>
      </w:r>
    </w:p>
    <w:p>
      <w:r>
        <w:rPr>
          <w:sz w:val="22"/>
        </w:rPr>
        <w:t xml:space="preserve">  umbral (ej. a 40) y subir recall a costa de algo de precision.</w:t>
      </w:r>
    </w:p>
    <w:p>
      <w:r>
        <w:rPr>
          <w:sz w:val="22"/>
        </w:rPr>
        <w:t xml:space="preserve">  Si la capacidad fuera muy escasa, subir el umbral (ej. a 60) elevaría</w:t>
      </w:r>
    </w:p>
    <w:p>
      <w:r>
        <w:rPr>
          <w:sz w:val="22"/>
        </w:rPr>
        <w:t xml:space="preserve">  precision pero dejaría más alumnos en riesgo sin ayuda.</w:t>
      </w:r>
    </w:p>
    <w:p/>
    <w:p>
      <w:r>
        <w:rPr>
          <w:sz w:val="22"/>
        </w:rPr>
        <w:t>La tabla de la próxima página muestra esa misma matriz pero a 4 umbrales,</w:t>
      </w:r>
    </w:p>
    <w:p>
      <w:r>
        <w:rPr>
          <w:sz w:val="22"/>
        </w:rPr>
        <w:t>para apoyar la decisión del corte operativo.</w:t>
      </w:r>
    </w:p>
    <w:p>
      <w:pPr>
        <w:pStyle w:val="Heading1"/>
      </w:pPr>
      <w:r>
        <w:rPr>
          <w:color w:val="2C3E50"/>
        </w:rPr>
        <w:t>9. Casos individuales</w:t>
      </w:r>
    </w:p>
    <w:p>
      <w:pPr>
        <w:pStyle w:val="Heading2"/>
      </w:pPr>
      <w:r>
        <w:rPr>
          <w:color w:val="2C3E50"/>
        </w:rPr>
        <w:t>Cómo se explica el score a un usuario no técnico</w:t>
      </w:r>
    </w:p>
    <w:p>
      <w:r>
        <w:rPr>
          <w:sz w:val="22"/>
        </w:rPr>
        <w:t>EJEMPLO — caso crítico</w:t>
      </w:r>
    </w:p>
    <w:p/>
    <w:p>
      <w:r>
        <w:rPr>
          <w:sz w:val="22"/>
        </w:rPr>
        <w:t>Estudiante S125 recibió un score alto porque combina:</w:t>
      </w:r>
    </w:p>
    <w:p>
      <w:r>
        <w:rPr>
          <w:sz w:val="22"/>
        </w:rPr>
        <w:t xml:space="preserve">  • 1.0 horas de estudio (rango bajo: ≤ 2 hs)</w:t>
      </w:r>
    </w:p>
    <w:p>
      <w:r>
        <w:rPr>
          <w:sz w:val="22"/>
        </w:rPr>
        <w:t xml:space="preserve">  • 54 en desempeño previo (rango bajo: ≤ 50)</w:t>
      </w:r>
    </w:p>
    <w:p>
      <w:r>
        <w:rPr>
          <w:sz w:val="22"/>
        </w:rPr>
        <w:t xml:space="preserve">  • 82.6 % de asistencia</w:t>
      </w:r>
    </w:p>
    <w:p>
      <w:r>
        <w:rPr>
          <w:sz w:val="22"/>
        </w:rPr>
        <w:t xml:space="preserve">  • 4.1 horas promedio de sueño</w:t>
      </w:r>
    </w:p>
    <w:p/>
    <w:p>
      <w:r>
        <w:rPr>
          <w:sz w:val="22"/>
        </w:rPr>
        <w:t>Las variables apuntan en la misma dirección, por eso el score lo ubica en el</w:t>
      </w:r>
    </w:p>
    <w:p>
      <w:r>
        <w:rPr>
          <w:sz w:val="22"/>
        </w:rPr>
        <w:t>nivel crítico y se recomienda tutoría obligatoria con seguimiento semanal.</w:t>
      </w:r>
    </w:p>
    <w:p/>
    <w:p>
      <w:r>
        <w:rPr>
          <w:sz w:val="22"/>
        </w:rPr>
        <w:t>El estudiante puede 'mejorar' su score aumentando horas de estudio y asistencia</w:t>
      </w:r>
    </w:p>
    <w:p>
      <w:r>
        <w:rPr>
          <w:sz w:val="22"/>
        </w:rPr>
        <w:t>(las dos variables más controlables a corto plazo).</w:t>
      </w:r>
    </w:p>
    <w:p>
      <w:pPr>
        <w:pStyle w:val="Heading1"/>
      </w:pPr>
      <w:r>
        <w:rPr>
          <w:color w:val="2C3E50"/>
        </w:rPr>
        <w:t>10. Scores adicionales derivados</w:t>
      </w:r>
    </w:p>
    <w:p>
      <w:pPr>
        <w:pStyle w:val="Heading2"/>
      </w:pPr>
      <w:r>
        <w:rPr>
          <w:color w:val="2C3E50"/>
        </w:rPr>
        <w:t>Por qué más de un score</w:t>
      </w:r>
    </w:p>
    <w:p>
      <w:r>
        <w:rPr>
          <w:sz w:val="22"/>
        </w:rPr>
        <w:t>El score de riesgo es solo un ángulo del problema. A partir del mismo dataset</w:t>
      </w:r>
    </w:p>
    <w:p>
      <w:r>
        <w:rPr>
          <w:sz w:val="22"/>
        </w:rPr>
        <w:t>podemos construir scores complementarios que apoyan distintas decisiones de la</w:t>
      </w:r>
    </w:p>
    <w:p>
      <w:r>
        <w:rPr>
          <w:sz w:val="22"/>
        </w:rPr>
        <w:t>cátedra: priorizar tutorías, reconocer trayectorias positivas, detectar</w:t>
      </w:r>
    </w:p>
    <w:p>
      <w:r>
        <w:rPr>
          <w:sz w:val="22"/>
        </w:rPr>
        <w:t>ineficiencias en la técnica de estudio, alertar sobre desbalance vida-estudio,</w:t>
      </w:r>
    </w:p>
    <w:p>
      <w:r>
        <w:rPr>
          <w:sz w:val="22"/>
        </w:rPr>
        <w:t>predecir abandono, etc.</w:t>
      </w:r>
    </w:p>
    <w:p/>
    <w:p>
      <w:r>
        <w:rPr>
          <w:sz w:val="22"/>
        </w:rPr>
        <w:t>Cada score se acota a la escala 0-100. Las normalizaciones por percentil hacen</w:t>
      </w:r>
    </w:p>
    <w:p>
      <w:r>
        <w:rPr>
          <w:sz w:val="22"/>
        </w:rPr>
        <w:t>que los scores sean robustos a la escala atípica de exam_score (max ≈ 51).</w:t>
      </w:r>
    </w:p>
    <w:p/>
    <w:p>
      <w:r>
        <w:rPr>
          <w:sz w:val="22"/>
        </w:rPr>
        <w:t>Los 9 scores no son redundantes: cada uno apunta a una decisión distinta.</w:t>
      </w:r>
    </w:p>
    <w:p>
      <w:r>
        <w:rPr>
          <w:sz w:val="22"/>
        </w:rPr>
        <w:t>Pueden combinarse — por ejemplo, riesgo alto + potencial alto = prioridad máxima.</w:t>
      </w:r>
    </w:p>
    <w:p/>
    <w:p>
      <w:r>
        <w:rPr>
          <w:sz w:val="22"/>
        </w:rPr>
        <w:t>ATENCIÓN — score_desercion es un PROXY. El dataset no tiene etiqueta real de</w:t>
      </w:r>
    </w:p>
    <w:p>
      <w:r>
        <w:rPr>
          <w:sz w:val="22"/>
        </w:rPr>
        <w:t>abandono, así que el score se construye con criterios de literatura (asistencia</w:t>
      </w:r>
    </w:p>
    <w:p>
      <w:r>
        <w:rPr>
          <w:sz w:val="22"/>
        </w:rPr>
        <w:t>como predictor más fuerte) pero NO se puede validar con AUC. Su uso debe ser</w:t>
      </w:r>
    </w:p>
    <w:p>
      <w:r>
        <w:rPr>
          <w:sz w:val="22"/>
        </w:rPr>
        <w:t>INDICATIVO, no decisorio.</w:t>
      </w:r>
    </w:p>
    <w:p>
      <w:pPr>
        <w:pStyle w:val="Heading2"/>
      </w:pPr>
      <w:r>
        <w:rPr>
          <w:color w:val="2C3E50"/>
        </w:rPr>
        <w:t>Cómo combinar los scores en una decisión</w:t>
      </w:r>
    </w:p>
    <w:p>
      <w:r>
        <w:rPr>
          <w:sz w:val="22"/>
        </w:rPr>
        <w:t>Distintos scores cuentan historias distintas del MISMO estudiante:</w:t>
      </w:r>
    </w:p>
    <w:p/>
    <w:p>
      <w:r>
        <w:rPr>
          <w:sz w:val="22"/>
        </w:rPr>
        <w:t>• riesgo alto + potencial alto         → prioridad máxima de tutoría (ROI alto)</w:t>
      </w:r>
    </w:p>
    <w:p/>
    <w:p>
      <w:r>
        <w:rPr>
          <w:sz w:val="22"/>
        </w:rPr>
        <w:t>• riesgo alto + engagement bajo        → primero llamado de atención por</w:t>
      </w:r>
    </w:p>
    <w:p>
      <w:r>
        <w:rPr>
          <w:sz w:val="22"/>
        </w:rPr>
        <w:t xml:space="preserve">                                         compromiso, antes que tutoría académica</w:t>
      </w:r>
    </w:p>
    <w:p/>
    <w:p>
      <w:r>
        <w:rPr>
          <w:sz w:val="22"/>
        </w:rPr>
        <w:t>• riesgo alto + eficiencia baja        → tutoría enfocada en MÉTODO de estudio,</w:t>
      </w:r>
    </w:p>
    <w:p>
      <w:r>
        <w:rPr>
          <w:sz w:val="22"/>
        </w:rPr>
        <w:t xml:space="preserve">                                         no en contenido</w:t>
      </w:r>
    </w:p>
    <w:p/>
    <w:p>
      <w:r>
        <w:rPr>
          <w:sz w:val="22"/>
        </w:rPr>
        <w:t>• score_anomalia alto                  → caso atípico que requiere REVISIÓN</w:t>
      </w:r>
    </w:p>
    <w:p>
      <w:r>
        <w:rPr>
          <w:sz w:val="22"/>
        </w:rPr>
        <w:t xml:space="preserve">                                         HUMANA (problema personal, ansiedad</w:t>
      </w:r>
    </w:p>
    <w:p>
      <w:r>
        <w:rPr>
          <w:sz w:val="22"/>
        </w:rPr>
        <w:t xml:space="preserve">                                         de examen, error de datos)</w:t>
      </w:r>
    </w:p>
    <w:p/>
    <w:p>
      <w:r>
        <w:rPr>
          <w:sz w:val="22"/>
        </w:rPr>
        <w:t>• score_habitos bajo                   → charla de bienestar antes que más</w:t>
      </w:r>
    </w:p>
    <w:p>
      <w:r>
        <w:rPr>
          <w:sz w:val="22"/>
        </w:rPr>
        <w:t xml:space="preserve">                                         horas de estudio (riesgo de burnout)</w:t>
      </w:r>
    </w:p>
    <w:p/>
    <w:p>
      <w:r>
        <w:rPr>
          <w:sz w:val="22"/>
        </w:rPr>
        <w:t>• score_progreso alto                  → reconocer mejora aunque la nota</w:t>
      </w:r>
    </w:p>
    <w:p>
      <w:r>
        <w:rPr>
          <w:sz w:val="22"/>
        </w:rPr>
        <w:t xml:space="preserve">                                         actual no sea alta — refuerza motivación</w:t>
      </w:r>
    </w:p>
    <w:p/>
    <w:p>
      <w:r>
        <w:rPr>
          <w:sz w:val="22"/>
        </w:rPr>
        <w:t>• score_desercion alto                 → activar plan de retención: contacto</w:t>
      </w:r>
    </w:p>
    <w:p>
      <w:r>
        <w:rPr>
          <w:sz w:val="22"/>
        </w:rPr>
        <w:t xml:space="preserve">                                         coordinador, tutor de carrera, posible</w:t>
      </w:r>
    </w:p>
    <w:p>
      <w:r>
        <w:rPr>
          <w:sz w:val="22"/>
        </w:rPr>
        <w:t xml:space="preserve">                                         entrevista con bienestar estudiantil.</w:t>
      </w:r>
    </w:p>
    <w:p>
      <w:r>
        <w:rPr>
          <w:sz w:val="22"/>
        </w:rPr>
        <w:t xml:space="preserve">                                         RECORDAR: es proxy, no decisión final</w:t>
      </w:r>
    </w:p>
    <w:p>
      <w:pPr>
        <w:pStyle w:val="Heading1"/>
      </w:pPr>
      <w:r>
        <w:rPr>
          <w:color w:val="2C3E50"/>
        </w:rPr>
        <w:t>Cómo se calcula cada score</w:t>
        <w:br/>
        <w:t>(11 fórmulas — una por página)</w:t>
      </w:r>
    </w:p>
    <w:p>
      <w:pPr>
        <w:pStyle w:val="Heading2"/>
      </w:pPr>
      <w:r>
        <w:rPr>
          <w:color w:val="2C3E50"/>
        </w:rPr>
        <w:t>Notación común a todas las fórmulas</w:t>
      </w:r>
    </w:p>
    <w:p>
      <w:r>
        <w:rPr>
          <w:sz w:val="22"/>
        </w:rPr>
        <w:t>Helpers usados en varias fórmulas. Todos los scores devuelven 0-100.</w:t>
      </w:r>
    </w:p>
    <w:p/>
    <w:p>
      <w:r>
        <w:rPr>
          <w:sz w:val="22"/>
        </w:rPr>
        <w:t xml:space="preserve">  norm_riesgo(v, bueno, malo)  →  mapea linealmente el rango [bueno, malo]</w:t>
      </w:r>
    </w:p>
    <w:p>
      <w:r>
        <w:rPr>
          <w:sz w:val="22"/>
        </w:rPr>
        <w:t xml:space="preserve">                                  al rango [0, 100]. Recorta fuera de rango.</w:t>
      </w:r>
    </w:p>
    <w:p>
      <w:r>
        <w:rPr>
          <w:sz w:val="22"/>
        </w:rPr>
        <w:t xml:space="preserve">                                  bueno → 0 (sin riesgo); malo → 100 (alto riesgo).</w:t>
      </w:r>
    </w:p>
    <w:p/>
    <w:p>
      <w:r>
        <w:rPr>
          <w:sz w:val="22"/>
        </w:rPr>
        <w:t xml:space="preserve">  riesgo_sueño(h)              →  forma de U: 0 si h ∈ [7, 8]; sino crece</w:t>
      </w:r>
    </w:p>
    <w:p>
      <w:r>
        <w:rPr>
          <w:sz w:val="22"/>
        </w:rPr>
        <w:t xml:space="preserve">                                  linealmente hasta 100 a 3 hs de desvío.</w:t>
      </w:r>
    </w:p>
    <w:p/>
    <w:p>
      <w:r>
        <w:rPr>
          <w:sz w:val="22"/>
        </w:rPr>
        <w:t xml:space="preserve">  pct(x)                       →  percentil de x dentro del dataset (0 a 100).</w:t>
      </w:r>
    </w:p>
    <w:p>
      <w:r>
        <w:rPr>
          <w:sz w:val="22"/>
        </w:rPr>
        <w:t xml:space="preserve">                                  Hace los scores robustos a la escala atípica</w:t>
      </w:r>
    </w:p>
    <w:p>
      <w:r>
        <w:rPr>
          <w:sz w:val="22"/>
        </w:rPr>
        <w:t xml:space="preserve">                                  de exam_score (max ≈ 51, no 100).</w:t>
      </w:r>
    </w:p>
    <w:p/>
    <w:p>
      <w:r>
        <w:rPr>
          <w:sz w:val="22"/>
        </w:rPr>
        <w:t xml:space="preserve">  clip(v, 0, 100)              →  recorta v al rango [0, 100].</w:t>
      </w:r>
    </w:p>
    <w:p/>
    <w:p>
      <w:r>
        <w:rPr>
          <w:sz w:val="22"/>
        </w:rPr>
        <w:t>En las próximas páginas, cada score tiene su propia hoja con: fórmula,</w:t>
      </w:r>
    </w:p>
    <w:p>
      <w:r>
        <w:rPr>
          <w:sz w:val="22"/>
        </w:rPr>
        <w:t>interpretación, niveles, decisión que apoya y máximo observado.</w:t>
      </w:r>
    </w:p>
    <w:p>
      <w:pPr>
        <w:pStyle w:val="Heading1"/>
      </w:pPr>
      <w:r>
        <w:rPr>
          <w:color w:val="2C3E50"/>
        </w:rPr>
        <w:t>11. Conclusiones, limitaciones y ética</w:t>
      </w:r>
    </w:p>
    <w:p>
      <w:pPr>
        <w:pStyle w:val="Heading2"/>
      </w:pPr>
      <w:r>
        <w:rPr>
          <w:color w:val="2C3E50"/>
        </w:rPr>
        <w:t>Conclusiones</w:t>
      </w:r>
    </w:p>
    <w:p>
      <w:r>
        <w:rPr>
          <w:sz w:val="22"/>
        </w:rPr>
        <w:t>1. El score por reglas (AUC = 0.929) y el score por modelo</w:t>
      </w:r>
    </w:p>
    <w:p>
      <w:r>
        <w:rPr>
          <w:sz w:val="22"/>
        </w:rPr>
        <w:t xml:space="preserve">   (Logistic Regression, AUC = 0.944) tienen poder predictivo alto</w:t>
      </w:r>
    </w:p>
    <w:p>
      <w:r>
        <w:rPr>
          <w:sz w:val="22"/>
        </w:rPr>
        <w:t xml:space="preserve">   y rankean parecido (correlación entre scores = 0.85).</w:t>
      </w:r>
    </w:p>
    <w:p/>
    <w:p>
      <w:r>
        <w:rPr>
          <w:sz w:val="22"/>
        </w:rPr>
        <w:t>2. El score por reglas se valida empíricamente: la tasa real de bajo</w:t>
      </w:r>
    </w:p>
    <w:p>
      <w:r>
        <w:rPr>
          <w:sz w:val="22"/>
        </w:rPr>
        <w:t xml:space="preserve">   desempeño crece monotónicamente del nivel Bajo al Crítico.</w:t>
      </w:r>
    </w:p>
    <w:p/>
    <w:p>
      <w:r>
        <w:rPr>
          <w:sz w:val="22"/>
        </w:rPr>
        <w:t>3. La variable más informativa es hours_studied (peso 40 % en reglas,</w:t>
      </w:r>
    </w:p>
    <w:p>
      <w:r>
        <w:rPr>
          <w:sz w:val="22"/>
        </w:rPr>
        <w:t xml:space="preserve">   y mayor coeficiente/importancia en el modelo).</w:t>
      </w:r>
    </w:p>
    <w:p/>
    <w:p>
      <w:r>
        <w:rPr>
          <w:sz w:val="22"/>
        </w:rPr>
        <w:t>4. El umbral operativo del modelo a 50 puntos balancea bien recall y precision</w:t>
      </w:r>
    </w:p>
    <w:p>
      <w:r>
        <w:rPr>
          <w:sz w:val="22"/>
        </w:rPr>
        <w:t xml:space="preserve">   en este dominio donde el falso negativo es más grave.</w:t>
      </w:r>
    </w:p>
    <w:p>
      <w:pPr>
        <w:pStyle w:val="Heading2"/>
      </w:pPr>
      <w:r>
        <w:rPr>
          <w:color w:val="2C3E50"/>
        </w:rPr>
        <w:t>Limitaciones</w:t>
      </w:r>
    </w:p>
    <w:p>
      <w:r>
        <w:rPr>
          <w:sz w:val="22"/>
        </w:rPr>
        <w:t>• n = 200: muestra chica para un modelo robusto. Los AUC pueden variar</w:t>
      </w:r>
    </w:p>
    <w:p>
      <w:r>
        <w:rPr>
          <w:sz w:val="22"/>
        </w:rPr>
        <w:t xml:space="preserve">  bastante en otra cohorte.</w:t>
      </w:r>
    </w:p>
    <w:p/>
    <w:p>
      <w:r>
        <w:rPr>
          <w:sz w:val="22"/>
        </w:rPr>
        <w:t>• hours_studied y sleep_hours son AUTOINFORMADAS → posible sesgo de respuesta.</w:t>
      </w:r>
    </w:p>
    <w:p/>
    <w:p>
      <w:r>
        <w:rPr>
          <w:sz w:val="22"/>
        </w:rPr>
        <w:t>• El umbral de 'bajo desempeño' (p25 de exam_score = 29.50)</w:t>
      </w:r>
    </w:p>
    <w:p>
      <w:r>
        <w:rPr>
          <w:sz w:val="22"/>
        </w:rPr>
        <w:t xml:space="preserve">  es relativo a esta cohorte. Habría que recalibrarlo en otra promoción.</w:t>
      </w:r>
    </w:p>
    <w:p/>
    <w:p>
      <w:r>
        <w:rPr>
          <w:sz w:val="22"/>
        </w:rPr>
        <w:t>• El score se evaluó sobre las mismas variables y muestra; no hay validación</w:t>
      </w:r>
    </w:p>
    <w:p>
      <w:r>
        <w:rPr>
          <w:sz w:val="22"/>
        </w:rPr>
        <w:t xml:space="preserve">  externa con datos de otro cuatrimestre.</w:t>
      </w:r>
    </w:p>
    <w:p/>
    <w:p>
      <w:r>
        <w:rPr>
          <w:sz w:val="22"/>
        </w:rPr>
        <w:t>• El examen tuvo escala atípica (máx 51.3, no 100):</w:t>
      </w:r>
    </w:p>
    <w:p>
      <w:r>
        <w:rPr>
          <w:sz w:val="22"/>
        </w:rPr>
        <w:t xml:space="preserve">  conviene revisar la consigna del examen antes de generalizar.</w:t>
      </w:r>
    </w:p>
    <w:p>
      <w:pPr>
        <w:pStyle w:val="Heading2"/>
      </w:pPr>
      <w:r>
        <w:rPr>
          <w:color w:val="2C3E50"/>
        </w:rPr>
        <w:t>Riesgos éticos y mejoras futuras</w:t>
      </w:r>
    </w:p>
    <w:p>
      <w:r>
        <w:rPr>
          <w:sz w:val="22"/>
        </w:rPr>
        <w:t>RIESGOS ÉTICOS</w:t>
      </w:r>
    </w:p>
    <w:p>
      <w:r>
        <w:rPr>
          <w:sz w:val="22"/>
        </w:rPr>
        <w:t>• Sesgo de etiquetado: si los estudiantes que recibieron tutoría en cohortes</w:t>
      </w:r>
    </w:p>
    <w:p>
      <w:r>
        <w:rPr>
          <w:sz w:val="22"/>
        </w:rPr>
        <w:t xml:space="preserve">  previas mejoraron, el modelo aprende a sub-detectar ese perfil.</w:t>
      </w:r>
    </w:p>
    <w:p>
      <w:r>
        <w:rPr>
          <w:sz w:val="22"/>
        </w:rPr>
        <w:t>• Estigmatización: el nivel 'Crítico' no debe usarse como etiqueta pública</w:t>
      </w:r>
    </w:p>
    <w:p>
      <w:r>
        <w:rPr>
          <w:sz w:val="22"/>
        </w:rPr>
        <w:t xml:space="preserve">  ni para condicionar acceso a cursadas.</w:t>
      </w:r>
    </w:p>
    <w:p>
      <w:r>
        <w:rPr>
          <w:sz w:val="22"/>
        </w:rPr>
        <w:t>• Variables prohibidas: si en producción se sumaran género, edad o etnia,</w:t>
      </w:r>
    </w:p>
    <w:p>
      <w:r>
        <w:rPr>
          <w:sz w:val="22"/>
        </w:rPr>
        <w:t xml:space="preserve">  deberían excluirse explícitamente para evitar discriminación.</w:t>
      </w:r>
    </w:p>
    <w:p>
      <w:r>
        <w:rPr>
          <w:sz w:val="22"/>
        </w:rPr>
        <w:t>• Derecho a la explicación: cada estudiante con score alto debería poder</w:t>
      </w:r>
    </w:p>
    <w:p>
      <w:r>
        <w:rPr>
          <w:sz w:val="22"/>
        </w:rPr>
        <w:t xml:space="preserve">  pedir el detalle de qué variables lo elevaron y cómo bajarlo.</w:t>
      </w:r>
    </w:p>
    <w:p/>
    <w:p>
      <w:r>
        <w:rPr>
          <w:sz w:val="22"/>
        </w:rPr>
        <w:t>MEJORAS FUTURAS</w:t>
      </w:r>
    </w:p>
    <w:p>
      <w:r>
        <w:rPr>
          <w:sz w:val="22"/>
        </w:rPr>
        <w:t>• Validar con otra cohorte (datos del cuatrimestre siguiente).</w:t>
      </w:r>
    </w:p>
    <w:p>
      <w:r>
        <w:rPr>
          <w:sz w:val="22"/>
        </w:rPr>
        <w:t>• Probar XGBoost / Gradient Boosting.</w:t>
      </w:r>
    </w:p>
    <w:p>
      <w:r>
        <w:rPr>
          <w:sz w:val="22"/>
        </w:rPr>
        <w:t>• Calibrar probabilidades (Platt scaling o Isotonic).</w:t>
      </w:r>
    </w:p>
    <w:p>
      <w:r>
        <w:rPr>
          <w:sz w:val="22"/>
        </w:rPr>
        <w:t>• Tablero en Power BI / Looker con filtros por carrera y nivel de riesgo.</w:t>
      </w:r>
    </w:p>
    <w:p>
      <w:r>
        <w:rPr>
          <w:sz w:val="22"/>
        </w:rPr>
        <w:t>• A/B test de la intervención sobre los estudiantes en 'Crítico'.</w:t>
      </w:r>
    </w:p>
    <w:p>
      <w:pPr>
        <w:pStyle w:val="Heading2"/>
      </w:pPr>
      <w:r>
        <w:rPr>
          <w:color w:val="2C3E50"/>
        </w:rPr>
        <w:t>Controles antes de implementar</w:t>
      </w:r>
    </w:p>
    <w:p>
      <w:r>
        <w:rPr>
          <w:sz w:val="22"/>
        </w:rPr>
        <w:t>TÉCNICOS</w:t>
      </w:r>
    </w:p>
    <w:p>
      <w:r>
        <w:rPr>
          <w:sz w:val="22"/>
        </w:rPr>
        <w:t>• Validación con datos de otra cohorte.</w:t>
      </w:r>
    </w:p>
    <w:p>
      <w:r>
        <w:rPr>
          <w:sz w:val="22"/>
        </w:rPr>
        <w:t>• Monitoreo de drift y recalibración periódica.</w:t>
      </w:r>
    </w:p>
    <w:p>
      <w:r>
        <w:rPr>
          <w:sz w:val="22"/>
        </w:rPr>
        <w:t>• Pruebas de fairness por grupo (carrera, sede, turno).</w:t>
      </w:r>
    </w:p>
    <w:p/>
    <w:p>
      <w:r>
        <w:rPr>
          <w:sz w:val="22"/>
        </w:rPr>
        <w:t>HUMANOS</w:t>
      </w:r>
    </w:p>
    <w:p>
      <w:r>
        <w:rPr>
          <w:sz w:val="22"/>
        </w:rPr>
        <w:t>• El score asiste, NO decide. Toda intervención pasa por un tutor que</w:t>
      </w:r>
    </w:p>
    <w:p>
      <w:r>
        <w:rPr>
          <w:sz w:val="22"/>
        </w:rPr>
        <w:t xml:space="preserve">  puede sobrescribir el nivel.</w:t>
      </w:r>
    </w:p>
    <w:p>
      <w:r>
        <w:rPr>
          <w:sz w:val="22"/>
        </w:rPr>
        <w:t>• Auditoría manual de casos en 'Crítico'.</w:t>
      </w:r>
    </w:p>
    <w:p/>
    <w:p>
      <w:r>
        <w:rPr>
          <w:sz w:val="22"/>
        </w:rPr>
        <w:t>ÉTICOS Y NORMATIVOS</w:t>
      </w:r>
    </w:p>
    <w:p>
      <w:r>
        <w:rPr>
          <w:sz w:val="22"/>
        </w:rPr>
        <w:t>• Consentimiento informado del estudiante.</w:t>
      </w:r>
    </w:p>
    <w:p>
      <w:r>
        <w:rPr>
          <w:sz w:val="22"/>
        </w:rPr>
        <w:t>• Derecho a no participar.</w:t>
      </w:r>
    </w:p>
    <w:p>
      <w:r>
        <w:rPr>
          <w:sz w:val="22"/>
        </w:rPr>
        <w:t>• Transparencia sobre qué variables se usan.</w:t>
      </w:r>
    </w:p>
    <w:p>
      <w:r>
        <w:rPr>
          <w:sz w:val="22"/>
        </w:rPr>
        <w:t>• Vía formal para impugnar el nivel asignado.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