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Garamond" w:cs="Garamond" w:eastAsia="Garamond" w:hAnsi="Garamond"/>
          <w:b w:val="1"/>
          <w:sz w:val="40"/>
          <w:szCs w:val="40"/>
        </w:rPr>
      </w:pPr>
      <w:r w:rsidDel="00000000" w:rsidR="00000000" w:rsidRPr="00000000">
        <w:rPr>
          <w:rFonts w:ascii="Garamond" w:cs="Garamond" w:eastAsia="Garamond" w:hAnsi="Garamond"/>
          <w:b w:val="1"/>
          <w:sz w:val="40"/>
          <w:szCs w:val="40"/>
        </w:rPr>
        <w:drawing>
          <wp:inline distB="0" distT="0" distL="114300" distR="114300">
            <wp:extent cx="1673367" cy="1700213"/>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73367"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Garamond" w:cs="Garamond" w:eastAsia="Garamond" w:hAnsi="Garamond"/>
          <w:b w:val="1"/>
          <w:sz w:val="40"/>
          <w:szCs w:val="40"/>
        </w:rPr>
      </w:pPr>
      <w:r w:rsidDel="00000000" w:rsidR="00000000" w:rsidRPr="00000000">
        <w:rPr>
          <w:rtl w:val="0"/>
        </w:rPr>
      </w:r>
    </w:p>
    <w:p w:rsidR="00000000" w:rsidDel="00000000" w:rsidP="00000000" w:rsidRDefault="00000000" w:rsidRPr="00000000" w14:paraId="00000003">
      <w:pPr>
        <w:spacing w:line="360" w:lineRule="auto"/>
        <w:jc w:val="center"/>
        <w:rPr>
          <w:sz w:val="40"/>
          <w:szCs w:val="40"/>
        </w:rPr>
      </w:pPr>
      <w:r w:rsidDel="00000000" w:rsidR="00000000" w:rsidRPr="00000000">
        <w:rPr>
          <w:sz w:val="40"/>
          <w:szCs w:val="40"/>
          <w:rtl w:val="0"/>
        </w:rPr>
        <w:t xml:space="preserve">Universidad Nacional de San Juan</w:t>
      </w:r>
    </w:p>
    <w:p w:rsidR="00000000" w:rsidDel="00000000" w:rsidP="00000000" w:rsidRDefault="00000000" w:rsidRPr="00000000" w14:paraId="00000004">
      <w:pPr>
        <w:spacing w:line="360" w:lineRule="auto"/>
        <w:jc w:val="center"/>
        <w:rPr>
          <w:sz w:val="40"/>
          <w:szCs w:val="40"/>
        </w:rPr>
      </w:pPr>
      <w:r w:rsidDel="00000000" w:rsidR="00000000" w:rsidRPr="00000000">
        <w:rPr>
          <w:sz w:val="40"/>
          <w:szCs w:val="40"/>
          <w:rtl w:val="0"/>
        </w:rPr>
        <w:t xml:space="preserve">Facultad de Ciencias Exactas, Físicas y Naturales</w:t>
      </w:r>
    </w:p>
    <w:p w:rsidR="00000000" w:rsidDel="00000000" w:rsidP="00000000" w:rsidRDefault="00000000" w:rsidRPr="00000000" w14:paraId="00000005">
      <w:pPr>
        <w:spacing w:line="360" w:lineRule="auto"/>
        <w:jc w:val="center"/>
        <w:rPr>
          <w:sz w:val="40"/>
          <w:szCs w:val="40"/>
        </w:rPr>
      </w:pPr>
      <w:r w:rsidDel="00000000" w:rsidR="00000000" w:rsidRPr="00000000">
        <w:rPr>
          <w:sz w:val="40"/>
          <w:szCs w:val="40"/>
          <w:rtl w:val="0"/>
        </w:rPr>
        <w:t xml:space="preserve">Departamento de Informática</w:t>
      </w:r>
    </w:p>
    <w:p w:rsidR="00000000" w:rsidDel="00000000" w:rsidP="00000000" w:rsidRDefault="00000000" w:rsidRPr="00000000" w14:paraId="00000006">
      <w:pPr>
        <w:spacing w:line="360" w:lineRule="auto"/>
        <w:jc w:val="center"/>
        <w:rPr>
          <w:sz w:val="40"/>
          <w:szCs w:val="40"/>
        </w:rPr>
      </w:pPr>
      <w:r w:rsidDel="00000000" w:rsidR="00000000" w:rsidRPr="00000000">
        <w:rPr>
          <w:sz w:val="40"/>
          <w:szCs w:val="40"/>
          <w:rtl w:val="0"/>
        </w:rPr>
        <w:t xml:space="preserve">Licenciatura en Ciencias de la Computación</w:t>
      </w:r>
    </w:p>
    <w:p w:rsidR="00000000" w:rsidDel="00000000" w:rsidP="00000000" w:rsidRDefault="00000000" w:rsidRPr="00000000" w14:paraId="00000007">
      <w:pPr>
        <w:spacing w:line="360" w:lineRule="auto"/>
        <w:jc w:val="center"/>
        <w:rPr>
          <w:sz w:val="40"/>
          <w:szCs w:val="40"/>
        </w:rPr>
      </w:pPr>
      <w:r w:rsidDel="00000000" w:rsidR="00000000" w:rsidRPr="00000000">
        <w:rPr>
          <w:sz w:val="40"/>
          <w:szCs w:val="40"/>
          <w:rtl w:val="0"/>
        </w:rPr>
        <w:t xml:space="preserve">Licenciatura en Sistemas  de Información</w:t>
      </w:r>
    </w:p>
    <w:p w:rsidR="00000000" w:rsidDel="00000000" w:rsidP="00000000" w:rsidRDefault="00000000" w:rsidRPr="00000000" w14:paraId="00000008">
      <w:pPr>
        <w:spacing w:line="360" w:lineRule="auto"/>
        <w:jc w:val="center"/>
        <w:rPr>
          <w:sz w:val="40"/>
          <w:szCs w:val="40"/>
        </w:rPr>
      </w:pPr>
      <w:r w:rsidDel="00000000" w:rsidR="00000000" w:rsidRPr="00000000">
        <w:rPr>
          <w:rtl w:val="0"/>
        </w:rPr>
      </w:r>
    </w:p>
    <w:p w:rsidR="00000000" w:rsidDel="00000000" w:rsidP="00000000" w:rsidRDefault="00000000" w:rsidRPr="00000000" w14:paraId="00000009">
      <w:pPr>
        <w:pageBreakBefore w:val="0"/>
        <w:ind w:left="0" w:firstLine="0"/>
        <w:jc w:val="both"/>
        <w:rPr>
          <w:b w:val="1"/>
          <w:sz w:val="24"/>
          <w:szCs w:val="24"/>
        </w:rPr>
      </w:pPr>
      <w:r w:rsidDel="00000000" w:rsidR="00000000" w:rsidRPr="00000000">
        <w:rPr>
          <w:b w:val="1"/>
          <w:sz w:val="28"/>
          <w:szCs w:val="28"/>
          <w:rtl w:val="0"/>
        </w:rPr>
        <w:t xml:space="preserve">Práctico N° 1: Fundamentos de la Web y la World Wide Web</w:t>
      </w:r>
      <w:r w:rsidDel="00000000" w:rsidR="00000000" w:rsidRPr="00000000">
        <w:rPr>
          <w:rtl w:val="0"/>
        </w:rPr>
      </w:r>
    </w:p>
    <w:p w:rsidR="00000000" w:rsidDel="00000000" w:rsidP="00000000" w:rsidRDefault="00000000" w:rsidRPr="00000000" w14:paraId="0000000A">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00B">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00C">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00D">
      <w:pPr>
        <w:spacing w:line="360" w:lineRule="auto"/>
        <w:ind w:left="120" w:firstLine="0"/>
        <w:rPr>
          <w:sz w:val="24"/>
          <w:szCs w:val="24"/>
        </w:rPr>
      </w:pPr>
      <w:r w:rsidDel="00000000" w:rsidR="00000000" w:rsidRPr="00000000">
        <w:rPr>
          <w:sz w:val="28"/>
          <w:szCs w:val="28"/>
          <w:rtl w:val="0"/>
        </w:rPr>
        <w:t xml:space="preserve">Autor: Facundo Saavedra</w:t>
      </w:r>
      <w:r w:rsidDel="00000000" w:rsidR="00000000" w:rsidRPr="00000000">
        <w:rPr>
          <w:rtl w:val="0"/>
        </w:rPr>
      </w:r>
    </w:p>
    <w:p w:rsidR="00000000" w:rsidDel="00000000" w:rsidP="00000000" w:rsidRDefault="00000000" w:rsidRPr="00000000" w14:paraId="0000000E">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0F">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10">
      <w:pPr>
        <w:spacing w:line="360" w:lineRule="auto"/>
        <w:jc w:val="center"/>
        <w:rPr>
          <w:sz w:val="28"/>
          <w:szCs w:val="28"/>
        </w:rPr>
      </w:pPr>
      <w:r w:rsidDel="00000000" w:rsidR="00000000" w:rsidRPr="00000000">
        <w:rPr>
          <w:sz w:val="28"/>
          <w:szCs w:val="28"/>
          <w:rtl w:val="0"/>
        </w:rPr>
        <w:t xml:space="preserve">2024</w:t>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pageBreakBefore w:val="0"/>
        <w:ind w:left="0" w:firstLine="0"/>
        <w:jc w:val="both"/>
        <w:rPr>
          <w:b w:val="1"/>
          <w:sz w:val="24"/>
          <w:szCs w:val="24"/>
        </w:rPr>
      </w:pPr>
      <w:r w:rsidDel="00000000" w:rsidR="00000000" w:rsidRPr="00000000">
        <w:rPr>
          <w:b w:val="1"/>
          <w:sz w:val="24"/>
          <w:szCs w:val="24"/>
          <w:rtl w:val="0"/>
        </w:rPr>
        <w:t xml:space="preserve">Ejercicios </w:t>
      </w:r>
    </w:p>
    <w:p w:rsidR="00000000" w:rsidDel="00000000" w:rsidP="00000000" w:rsidRDefault="00000000" w:rsidRPr="00000000" w14:paraId="00000014">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15">
      <w:pPr>
        <w:pageBreakBefore w:val="0"/>
        <w:ind w:left="0" w:firstLine="0"/>
        <w:jc w:val="both"/>
        <w:rPr>
          <w:sz w:val="24"/>
          <w:szCs w:val="24"/>
        </w:rPr>
      </w:pPr>
      <w:r w:rsidDel="00000000" w:rsidR="00000000" w:rsidRPr="00000000">
        <w:rPr>
          <w:sz w:val="24"/>
          <w:szCs w:val="24"/>
          <w:rtl w:val="0"/>
        </w:rPr>
        <w:t xml:space="preserve">1-Responde las siguientes preguntas:</w:t>
      </w:r>
    </w:p>
    <w:p w:rsidR="00000000" w:rsidDel="00000000" w:rsidP="00000000" w:rsidRDefault="00000000" w:rsidRPr="00000000" w14:paraId="00000016">
      <w:pPr>
        <w:pageBreakBefore w:val="0"/>
        <w:ind w:left="0" w:firstLine="0"/>
        <w:jc w:val="both"/>
        <w:rPr>
          <w:color w:val="1155cc"/>
        </w:rPr>
      </w:pPr>
      <w:r w:rsidDel="00000000" w:rsidR="00000000" w:rsidRPr="00000000">
        <w:rPr>
          <w:sz w:val="24"/>
          <w:szCs w:val="24"/>
          <w:rtl w:val="0"/>
        </w:rPr>
        <w:t xml:space="preserve">a) ¿Qué es el Protocolo HTTP?</w:t>
      </w:r>
      <w:r w:rsidDel="00000000" w:rsidR="00000000" w:rsidRPr="00000000">
        <w:rPr>
          <w:color w:val="1155cc"/>
          <w:rtl w:val="0"/>
        </w:rPr>
        <w:t xml:space="preserve"> Es el protocolo de comunicación utilizado para transferir datos en la web. Define cómo se envían y reciben solicitudes y respuestas entre los clientes y los servidores web</w:t>
      </w:r>
    </w:p>
    <w:p w:rsidR="00000000" w:rsidDel="00000000" w:rsidP="00000000" w:rsidRDefault="00000000" w:rsidRPr="00000000" w14:paraId="00000017">
      <w:pPr>
        <w:pageBreakBefore w:val="0"/>
        <w:ind w:left="0" w:firstLine="0"/>
        <w:jc w:val="both"/>
        <w:rPr>
          <w:color w:val="1155cc"/>
        </w:rPr>
      </w:pPr>
      <w:r w:rsidDel="00000000" w:rsidR="00000000" w:rsidRPr="00000000">
        <w:rPr>
          <w:sz w:val="24"/>
          <w:szCs w:val="24"/>
          <w:rtl w:val="0"/>
        </w:rPr>
        <w:t xml:space="preserve">b) ¿Cuál es la diferencia entre URI y URL?</w:t>
      </w:r>
      <w:r w:rsidDel="00000000" w:rsidR="00000000" w:rsidRPr="00000000">
        <w:rPr>
          <w:color w:val="1155cc"/>
          <w:rtl w:val="0"/>
        </w:rPr>
        <w:t xml:space="preserve"> Una URI, es una cadena</w:t>
      </w:r>
      <w:r w:rsidDel="00000000" w:rsidR="00000000" w:rsidRPr="00000000">
        <w:rPr>
          <w:color w:val="1155cc"/>
          <w:rtl w:val="0"/>
        </w:rPr>
        <w:t xml:space="preserve"> de c</w:t>
      </w:r>
      <w:r w:rsidDel="00000000" w:rsidR="00000000" w:rsidRPr="00000000">
        <w:rPr>
          <w:color w:val="1155cc"/>
          <w:rtl w:val="0"/>
        </w:rPr>
        <w:t xml:space="preserve">aracteres que identifica de manera única un recurso en la web. Las URL son un tipo de URI que especifica la ubicación de un recurso en Internet.</w:t>
      </w:r>
    </w:p>
    <w:p w:rsidR="00000000" w:rsidDel="00000000" w:rsidP="00000000" w:rsidRDefault="00000000" w:rsidRPr="00000000" w14:paraId="00000018">
      <w:pPr>
        <w:pageBreakBefore w:val="0"/>
        <w:ind w:left="0" w:firstLine="0"/>
        <w:jc w:val="both"/>
        <w:rPr>
          <w:sz w:val="24"/>
          <w:szCs w:val="24"/>
        </w:rPr>
      </w:pPr>
      <w:r w:rsidDel="00000000" w:rsidR="00000000" w:rsidRPr="00000000">
        <w:rPr>
          <w:sz w:val="24"/>
          <w:szCs w:val="24"/>
          <w:rtl w:val="0"/>
        </w:rPr>
        <w:t xml:space="preserve">c) ¿Cuál es el propósito del lenguaje HTML?</w:t>
      </w:r>
      <w:r w:rsidDel="00000000" w:rsidR="00000000" w:rsidRPr="00000000">
        <w:rPr>
          <w:color w:val="1155cc"/>
          <w:rtl w:val="0"/>
        </w:rPr>
        <w:t xml:space="preserve"> HTML es el lenguaje de marcado utilizado para crear páginas web. Con el cual se define la estructura y el contenido de una página mediante etiquetas y recursos que describen elementos presentes en la página.</w:t>
      </w:r>
      <w:r w:rsidDel="00000000" w:rsidR="00000000" w:rsidRPr="00000000">
        <w:rPr>
          <w:rtl w:val="0"/>
        </w:rPr>
      </w:r>
    </w:p>
    <w:p w:rsidR="00000000" w:rsidDel="00000000" w:rsidP="00000000" w:rsidRDefault="00000000" w:rsidRPr="00000000" w14:paraId="00000019">
      <w:pPr>
        <w:pageBreakBefore w:val="0"/>
        <w:ind w:left="0" w:firstLine="0"/>
        <w:jc w:val="both"/>
        <w:rPr>
          <w:color w:val="1155cc"/>
          <w:sz w:val="24"/>
          <w:szCs w:val="24"/>
        </w:rPr>
      </w:pPr>
      <w:r w:rsidDel="00000000" w:rsidR="00000000" w:rsidRPr="00000000">
        <w:rPr>
          <w:sz w:val="24"/>
          <w:szCs w:val="24"/>
          <w:rtl w:val="0"/>
        </w:rPr>
        <w:t xml:space="preserve">d) ¿Qué función cumple el CSS en una página web?</w:t>
      </w:r>
      <w:r w:rsidDel="00000000" w:rsidR="00000000" w:rsidRPr="00000000">
        <w:rPr>
          <w:rtl w:val="0"/>
        </w:rPr>
        <w:t xml:space="preserve"> </w:t>
      </w:r>
      <w:r w:rsidDel="00000000" w:rsidR="00000000" w:rsidRPr="00000000">
        <w:rPr>
          <w:color w:val="1155cc"/>
          <w:rtl w:val="0"/>
        </w:rPr>
        <w:t xml:space="preserve">El lenguaje CSS permite dar estilo y diseño, como color, tamaño, tipografía y la disposición en la página a los elementos en páginas web creadas con HTML. </w:t>
      </w:r>
      <w:r w:rsidDel="00000000" w:rsidR="00000000" w:rsidRPr="00000000">
        <w:rPr>
          <w:rtl w:val="0"/>
        </w:rPr>
      </w:r>
    </w:p>
    <w:p w:rsidR="00000000" w:rsidDel="00000000" w:rsidP="00000000" w:rsidRDefault="00000000" w:rsidRPr="00000000" w14:paraId="0000001A">
      <w:pPr>
        <w:pageBreakBefore w:val="0"/>
        <w:ind w:left="0" w:firstLine="0"/>
        <w:jc w:val="both"/>
        <w:rPr>
          <w:sz w:val="24"/>
          <w:szCs w:val="24"/>
        </w:rPr>
      </w:pPr>
      <w:r w:rsidDel="00000000" w:rsidR="00000000" w:rsidRPr="00000000">
        <w:rPr>
          <w:sz w:val="24"/>
          <w:szCs w:val="24"/>
          <w:rtl w:val="0"/>
        </w:rPr>
        <w:t xml:space="preserve">e) ¿Cuál es el rol del JavaScript en el desarrollo web?</w:t>
      </w:r>
      <w:r w:rsidDel="00000000" w:rsidR="00000000" w:rsidRPr="00000000">
        <w:rPr>
          <w:color w:val="1155cc"/>
          <w:rtl w:val="0"/>
        </w:rPr>
        <w:t xml:space="preserve">El propósito de javascript en el desarrollo web es el de agregar interactividad a las páginas web. Permite manipular el contenido de la página en tiempo real, responder a eventos del usuario y comunicarse con servidores web para cargar datos adicionales sin recargar la página completa.</w:t>
      </w:r>
      <w:r w:rsidDel="00000000" w:rsidR="00000000" w:rsidRPr="00000000">
        <w:rPr>
          <w:rtl w:val="0"/>
        </w:rPr>
      </w:r>
    </w:p>
    <w:p w:rsidR="00000000" w:rsidDel="00000000" w:rsidP="00000000" w:rsidRDefault="00000000" w:rsidRPr="00000000" w14:paraId="0000001B">
      <w:pPr>
        <w:pageBreakBefore w:val="0"/>
        <w:ind w:left="0" w:firstLine="0"/>
        <w:jc w:val="both"/>
        <w:rPr>
          <w:color w:val="1155cc"/>
          <w:sz w:val="24"/>
          <w:szCs w:val="24"/>
        </w:rPr>
      </w:pPr>
      <w:r w:rsidDel="00000000" w:rsidR="00000000" w:rsidRPr="00000000">
        <w:rPr>
          <w:sz w:val="24"/>
          <w:szCs w:val="24"/>
          <w:rtl w:val="0"/>
        </w:rPr>
        <w:t xml:space="preserve">f) ¿Qué es el D.O.M.? ¿Y para qué se utiliza?</w:t>
      </w:r>
      <w:r w:rsidDel="00000000" w:rsidR="00000000" w:rsidRPr="00000000">
        <w:rPr>
          <w:color w:val="1155cc"/>
          <w:sz w:val="24"/>
          <w:szCs w:val="24"/>
          <w:rtl w:val="0"/>
        </w:rPr>
        <w:t xml:space="preserve"> El D.O.M.</w:t>
      </w:r>
      <w:r w:rsidDel="00000000" w:rsidR="00000000" w:rsidRPr="00000000">
        <w:rPr>
          <w:color w:val="1155cc"/>
          <w:rtl w:val="0"/>
        </w:rPr>
        <w:t xml:space="preserve"> es una representación en memoria de la estructura de una página web diseñada con HTML. Permite acceder y manipular los elementos de la página mediante programación.</w:t>
      </w:r>
      <w:r w:rsidDel="00000000" w:rsidR="00000000" w:rsidRPr="00000000">
        <w:rPr>
          <w:rtl w:val="0"/>
        </w:rPr>
      </w:r>
    </w:p>
    <w:p w:rsidR="00000000" w:rsidDel="00000000" w:rsidP="00000000" w:rsidRDefault="00000000" w:rsidRPr="00000000" w14:paraId="0000001C">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1D">
      <w:pPr>
        <w:pageBreakBefore w:val="0"/>
        <w:ind w:left="0" w:firstLine="0"/>
        <w:jc w:val="both"/>
        <w:rPr>
          <w:sz w:val="24"/>
          <w:szCs w:val="24"/>
        </w:rPr>
      </w:pPr>
      <w:r w:rsidDel="00000000" w:rsidR="00000000" w:rsidRPr="00000000">
        <w:rPr>
          <w:sz w:val="24"/>
          <w:szCs w:val="24"/>
          <w:rtl w:val="0"/>
        </w:rPr>
        <w:t xml:space="preserve">2- Investiga y completa los siguientes eventos históricos de la Web:</w:t>
      </w:r>
    </w:p>
    <w:p w:rsidR="00000000" w:rsidDel="00000000" w:rsidP="00000000" w:rsidRDefault="00000000" w:rsidRPr="00000000" w14:paraId="0000001E">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1F">
      <w:pPr>
        <w:pageBreakBefore w:val="0"/>
        <w:ind w:left="0" w:firstLine="0"/>
        <w:jc w:val="both"/>
        <w:rPr>
          <w:sz w:val="24"/>
          <w:szCs w:val="24"/>
        </w:rPr>
      </w:pPr>
      <w:r w:rsidDel="00000000" w:rsidR="00000000" w:rsidRPr="00000000">
        <w:rPr>
          <w:sz w:val="24"/>
          <w:szCs w:val="24"/>
          <w:rtl w:val="0"/>
        </w:rPr>
        <w:t xml:space="preserve">1991: </w:t>
      </w:r>
      <w:r w:rsidDel="00000000" w:rsidR="00000000" w:rsidRPr="00000000">
        <w:rPr>
          <w:color w:val="1155cc"/>
          <w:rtl w:val="0"/>
        </w:rPr>
        <w:t xml:space="preserve">Berners-Lee lanzó el primer sitio web y el primer navegador web, con el concepto de World Wide Web (www) que era una forma de compartir y acceder a información en línea mediante hipervínculos y navegadores web, dando inicio a la era de la web moderna. </w:t>
      </w:r>
      <w:r w:rsidDel="00000000" w:rsidR="00000000" w:rsidRPr="00000000">
        <w:rPr>
          <w:rtl w:val="0"/>
        </w:rPr>
      </w:r>
    </w:p>
    <w:p w:rsidR="00000000" w:rsidDel="00000000" w:rsidP="00000000" w:rsidRDefault="00000000" w:rsidRPr="00000000" w14:paraId="00000020">
      <w:pPr>
        <w:pageBreakBefore w:val="0"/>
        <w:ind w:left="0" w:firstLine="0"/>
        <w:jc w:val="both"/>
        <w:rPr>
          <w:color w:val="1155cc"/>
        </w:rPr>
      </w:pPr>
      <w:r w:rsidDel="00000000" w:rsidR="00000000" w:rsidRPr="00000000">
        <w:rPr>
          <w:sz w:val="24"/>
          <w:szCs w:val="24"/>
          <w:rtl w:val="0"/>
        </w:rPr>
        <w:t xml:space="preserve">1993: </w:t>
      </w:r>
      <w:r w:rsidDel="00000000" w:rsidR="00000000" w:rsidRPr="00000000">
        <w:rPr>
          <w:color w:val="1155cc"/>
          <w:rtl w:val="0"/>
        </w:rPr>
        <w:t xml:space="preserve">Se lanzó el navegador Mosaic, uno de los primeros navegadores gráficos que permitió a los usuarios poder ver imágenes y texto en una misma interfaz</w:t>
      </w:r>
    </w:p>
    <w:p w:rsidR="00000000" w:rsidDel="00000000" w:rsidP="00000000" w:rsidRDefault="00000000" w:rsidRPr="00000000" w14:paraId="00000021">
      <w:pPr>
        <w:pageBreakBefore w:val="0"/>
        <w:ind w:left="0" w:firstLine="0"/>
        <w:jc w:val="both"/>
        <w:rPr>
          <w:color w:val="1155cc"/>
        </w:rPr>
      </w:pPr>
      <w:r w:rsidDel="00000000" w:rsidR="00000000" w:rsidRPr="00000000">
        <w:rPr>
          <w:sz w:val="24"/>
          <w:szCs w:val="24"/>
          <w:rtl w:val="0"/>
        </w:rPr>
        <w:t xml:space="preserve">1995: </w:t>
      </w:r>
      <w:r w:rsidDel="00000000" w:rsidR="00000000" w:rsidRPr="00000000">
        <w:rPr>
          <w:color w:val="1155cc"/>
          <w:rtl w:val="0"/>
        </w:rPr>
        <w:t xml:space="preserve">Lanzamiento de Internet Explorer 1.0 de Microsoft, que incluyó en Windows este navegador, y comenzó a ganar terreno en el mercado a costa de Netscape navigator. Daba comienzo la llamada guerra de los navegadores.</w:t>
      </w:r>
    </w:p>
    <w:p w:rsidR="00000000" w:rsidDel="00000000" w:rsidP="00000000" w:rsidRDefault="00000000" w:rsidRPr="00000000" w14:paraId="00000022">
      <w:pPr>
        <w:pageBreakBefore w:val="0"/>
        <w:ind w:left="0" w:firstLine="0"/>
        <w:jc w:val="both"/>
        <w:rPr>
          <w:color w:val="1155cc"/>
          <w:sz w:val="14"/>
          <w:szCs w:val="14"/>
        </w:rPr>
      </w:pPr>
      <w:r w:rsidDel="00000000" w:rsidR="00000000" w:rsidRPr="00000000">
        <w:rPr>
          <w:sz w:val="24"/>
          <w:szCs w:val="24"/>
          <w:rtl w:val="0"/>
        </w:rPr>
        <w:t xml:space="preserve">1996: </w:t>
      </w:r>
      <w:r w:rsidDel="00000000" w:rsidR="00000000" w:rsidRPr="00000000">
        <w:rPr>
          <w:color w:val="1155cc"/>
          <w:highlight w:val="white"/>
          <w:rtl w:val="0"/>
        </w:rPr>
        <w:t xml:space="preserve">L</w:t>
      </w:r>
      <w:r w:rsidDel="00000000" w:rsidR="00000000" w:rsidRPr="00000000">
        <w:rPr>
          <w:color w:val="1155cc"/>
          <w:highlight w:val="white"/>
          <w:rtl w:val="0"/>
        </w:rPr>
        <w:t xml:space="preserve">anzamiento de la primera versión de Google y el nacimiento del primer webmail </w:t>
      </w:r>
      <w:r w:rsidDel="00000000" w:rsidR="00000000" w:rsidRPr="00000000">
        <w:rPr>
          <w:color w:val="1155cc"/>
          <w:rtl w:val="0"/>
        </w:rPr>
        <w:t xml:space="preserve">de la mano de HoTMaiL. También se lanzó el primer motor de búsqueda importante, AltaVista.</w:t>
      </w:r>
      <w:r w:rsidDel="00000000" w:rsidR="00000000" w:rsidRPr="00000000">
        <w:rPr>
          <w:rtl w:val="0"/>
        </w:rPr>
      </w:r>
    </w:p>
    <w:p w:rsidR="00000000" w:rsidDel="00000000" w:rsidP="00000000" w:rsidRDefault="00000000" w:rsidRPr="00000000" w14:paraId="00000023">
      <w:pPr>
        <w:pageBreakBefore w:val="0"/>
        <w:ind w:left="0" w:firstLine="0"/>
        <w:jc w:val="both"/>
        <w:rPr>
          <w:color w:val="1155cc"/>
        </w:rPr>
      </w:pPr>
      <w:r w:rsidDel="00000000" w:rsidR="00000000" w:rsidRPr="00000000">
        <w:rPr>
          <w:sz w:val="24"/>
          <w:szCs w:val="24"/>
          <w:rtl w:val="0"/>
        </w:rPr>
        <w:t xml:space="preserve">2004:</w:t>
      </w:r>
      <w:r w:rsidDel="00000000" w:rsidR="00000000" w:rsidRPr="00000000">
        <w:rPr>
          <w:color w:val="1155cc"/>
          <w:rtl w:val="0"/>
        </w:rPr>
        <w:t xml:space="preserve">L</w:t>
      </w:r>
      <w:r w:rsidDel="00000000" w:rsidR="00000000" w:rsidRPr="00000000">
        <w:rPr>
          <w:color w:val="1155cc"/>
          <w:rtl w:val="0"/>
        </w:rPr>
        <w:t xml:space="preserve">a creación de Facebook (</w:t>
      </w:r>
      <w:r w:rsidDel="00000000" w:rsidR="00000000" w:rsidRPr="00000000">
        <w:rPr>
          <w:color w:val="1155cc"/>
          <w:rtl w:val="0"/>
        </w:rPr>
        <w:t xml:space="preserve">thefacebook.com).</w:t>
      </w:r>
      <w:r w:rsidDel="00000000" w:rsidR="00000000" w:rsidRPr="00000000">
        <w:rPr>
          <w:color w:val="1155cc"/>
          <w:rtl w:val="0"/>
        </w:rPr>
        <w:t xml:space="preserve"> Con el comienzo de la Web 2.0 este tipo de webs ya no eran estáticas, ni de sólo lectura y permitían,</w:t>
      </w:r>
      <w:r w:rsidDel="00000000" w:rsidR="00000000" w:rsidRPr="00000000">
        <w:rPr>
          <w:color w:val="1155cc"/>
          <w:rtl w:val="0"/>
        </w:rPr>
        <w:t xml:space="preserve"> compartir e interactuar</w:t>
      </w:r>
      <w:r w:rsidDel="00000000" w:rsidR="00000000" w:rsidRPr="00000000">
        <w:rPr>
          <w:i w:val="1"/>
          <w:color w:val="1155cc"/>
          <w:rtl w:val="0"/>
        </w:rPr>
        <w:t xml:space="preserve"> </w:t>
      </w:r>
      <w:r w:rsidDel="00000000" w:rsidR="00000000" w:rsidRPr="00000000">
        <w:rPr>
          <w:color w:val="1155cc"/>
          <w:rtl w:val="0"/>
        </w:rPr>
        <w:t xml:space="preserve">con la información de una manera sencilla. Se crean y extienden sistemas como los blogs, chats, wikis o foros</w:t>
      </w:r>
      <w:r w:rsidDel="00000000" w:rsidR="00000000" w:rsidRPr="00000000">
        <w:rPr>
          <w:rtl w:val="0"/>
        </w:rPr>
      </w:r>
    </w:p>
    <w:p w:rsidR="00000000" w:rsidDel="00000000" w:rsidP="00000000" w:rsidRDefault="00000000" w:rsidRPr="00000000" w14:paraId="00000024">
      <w:pPr>
        <w:pageBreakBefore w:val="0"/>
        <w:ind w:left="0" w:firstLine="0"/>
        <w:jc w:val="both"/>
        <w:rPr>
          <w:color w:val="1155cc"/>
        </w:rPr>
      </w:pPr>
      <w:r w:rsidDel="00000000" w:rsidR="00000000" w:rsidRPr="00000000">
        <w:rPr>
          <w:sz w:val="24"/>
          <w:szCs w:val="24"/>
          <w:rtl w:val="0"/>
        </w:rPr>
        <w:t xml:space="preserve">2011: </w:t>
      </w:r>
      <w:r w:rsidDel="00000000" w:rsidR="00000000" w:rsidRPr="00000000">
        <w:rPr>
          <w:color w:val="1155cc"/>
          <w:rtl w:val="0"/>
        </w:rPr>
        <w:t xml:space="preserve">Ya en el marco de la web 3.0 donde las páginas web ya no sólo eran una forma de interactuar y compartir la información de manera sencilla, ahora, su objetivo era darle significado y enriquecer la experiencia del usuario, se lanzaron instagram y google+ que finalmente no lograria el éxito que si tuvieron otras redes sociales. Microsoft empieza a soportar HTML5 en su navegador Internet explorer</w:t>
      </w:r>
    </w:p>
    <w:p w:rsidR="00000000" w:rsidDel="00000000" w:rsidP="00000000" w:rsidRDefault="00000000" w:rsidRPr="00000000" w14:paraId="00000025">
      <w:pPr>
        <w:pageBreakBefore w:val="0"/>
        <w:ind w:left="0" w:firstLine="0"/>
        <w:jc w:val="both"/>
        <w:rPr>
          <w:color w:val="1155cc"/>
        </w:rPr>
      </w:pPr>
      <w:r w:rsidDel="00000000" w:rsidR="00000000" w:rsidRPr="00000000">
        <w:rPr>
          <w:sz w:val="24"/>
          <w:szCs w:val="24"/>
          <w:rtl w:val="0"/>
        </w:rPr>
        <w:t xml:space="preserve">2012: </w:t>
      </w:r>
      <w:r w:rsidDel="00000000" w:rsidR="00000000" w:rsidRPr="00000000">
        <w:rPr>
          <w:color w:val="1155cc"/>
          <w:rtl w:val="0"/>
        </w:rPr>
        <w:t xml:space="preserve">Lanzamiento de Google Drive, servicio de almacenamiento en la nube, que ofreció integración con otras herramientas de Google.</w:t>
      </w:r>
    </w:p>
    <w:p w:rsidR="00000000" w:rsidDel="00000000" w:rsidP="00000000" w:rsidRDefault="00000000" w:rsidRPr="00000000" w14:paraId="00000026">
      <w:pPr>
        <w:pageBreakBefore w:val="0"/>
        <w:ind w:left="0" w:firstLine="0"/>
        <w:jc w:val="both"/>
        <w:rPr>
          <w:color w:val="1155cc"/>
        </w:rPr>
      </w:pPr>
      <w:r w:rsidDel="00000000" w:rsidR="00000000" w:rsidRPr="00000000">
        <w:rPr>
          <w:sz w:val="24"/>
          <w:szCs w:val="24"/>
          <w:rtl w:val="0"/>
        </w:rPr>
        <w:t xml:space="preserve">2014: </w:t>
      </w:r>
      <w:r w:rsidDel="00000000" w:rsidR="00000000" w:rsidRPr="00000000">
        <w:rPr>
          <w:color w:val="1155cc"/>
          <w:rtl w:val="0"/>
        </w:rPr>
        <w:t xml:space="preserve">Aumento en el uso de HTTP/2 el trabajo en este protocolo avanzó significativamente. Prometió mejoras en la velocidad y eficiencia de la transferencia de datos en la web. Además se descubrió la vulnerabilidad conocida como Heartbleed en la biblioteca de criptografía OpenSSL, que afectó a una gran cantidad de sitios web y servicios en línea.</w:t>
      </w:r>
    </w:p>
    <w:p w:rsidR="00000000" w:rsidDel="00000000" w:rsidP="00000000" w:rsidRDefault="00000000" w:rsidRPr="00000000" w14:paraId="00000027">
      <w:pPr>
        <w:pageBreakBefore w:val="0"/>
        <w:ind w:left="0" w:firstLine="0"/>
        <w:jc w:val="both"/>
        <w:rPr>
          <w:color w:val="1155cc"/>
        </w:rPr>
      </w:pPr>
      <w:r w:rsidDel="00000000" w:rsidR="00000000" w:rsidRPr="00000000">
        <w:rPr>
          <w:sz w:val="24"/>
          <w:szCs w:val="24"/>
          <w:rtl w:val="0"/>
        </w:rPr>
        <w:t xml:space="preserve">2019:</w:t>
      </w:r>
      <w:r w:rsidDel="00000000" w:rsidR="00000000" w:rsidRPr="00000000">
        <w:rPr>
          <w:color w:val="1155cc"/>
          <w:rtl w:val="0"/>
        </w:rPr>
        <w:t xml:space="preserve"> Lanzamiento de Google Stadia, un servicio de streaming de videojuegos que permite a los usuarios jugar en la nube sin necesidad de hardware dedicado, marcando un avance importante en el juego en la nube. </w:t>
      </w:r>
    </w:p>
    <w:p w:rsidR="00000000" w:rsidDel="00000000" w:rsidP="00000000" w:rsidRDefault="00000000" w:rsidRPr="00000000" w14:paraId="00000028">
      <w:pPr>
        <w:pageBreakBefore w:val="0"/>
        <w:ind w:left="0" w:firstLine="0"/>
        <w:jc w:val="both"/>
        <w:rPr>
          <w:color w:val="1155cc"/>
        </w:rPr>
      </w:pPr>
      <w:r w:rsidDel="00000000" w:rsidR="00000000" w:rsidRPr="00000000">
        <w:rPr>
          <w:color w:val="1155cc"/>
          <w:rtl w:val="0"/>
        </w:rPr>
        <w:t xml:space="preserve">Implementación del protocolo HTTP/3. Comienzo del despliegue de la tecnología móvil 5G</w:t>
      </w:r>
    </w:p>
    <w:p w:rsidR="00000000" w:rsidDel="00000000" w:rsidP="00000000" w:rsidRDefault="00000000" w:rsidRPr="00000000" w14:paraId="00000029">
      <w:pPr>
        <w:pageBreakBefore w:val="0"/>
        <w:ind w:left="0" w:firstLine="0"/>
        <w:jc w:val="both"/>
        <w:rPr>
          <w:color w:val="1155cc"/>
        </w:rPr>
      </w:pPr>
      <w:r w:rsidDel="00000000" w:rsidR="00000000" w:rsidRPr="00000000">
        <w:rPr>
          <w:sz w:val="24"/>
          <w:szCs w:val="24"/>
          <w:rtl w:val="0"/>
        </w:rPr>
        <w:t xml:space="preserve">2022: </w:t>
      </w:r>
      <w:r w:rsidDel="00000000" w:rsidR="00000000" w:rsidRPr="00000000">
        <w:rPr>
          <w:color w:val="1155cc"/>
          <w:rtl w:val="0"/>
        </w:rPr>
        <w:t xml:space="preserve">Estando en la era de la web 5.0, este año se lanzó ChatGPT-3.5, versión mejorada de la anterior GPT-3. Avances en la Web3 (que incluye tecnologías como blockchain y criptomonedas) y el metaverso.</w:t>
      </w:r>
    </w:p>
    <w:p w:rsidR="00000000" w:rsidDel="00000000" w:rsidP="00000000" w:rsidRDefault="00000000" w:rsidRPr="00000000" w14:paraId="0000002A">
      <w:pPr>
        <w:pageBreakBefore w:val="0"/>
        <w:ind w:left="0" w:firstLine="0"/>
        <w:jc w:val="both"/>
        <w:rPr>
          <w:color w:val="1155cc"/>
        </w:rPr>
      </w:pPr>
      <w:r w:rsidDel="00000000" w:rsidR="00000000" w:rsidRPr="00000000">
        <w:rPr>
          <w:color w:val="1155cc"/>
          <w:rtl w:val="0"/>
        </w:rPr>
        <w:t xml:space="preserve">Ley de Servicios Digitales (DSA) y Ley de Mercados Digitales (DMA) en la Unión Europea.</w:t>
      </w:r>
    </w:p>
    <w:p w:rsidR="00000000" w:rsidDel="00000000" w:rsidP="00000000" w:rsidRDefault="00000000" w:rsidRPr="00000000" w14:paraId="0000002B">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2C">
      <w:pPr>
        <w:pageBreakBefore w:val="0"/>
        <w:ind w:left="0" w:firstLine="0"/>
        <w:jc w:val="both"/>
        <w:rPr>
          <w:sz w:val="24"/>
          <w:szCs w:val="24"/>
        </w:rPr>
      </w:pPr>
      <w:r w:rsidDel="00000000" w:rsidR="00000000" w:rsidRPr="00000000">
        <w:rPr>
          <w:sz w:val="24"/>
          <w:szCs w:val="24"/>
          <w:rtl w:val="0"/>
        </w:rPr>
        <w:t xml:space="preserve">3- Ingresa a la web </w:t>
      </w:r>
      <w:hyperlink r:id="rId7">
        <w:r w:rsidDel="00000000" w:rsidR="00000000" w:rsidRPr="00000000">
          <w:rPr>
            <w:color w:val="1155cc"/>
            <w:sz w:val="24"/>
            <w:szCs w:val="24"/>
            <w:u w:val="single"/>
            <w:rtl w:val="0"/>
          </w:rPr>
          <w:t xml:space="preserve">https://http.app/</w:t>
        </w:r>
      </w:hyperlink>
      <w:r w:rsidDel="00000000" w:rsidR="00000000" w:rsidRPr="00000000">
        <w:rPr>
          <w:sz w:val="24"/>
          <w:szCs w:val="24"/>
          <w:rtl w:val="0"/>
        </w:rPr>
        <w:t xml:space="preserve"> y analiza la url </w:t>
      </w:r>
      <w:hyperlink r:id="rId8">
        <w:r w:rsidDel="00000000" w:rsidR="00000000" w:rsidRPr="00000000">
          <w:rPr>
            <w:color w:val="1155cc"/>
            <w:sz w:val="24"/>
            <w:szCs w:val="24"/>
            <w:u w:val="single"/>
            <w:rtl w:val="0"/>
          </w:rPr>
          <w:t xml:space="preserve">https://www.unsj.edu.ar/</w:t>
        </w:r>
      </w:hyperlink>
      <w:r w:rsidDel="00000000" w:rsidR="00000000" w:rsidRPr="00000000">
        <w:rPr>
          <w:rtl w:val="0"/>
        </w:rPr>
      </w:r>
    </w:p>
    <w:p w:rsidR="00000000" w:rsidDel="00000000" w:rsidP="00000000" w:rsidRDefault="00000000" w:rsidRPr="00000000" w14:paraId="0000002D">
      <w:pPr>
        <w:pageBreakBefore w:val="0"/>
        <w:ind w:left="0" w:firstLine="0"/>
        <w:jc w:val="both"/>
        <w:rPr>
          <w:sz w:val="24"/>
          <w:szCs w:val="24"/>
        </w:rPr>
      </w:pPr>
      <w:r w:rsidDel="00000000" w:rsidR="00000000" w:rsidRPr="00000000">
        <w:rPr>
          <w:sz w:val="24"/>
          <w:szCs w:val="24"/>
          <w:rtl w:val="0"/>
        </w:rPr>
        <w:t xml:space="preserve">¿Qué datos obtenemos en?</w:t>
      </w:r>
    </w:p>
    <w:p w:rsidR="00000000" w:rsidDel="00000000" w:rsidP="00000000" w:rsidRDefault="00000000" w:rsidRPr="00000000" w14:paraId="0000002E">
      <w:pPr>
        <w:pageBreakBefore w:val="0"/>
        <w:numPr>
          <w:ilvl w:val="0"/>
          <w:numId w:val="9"/>
        </w:numPr>
        <w:ind w:left="720" w:hanging="360"/>
        <w:jc w:val="both"/>
        <w:rPr>
          <w:sz w:val="24"/>
          <w:szCs w:val="24"/>
        </w:rPr>
      </w:pPr>
      <w:r w:rsidDel="00000000" w:rsidR="00000000" w:rsidRPr="00000000">
        <w:rPr>
          <w:sz w:val="24"/>
          <w:szCs w:val="24"/>
          <w:rtl w:val="0"/>
        </w:rPr>
        <w:t xml:space="preserve">Server (¿Qué significa?) </w:t>
      </w:r>
      <w:r w:rsidDel="00000000" w:rsidR="00000000" w:rsidRPr="00000000">
        <w:rPr>
          <w:color w:val="1155cc"/>
          <w:rtl w:val="0"/>
        </w:rPr>
        <w:t xml:space="preserve">Muestra en qué servidor web se está manejando la solicitud, en el caso de la página de la UNSJ, </w:t>
      </w:r>
      <w:r w:rsidDel="00000000" w:rsidR="00000000" w:rsidRPr="00000000">
        <w:rPr>
          <w:b w:val="1"/>
          <w:color w:val="1155cc"/>
          <w:rtl w:val="0"/>
        </w:rPr>
        <w:t xml:space="preserve">Server: Apache/2.4.61 (Debian)</w:t>
      </w:r>
      <w:r w:rsidDel="00000000" w:rsidR="00000000" w:rsidRPr="00000000">
        <w:rPr>
          <w:color w:val="1155cc"/>
          <w:rtl w:val="0"/>
        </w:rPr>
        <w:t xml:space="preserve">. El servidor es Apache HTTP Server, en la versión 2.4.61 y que se está ejecutando en un sistema operativo Debian.</w:t>
      </w:r>
    </w:p>
    <w:p w:rsidR="00000000" w:rsidDel="00000000" w:rsidP="00000000" w:rsidRDefault="00000000" w:rsidRPr="00000000" w14:paraId="0000002F">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30">
      <w:pPr>
        <w:numPr>
          <w:ilvl w:val="0"/>
          <w:numId w:val="9"/>
        </w:numPr>
        <w:ind w:left="720" w:hanging="360"/>
        <w:jc w:val="both"/>
        <w:rPr>
          <w:sz w:val="24"/>
          <w:szCs w:val="24"/>
        </w:rPr>
      </w:pPr>
      <w:r w:rsidDel="00000000" w:rsidR="00000000" w:rsidRPr="00000000">
        <w:rPr>
          <w:sz w:val="24"/>
          <w:szCs w:val="24"/>
          <w:rtl w:val="0"/>
        </w:rPr>
        <w:t xml:space="preserve">Protocol (¿Qué significa?) </w:t>
      </w:r>
      <w:r w:rsidDel="00000000" w:rsidR="00000000" w:rsidRPr="00000000">
        <w:rPr>
          <w:b w:val="1"/>
          <w:color w:val="1155cc"/>
          <w:rtl w:val="0"/>
        </w:rPr>
        <w:t xml:space="preserve">Protocol </w:t>
      </w:r>
      <w:hyperlink r:id="rId9">
        <w:r w:rsidDel="00000000" w:rsidR="00000000" w:rsidRPr="00000000">
          <w:rPr>
            <w:b w:val="1"/>
            <w:color w:val="1155cc"/>
            <w:rtl w:val="0"/>
          </w:rPr>
          <w:t xml:space="preserve">HTTP 1.1</w:t>
        </w:r>
      </w:hyperlink>
      <w:r w:rsidDel="00000000" w:rsidR="00000000" w:rsidRPr="00000000">
        <w:rPr>
          <w:b w:val="1"/>
          <w:color w:val="1155cc"/>
          <w:rtl w:val="0"/>
        </w:rPr>
        <w:t xml:space="preserve">, </w:t>
      </w:r>
      <w:r w:rsidDel="00000000" w:rsidR="00000000" w:rsidRPr="00000000">
        <w:rPr>
          <w:color w:val="1155cc"/>
          <w:rtl w:val="0"/>
        </w:rPr>
        <w:t xml:space="preserve">indica la versión del protocolo HTTP que están usando el cliente y el servidor para el intercambio de datos</w:t>
      </w:r>
    </w:p>
    <w:p w:rsidR="00000000" w:rsidDel="00000000" w:rsidP="00000000" w:rsidRDefault="00000000" w:rsidRPr="00000000" w14:paraId="00000031">
      <w:pPr>
        <w:ind w:left="0" w:firstLine="0"/>
        <w:jc w:val="both"/>
        <w:rPr>
          <w:sz w:val="24"/>
          <w:szCs w:val="24"/>
        </w:rPr>
      </w:pPr>
      <w:r w:rsidDel="00000000" w:rsidR="00000000" w:rsidRPr="00000000">
        <w:rPr>
          <w:rtl w:val="0"/>
        </w:rPr>
      </w:r>
    </w:p>
    <w:p w:rsidR="00000000" w:rsidDel="00000000" w:rsidP="00000000" w:rsidRDefault="00000000" w:rsidRPr="00000000" w14:paraId="00000032">
      <w:pPr>
        <w:numPr>
          <w:ilvl w:val="0"/>
          <w:numId w:val="9"/>
        </w:numPr>
        <w:ind w:left="720" w:hanging="360"/>
        <w:jc w:val="both"/>
        <w:rPr>
          <w:sz w:val="24"/>
          <w:szCs w:val="24"/>
        </w:rPr>
      </w:pPr>
      <w:r w:rsidDel="00000000" w:rsidR="00000000" w:rsidRPr="00000000">
        <w:rPr>
          <w:sz w:val="24"/>
          <w:szCs w:val="24"/>
          <w:rtl w:val="0"/>
        </w:rPr>
        <w:t xml:space="preserve">Request method (¿Porqué GET?) </w:t>
      </w:r>
      <w:r w:rsidDel="00000000" w:rsidR="00000000" w:rsidRPr="00000000">
        <w:rPr>
          <w:color w:val="1155cc"/>
          <w:rtl w:val="0"/>
        </w:rPr>
        <w:t xml:space="preserve">Se</w:t>
      </w:r>
      <w:r w:rsidDel="00000000" w:rsidR="00000000" w:rsidRPr="00000000">
        <w:rPr>
          <w:sz w:val="24"/>
          <w:szCs w:val="24"/>
          <w:rtl w:val="0"/>
        </w:rPr>
        <w:t xml:space="preserve"> </w:t>
      </w:r>
      <w:r w:rsidDel="00000000" w:rsidR="00000000" w:rsidRPr="00000000">
        <w:rPr>
          <w:color w:val="1155cc"/>
          <w:rtl w:val="0"/>
        </w:rPr>
        <w:t xml:space="preserve">utiliza el método GET ya que solicita la recuperación de un recurso específico del servidor sin modificar el estado del recurso en el mismo.</w:t>
      </w:r>
    </w:p>
    <w:p w:rsidR="00000000" w:rsidDel="00000000" w:rsidP="00000000" w:rsidRDefault="00000000" w:rsidRPr="00000000" w14:paraId="00000033">
      <w:pPr>
        <w:ind w:left="720" w:firstLine="0"/>
        <w:jc w:val="both"/>
        <w:rPr>
          <w:color w:val="1155cc"/>
        </w:rPr>
      </w:pPr>
      <w:r w:rsidDel="00000000" w:rsidR="00000000" w:rsidRPr="00000000">
        <w:rPr>
          <w:rtl w:val="0"/>
        </w:rPr>
      </w:r>
    </w:p>
    <w:p w:rsidR="00000000" w:rsidDel="00000000" w:rsidP="00000000" w:rsidRDefault="00000000" w:rsidRPr="00000000" w14:paraId="00000034">
      <w:pPr>
        <w:numPr>
          <w:ilvl w:val="0"/>
          <w:numId w:val="9"/>
        </w:numPr>
        <w:ind w:left="720" w:hanging="360"/>
        <w:jc w:val="both"/>
        <w:rPr>
          <w:sz w:val="24"/>
          <w:szCs w:val="24"/>
        </w:rPr>
      </w:pPr>
      <w:r w:rsidDel="00000000" w:rsidR="00000000" w:rsidRPr="00000000">
        <w:rPr>
          <w:sz w:val="24"/>
          <w:szCs w:val="24"/>
          <w:rtl w:val="0"/>
        </w:rPr>
        <w:t xml:space="preserve">¿Es http 1.0 o versión 2.0?. ¿Cuál es la diferencia? </w:t>
      </w:r>
      <w:r w:rsidDel="00000000" w:rsidR="00000000" w:rsidRPr="00000000">
        <w:rPr>
          <w:color w:val="1155cc"/>
          <w:rtl w:val="0"/>
        </w:rPr>
        <w:t xml:space="preserve">En este caso es http 1.1, la principal diferencia con la versión 2.0 es: La eficiencia de conexiones, la versión 2.0 permite utilizar una única conexión TCP para enviar varios flujos de datos a la vez permitiendo también el manejo de múltiples solicitudes/respuestas en una sola conexión, la versión 1.1 carga los recursos uno después de otro con conexiones persistentes. </w:t>
      </w:r>
    </w:p>
    <w:p w:rsidR="00000000" w:rsidDel="00000000" w:rsidP="00000000" w:rsidRDefault="00000000" w:rsidRPr="00000000" w14:paraId="00000035">
      <w:pPr>
        <w:ind w:left="720" w:firstLine="0"/>
        <w:jc w:val="both"/>
        <w:rPr>
          <w:color w:val="1155cc"/>
        </w:rPr>
      </w:pPr>
      <w:r w:rsidDel="00000000" w:rsidR="00000000" w:rsidRPr="00000000">
        <w:rPr>
          <w:rtl w:val="0"/>
        </w:rPr>
      </w:r>
    </w:p>
    <w:p w:rsidR="00000000" w:rsidDel="00000000" w:rsidP="00000000" w:rsidRDefault="00000000" w:rsidRPr="00000000" w14:paraId="00000036">
      <w:pPr>
        <w:numPr>
          <w:ilvl w:val="0"/>
          <w:numId w:val="9"/>
        </w:numPr>
        <w:ind w:left="720" w:hanging="360"/>
        <w:jc w:val="both"/>
        <w:rPr>
          <w:sz w:val="24"/>
          <w:szCs w:val="24"/>
        </w:rPr>
      </w:pPr>
      <w:r w:rsidDel="00000000" w:rsidR="00000000" w:rsidRPr="00000000">
        <w:rPr>
          <w:sz w:val="24"/>
          <w:szCs w:val="24"/>
          <w:rtl w:val="0"/>
        </w:rPr>
        <w:t xml:space="preserve">Puedes dar un ejemplo de una URL que trabaje con protocolo http 2.0. </w:t>
      </w:r>
    </w:p>
    <w:p w:rsidR="00000000" w:rsidDel="00000000" w:rsidP="00000000" w:rsidRDefault="00000000" w:rsidRPr="00000000" w14:paraId="00000037">
      <w:pPr>
        <w:ind w:left="720" w:firstLine="0"/>
        <w:jc w:val="both"/>
        <w:rPr>
          <w:sz w:val="24"/>
          <w:szCs w:val="24"/>
        </w:rPr>
      </w:pPr>
      <w:r w:rsidDel="00000000" w:rsidR="00000000" w:rsidRPr="00000000">
        <w:rPr>
          <w:color w:val="1155cc"/>
          <w:rtl w:val="0"/>
        </w:rPr>
        <w:t xml:space="preserve">Por ejemplo el caso de </w:t>
      </w:r>
      <w:hyperlink r:id="rId10">
        <w:r w:rsidDel="00000000" w:rsidR="00000000" w:rsidRPr="00000000">
          <w:rPr>
            <w:color w:val="1155cc"/>
            <w:u w:val="single"/>
            <w:rtl w:val="0"/>
          </w:rPr>
          <w:t xml:space="preserve">https://www.netflix.com</w:t>
        </w:r>
      </w:hyperlink>
      <w:r w:rsidDel="00000000" w:rsidR="00000000" w:rsidRPr="00000000">
        <w:rPr>
          <w:color w:val="1155cc"/>
          <w:rtl w:val="0"/>
        </w:rPr>
        <w:t xml:space="preserve"> usa protocolo http 2.0</w:t>
      </w:r>
      <w:r w:rsidDel="00000000" w:rsidR="00000000" w:rsidRPr="00000000">
        <w:rPr>
          <w:rtl w:val="0"/>
        </w:rPr>
      </w:r>
    </w:p>
    <w:p w:rsidR="00000000" w:rsidDel="00000000" w:rsidP="00000000" w:rsidRDefault="00000000" w:rsidRPr="00000000" w14:paraId="00000038">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39">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3A">
      <w:pPr>
        <w:pageBreakBefore w:val="0"/>
        <w:ind w:left="0" w:firstLine="0"/>
        <w:jc w:val="both"/>
        <w:rPr>
          <w:sz w:val="24"/>
          <w:szCs w:val="24"/>
        </w:rPr>
      </w:pPr>
      <w:r w:rsidDel="00000000" w:rsidR="00000000" w:rsidRPr="00000000">
        <w:rPr>
          <w:sz w:val="24"/>
          <w:szCs w:val="24"/>
          <w:rtl w:val="0"/>
        </w:rPr>
        <w:t xml:space="preserve">4- Completa la siguiente tabla con las ideas principales.</w:t>
      </w:r>
    </w:p>
    <w:p w:rsidR="00000000" w:rsidDel="00000000" w:rsidP="00000000" w:rsidRDefault="00000000" w:rsidRPr="00000000" w14:paraId="0000003B">
      <w:pPr>
        <w:pageBreakBefore w:val="0"/>
        <w:ind w:left="0" w:firstLine="0"/>
        <w:jc w:val="both"/>
        <w:rPr>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335"/>
        <w:gridCol w:w="1335"/>
        <w:gridCol w:w="1365"/>
        <w:gridCol w:w="1470"/>
        <w:gridCol w:w="1485"/>
        <w:tblGridChange w:id="0">
          <w:tblGrid>
            <w:gridCol w:w="2010"/>
            <w:gridCol w:w="1335"/>
            <w:gridCol w:w="1335"/>
            <w:gridCol w:w="1365"/>
            <w:gridCol w:w="1470"/>
            <w:gridCol w:w="148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CARACTERÍSTICA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WEB1.0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WEB2.0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WEB3.0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WEB4.0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WEB5.0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Año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1990s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Principales Tecnologías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HTML estático, CGI, HTTP/1.0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JavaScript, HTML5, CSS3, AJAX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Inteligencia artificial. Semantica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IA avanzada, Machine learning. Deep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IoT, 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Interactividad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estática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Muy 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Muy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Contenido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estático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dinámico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Semántico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personalizado y relevante según el contexto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datos en tiempo real, Interfaces Neurales</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Ejemplos de Sitios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yahoo, geocities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facebook, youtube, wikipedia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google, siri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chatGPT, google assistant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interfaces neuronales y metaverso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Enfoque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Publicación de contenido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Colaboración e interacción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Datos Interconectados e Inteligencia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Experiencias Avanzadas e Inteligencia Artificial.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sz w:val="20"/>
                <w:szCs w:val="20"/>
              </w:rPr>
            </w:pPr>
            <w:r w:rsidDel="00000000" w:rsidR="00000000" w:rsidRPr="00000000">
              <w:rPr>
                <w:color w:val="1155cc"/>
                <w:sz w:val="20"/>
                <w:szCs w:val="20"/>
                <w:rtl w:val="0"/>
              </w:rPr>
              <w:t xml:space="preserve">Experiencias Hiperpersonalizadas e Inmersivas.</w:t>
            </w:r>
          </w:p>
        </w:tc>
      </w:tr>
    </w:tbl>
    <w:p w:rsidR="00000000" w:rsidDel="00000000" w:rsidP="00000000" w:rsidRDefault="00000000" w:rsidRPr="00000000" w14:paraId="00000066">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67">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68">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69">
      <w:pPr>
        <w:pageBreakBefore w:val="0"/>
        <w:ind w:left="0" w:firstLine="0"/>
        <w:jc w:val="both"/>
        <w:rPr>
          <w:sz w:val="24"/>
          <w:szCs w:val="24"/>
        </w:rPr>
      </w:pPr>
      <w:r w:rsidDel="00000000" w:rsidR="00000000" w:rsidRPr="00000000">
        <w:rPr>
          <w:sz w:val="24"/>
          <w:szCs w:val="24"/>
          <w:rtl w:val="0"/>
        </w:rPr>
        <w:t xml:space="preserve">5- Analiza la siguiente URL, desglosar sus partes:</w:t>
      </w:r>
    </w:p>
    <w:p w:rsidR="00000000" w:rsidDel="00000000" w:rsidP="00000000" w:rsidRDefault="00000000" w:rsidRPr="00000000" w14:paraId="0000006A">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6B">
      <w:pPr>
        <w:pageBreakBefore w:val="0"/>
        <w:ind w:left="0" w:firstLine="0"/>
        <w:jc w:val="both"/>
        <w:rPr>
          <w:sz w:val="24"/>
          <w:szCs w:val="24"/>
        </w:rPr>
      </w:pPr>
      <w:r w:rsidDel="00000000" w:rsidR="00000000" w:rsidRPr="00000000">
        <w:rPr>
          <w:sz w:val="24"/>
          <w:szCs w:val="24"/>
          <w:rtl w:val="0"/>
        </w:rPr>
        <w:t xml:space="preserve">https://www.google.com.ar/search?q=url+con+%26+y+%23&amp;sclient=gws-wiz#ip=1</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numPr>
          <w:ilvl w:val="0"/>
          <w:numId w:val="7"/>
        </w:numPr>
        <w:ind w:left="720" w:hanging="360"/>
        <w:rPr/>
      </w:pPr>
      <w:r w:rsidDel="00000000" w:rsidR="00000000" w:rsidRPr="00000000">
        <w:rPr>
          <w:rtl w:val="0"/>
        </w:rPr>
        <w:t xml:space="preserve">Protocolo:</w:t>
      </w:r>
      <w:r w:rsidDel="00000000" w:rsidR="00000000" w:rsidRPr="00000000">
        <w:rPr>
          <w:color w:val="1155cc"/>
          <w:rtl w:val="0"/>
        </w:rPr>
        <w:t xml:space="preserve">https</w:t>
      </w:r>
    </w:p>
    <w:p w:rsidR="00000000" w:rsidDel="00000000" w:rsidP="00000000" w:rsidRDefault="00000000" w:rsidRPr="00000000" w14:paraId="0000006E">
      <w:pPr>
        <w:numPr>
          <w:ilvl w:val="0"/>
          <w:numId w:val="7"/>
        </w:numPr>
        <w:ind w:left="720" w:hanging="360"/>
        <w:rPr/>
      </w:pPr>
      <w:r w:rsidDel="00000000" w:rsidR="00000000" w:rsidRPr="00000000">
        <w:rPr>
          <w:rtl w:val="0"/>
        </w:rPr>
        <w:t xml:space="preserve">Dominio:</w:t>
      </w:r>
      <w:r w:rsidDel="00000000" w:rsidR="00000000" w:rsidRPr="00000000">
        <w:rPr>
          <w:color w:val="1155cc"/>
          <w:rtl w:val="0"/>
        </w:rPr>
        <w:t xml:space="preserve"> www.google.com.ar</w:t>
      </w:r>
    </w:p>
    <w:p w:rsidR="00000000" w:rsidDel="00000000" w:rsidP="00000000" w:rsidRDefault="00000000" w:rsidRPr="00000000" w14:paraId="0000006F">
      <w:pPr>
        <w:numPr>
          <w:ilvl w:val="0"/>
          <w:numId w:val="7"/>
        </w:numPr>
        <w:ind w:left="720" w:hanging="360"/>
        <w:rPr/>
      </w:pPr>
      <w:r w:rsidDel="00000000" w:rsidR="00000000" w:rsidRPr="00000000">
        <w:rPr>
          <w:rtl w:val="0"/>
        </w:rPr>
        <w:t xml:space="preserve">Ruta: </w:t>
      </w:r>
      <w:r w:rsidDel="00000000" w:rsidR="00000000" w:rsidRPr="00000000">
        <w:rPr>
          <w:color w:val="1155cc"/>
          <w:rtl w:val="0"/>
        </w:rPr>
        <w:t xml:space="preserve">/search</w:t>
      </w:r>
      <w:r w:rsidDel="00000000" w:rsidR="00000000" w:rsidRPr="00000000">
        <w:rPr>
          <w:rtl w:val="0"/>
        </w:rPr>
      </w:r>
    </w:p>
    <w:p w:rsidR="00000000" w:rsidDel="00000000" w:rsidP="00000000" w:rsidRDefault="00000000" w:rsidRPr="00000000" w14:paraId="00000070">
      <w:pPr>
        <w:numPr>
          <w:ilvl w:val="0"/>
          <w:numId w:val="7"/>
        </w:numPr>
        <w:ind w:left="720" w:hanging="360"/>
        <w:rPr/>
      </w:pPr>
      <w:r w:rsidDel="00000000" w:rsidR="00000000" w:rsidRPr="00000000">
        <w:rPr>
          <w:rtl w:val="0"/>
        </w:rPr>
        <w:t xml:space="preserve">Parámetros: </w:t>
      </w:r>
      <w:r w:rsidDel="00000000" w:rsidR="00000000" w:rsidRPr="00000000">
        <w:rPr>
          <w:color w:val="1155cc"/>
          <w:rtl w:val="0"/>
        </w:rPr>
        <w:t xml:space="preserve">“q=url+con+%26+y+%23”, “sclient=gws-wiz”</w:t>
      </w:r>
    </w:p>
    <w:p w:rsidR="00000000" w:rsidDel="00000000" w:rsidP="00000000" w:rsidRDefault="00000000" w:rsidRPr="00000000" w14:paraId="00000071">
      <w:pPr>
        <w:numPr>
          <w:ilvl w:val="0"/>
          <w:numId w:val="7"/>
        </w:numPr>
        <w:ind w:left="720" w:hanging="360"/>
        <w:rPr/>
      </w:pPr>
      <w:r w:rsidDel="00000000" w:rsidR="00000000" w:rsidRPr="00000000">
        <w:rPr>
          <w:rtl w:val="0"/>
        </w:rPr>
        <w:t xml:space="preserve">Fragmento: </w:t>
      </w:r>
      <w:r w:rsidDel="00000000" w:rsidR="00000000" w:rsidRPr="00000000">
        <w:rPr>
          <w:color w:val="1155cc"/>
          <w:rtl w:val="0"/>
        </w:rPr>
        <w:t xml:space="preserve">#ip=1</w:t>
      </w:r>
    </w:p>
    <w:p w:rsidR="00000000" w:rsidDel="00000000" w:rsidP="00000000" w:rsidRDefault="00000000" w:rsidRPr="00000000" w14:paraId="00000072">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73">
      <w:pPr>
        <w:pageBreakBefore w:val="0"/>
        <w:ind w:left="0" w:firstLine="0"/>
        <w:jc w:val="both"/>
        <w:rPr>
          <w:sz w:val="24"/>
          <w:szCs w:val="24"/>
        </w:rPr>
      </w:pPr>
      <w:r w:rsidDel="00000000" w:rsidR="00000000" w:rsidRPr="00000000">
        <w:rPr>
          <w:sz w:val="24"/>
          <w:szCs w:val="24"/>
          <w:rtl w:val="0"/>
        </w:rPr>
        <w:t xml:space="preserve">6- Análisis de recursos web: Elige un sitio web popular y analiza cómo se utilizan los elementos fundamentales de la web, como HTML, CSS y JavaScript. Describe brevemente cómo se implementan estos elementos en el sitio y qué contribución hacen al diseño y funcionalidad de la página.</w:t>
      </w:r>
    </w:p>
    <w:p w:rsidR="00000000" w:rsidDel="00000000" w:rsidP="00000000" w:rsidRDefault="00000000" w:rsidRPr="00000000" w14:paraId="00000074">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75">
      <w:pPr>
        <w:pageBreakBefore w:val="0"/>
        <w:ind w:left="0" w:firstLine="0"/>
        <w:jc w:val="both"/>
        <w:rPr>
          <w:sz w:val="24"/>
          <w:szCs w:val="24"/>
        </w:rPr>
      </w:pPr>
      <w:r w:rsidDel="00000000" w:rsidR="00000000" w:rsidRPr="00000000">
        <w:rPr>
          <w:color w:val="1155cc"/>
          <w:rtl w:val="0"/>
        </w:rPr>
        <w:t xml:space="preserve">Analizando el caso de </w:t>
      </w:r>
      <w:hyperlink r:id="rId11">
        <w:r w:rsidDel="00000000" w:rsidR="00000000" w:rsidRPr="00000000">
          <w:rPr>
            <w:color w:val="1155cc"/>
            <w:u w:val="single"/>
            <w:rtl w:val="0"/>
          </w:rPr>
          <w:t xml:space="preserve">YouTube</w:t>
        </w:r>
      </w:hyperlink>
      <w:r w:rsidDel="00000000" w:rsidR="00000000" w:rsidRPr="00000000">
        <w:rPr>
          <w:color w:val="1155cc"/>
          <w:rtl w:val="0"/>
        </w:rPr>
        <w:t xml:space="preserve"> podemos ver por ejemplo que: En la página principal se utiliza una etiqueta &lt;div&gt; para contener el encabezado principal que se muestra en toda la página y contiene el logo, la barra de búsqueda (para la cual usa una etiqueta &lt;form&gt; y un &lt;input&gt; para pedir la información de la búsqueda), varios botones más como el de notificaciones, abrir el panel lateral o acceder al perfil.</w:t>
      </w:r>
      <w:r w:rsidDel="00000000" w:rsidR="00000000" w:rsidRPr="00000000">
        <w:rPr/>
        <w:drawing>
          <wp:inline distB="114300" distT="114300" distL="114300" distR="114300">
            <wp:extent cx="4776788" cy="1618712"/>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76788" cy="161871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77">
      <w:pPr>
        <w:pageBreakBefore w:val="0"/>
        <w:ind w:left="0" w:firstLine="0"/>
        <w:jc w:val="both"/>
        <w:rPr>
          <w:color w:val="1155cc"/>
        </w:rPr>
      </w:pPr>
      <w:r w:rsidDel="00000000" w:rsidR="00000000" w:rsidRPr="00000000">
        <w:rPr>
          <w:color w:val="1155cc"/>
          <w:rtl w:val="0"/>
        </w:rPr>
        <w:t xml:space="preserve">Luego podemos ver que todo el área principal donde se ubican los videos es otra etiqueta &lt;div&gt; ubicada con recursos de css como: </w:t>
      </w:r>
    </w:p>
    <w:p w:rsidR="00000000" w:rsidDel="00000000" w:rsidP="00000000" w:rsidRDefault="00000000" w:rsidRPr="00000000" w14:paraId="00000078">
      <w:pPr>
        <w:pageBreakBefore w:val="0"/>
        <w:ind w:left="0" w:firstLine="0"/>
        <w:jc w:val="both"/>
        <w:rPr>
          <w:i w:val="1"/>
          <w:color w:val="1155cc"/>
        </w:rPr>
      </w:pPr>
      <w:r w:rsidDel="00000000" w:rsidR="00000000" w:rsidRPr="00000000">
        <w:rPr>
          <w:i w:val="1"/>
          <w:color w:val="1155cc"/>
          <w:rtl w:val="0"/>
        </w:rPr>
        <w:t xml:space="preserve">padding-top: 24px;</w:t>
      </w:r>
    </w:p>
    <w:p w:rsidR="00000000" w:rsidDel="00000000" w:rsidP="00000000" w:rsidRDefault="00000000" w:rsidRPr="00000000" w14:paraId="00000079">
      <w:pPr>
        <w:pageBreakBefore w:val="0"/>
        <w:ind w:left="0" w:firstLine="0"/>
        <w:jc w:val="both"/>
        <w:rPr>
          <w:i w:val="1"/>
          <w:color w:val="1155cc"/>
        </w:rPr>
      </w:pPr>
      <w:r w:rsidDel="00000000" w:rsidR="00000000" w:rsidRPr="00000000">
        <w:rPr>
          <w:i w:val="1"/>
          <w:color w:val="1155cc"/>
          <w:rtl w:val="0"/>
        </w:rPr>
        <w:t xml:space="preserve">display:flex;</w:t>
      </w:r>
    </w:p>
    <w:p w:rsidR="00000000" w:rsidDel="00000000" w:rsidP="00000000" w:rsidRDefault="00000000" w:rsidRPr="00000000" w14:paraId="0000007A">
      <w:pPr>
        <w:pageBreakBefore w:val="0"/>
        <w:ind w:left="0" w:firstLine="0"/>
        <w:jc w:val="both"/>
        <w:rPr>
          <w:i w:val="1"/>
          <w:color w:val="1155cc"/>
        </w:rPr>
      </w:pPr>
      <w:r w:rsidDel="00000000" w:rsidR="00000000" w:rsidRPr="00000000">
        <w:rPr>
          <w:i w:val="1"/>
          <w:color w:val="1155cc"/>
          <w:rtl w:val="0"/>
        </w:rPr>
        <w:t xml:space="preserve">flex-wrap:wrap;</w:t>
      </w:r>
    </w:p>
    <w:p w:rsidR="00000000" w:rsidDel="00000000" w:rsidP="00000000" w:rsidRDefault="00000000" w:rsidRPr="00000000" w14:paraId="0000007B">
      <w:pPr>
        <w:pageBreakBefore w:val="0"/>
        <w:ind w:left="0" w:firstLine="0"/>
        <w:jc w:val="both"/>
        <w:rPr>
          <w:i w:val="1"/>
          <w:color w:val="1155cc"/>
          <w:sz w:val="24"/>
          <w:szCs w:val="24"/>
        </w:rPr>
      </w:pPr>
      <w:r w:rsidDel="00000000" w:rsidR="00000000" w:rsidRPr="00000000">
        <w:rPr>
          <w:i w:val="1"/>
          <w:color w:val="1155cc"/>
          <w:sz w:val="24"/>
          <w:szCs w:val="24"/>
        </w:rPr>
        <w:drawing>
          <wp:inline distB="114300" distT="114300" distL="114300" distR="114300">
            <wp:extent cx="4605338" cy="1892991"/>
            <wp:effectExtent b="0" l="0" r="0" t="0"/>
            <wp:docPr id="7" name="image6.png"/>
            <a:graphic>
              <a:graphicData uri="http://schemas.openxmlformats.org/drawingml/2006/picture">
                <pic:pic>
                  <pic:nvPicPr>
                    <pic:cNvPr id="0" name="image6.png"/>
                    <pic:cNvPicPr preferRelativeResize="0"/>
                  </pic:nvPicPr>
                  <pic:blipFill>
                    <a:blip r:embed="rId13"/>
                    <a:srcRect b="0" l="0" r="0" t="51408"/>
                    <a:stretch>
                      <a:fillRect/>
                    </a:stretch>
                  </pic:blipFill>
                  <pic:spPr>
                    <a:xfrm>
                      <a:off x="0" y="0"/>
                      <a:ext cx="4605338" cy="189299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ind w:left="0" w:firstLine="0"/>
        <w:jc w:val="both"/>
        <w:rPr>
          <w:color w:val="1155cc"/>
        </w:rPr>
      </w:pPr>
      <w:r w:rsidDel="00000000" w:rsidR="00000000" w:rsidRPr="00000000">
        <w:rPr>
          <w:color w:val="1155cc"/>
          <w:rtl w:val="0"/>
        </w:rPr>
        <w:t xml:space="preserve">Donde cada video se renderiza al cargarse la página como otra etiqueta &lt;div&gt; ubicada con la herramienta grid de css para que todos los elementos estén bien ubicados y además el contenido se adapte a diferentes tamaños de pantallas</w:t>
      </w:r>
      <w:r w:rsidDel="00000000" w:rsidR="00000000" w:rsidRPr="00000000">
        <w:rPr>
          <w:rtl w:val="0"/>
        </w:rPr>
      </w:r>
    </w:p>
    <w:p w:rsidR="00000000" w:rsidDel="00000000" w:rsidP="00000000" w:rsidRDefault="00000000" w:rsidRPr="00000000" w14:paraId="0000007D">
      <w:pPr>
        <w:pageBreakBefore w:val="0"/>
        <w:ind w:left="0" w:firstLine="0"/>
        <w:jc w:val="both"/>
        <w:rPr>
          <w:color w:val="1155cc"/>
          <w:sz w:val="24"/>
          <w:szCs w:val="24"/>
        </w:rPr>
      </w:pPr>
      <w:r w:rsidDel="00000000" w:rsidR="00000000" w:rsidRPr="00000000">
        <w:rPr>
          <w:rtl w:val="0"/>
        </w:rPr>
      </w:r>
    </w:p>
    <w:p w:rsidR="00000000" w:rsidDel="00000000" w:rsidP="00000000" w:rsidRDefault="00000000" w:rsidRPr="00000000" w14:paraId="0000007E">
      <w:pPr>
        <w:pageBreakBefore w:val="0"/>
        <w:ind w:left="0" w:firstLine="0"/>
        <w:jc w:val="both"/>
        <w:rPr>
          <w:sz w:val="24"/>
          <w:szCs w:val="24"/>
        </w:rPr>
      </w:pPr>
      <w:r w:rsidDel="00000000" w:rsidR="00000000" w:rsidRPr="00000000">
        <w:rPr>
          <w:sz w:val="24"/>
          <w:szCs w:val="24"/>
          <w:rtl w:val="0"/>
        </w:rPr>
        <w:t xml:space="preserve">7- Análisis de seguridad web: Investiga y enumera las principales preocupaciones de seguridad en la web actual junto con una breve descripción de las mismas.</w:t>
      </w:r>
    </w:p>
    <w:p w:rsidR="00000000" w:rsidDel="00000000" w:rsidP="00000000" w:rsidRDefault="00000000" w:rsidRPr="00000000" w14:paraId="0000007F">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80">
      <w:pPr>
        <w:pageBreakBefore w:val="0"/>
        <w:ind w:left="0" w:firstLine="0"/>
        <w:jc w:val="both"/>
        <w:rPr>
          <w:color w:val="1155cc"/>
          <w:sz w:val="24"/>
          <w:szCs w:val="24"/>
        </w:rPr>
      </w:pPr>
      <w:r w:rsidDel="00000000" w:rsidR="00000000" w:rsidRPr="00000000">
        <w:rPr>
          <w:color w:val="1155cc"/>
          <w:sz w:val="24"/>
          <w:szCs w:val="24"/>
          <w:rtl w:val="0"/>
        </w:rPr>
        <w:t xml:space="preserve">Principales preocupaciones de seguridad en la web:</w:t>
      </w:r>
    </w:p>
    <w:p w:rsidR="00000000" w:rsidDel="00000000" w:rsidP="00000000" w:rsidRDefault="00000000" w:rsidRPr="00000000" w14:paraId="00000081">
      <w:pPr>
        <w:pageBreakBefore w:val="0"/>
        <w:ind w:left="0" w:firstLine="0"/>
        <w:jc w:val="both"/>
        <w:rPr>
          <w:color w:val="1155cc"/>
          <w:sz w:val="24"/>
          <w:szCs w:val="24"/>
        </w:rPr>
      </w:pPr>
      <w:r w:rsidDel="00000000" w:rsidR="00000000" w:rsidRPr="00000000">
        <w:rPr>
          <w:rtl w:val="0"/>
        </w:rPr>
      </w:r>
    </w:p>
    <w:p w:rsidR="00000000" w:rsidDel="00000000" w:rsidP="00000000" w:rsidRDefault="00000000" w:rsidRPr="00000000" w14:paraId="00000082">
      <w:pPr>
        <w:pageBreakBefore w:val="0"/>
        <w:numPr>
          <w:ilvl w:val="0"/>
          <w:numId w:val="16"/>
        </w:numPr>
        <w:ind w:left="720" w:hanging="360"/>
        <w:jc w:val="both"/>
        <w:rPr>
          <w:color w:val="1155cc"/>
          <w:sz w:val="24"/>
          <w:szCs w:val="24"/>
        </w:rPr>
      </w:pPr>
      <w:r w:rsidDel="00000000" w:rsidR="00000000" w:rsidRPr="00000000">
        <w:rPr>
          <w:b w:val="1"/>
          <w:color w:val="1155cc"/>
          <w:sz w:val="24"/>
          <w:szCs w:val="24"/>
          <w:rtl w:val="0"/>
        </w:rPr>
        <w:t xml:space="preserve">Inyección  de SQL:</w:t>
      </w:r>
      <w:r w:rsidDel="00000000" w:rsidR="00000000" w:rsidRPr="00000000">
        <w:rPr>
          <w:color w:val="1155cc"/>
          <w:sz w:val="24"/>
          <w:szCs w:val="24"/>
          <w:rtl w:val="0"/>
        </w:rPr>
        <w:t xml:space="preserve"> Un atacante inserta código SQL malicioso en una consulta para manipular la base de datos subyacente y permitir el acceso, modificación o eliminación no autorizada de datos.</w:t>
      </w:r>
    </w:p>
    <w:p w:rsidR="00000000" w:rsidDel="00000000" w:rsidP="00000000" w:rsidRDefault="00000000" w:rsidRPr="00000000" w14:paraId="00000083">
      <w:pPr>
        <w:pageBreakBefore w:val="0"/>
        <w:numPr>
          <w:ilvl w:val="0"/>
          <w:numId w:val="16"/>
        </w:numPr>
        <w:ind w:left="720" w:hanging="360"/>
        <w:jc w:val="both"/>
        <w:rPr>
          <w:b w:val="1"/>
          <w:color w:val="1155cc"/>
          <w:sz w:val="24"/>
          <w:szCs w:val="24"/>
        </w:rPr>
      </w:pPr>
      <w:r w:rsidDel="00000000" w:rsidR="00000000" w:rsidRPr="00000000">
        <w:rPr>
          <w:b w:val="1"/>
          <w:color w:val="1155cc"/>
          <w:sz w:val="24"/>
          <w:szCs w:val="24"/>
          <w:rtl w:val="0"/>
        </w:rPr>
        <w:t xml:space="preserve">Cross-Site Request Forgery (CSRF): </w:t>
      </w:r>
      <w:r w:rsidDel="00000000" w:rsidR="00000000" w:rsidRPr="00000000">
        <w:rPr>
          <w:color w:val="1155cc"/>
          <w:sz w:val="24"/>
          <w:szCs w:val="24"/>
          <w:rtl w:val="0"/>
        </w:rPr>
        <w:t xml:space="preserve">El atacante engaña a un usuario autenticado para que realice una acción no deseada en una página web.</w:t>
      </w:r>
    </w:p>
    <w:p w:rsidR="00000000" w:rsidDel="00000000" w:rsidP="00000000" w:rsidRDefault="00000000" w:rsidRPr="00000000" w14:paraId="00000084">
      <w:pPr>
        <w:pageBreakBefore w:val="0"/>
        <w:numPr>
          <w:ilvl w:val="0"/>
          <w:numId w:val="16"/>
        </w:numPr>
        <w:ind w:left="720" w:hanging="360"/>
        <w:jc w:val="both"/>
        <w:rPr>
          <w:color w:val="1155cc"/>
          <w:sz w:val="24"/>
          <w:szCs w:val="24"/>
        </w:rPr>
      </w:pPr>
      <w:r w:rsidDel="00000000" w:rsidR="00000000" w:rsidRPr="00000000">
        <w:rPr>
          <w:b w:val="1"/>
          <w:color w:val="1155cc"/>
          <w:sz w:val="24"/>
          <w:szCs w:val="24"/>
          <w:rtl w:val="0"/>
        </w:rPr>
        <w:t xml:space="preserve">Fugas de datos (Data Breaches): </w:t>
      </w:r>
      <w:r w:rsidDel="00000000" w:rsidR="00000000" w:rsidRPr="00000000">
        <w:rPr>
          <w:color w:val="1155cc"/>
          <w:sz w:val="24"/>
          <w:szCs w:val="24"/>
          <w:rtl w:val="0"/>
        </w:rPr>
        <w:t xml:space="preserve">Exposición no autorizada de datos sensibles debido a ataques, vulnerabilidades o malas prácticas de seguridad.</w:t>
      </w:r>
    </w:p>
    <w:p w:rsidR="00000000" w:rsidDel="00000000" w:rsidP="00000000" w:rsidRDefault="00000000" w:rsidRPr="00000000" w14:paraId="00000085">
      <w:pPr>
        <w:pageBreakBefore w:val="0"/>
        <w:numPr>
          <w:ilvl w:val="0"/>
          <w:numId w:val="16"/>
        </w:numPr>
        <w:ind w:left="720" w:hanging="360"/>
        <w:jc w:val="both"/>
        <w:rPr>
          <w:color w:val="1155cc"/>
          <w:sz w:val="24"/>
          <w:szCs w:val="24"/>
        </w:rPr>
      </w:pPr>
      <w:r w:rsidDel="00000000" w:rsidR="00000000" w:rsidRPr="00000000">
        <w:rPr>
          <w:b w:val="1"/>
          <w:color w:val="1155cc"/>
          <w:sz w:val="24"/>
          <w:szCs w:val="24"/>
          <w:rtl w:val="0"/>
        </w:rPr>
        <w:t xml:space="preserve">Phishing: </w:t>
      </w:r>
      <w:r w:rsidDel="00000000" w:rsidR="00000000" w:rsidRPr="00000000">
        <w:rPr>
          <w:color w:val="1155cc"/>
          <w:sz w:val="24"/>
          <w:szCs w:val="24"/>
          <w:rtl w:val="0"/>
        </w:rPr>
        <w:t xml:space="preserve">Técnicas utilizadas para obtener información sensibles de los usuarios como datos financieros o credenciales de acceso, por medio de mensajes fraudulentos</w:t>
      </w:r>
    </w:p>
    <w:p w:rsidR="00000000" w:rsidDel="00000000" w:rsidP="00000000" w:rsidRDefault="00000000" w:rsidRPr="00000000" w14:paraId="00000086">
      <w:pPr>
        <w:pageBreakBefore w:val="0"/>
        <w:numPr>
          <w:ilvl w:val="0"/>
          <w:numId w:val="16"/>
        </w:numPr>
        <w:ind w:left="720" w:hanging="360"/>
        <w:jc w:val="both"/>
        <w:rPr>
          <w:color w:val="1155cc"/>
          <w:sz w:val="24"/>
          <w:szCs w:val="24"/>
          <w:u w:val="none"/>
        </w:rPr>
      </w:pPr>
      <w:r w:rsidDel="00000000" w:rsidR="00000000" w:rsidRPr="00000000">
        <w:rPr>
          <w:b w:val="1"/>
          <w:color w:val="1155cc"/>
          <w:sz w:val="24"/>
          <w:szCs w:val="24"/>
          <w:rtl w:val="0"/>
        </w:rPr>
        <w:t xml:space="preserve">Ataques DoS y DDoS:</w:t>
      </w:r>
      <w:r w:rsidDel="00000000" w:rsidR="00000000" w:rsidRPr="00000000">
        <w:rPr>
          <w:color w:val="1155cc"/>
          <w:sz w:val="24"/>
          <w:szCs w:val="24"/>
          <w:rtl w:val="0"/>
        </w:rPr>
        <w:t xml:space="preserve"> Ataques que buscan interrumpir o detener el servicio de un sitio web o aplicación al abrumar al servidor con una cantidad excesiva de tráfico de solicitudes al servidor.</w:t>
      </w:r>
    </w:p>
    <w:p w:rsidR="00000000" w:rsidDel="00000000" w:rsidP="00000000" w:rsidRDefault="00000000" w:rsidRPr="00000000" w14:paraId="00000087">
      <w:pPr>
        <w:pageBreakBefore w:val="0"/>
        <w:numPr>
          <w:ilvl w:val="0"/>
          <w:numId w:val="16"/>
        </w:numPr>
        <w:ind w:left="720" w:hanging="360"/>
        <w:jc w:val="both"/>
        <w:rPr>
          <w:color w:val="1155cc"/>
          <w:sz w:val="24"/>
          <w:szCs w:val="24"/>
        </w:rPr>
      </w:pPr>
      <w:r w:rsidDel="00000000" w:rsidR="00000000" w:rsidRPr="00000000">
        <w:rPr>
          <w:b w:val="1"/>
          <w:color w:val="1155cc"/>
          <w:sz w:val="24"/>
          <w:szCs w:val="24"/>
          <w:rtl w:val="0"/>
        </w:rPr>
        <w:t xml:space="preserve">Malware y Ransomware: </w:t>
      </w:r>
      <w:r w:rsidDel="00000000" w:rsidR="00000000" w:rsidRPr="00000000">
        <w:rPr>
          <w:color w:val="1155cc"/>
          <w:sz w:val="24"/>
          <w:szCs w:val="24"/>
          <w:rtl w:val="0"/>
        </w:rPr>
        <w:t xml:space="preserve">Software malicioso diseñado para dañar sistemas, robar información o exigir un rescate recuperar el acceso a los datos bloqueados</w:t>
      </w:r>
    </w:p>
    <w:p w:rsidR="00000000" w:rsidDel="00000000" w:rsidP="00000000" w:rsidRDefault="00000000" w:rsidRPr="00000000" w14:paraId="00000088">
      <w:pPr>
        <w:pageBreakBefore w:val="0"/>
        <w:numPr>
          <w:ilvl w:val="0"/>
          <w:numId w:val="16"/>
        </w:numPr>
        <w:ind w:left="720" w:hanging="360"/>
        <w:jc w:val="both"/>
        <w:rPr>
          <w:color w:val="1155cc"/>
          <w:sz w:val="24"/>
          <w:szCs w:val="24"/>
        </w:rPr>
      </w:pPr>
      <w:r w:rsidDel="00000000" w:rsidR="00000000" w:rsidRPr="00000000">
        <w:rPr>
          <w:b w:val="1"/>
          <w:color w:val="1155cc"/>
          <w:sz w:val="24"/>
          <w:szCs w:val="24"/>
          <w:rtl w:val="0"/>
        </w:rPr>
        <w:t xml:space="preserve">Vulnerabilidades en bibliotecas y software de terceros: </w:t>
      </w:r>
      <w:r w:rsidDel="00000000" w:rsidR="00000000" w:rsidRPr="00000000">
        <w:rPr>
          <w:color w:val="1155cc"/>
          <w:sz w:val="24"/>
          <w:szCs w:val="24"/>
          <w:rtl w:val="0"/>
        </w:rPr>
        <w:t xml:space="preserve">Vulnerabilidades presentes en software o bibliotecas de terceros utilizadas en el desarrollo de una página web</w:t>
      </w:r>
    </w:p>
    <w:p w:rsidR="00000000" w:rsidDel="00000000" w:rsidP="00000000" w:rsidRDefault="00000000" w:rsidRPr="00000000" w14:paraId="00000089">
      <w:pPr>
        <w:pageBreakBefore w:val="0"/>
        <w:jc w:val="both"/>
        <w:rPr>
          <w:color w:val="1155cc"/>
          <w:sz w:val="24"/>
          <w:szCs w:val="24"/>
        </w:rPr>
      </w:pPr>
      <w:r w:rsidDel="00000000" w:rsidR="00000000" w:rsidRPr="00000000">
        <w:rPr>
          <w:rtl w:val="0"/>
        </w:rPr>
      </w:r>
    </w:p>
    <w:p w:rsidR="00000000" w:rsidDel="00000000" w:rsidP="00000000" w:rsidRDefault="00000000" w:rsidRPr="00000000" w14:paraId="0000008A">
      <w:pPr>
        <w:pageBreakBefore w:val="0"/>
        <w:jc w:val="both"/>
        <w:rPr>
          <w:color w:val="1155cc"/>
          <w:sz w:val="24"/>
          <w:szCs w:val="24"/>
        </w:rPr>
      </w:pPr>
      <w:r w:rsidDel="00000000" w:rsidR="00000000" w:rsidRPr="00000000">
        <w:rPr>
          <w:rtl w:val="0"/>
        </w:rPr>
      </w:r>
    </w:p>
    <w:p w:rsidR="00000000" w:rsidDel="00000000" w:rsidP="00000000" w:rsidRDefault="00000000" w:rsidRPr="00000000" w14:paraId="0000008B">
      <w:pPr>
        <w:pageBreakBefore w:val="0"/>
        <w:jc w:val="both"/>
        <w:rPr>
          <w:color w:val="1155cc"/>
          <w:sz w:val="24"/>
          <w:szCs w:val="24"/>
        </w:rPr>
      </w:pPr>
      <w:r w:rsidDel="00000000" w:rsidR="00000000" w:rsidRPr="00000000">
        <w:rPr>
          <w:rtl w:val="0"/>
        </w:rPr>
      </w:r>
    </w:p>
    <w:p w:rsidR="00000000" w:rsidDel="00000000" w:rsidP="00000000" w:rsidRDefault="00000000" w:rsidRPr="00000000" w14:paraId="0000008C">
      <w:pPr>
        <w:pageBreakBefore w:val="0"/>
        <w:jc w:val="both"/>
        <w:rPr>
          <w:color w:val="1155cc"/>
          <w:sz w:val="24"/>
          <w:szCs w:val="24"/>
        </w:rPr>
      </w:pPr>
      <w:r w:rsidDel="00000000" w:rsidR="00000000" w:rsidRPr="00000000">
        <w:rPr>
          <w:rtl w:val="0"/>
        </w:rPr>
      </w:r>
    </w:p>
    <w:p w:rsidR="00000000" w:rsidDel="00000000" w:rsidP="00000000" w:rsidRDefault="00000000" w:rsidRPr="00000000" w14:paraId="0000008D">
      <w:pPr>
        <w:pageBreakBefore w:val="0"/>
        <w:jc w:val="both"/>
        <w:rPr>
          <w:color w:val="1155cc"/>
          <w:sz w:val="24"/>
          <w:szCs w:val="24"/>
        </w:rPr>
      </w:pPr>
      <w:r w:rsidDel="00000000" w:rsidR="00000000" w:rsidRPr="00000000">
        <w:rPr>
          <w:rtl w:val="0"/>
        </w:rPr>
      </w:r>
    </w:p>
    <w:p w:rsidR="00000000" w:rsidDel="00000000" w:rsidP="00000000" w:rsidRDefault="00000000" w:rsidRPr="00000000" w14:paraId="0000008E">
      <w:pPr>
        <w:pageBreakBefore w:val="0"/>
        <w:jc w:val="both"/>
        <w:rPr>
          <w:color w:val="1155cc"/>
          <w:sz w:val="24"/>
          <w:szCs w:val="24"/>
        </w:rPr>
      </w:pPr>
      <w:r w:rsidDel="00000000" w:rsidR="00000000" w:rsidRPr="00000000">
        <w:rPr>
          <w:rtl w:val="0"/>
        </w:rPr>
      </w:r>
    </w:p>
    <w:p w:rsidR="00000000" w:rsidDel="00000000" w:rsidP="00000000" w:rsidRDefault="00000000" w:rsidRPr="00000000" w14:paraId="0000008F">
      <w:pPr>
        <w:pageBreakBefore w:val="0"/>
        <w:jc w:val="both"/>
        <w:rPr>
          <w:color w:val="1155cc"/>
          <w:sz w:val="24"/>
          <w:szCs w:val="24"/>
        </w:rPr>
      </w:pPr>
      <w:r w:rsidDel="00000000" w:rsidR="00000000" w:rsidRPr="00000000">
        <w:rPr>
          <w:rtl w:val="0"/>
        </w:rPr>
      </w:r>
    </w:p>
    <w:p w:rsidR="00000000" w:rsidDel="00000000" w:rsidP="00000000" w:rsidRDefault="00000000" w:rsidRPr="00000000" w14:paraId="00000090">
      <w:pPr>
        <w:pageBreakBefore w:val="0"/>
        <w:jc w:val="both"/>
        <w:rPr>
          <w:color w:val="1155cc"/>
          <w:sz w:val="24"/>
          <w:szCs w:val="24"/>
        </w:rPr>
      </w:pPr>
      <w:r w:rsidDel="00000000" w:rsidR="00000000" w:rsidRPr="00000000">
        <w:rPr>
          <w:rtl w:val="0"/>
        </w:rPr>
      </w:r>
    </w:p>
    <w:p w:rsidR="00000000" w:rsidDel="00000000" w:rsidP="00000000" w:rsidRDefault="00000000" w:rsidRPr="00000000" w14:paraId="00000091">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92">
      <w:pPr>
        <w:pageBreakBefore w:val="0"/>
        <w:ind w:left="0" w:firstLine="0"/>
        <w:jc w:val="both"/>
        <w:rPr>
          <w:sz w:val="24"/>
          <w:szCs w:val="24"/>
        </w:rPr>
      </w:pPr>
      <w:r w:rsidDel="00000000" w:rsidR="00000000" w:rsidRPr="00000000">
        <w:rPr>
          <w:sz w:val="24"/>
          <w:szCs w:val="24"/>
          <w:rtl w:val="0"/>
        </w:rPr>
        <w:t xml:space="preserve">8- Comparativa de navegadores web: Elige dos navegadores web populares y realiza una comparativa de sus características y funcionalidades. Describe las ventajas y desventajas de cada navegador y menciona cualquier característica que los distinga.</w:t>
      </w:r>
    </w:p>
    <w:p w:rsidR="00000000" w:rsidDel="00000000" w:rsidP="00000000" w:rsidRDefault="00000000" w:rsidRPr="00000000" w14:paraId="00000093">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94">
      <w:pPr>
        <w:pageBreakBefore w:val="0"/>
        <w:ind w:left="0" w:firstLine="0"/>
        <w:jc w:val="both"/>
        <w:rPr>
          <w:sz w:val="24"/>
          <w:szCs w:val="24"/>
        </w:rPr>
      </w:pPr>
      <w:r w:rsidDel="00000000" w:rsidR="00000000" w:rsidRPr="00000000">
        <w:rPr>
          <w:rtl w:val="0"/>
        </w:rPr>
      </w:r>
    </w:p>
    <w:tbl>
      <w:tblPr>
        <w:tblStyle w:val="Table2"/>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720"/>
        <w:gridCol w:w="3210"/>
        <w:tblGridChange w:id="0">
          <w:tblGrid>
            <w:gridCol w:w="2280"/>
            <w:gridCol w:w="3720"/>
            <w:gridCol w:w="3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       Microsoft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            Opera GX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-Integración con windows -Rendimiento y velocidad -Herramientas avanzadas de seguridad y productividad con gran cantidad de opciones. -Actualizaciones constantes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-Diseño y personalización</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-Bloqueador de anuncios integrado</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-Funcionalidades integradas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Desventajas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-Personalización limitada</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-Imposibilidad de poder desinstalarse fácilmente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-Compatibilidad con extensiones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-Desempeño en ciertos escenarios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Características especiales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-Asistente de IA incorporado e integrado con el sistema operativo windows (Copilot)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-Espacio para Gamers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-Modo juego</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-Control de recursos (CPU, RAM y ancho de banda) para evitar que interfiera en el uso de otras aplicaciones</w:t>
            </w:r>
          </w:p>
        </w:tc>
      </w:tr>
    </w:tbl>
    <w:p w:rsidR="00000000" w:rsidDel="00000000" w:rsidP="00000000" w:rsidRDefault="00000000" w:rsidRPr="00000000" w14:paraId="000000AF">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B0">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B1">
      <w:pPr>
        <w:pageBreakBefore w:val="0"/>
        <w:ind w:left="0" w:firstLine="0"/>
        <w:jc w:val="both"/>
        <w:rPr>
          <w:sz w:val="24"/>
          <w:szCs w:val="24"/>
        </w:rPr>
      </w:pPr>
      <w:r w:rsidDel="00000000" w:rsidR="00000000" w:rsidRPr="00000000">
        <w:rPr>
          <w:sz w:val="24"/>
          <w:szCs w:val="24"/>
          <w:rtl w:val="0"/>
        </w:rPr>
        <w:t xml:space="preserve">9- Exploración de tecnologías emergentes: Investiga sobre las tecnologías emergentes en el campo de la web, como WebVR, WebRTC o Progressive Web Apps (PWA). Elige una de estas tecnologías y describe en qué consiste, qué beneficios ofrece y cómo podría impactar en el futuro de la web.</w:t>
      </w:r>
    </w:p>
    <w:p w:rsidR="00000000" w:rsidDel="00000000" w:rsidP="00000000" w:rsidRDefault="00000000" w:rsidRPr="00000000" w14:paraId="000000B2">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B3">
      <w:pPr>
        <w:pageBreakBefore w:val="0"/>
        <w:ind w:left="0" w:firstLine="0"/>
        <w:jc w:val="both"/>
        <w:rPr>
          <w:color w:val="1155cc"/>
        </w:rPr>
      </w:pPr>
      <w:r w:rsidDel="00000000" w:rsidR="00000000" w:rsidRPr="00000000">
        <w:rPr>
          <w:color w:val="1155cc"/>
          <w:rtl w:val="0"/>
        </w:rPr>
        <w:t xml:space="preserve">Actualmente la tecnología</w:t>
      </w:r>
      <w:r w:rsidDel="00000000" w:rsidR="00000000" w:rsidRPr="00000000">
        <w:rPr>
          <w:color w:val="1155cc"/>
          <w:rtl w:val="0"/>
        </w:rPr>
        <w:t xml:space="preserve"> WebVR </w:t>
      </w:r>
      <w:r w:rsidDel="00000000" w:rsidR="00000000" w:rsidRPr="00000000">
        <w:rPr>
          <w:rFonts w:ascii="Roboto" w:cs="Roboto" w:eastAsia="Roboto" w:hAnsi="Roboto"/>
          <w:color w:val="1155cc"/>
          <w:rtl w:val="0"/>
        </w:rPr>
        <w:t xml:space="preserve">ha sido reemplazada por </w:t>
      </w:r>
      <w:hyperlink r:id="rId14">
        <w:r w:rsidDel="00000000" w:rsidR="00000000" w:rsidRPr="00000000">
          <w:rPr>
            <w:rFonts w:ascii="Roboto" w:cs="Roboto" w:eastAsia="Roboto" w:hAnsi="Roboto"/>
            <w:color w:val="1155cc"/>
            <w:rtl w:val="0"/>
          </w:rPr>
          <w:t xml:space="preserve">WebXR Device API,</w:t>
        </w:r>
      </w:hyperlink>
      <w:r w:rsidDel="00000000" w:rsidR="00000000" w:rsidRPr="00000000">
        <w:rPr>
          <w:rFonts w:ascii="Roboto" w:cs="Roboto" w:eastAsia="Roboto" w:hAnsi="Roboto"/>
          <w:color w:val="1155cc"/>
          <w:rtl w:val="0"/>
        </w:rPr>
        <w:t xml:space="preserve"> que tiene un soporte más amplio, más funciones, mejor rendimiento y admite tanto VR como AR. </w:t>
      </w:r>
      <w:r w:rsidDel="00000000" w:rsidR="00000000" w:rsidRPr="00000000">
        <w:rPr>
          <w:rFonts w:ascii="Roboto" w:cs="Roboto" w:eastAsia="Roboto" w:hAnsi="Roboto"/>
          <w:color w:val="1155cc"/>
          <w:rtl w:val="0"/>
        </w:rPr>
        <w:t xml:space="preserve">WebVR es una especificación abierta que permite experimentar la realidad virtual en el navegador. Su propósito es hacer que la realidad virtual sea accesible a través de la web, sin necesidad de aplicaciones o software adicionales. </w:t>
      </w:r>
      <w:r w:rsidDel="00000000" w:rsidR="00000000" w:rsidRPr="00000000">
        <w:rPr>
          <w:color w:val="1155cc"/>
          <w:rtl w:val="0"/>
        </w:rPr>
        <w:t xml:space="preserve">Se usa en una página para mostrar contenido 3D (como vídeo de 360 grados, o un modelo 3D o un juego 3D) a través de lentes de realidad virtual o realidad aumentada. Por ejemplo tours virtuales (museos o propiedades inmobiliarias) o juegos VR.</w:t>
      </w:r>
    </w:p>
    <w:p w:rsidR="00000000" w:rsidDel="00000000" w:rsidP="00000000" w:rsidRDefault="00000000" w:rsidRPr="00000000" w14:paraId="000000B4">
      <w:pPr>
        <w:pageBreakBefore w:val="0"/>
        <w:ind w:left="0" w:firstLine="0"/>
        <w:jc w:val="both"/>
        <w:rPr>
          <w:color w:val="1155cc"/>
        </w:rPr>
      </w:pPr>
      <w:r w:rsidDel="00000000" w:rsidR="00000000" w:rsidRPr="00000000">
        <w:rPr>
          <w:color w:val="1155cc"/>
          <w:rtl w:val="0"/>
        </w:rPr>
        <w:t xml:space="preserve">Los beneficios que aporta  tienen que ver  com el acceso universal de este tipo de contenidos, sin necesidad de plugins y el desarrollo unificado ya que proporciona una API unificada para crear experiencias en VR.</w:t>
      </w:r>
    </w:p>
    <w:p w:rsidR="00000000" w:rsidDel="00000000" w:rsidP="00000000" w:rsidRDefault="00000000" w:rsidRPr="00000000" w14:paraId="000000B5">
      <w:pPr>
        <w:pageBreakBefore w:val="0"/>
        <w:ind w:left="0" w:firstLine="0"/>
        <w:jc w:val="both"/>
        <w:rPr>
          <w:color w:val="1155cc"/>
        </w:rPr>
      </w:pPr>
      <w:r w:rsidDel="00000000" w:rsidR="00000000" w:rsidRPr="00000000">
        <w:rPr>
          <w:color w:val="1155cc"/>
          <w:rtl w:val="0"/>
        </w:rPr>
        <w:t xml:space="preserve">Esta tecnología podría tener un gran impacto en el ámbito de la educación, comercio interactivo, así como también el desarrollo de juegos y contenido multimedia, con la capacidad de crear experiencias más inmersivas.</w:t>
      </w:r>
      <w:r w:rsidDel="00000000" w:rsidR="00000000" w:rsidRPr="00000000">
        <w:rPr>
          <w:rtl w:val="0"/>
        </w:rPr>
      </w:r>
    </w:p>
    <w:p w:rsidR="00000000" w:rsidDel="00000000" w:rsidP="00000000" w:rsidRDefault="00000000" w:rsidRPr="00000000" w14:paraId="000000B6">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B7">
      <w:pPr>
        <w:pageBreakBefore w:val="0"/>
        <w:ind w:left="0" w:firstLine="0"/>
        <w:jc w:val="both"/>
        <w:rPr>
          <w:sz w:val="24"/>
          <w:szCs w:val="24"/>
        </w:rPr>
      </w:pPr>
      <w:r w:rsidDel="00000000" w:rsidR="00000000" w:rsidRPr="00000000">
        <w:rPr>
          <w:sz w:val="24"/>
          <w:szCs w:val="24"/>
          <w:rtl w:val="0"/>
        </w:rPr>
        <w:t xml:space="preserve">10- Análisis de casos de éxito en la web: Investiga sobre proyectos web exitosos y analiza qué elementos contribuyeron a su éxito. Elige al menos dos casos y describe cómo se utilizaron los fundamentos de la web para lograr resultados destacados.</w:t>
      </w:r>
    </w:p>
    <w:p w:rsidR="00000000" w:rsidDel="00000000" w:rsidP="00000000" w:rsidRDefault="00000000" w:rsidRPr="00000000" w14:paraId="000000B8">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B9">
      <w:pPr>
        <w:pageBreakBefore w:val="0"/>
        <w:ind w:left="0" w:firstLine="0"/>
        <w:jc w:val="both"/>
        <w:rPr>
          <w:color w:val="1155cc"/>
        </w:rPr>
      </w:pPr>
      <w:r w:rsidDel="00000000" w:rsidR="00000000" w:rsidRPr="00000000">
        <w:rPr>
          <w:color w:val="1155cc"/>
          <w:rtl w:val="0"/>
        </w:rPr>
        <w:t xml:space="preserve">Primer caso, Spotify: Su éxito se debe principalmente a su enfoque en la experiencia de usuario. </w:t>
      </w:r>
      <w:r w:rsidDel="00000000" w:rsidR="00000000" w:rsidRPr="00000000">
        <w:rPr>
          <w:color w:val="1155cc"/>
          <w:rtl w:val="0"/>
        </w:rPr>
        <w:t xml:space="preserve">El sitio web está centrado en mostrar de manera clara y llamativa la música y la exploración de nuevas canciones, artistas y listas de reproducción. </w:t>
      </w:r>
    </w:p>
    <w:p w:rsidR="00000000" w:rsidDel="00000000" w:rsidP="00000000" w:rsidRDefault="00000000" w:rsidRPr="00000000" w14:paraId="000000BA">
      <w:pPr>
        <w:spacing w:after="320" w:lineRule="auto"/>
        <w:rPr>
          <w:color w:val="1155cc"/>
        </w:rPr>
      </w:pPr>
      <w:r w:rsidDel="00000000" w:rsidR="00000000" w:rsidRPr="00000000">
        <w:rPr>
          <w:color w:val="1155cc"/>
        </w:rPr>
        <w:drawing>
          <wp:inline distB="114300" distT="114300" distL="114300" distR="114300">
            <wp:extent cx="5731200" cy="29464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320" w:lineRule="auto"/>
        <w:ind w:left="0" w:firstLine="0"/>
        <w:rPr>
          <w:color w:val="1155cc"/>
        </w:rPr>
      </w:pPr>
      <w:r w:rsidDel="00000000" w:rsidR="00000000" w:rsidRPr="00000000">
        <w:rPr>
          <w:color w:val="1155cc"/>
          <w:rtl w:val="0"/>
        </w:rPr>
        <w:t xml:space="preserve">La página de inicio del sitio web está diseñada para ser visualmente agradable y fácil de navegar colores neutros y animaciones atractivas. También cuenta con secciones personalizadas para que los usuarios descubran nueva música basada en sus gustos y preferencias. El diseño del sitio es constante  y similar en todas las plataformas, lo que permite a los usuarios disfrutar de la misma experiencia sin importar el dispositivo que utilicen. Del lado del backend, spotify utiliza los estándares más altos de seguridad informática y recursos de desarrollo web que permiten que la experiencia de usuario sea óptima y segura lo que incentiva y transmite tranquilidad a los usuarios de usar su servicio.</w:t>
      </w:r>
    </w:p>
    <w:p w:rsidR="00000000" w:rsidDel="00000000" w:rsidP="00000000" w:rsidRDefault="00000000" w:rsidRPr="00000000" w14:paraId="000000BC">
      <w:pPr>
        <w:spacing w:after="320" w:lineRule="auto"/>
        <w:ind w:left="0" w:firstLine="0"/>
        <w:rPr>
          <w:color w:val="1155cc"/>
        </w:rPr>
      </w:pPr>
      <w:r w:rsidDel="00000000" w:rsidR="00000000" w:rsidRPr="00000000">
        <w:rPr>
          <w:rtl w:val="0"/>
        </w:rPr>
      </w:r>
    </w:p>
    <w:p w:rsidR="00000000" w:rsidDel="00000000" w:rsidP="00000000" w:rsidRDefault="00000000" w:rsidRPr="00000000" w14:paraId="000000BD">
      <w:pPr>
        <w:spacing w:after="320" w:lineRule="auto"/>
        <w:ind w:left="0" w:firstLine="0"/>
        <w:rPr>
          <w:color w:val="1155cc"/>
        </w:rPr>
      </w:pPr>
      <w:r w:rsidDel="00000000" w:rsidR="00000000" w:rsidRPr="00000000">
        <w:rPr>
          <w:color w:val="1155cc"/>
          <w:rtl w:val="0"/>
        </w:rPr>
        <w:t xml:space="preserve">Segundo caso Apple: El  gran éxito de la marca también se ve influenciado por el éxito de su página web, al igual que en sus productos, su sitio web se caracteriza por un minimalismo y simplicidad en la navegación excepcional. La información está organizada de manera intuitiva lo que facilita la búsqueda de los usuarios. La web cuenta con un sin fin de animaciones y transiciones utilizando CSS y JavaScript que hacen que la experiencia visual sea muy agradable al usuario.</w:t>
      </w:r>
      <w:r w:rsidDel="00000000" w:rsidR="00000000" w:rsidRPr="00000000">
        <w:rPr>
          <w:sz w:val="24"/>
          <w:szCs w:val="24"/>
        </w:rPr>
        <w:drawing>
          <wp:inline distB="114300" distT="114300" distL="114300" distR="114300">
            <wp:extent cx="5731200" cy="2933700"/>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320" w:lineRule="auto"/>
        <w:ind w:left="0" w:firstLine="0"/>
        <w:rPr>
          <w:color w:val="1155cc"/>
        </w:rPr>
      </w:pPr>
      <w:r w:rsidDel="00000000" w:rsidR="00000000" w:rsidRPr="00000000">
        <w:rPr>
          <w:color w:val="1155cc"/>
          <w:rtl w:val="0"/>
        </w:rPr>
        <w:t xml:space="preserve">Además cuenta con la capacidad de comprar los dispositivos y accesorios de la marca con absoluta seguridad de datos personales.</w:t>
      </w:r>
    </w:p>
    <w:p w:rsidR="00000000" w:rsidDel="00000000" w:rsidP="00000000" w:rsidRDefault="00000000" w:rsidRPr="00000000" w14:paraId="000000BF">
      <w:pPr>
        <w:spacing w:after="320" w:lineRule="auto"/>
        <w:ind w:left="0" w:firstLine="0"/>
        <w:rPr>
          <w:color w:val="1155cc"/>
        </w:rPr>
      </w:pPr>
      <w:r w:rsidDel="00000000" w:rsidR="00000000" w:rsidRPr="00000000">
        <w:rPr>
          <w:rtl w:val="0"/>
        </w:rPr>
      </w:r>
    </w:p>
    <w:p w:rsidR="00000000" w:rsidDel="00000000" w:rsidP="00000000" w:rsidRDefault="00000000" w:rsidRPr="00000000" w14:paraId="000000C0">
      <w:pPr>
        <w:spacing w:after="320" w:lineRule="auto"/>
        <w:ind w:left="0" w:firstLine="0"/>
        <w:rPr>
          <w:color w:val="1155cc"/>
        </w:rPr>
      </w:pPr>
      <w:r w:rsidDel="00000000" w:rsidR="00000000" w:rsidRPr="00000000">
        <w:rPr>
          <w:rtl w:val="0"/>
        </w:rPr>
      </w:r>
    </w:p>
    <w:p w:rsidR="00000000" w:rsidDel="00000000" w:rsidP="00000000" w:rsidRDefault="00000000" w:rsidRPr="00000000" w14:paraId="000000C1">
      <w:pPr>
        <w:spacing w:after="320" w:lineRule="auto"/>
        <w:ind w:left="0" w:firstLine="0"/>
        <w:rPr>
          <w:color w:val="1155cc"/>
        </w:rPr>
      </w:pPr>
      <w:r w:rsidDel="00000000" w:rsidR="00000000" w:rsidRPr="00000000">
        <w:rPr>
          <w:rtl w:val="0"/>
        </w:rPr>
      </w:r>
    </w:p>
    <w:p w:rsidR="00000000" w:rsidDel="00000000" w:rsidP="00000000" w:rsidRDefault="00000000" w:rsidRPr="00000000" w14:paraId="000000C2">
      <w:pPr>
        <w:spacing w:after="320" w:lineRule="auto"/>
        <w:ind w:left="0" w:firstLine="0"/>
        <w:rPr>
          <w:color w:val="1155cc"/>
        </w:rPr>
      </w:pPr>
      <w:r w:rsidDel="00000000" w:rsidR="00000000" w:rsidRPr="00000000">
        <w:rPr>
          <w:color w:val="1155cc"/>
          <w:rtl w:val="0"/>
        </w:rPr>
        <w:t xml:space="preserve"> </w:t>
      </w:r>
      <w:r w:rsidDel="00000000" w:rsidR="00000000" w:rsidRPr="00000000">
        <w:rPr>
          <w:rtl w:val="0"/>
        </w:rPr>
      </w:r>
    </w:p>
    <w:p w:rsidR="00000000" w:rsidDel="00000000" w:rsidP="00000000" w:rsidRDefault="00000000" w:rsidRPr="00000000" w14:paraId="000000C3">
      <w:pPr>
        <w:pageBreakBefore w:val="0"/>
        <w:ind w:left="0" w:firstLine="0"/>
        <w:jc w:val="both"/>
        <w:rPr>
          <w:sz w:val="24"/>
          <w:szCs w:val="24"/>
        </w:rPr>
      </w:pPr>
      <w:r w:rsidDel="00000000" w:rsidR="00000000" w:rsidRPr="00000000">
        <w:rPr>
          <w:sz w:val="24"/>
          <w:szCs w:val="24"/>
          <w:rtl w:val="0"/>
        </w:rPr>
        <w:t xml:space="preserve">11-Investigación sobre la arquitectura cliente-servidor: Investiga y describe los conceptos fundamentales de la arquitectura cliente-servidor. Explica cómo funciona esta arquitectura en el contexto de la web y cuál es el papel del cliente y el servidor en la comunicación.</w:t>
      </w:r>
    </w:p>
    <w:p w:rsidR="00000000" w:rsidDel="00000000" w:rsidP="00000000" w:rsidRDefault="00000000" w:rsidRPr="00000000" w14:paraId="000000C4">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C5">
      <w:pPr>
        <w:pageBreakBefore w:val="0"/>
        <w:ind w:left="0" w:firstLine="0"/>
        <w:jc w:val="both"/>
        <w:rPr>
          <w:color w:val="1155cc"/>
          <w:sz w:val="16"/>
          <w:szCs w:val="16"/>
        </w:rPr>
      </w:pPr>
      <w:r w:rsidDel="00000000" w:rsidR="00000000" w:rsidRPr="00000000">
        <w:rPr>
          <w:color w:val="1155cc"/>
          <w:highlight w:val="white"/>
          <w:rtl w:val="0"/>
        </w:rPr>
        <w:t xml:space="preserve">La arquitectura cliente-servidor es un modelo de diseño de software. Donde, las tareas se reparten entre los proveedores de recursos o servicios, llamados servidores, y los demandantes, llamados clientes.</w:t>
      </w:r>
      <w:r w:rsidDel="00000000" w:rsidR="00000000" w:rsidRPr="00000000">
        <w:rPr>
          <w:rtl w:val="0"/>
        </w:rPr>
      </w:r>
    </w:p>
    <w:p w:rsidR="00000000" w:rsidDel="00000000" w:rsidP="00000000" w:rsidRDefault="00000000" w:rsidRPr="00000000" w14:paraId="000000C6">
      <w:pPr>
        <w:pageBreakBefore w:val="0"/>
        <w:ind w:left="0" w:firstLine="0"/>
        <w:jc w:val="both"/>
        <w:rPr>
          <w:sz w:val="24"/>
          <w:szCs w:val="24"/>
        </w:rPr>
      </w:pPr>
      <w:r w:rsidDel="00000000" w:rsidR="00000000" w:rsidRPr="00000000">
        <w:rPr>
          <w:sz w:val="24"/>
          <w:szCs w:val="24"/>
        </w:rPr>
        <w:drawing>
          <wp:inline distB="114300" distT="114300" distL="114300" distR="114300">
            <wp:extent cx="2909888" cy="1401291"/>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909888" cy="1401291"/>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ind w:left="0" w:firstLine="0"/>
        <w:jc w:val="both"/>
        <w:rPr>
          <w:color w:val="1155cc"/>
          <w:highlight w:val="white"/>
        </w:rPr>
      </w:pPr>
      <w:r w:rsidDel="00000000" w:rsidR="00000000" w:rsidRPr="00000000">
        <w:rPr>
          <w:color w:val="1155cc"/>
          <w:highlight w:val="white"/>
          <w:rtl w:val="0"/>
        </w:rPr>
        <w:t xml:space="preserve">El cliente es la parte de las aplicaciones que realizan las peticiones de servicios hacia el servidor usando la red como mecanismo de comunicación. Del lado del cliente encontramos por ejemplo los navegadores web.</w:t>
      </w:r>
    </w:p>
    <w:p w:rsidR="00000000" w:rsidDel="00000000" w:rsidP="00000000" w:rsidRDefault="00000000" w:rsidRPr="00000000" w14:paraId="000000C8">
      <w:pPr>
        <w:pageBreakBefore w:val="0"/>
        <w:ind w:left="0" w:firstLine="0"/>
        <w:jc w:val="both"/>
        <w:rPr>
          <w:color w:val="1155cc"/>
          <w:highlight w:val="white"/>
        </w:rPr>
      </w:pPr>
      <w:r w:rsidDel="00000000" w:rsidR="00000000" w:rsidRPr="00000000">
        <w:rPr>
          <w:color w:val="1155cc"/>
          <w:highlight w:val="white"/>
          <w:rtl w:val="0"/>
        </w:rPr>
        <w:t xml:space="preserve">El servidor, es el componente que recibe, procesa las solicitudes de los clientes y proporciona los servicios o recursos. Puede consistir en diversos tipos de componentes de software instalados sobre un hardware. Entre los roles de los </w:t>
      </w:r>
      <w:hyperlink r:id="rId18">
        <w:r w:rsidDel="00000000" w:rsidR="00000000" w:rsidRPr="00000000">
          <w:rPr>
            <w:color w:val="1155cc"/>
            <w:highlight w:val="white"/>
            <w:rtl w:val="0"/>
          </w:rPr>
          <w:t xml:space="preserve">servidores</w:t>
        </w:r>
      </w:hyperlink>
      <w:r w:rsidDel="00000000" w:rsidR="00000000" w:rsidRPr="00000000">
        <w:rPr>
          <w:color w:val="1155cc"/>
          <w:highlight w:val="white"/>
          <w:rtl w:val="0"/>
        </w:rPr>
        <w:t xml:space="preserve"> se encuentran tareas de almacenamiento de información, procesamiento de datos.</w:t>
      </w:r>
    </w:p>
    <w:p w:rsidR="00000000" w:rsidDel="00000000" w:rsidP="00000000" w:rsidRDefault="00000000" w:rsidRPr="00000000" w14:paraId="000000C9">
      <w:pPr>
        <w:pageBreakBefore w:val="0"/>
        <w:ind w:left="0" w:firstLine="0"/>
        <w:jc w:val="both"/>
        <w:rPr>
          <w:color w:val="1155cc"/>
          <w:highlight w:val="white"/>
        </w:rPr>
      </w:pPr>
      <w:r w:rsidDel="00000000" w:rsidR="00000000" w:rsidRPr="00000000">
        <w:rPr>
          <w:color w:val="1155cc"/>
          <w:highlight w:val="white"/>
          <w:rtl w:val="0"/>
        </w:rPr>
        <w:t xml:space="preserve">El funcionamiento de esta arquitectura se basa en la comunicación de ambas mediante distintos protocolos como pueden ser HTTP, FTP, SMTP, entre otros. Y sigue los siguientes pasos: </w:t>
      </w:r>
    </w:p>
    <w:p w:rsidR="00000000" w:rsidDel="00000000" w:rsidP="00000000" w:rsidRDefault="00000000" w:rsidRPr="00000000" w14:paraId="000000CA">
      <w:pPr>
        <w:pageBreakBefore w:val="0"/>
        <w:numPr>
          <w:ilvl w:val="0"/>
          <w:numId w:val="18"/>
        </w:numPr>
        <w:ind w:left="720" w:hanging="360"/>
        <w:jc w:val="both"/>
        <w:rPr>
          <w:sz w:val="22"/>
          <w:szCs w:val="22"/>
          <w:highlight w:val="white"/>
        </w:rPr>
      </w:pPr>
      <w:r w:rsidDel="00000000" w:rsidR="00000000" w:rsidRPr="00000000">
        <w:rPr>
          <w:color w:val="1155cc"/>
          <w:highlight w:val="white"/>
          <w:rtl w:val="0"/>
        </w:rPr>
        <w:t xml:space="preserve">El cliente realiza la solicitud (request) de un recurso o un servicio al servidor, generalmente por HTTP o HTTPS.</w:t>
      </w:r>
    </w:p>
    <w:p w:rsidR="00000000" w:rsidDel="00000000" w:rsidP="00000000" w:rsidRDefault="00000000" w:rsidRPr="00000000" w14:paraId="000000CB">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sz w:val="22"/>
          <w:szCs w:val="22"/>
          <w:highlight w:val="white"/>
        </w:rPr>
      </w:pPr>
      <w:r w:rsidDel="00000000" w:rsidR="00000000" w:rsidRPr="00000000">
        <w:rPr>
          <w:color w:val="1155cc"/>
          <w:highlight w:val="white"/>
          <w:rtl w:val="0"/>
        </w:rPr>
        <w:t xml:space="preserve">El servidor recibe la solicitud y procesa la entrada de datos enviada por el cliente, componiendo una respuesta.</w:t>
      </w:r>
    </w:p>
    <w:p w:rsidR="00000000" w:rsidDel="00000000" w:rsidP="00000000" w:rsidRDefault="00000000" w:rsidRPr="00000000" w14:paraId="000000CC">
      <w:pPr>
        <w:numPr>
          <w:ilvl w:val="0"/>
          <w:numId w:val="18"/>
        </w:numPr>
        <w:pBdr>
          <w:top w:color="auto" w:space="0" w:sz="0" w:val="none"/>
          <w:bottom w:color="auto" w:space="0" w:sz="0" w:val="none"/>
          <w:right w:color="auto" w:space="0" w:sz="0" w:val="none"/>
          <w:between w:color="auto" w:space="0" w:sz="0" w:val="none"/>
        </w:pBdr>
        <w:shd w:fill="ffffff" w:val="clear"/>
        <w:spacing w:after="480" w:line="276" w:lineRule="auto"/>
        <w:ind w:left="720" w:hanging="360"/>
        <w:rPr>
          <w:sz w:val="22"/>
          <w:szCs w:val="22"/>
          <w:highlight w:val="white"/>
        </w:rPr>
      </w:pPr>
      <w:r w:rsidDel="00000000" w:rsidR="00000000" w:rsidRPr="00000000">
        <w:rPr>
          <w:color w:val="1155cc"/>
          <w:highlight w:val="white"/>
          <w:rtl w:val="0"/>
        </w:rPr>
        <w:t xml:space="preserve">Esa respuesta (response) se envía al cliente, esta respuesta suele incluir el código de estado HTTP (como 200 OK, 404 Not Found),</w:t>
      </w:r>
      <w:r w:rsidDel="00000000" w:rsidR="00000000" w:rsidRPr="00000000">
        <w:rPr>
          <w:rtl w:val="0"/>
        </w:rPr>
      </w:r>
    </w:p>
    <w:p w:rsidR="00000000" w:rsidDel="00000000" w:rsidP="00000000" w:rsidRDefault="00000000" w:rsidRPr="00000000" w14:paraId="000000CD">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CE">
      <w:pPr>
        <w:pageBreakBefore w:val="0"/>
        <w:ind w:left="0" w:firstLine="0"/>
        <w:jc w:val="both"/>
        <w:rPr>
          <w:sz w:val="24"/>
          <w:szCs w:val="24"/>
        </w:rPr>
      </w:pPr>
      <w:r w:rsidDel="00000000" w:rsidR="00000000" w:rsidRPr="00000000">
        <w:rPr>
          <w:sz w:val="24"/>
          <w:szCs w:val="24"/>
          <w:rtl w:val="0"/>
        </w:rPr>
        <w:t xml:space="preserve">12-Comparativa de arquitecturas: Compara la arquitectura cliente-servidor con otras arquitecturas de comunicación, como la arquitectura de punto a punto (peer-to-peer). Describe las diferencias clave entre estas arquitecturas y menciona los casos de uso más apropiados para cada una.</w:t>
      </w:r>
    </w:p>
    <w:p w:rsidR="00000000" w:rsidDel="00000000" w:rsidP="00000000" w:rsidRDefault="00000000" w:rsidRPr="00000000" w14:paraId="000000CF">
      <w:pPr>
        <w:pageBreakBefore w:val="0"/>
        <w:ind w:left="0" w:firstLine="0"/>
        <w:jc w:val="both"/>
        <w:rPr>
          <w:color w:val="1155cc"/>
          <w:highlight w:val="white"/>
        </w:rPr>
      </w:pPr>
      <w:r w:rsidDel="00000000" w:rsidR="00000000" w:rsidRPr="00000000">
        <w:rPr>
          <w:color w:val="1155cc"/>
          <w:highlight w:val="white"/>
          <w:rtl w:val="0"/>
        </w:rPr>
        <w:t xml:space="preserve">La arquitectura Peer-to-peer (P2P) es una red de computadoras donde todos los dispositivos conectados a la red actúan como cliente y servidor al mismo tiempo. En esta arquitectura no es necesario un servidor central que administre la red. </w:t>
      </w:r>
    </w:p>
    <w:p w:rsidR="00000000" w:rsidDel="00000000" w:rsidP="00000000" w:rsidRDefault="00000000" w:rsidRPr="00000000" w14:paraId="000000D0">
      <w:pPr>
        <w:pageBreakBefore w:val="0"/>
        <w:ind w:left="0" w:firstLine="0"/>
        <w:jc w:val="both"/>
        <w:rPr>
          <w:color w:val="1155cc"/>
          <w:highlight w:val="white"/>
        </w:rPr>
      </w:pPr>
      <w:r w:rsidDel="00000000" w:rsidR="00000000" w:rsidRPr="00000000">
        <w:rPr>
          <w:color w:val="1155cc"/>
          <w:highlight w:val="white"/>
        </w:rPr>
        <w:drawing>
          <wp:inline distB="114300" distT="114300" distL="114300" distR="114300">
            <wp:extent cx="2595563" cy="1181100"/>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595563"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ind w:left="0" w:firstLine="0"/>
        <w:jc w:val="both"/>
        <w:rPr>
          <w:color w:val="1155cc"/>
          <w:highlight w:val="white"/>
        </w:rPr>
      </w:pPr>
      <w:r w:rsidDel="00000000" w:rsidR="00000000" w:rsidRPr="00000000">
        <w:rPr>
          <w:rtl w:val="0"/>
        </w:rPr>
      </w:r>
    </w:p>
    <w:p w:rsidR="00000000" w:rsidDel="00000000" w:rsidP="00000000" w:rsidRDefault="00000000" w:rsidRPr="00000000" w14:paraId="000000D2">
      <w:pPr>
        <w:pageBreakBefore w:val="0"/>
        <w:ind w:left="0" w:firstLine="0"/>
        <w:jc w:val="both"/>
        <w:rPr>
          <w:color w:val="1155cc"/>
          <w:highlight w:val="white"/>
        </w:rPr>
      </w:pPr>
      <w:r w:rsidDel="00000000" w:rsidR="00000000" w:rsidRPr="00000000">
        <w:rPr>
          <w:color w:val="1155cc"/>
          <w:highlight w:val="white"/>
          <w:rtl w:val="0"/>
        </w:rPr>
        <w:t xml:space="preserve">Estas son algunas características de ambas arquitecturas a modo de comparativa:</w:t>
      </w:r>
    </w:p>
    <w:p w:rsidR="00000000" w:rsidDel="00000000" w:rsidP="00000000" w:rsidRDefault="00000000" w:rsidRPr="00000000" w14:paraId="000000D3">
      <w:pPr>
        <w:pageBreakBefore w:val="0"/>
        <w:ind w:left="0" w:firstLine="0"/>
        <w:jc w:val="both"/>
        <w:rPr>
          <w:color w:val="1155cc"/>
          <w:highlight w:val="white"/>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highlight w:val="white"/>
              </w:rPr>
            </w:pPr>
            <w:r w:rsidDel="00000000" w:rsidR="00000000" w:rsidRPr="00000000">
              <w:rPr>
                <w:color w:val="1155cc"/>
                <w:highlight w:val="white"/>
                <w:rtl w:val="0"/>
              </w:rPr>
              <w:t xml:space="preserve">                     Cliente-Servidor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highlight w:val="white"/>
              </w:rPr>
            </w:pPr>
            <w:r w:rsidDel="00000000" w:rsidR="00000000" w:rsidRPr="00000000">
              <w:rPr>
                <w:color w:val="1155cc"/>
                <w:highlight w:val="white"/>
                <w:rtl w:val="0"/>
              </w:rPr>
              <w:t xml:space="preserve">                        Peer-to-Peer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pBdr>
                <w:top w:color="auto" w:space="0" w:sz="0" w:val="none"/>
                <w:bottom w:color="auto" w:space="0" w:sz="0" w:val="none"/>
                <w:right w:color="auto" w:space="0" w:sz="0" w:val="none"/>
                <w:between w:color="auto" w:space="0" w:sz="0" w:val="none"/>
              </w:pBdr>
              <w:shd w:fill="ffffff" w:val="clear"/>
              <w:spacing w:line="276" w:lineRule="auto"/>
              <w:ind w:left="0" w:firstLine="0"/>
              <w:rPr>
                <w:color w:val="1155cc"/>
                <w:highlight w:val="white"/>
              </w:rPr>
            </w:pPr>
            <w:r w:rsidDel="00000000" w:rsidR="00000000" w:rsidRPr="00000000">
              <w:rPr>
                <w:color w:val="1155cc"/>
                <w:highlight w:val="white"/>
                <w:rtl w:val="0"/>
              </w:rPr>
              <w:t xml:space="preserve">-Administración y actualizaciones centralizadas.</w:t>
            </w:r>
          </w:p>
          <w:p w:rsidR="00000000" w:rsidDel="00000000" w:rsidP="00000000" w:rsidRDefault="00000000" w:rsidRPr="00000000" w14:paraId="000000D7">
            <w:pPr>
              <w:widowControl w:val="0"/>
              <w:pBdr>
                <w:top w:color="auto" w:space="0" w:sz="0" w:val="none"/>
                <w:bottom w:color="auto" w:space="0" w:sz="0" w:val="none"/>
                <w:right w:color="auto" w:space="0" w:sz="0" w:val="none"/>
                <w:between w:color="auto" w:space="0" w:sz="0" w:val="none"/>
              </w:pBdr>
              <w:shd w:fill="ffffff" w:val="clear"/>
              <w:spacing w:line="276" w:lineRule="auto"/>
              <w:ind w:left="0" w:firstLine="0"/>
              <w:rPr>
                <w:color w:val="1155cc"/>
                <w:highlight w:val="white"/>
              </w:rPr>
            </w:pPr>
            <w:r w:rsidDel="00000000" w:rsidR="00000000" w:rsidRPr="00000000">
              <w:rPr>
                <w:color w:val="1155cc"/>
                <w:highlight w:val="white"/>
                <w:rtl w:val="0"/>
              </w:rPr>
              <w:t xml:space="preserve">-Mayor control sobre la calidad y seguridad de los servicios ofrecidos</w:t>
            </w:r>
          </w:p>
          <w:p w:rsidR="00000000" w:rsidDel="00000000" w:rsidP="00000000" w:rsidRDefault="00000000" w:rsidRPr="00000000" w14:paraId="000000D8">
            <w:pPr>
              <w:widowControl w:val="0"/>
              <w:pBdr>
                <w:top w:color="auto" w:space="0" w:sz="0" w:val="none"/>
                <w:bottom w:color="auto" w:space="0" w:sz="0" w:val="none"/>
                <w:right w:color="auto" w:space="0" w:sz="0" w:val="none"/>
                <w:between w:color="auto" w:space="0" w:sz="0" w:val="none"/>
              </w:pBdr>
              <w:shd w:fill="ffffff" w:val="clear"/>
              <w:spacing w:line="276" w:lineRule="auto"/>
              <w:ind w:left="0" w:firstLine="0"/>
              <w:rPr>
                <w:color w:val="1155cc"/>
                <w:highlight w:val="white"/>
              </w:rPr>
            </w:pPr>
            <w:r w:rsidDel="00000000" w:rsidR="00000000" w:rsidRPr="00000000">
              <w:rPr>
                <w:color w:val="1155cc"/>
                <w:highlight w:val="white"/>
                <w:rtl w:val="0"/>
              </w:rPr>
              <w:t xml:space="preserve">-Mejor rendimiento para aplicaciones que requieren procesamiento intensivo</w:t>
            </w:r>
          </w:p>
          <w:p w:rsidR="00000000" w:rsidDel="00000000" w:rsidP="00000000" w:rsidRDefault="00000000" w:rsidRPr="00000000" w14:paraId="000000D9">
            <w:pPr>
              <w:widowControl w:val="0"/>
              <w:pBdr>
                <w:top w:color="auto" w:space="0" w:sz="0" w:val="none"/>
                <w:bottom w:color="auto" w:space="0" w:sz="0" w:val="none"/>
                <w:right w:color="auto" w:space="0" w:sz="0" w:val="none"/>
                <w:between w:color="auto" w:space="0" w:sz="0" w:val="none"/>
              </w:pBdr>
              <w:shd w:fill="ffffff" w:val="clear"/>
              <w:spacing w:line="276" w:lineRule="auto"/>
              <w:ind w:left="0" w:firstLine="0"/>
              <w:rPr>
                <w:color w:val="1155cc"/>
                <w:highlight w:val="white"/>
              </w:rPr>
            </w:pPr>
            <w:r w:rsidDel="00000000" w:rsidR="00000000" w:rsidRPr="00000000">
              <w:rPr>
                <w:color w:val="1155cc"/>
                <w:highlight w:val="white"/>
                <w:rtl w:val="0"/>
              </w:rPr>
              <w:t xml:space="preserve">-Dependencia de un servidor central, lo que lo hace vulnerable a fallos.</w:t>
            </w:r>
          </w:p>
          <w:p w:rsidR="00000000" w:rsidDel="00000000" w:rsidP="00000000" w:rsidRDefault="00000000" w:rsidRPr="00000000" w14:paraId="000000DA">
            <w:pPr>
              <w:widowControl w:val="0"/>
              <w:pBdr>
                <w:top w:color="auto" w:space="0" w:sz="0" w:val="none"/>
                <w:bottom w:color="auto" w:space="0" w:sz="0" w:val="none"/>
                <w:right w:color="auto" w:space="0" w:sz="0" w:val="none"/>
                <w:between w:color="auto" w:space="0" w:sz="0" w:val="none"/>
              </w:pBdr>
              <w:shd w:fill="ffffff" w:val="clear"/>
              <w:spacing w:line="276" w:lineRule="auto"/>
              <w:ind w:left="0" w:firstLine="0"/>
              <w:rPr>
                <w:color w:val="1155cc"/>
                <w:highlight w:val="white"/>
              </w:rPr>
            </w:pPr>
            <w:r w:rsidDel="00000000" w:rsidR="00000000" w:rsidRPr="00000000">
              <w:rPr>
                <w:color w:val="1155cc"/>
                <w:highlight w:val="white"/>
                <w:rtl w:val="0"/>
              </w:rPr>
              <w:t xml:space="preserve">-Menos eficiente en términos de </w:t>
            </w:r>
            <w:hyperlink r:id="rId20">
              <w:r w:rsidDel="00000000" w:rsidR="00000000" w:rsidRPr="00000000">
                <w:rPr>
                  <w:color w:val="1155cc"/>
                  <w:highlight w:val="white"/>
                  <w:rtl w:val="0"/>
                </w:rPr>
                <w:t xml:space="preserve">escalabilidad</w:t>
              </w:r>
            </w:hyperlink>
            <w:r w:rsidDel="00000000" w:rsidR="00000000" w:rsidRPr="00000000">
              <w:rPr>
                <w:color w:val="1155cc"/>
                <w:highlight w:val="white"/>
                <w:rtl w:val="0"/>
              </w:rPr>
              <w:t xml:space="preserve">.</w:t>
            </w:r>
          </w:p>
          <w:p w:rsidR="00000000" w:rsidDel="00000000" w:rsidP="00000000" w:rsidRDefault="00000000" w:rsidRPr="00000000" w14:paraId="000000DB">
            <w:pPr>
              <w:widowControl w:val="0"/>
              <w:pBdr>
                <w:top w:color="auto" w:space="0" w:sz="0" w:val="none"/>
                <w:bottom w:color="auto" w:space="0" w:sz="0" w:val="none"/>
                <w:right w:color="auto" w:space="0" w:sz="0" w:val="none"/>
                <w:between w:color="auto" w:space="0" w:sz="0" w:val="none"/>
              </w:pBdr>
              <w:shd w:fill="ffffff" w:val="clear"/>
              <w:spacing w:line="445.71428571428567" w:lineRule="auto"/>
              <w:ind w:left="0" w:firstLine="0"/>
              <w:rPr>
                <w:color w:val="666666"/>
                <w:sz w:val="21"/>
                <w:szCs w:val="21"/>
                <w:highlight w:val="whit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pBdr>
                <w:top w:color="auto" w:space="0" w:sz="0" w:val="none"/>
                <w:bottom w:color="auto" w:space="0" w:sz="0" w:val="none"/>
                <w:right w:color="auto" w:space="0" w:sz="0" w:val="none"/>
                <w:between w:color="auto" w:space="0" w:sz="0" w:val="none"/>
              </w:pBdr>
              <w:shd w:fill="ffffff" w:val="clear"/>
              <w:spacing w:line="276" w:lineRule="auto"/>
              <w:rPr>
                <w:color w:val="1155cc"/>
                <w:highlight w:val="white"/>
              </w:rPr>
            </w:pPr>
            <w:r w:rsidDel="00000000" w:rsidR="00000000" w:rsidRPr="00000000">
              <w:rPr>
                <w:color w:val="1155cc"/>
                <w:highlight w:val="white"/>
                <w:rtl w:val="0"/>
              </w:rPr>
              <w:t xml:space="preserve">-</w:t>
            </w:r>
            <w:r w:rsidDel="00000000" w:rsidR="00000000" w:rsidRPr="00000000">
              <w:rPr>
                <w:color w:val="1155cc"/>
                <w:highlight w:val="white"/>
                <w:rtl w:val="0"/>
              </w:rPr>
              <w:t xml:space="preserve">Menor dependencia de un servidor central, lo que reduce la vulnerabilidad a fallas únicas.</w:t>
            </w:r>
          </w:p>
          <w:p w:rsidR="00000000" w:rsidDel="00000000" w:rsidP="00000000" w:rsidRDefault="00000000" w:rsidRPr="00000000" w14:paraId="000000DE">
            <w:pPr>
              <w:widowControl w:val="0"/>
              <w:pBdr>
                <w:top w:color="auto" w:space="0" w:sz="0" w:val="none"/>
                <w:bottom w:color="auto" w:space="0" w:sz="0" w:val="none"/>
                <w:right w:color="auto" w:space="0" w:sz="0" w:val="none"/>
                <w:between w:color="auto" w:space="0" w:sz="0" w:val="none"/>
              </w:pBdr>
              <w:shd w:fill="ffffff" w:val="clear"/>
              <w:spacing w:line="276" w:lineRule="auto"/>
              <w:rPr>
                <w:color w:val="1155cc"/>
                <w:highlight w:val="white"/>
              </w:rPr>
            </w:pPr>
            <w:r w:rsidDel="00000000" w:rsidR="00000000" w:rsidRPr="00000000">
              <w:rPr>
                <w:color w:val="1155cc"/>
                <w:highlight w:val="white"/>
                <w:rtl w:val="0"/>
              </w:rPr>
              <w:t xml:space="preserve">-Escalabilidad sin comprometer el rendimiento general.</w:t>
            </w:r>
          </w:p>
          <w:p w:rsidR="00000000" w:rsidDel="00000000" w:rsidP="00000000" w:rsidRDefault="00000000" w:rsidRPr="00000000" w14:paraId="000000DF">
            <w:pPr>
              <w:widowControl w:val="0"/>
              <w:pBdr>
                <w:top w:color="auto" w:space="0" w:sz="0" w:val="none"/>
                <w:bottom w:color="auto" w:space="0" w:sz="0" w:val="none"/>
                <w:right w:color="auto" w:space="0" w:sz="0" w:val="none"/>
                <w:between w:color="auto" w:space="0" w:sz="0" w:val="none"/>
              </w:pBdr>
              <w:shd w:fill="ffffff" w:val="clear"/>
              <w:spacing w:line="276" w:lineRule="auto"/>
              <w:rPr>
                <w:color w:val="1155cc"/>
                <w:highlight w:val="white"/>
              </w:rPr>
            </w:pPr>
            <w:r w:rsidDel="00000000" w:rsidR="00000000" w:rsidRPr="00000000">
              <w:rPr>
                <w:color w:val="1155cc"/>
                <w:highlight w:val="white"/>
                <w:rtl w:val="0"/>
              </w:rPr>
              <w:t xml:space="preserve">-Compartir recursos y archivos de manera eficiente.</w:t>
            </w:r>
          </w:p>
          <w:p w:rsidR="00000000" w:rsidDel="00000000" w:rsidP="00000000" w:rsidRDefault="00000000" w:rsidRPr="00000000" w14:paraId="000000E0">
            <w:pPr>
              <w:widowControl w:val="0"/>
              <w:pBdr>
                <w:top w:color="auto" w:space="0" w:sz="0" w:val="none"/>
                <w:bottom w:color="auto" w:space="0" w:sz="0" w:val="none"/>
                <w:right w:color="auto" w:space="0" w:sz="0" w:val="none"/>
                <w:between w:color="auto" w:space="0" w:sz="0" w:val="none"/>
              </w:pBdr>
              <w:shd w:fill="ffffff" w:val="clear"/>
              <w:spacing w:line="276" w:lineRule="auto"/>
              <w:rPr>
                <w:color w:val="1155cc"/>
                <w:highlight w:val="white"/>
              </w:rPr>
            </w:pPr>
            <w:r w:rsidDel="00000000" w:rsidR="00000000" w:rsidRPr="00000000">
              <w:rPr>
                <w:color w:val="1155cc"/>
                <w:highlight w:val="white"/>
                <w:rtl w:val="0"/>
              </w:rPr>
              <w:t xml:space="preserve">-Menor control sobre la calidad y legalidad de los contenidos compartidos.</w:t>
            </w:r>
          </w:p>
          <w:p w:rsidR="00000000" w:rsidDel="00000000" w:rsidP="00000000" w:rsidRDefault="00000000" w:rsidRPr="00000000" w14:paraId="000000E1">
            <w:pPr>
              <w:widowControl w:val="0"/>
              <w:pBdr>
                <w:top w:color="auto" w:space="0" w:sz="0" w:val="none"/>
                <w:bottom w:color="auto" w:space="0" w:sz="0" w:val="none"/>
                <w:right w:color="auto" w:space="0" w:sz="0" w:val="none"/>
                <w:between w:color="auto" w:space="0" w:sz="0" w:val="none"/>
              </w:pBdr>
              <w:shd w:fill="ffffff" w:val="clear"/>
              <w:spacing w:line="276" w:lineRule="auto"/>
              <w:rPr>
                <w:color w:val="1155cc"/>
                <w:highlight w:val="white"/>
              </w:rPr>
            </w:pPr>
            <w:r w:rsidDel="00000000" w:rsidR="00000000" w:rsidRPr="00000000">
              <w:rPr>
                <w:color w:val="1155cc"/>
                <w:highlight w:val="white"/>
                <w:rtl w:val="0"/>
              </w:rPr>
              <w:t xml:space="preserve">-Puede ser menos eficiente para tareas que requieren alta velocidad y capacidad de procesamiento.</w:t>
            </w:r>
          </w:p>
          <w:p w:rsidR="00000000" w:rsidDel="00000000" w:rsidP="00000000" w:rsidRDefault="00000000" w:rsidRPr="00000000" w14:paraId="000000E2">
            <w:pPr>
              <w:widowControl w:val="0"/>
              <w:pBdr>
                <w:top w:color="auto" w:space="0" w:sz="0" w:val="none"/>
                <w:bottom w:color="auto" w:space="0" w:sz="0" w:val="none"/>
                <w:right w:color="auto" w:space="0" w:sz="0" w:val="none"/>
                <w:between w:color="auto" w:space="0" w:sz="0" w:val="none"/>
              </w:pBdr>
              <w:shd w:fill="ffffff" w:val="clear"/>
              <w:spacing w:line="276" w:lineRule="auto"/>
              <w:rPr>
                <w:color w:val="1155cc"/>
                <w:highlight w:val="white"/>
              </w:rPr>
            </w:pPr>
            <w:r w:rsidDel="00000000" w:rsidR="00000000" w:rsidRPr="00000000">
              <w:rPr>
                <w:color w:val="1155cc"/>
                <w:highlight w:val="white"/>
                <w:rtl w:val="0"/>
              </w:rPr>
              <w:t xml:space="preserve">-Posible exposición a riesgos de seguridad y privacidad.</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highlight w:val="white"/>
              </w:rPr>
            </w:pPr>
            <w:r w:rsidDel="00000000" w:rsidR="00000000" w:rsidRPr="00000000">
              <w:rPr>
                <w:rtl w:val="0"/>
              </w:rPr>
            </w:r>
          </w:p>
        </w:tc>
      </w:tr>
    </w:tbl>
    <w:p w:rsidR="00000000" w:rsidDel="00000000" w:rsidP="00000000" w:rsidRDefault="00000000" w:rsidRPr="00000000" w14:paraId="000000E4">
      <w:pPr>
        <w:pageBreakBefore w:val="0"/>
        <w:ind w:left="0" w:firstLine="0"/>
        <w:jc w:val="both"/>
        <w:rPr>
          <w:color w:val="1155cc"/>
          <w:highlight w:val="white"/>
        </w:rPr>
      </w:pPr>
      <w:r w:rsidDel="00000000" w:rsidR="00000000" w:rsidRPr="00000000">
        <w:rPr>
          <w:rtl w:val="0"/>
        </w:rPr>
      </w:r>
    </w:p>
    <w:p w:rsidR="00000000" w:rsidDel="00000000" w:rsidP="00000000" w:rsidRDefault="00000000" w:rsidRPr="00000000" w14:paraId="000000E5">
      <w:pPr>
        <w:pageBreakBefore w:val="0"/>
        <w:ind w:left="0" w:firstLine="0"/>
        <w:jc w:val="both"/>
        <w:rPr>
          <w:color w:val="1155cc"/>
          <w:highlight w:val="white"/>
        </w:rPr>
      </w:pPr>
      <w:r w:rsidDel="00000000" w:rsidR="00000000" w:rsidRPr="00000000">
        <w:rPr>
          <w:rtl w:val="0"/>
        </w:rPr>
      </w:r>
    </w:p>
    <w:p w:rsidR="00000000" w:rsidDel="00000000" w:rsidP="00000000" w:rsidRDefault="00000000" w:rsidRPr="00000000" w14:paraId="000000E6">
      <w:pPr>
        <w:pageBreakBefore w:val="0"/>
        <w:ind w:left="0" w:firstLine="0"/>
        <w:jc w:val="both"/>
        <w:rPr>
          <w:color w:val="1155cc"/>
          <w:highlight w:val="white"/>
        </w:rPr>
      </w:pPr>
      <w:r w:rsidDel="00000000" w:rsidR="00000000" w:rsidRPr="00000000">
        <w:rPr>
          <w:rtl w:val="0"/>
        </w:rPr>
      </w:r>
    </w:p>
    <w:p w:rsidR="00000000" w:rsidDel="00000000" w:rsidP="00000000" w:rsidRDefault="00000000" w:rsidRPr="00000000" w14:paraId="000000E7">
      <w:pPr>
        <w:pageBreakBefore w:val="0"/>
        <w:ind w:left="0" w:firstLine="0"/>
        <w:jc w:val="both"/>
        <w:rPr>
          <w:color w:val="1155cc"/>
          <w:highlight w:val="white"/>
        </w:rPr>
      </w:pPr>
      <w:r w:rsidDel="00000000" w:rsidR="00000000" w:rsidRPr="00000000">
        <w:rPr>
          <w:rtl w:val="0"/>
        </w:rPr>
      </w:r>
    </w:p>
    <w:p w:rsidR="00000000" w:rsidDel="00000000" w:rsidP="00000000" w:rsidRDefault="00000000" w:rsidRPr="00000000" w14:paraId="000000E8">
      <w:pPr>
        <w:pageBreakBefore w:val="0"/>
        <w:ind w:left="0" w:firstLine="0"/>
        <w:jc w:val="both"/>
        <w:rPr>
          <w:color w:val="1155cc"/>
          <w:highlight w:val="white"/>
        </w:rPr>
      </w:pPr>
      <w:r w:rsidDel="00000000" w:rsidR="00000000" w:rsidRPr="00000000">
        <w:rPr>
          <w:rtl w:val="0"/>
        </w:rPr>
      </w:r>
    </w:p>
    <w:p w:rsidR="00000000" w:rsidDel="00000000" w:rsidP="00000000" w:rsidRDefault="00000000" w:rsidRPr="00000000" w14:paraId="000000E9">
      <w:pPr>
        <w:pageBreakBefore w:val="0"/>
        <w:ind w:left="0" w:firstLine="0"/>
        <w:jc w:val="both"/>
        <w:rPr>
          <w:color w:val="1155cc"/>
          <w:highlight w:val="white"/>
        </w:rPr>
      </w:pPr>
      <w:r w:rsidDel="00000000" w:rsidR="00000000" w:rsidRPr="00000000">
        <w:rPr>
          <w:rtl w:val="0"/>
        </w:rPr>
      </w:r>
    </w:p>
    <w:p w:rsidR="00000000" w:rsidDel="00000000" w:rsidP="00000000" w:rsidRDefault="00000000" w:rsidRPr="00000000" w14:paraId="000000EA">
      <w:pPr>
        <w:pageBreakBefore w:val="0"/>
        <w:ind w:left="0" w:firstLine="0"/>
        <w:jc w:val="both"/>
        <w:rPr>
          <w:color w:val="1155cc"/>
          <w:highlight w:val="white"/>
        </w:rPr>
      </w:pPr>
      <w:r w:rsidDel="00000000" w:rsidR="00000000" w:rsidRPr="00000000">
        <w:rPr>
          <w:rtl w:val="0"/>
        </w:rPr>
      </w:r>
    </w:p>
    <w:p w:rsidR="00000000" w:rsidDel="00000000" w:rsidP="00000000" w:rsidRDefault="00000000" w:rsidRPr="00000000" w14:paraId="000000EB">
      <w:pPr>
        <w:pageBreakBefore w:val="0"/>
        <w:ind w:left="0" w:firstLine="0"/>
        <w:jc w:val="both"/>
        <w:rPr>
          <w:color w:val="1155cc"/>
          <w:highlight w:val="white"/>
        </w:rPr>
      </w:pPr>
      <w:r w:rsidDel="00000000" w:rsidR="00000000" w:rsidRPr="00000000">
        <w:rPr>
          <w:rtl w:val="0"/>
        </w:rPr>
      </w:r>
    </w:p>
    <w:p w:rsidR="00000000" w:rsidDel="00000000" w:rsidP="00000000" w:rsidRDefault="00000000" w:rsidRPr="00000000" w14:paraId="000000EC">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ED">
      <w:pPr>
        <w:pageBreakBefore w:val="0"/>
        <w:ind w:left="0" w:firstLine="0"/>
        <w:jc w:val="both"/>
        <w:rPr>
          <w:sz w:val="24"/>
          <w:szCs w:val="24"/>
        </w:rPr>
      </w:pPr>
      <w:r w:rsidDel="00000000" w:rsidR="00000000" w:rsidRPr="00000000">
        <w:rPr>
          <w:sz w:val="24"/>
          <w:szCs w:val="24"/>
          <w:rtl w:val="0"/>
        </w:rPr>
        <w:t xml:space="preserve">13-Análisis del Protocolo HTTP: Describe en detalle el Protocolo HTTP (Hypertext Transfer Protocol). Explica cómo se establece una conexión HTTP, cómo se envían las solicitudes y respuestas, y qué tipo de información se puede transmitir a través de este protocolo.</w:t>
      </w:r>
    </w:p>
    <w:p w:rsidR="00000000" w:rsidDel="00000000" w:rsidP="00000000" w:rsidRDefault="00000000" w:rsidRPr="00000000" w14:paraId="000000EE">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EF">
      <w:pPr>
        <w:pageBreakBefore w:val="0"/>
        <w:ind w:left="0" w:firstLine="0"/>
        <w:jc w:val="both"/>
        <w:rPr>
          <w:color w:val="1155cc"/>
        </w:rPr>
      </w:pPr>
      <w:r w:rsidDel="00000000" w:rsidR="00000000" w:rsidRPr="00000000">
        <w:rPr>
          <w:color w:val="1155cc"/>
          <w:rtl w:val="0"/>
        </w:rPr>
        <w:t xml:space="preserve">HTTP (H</w:t>
      </w:r>
      <w:r w:rsidDel="00000000" w:rsidR="00000000" w:rsidRPr="00000000">
        <w:rPr>
          <w:color w:val="1155cc"/>
          <w:rtl w:val="0"/>
        </w:rPr>
        <w:t xml:space="preserve">ypertext Transfer Protocol</w:t>
      </w:r>
      <w:r w:rsidDel="00000000" w:rsidR="00000000" w:rsidRPr="00000000">
        <w:rPr>
          <w:color w:val="1155cc"/>
          <w:rtl w:val="0"/>
        </w:rPr>
        <w:t xml:space="preserve">) e</w:t>
      </w:r>
      <w:r w:rsidDel="00000000" w:rsidR="00000000" w:rsidRPr="00000000">
        <w:rPr>
          <w:color w:val="1155cc"/>
          <w:rtl w:val="0"/>
        </w:rPr>
        <w:t xml:space="preserve">s un protocolo de comunicación entre aplicaciones basado en el intercambio de texto. Los navegadores web utilizan este protocolo para solicitar páginas web, imágenes, videos, entre otros a los servidores. </w:t>
      </w:r>
      <w:r w:rsidDel="00000000" w:rsidR="00000000" w:rsidRPr="00000000">
        <w:rPr>
          <w:color w:val="1155cc"/>
          <w:rtl w:val="0"/>
        </w:rPr>
        <w:t xml:space="preserve">Es un protocolo basado en el principio de cliente-servidor y</w:t>
      </w:r>
      <w:r w:rsidDel="00000000" w:rsidR="00000000" w:rsidRPr="00000000">
        <w:rPr>
          <w:color w:val="1155cc"/>
          <w:rtl w:val="0"/>
        </w:rPr>
        <w:t xml:space="preserve"> opera sobre el protocolo TCP/IP.</w:t>
      </w:r>
    </w:p>
    <w:p w:rsidR="00000000" w:rsidDel="00000000" w:rsidP="00000000" w:rsidRDefault="00000000" w:rsidRPr="00000000" w14:paraId="000000F0">
      <w:pPr>
        <w:spacing w:line="276" w:lineRule="auto"/>
        <w:rPr>
          <w:color w:val="1155cc"/>
        </w:rPr>
      </w:pPr>
      <w:r w:rsidDel="00000000" w:rsidR="00000000" w:rsidRPr="00000000">
        <w:rPr>
          <w:color w:val="1155cc"/>
          <w:rtl w:val="0"/>
        </w:rPr>
        <w:t xml:space="preserve">El protocolo HTTP define una serie de códigos de estado</w:t>
      </w:r>
      <w:r w:rsidDel="00000000" w:rsidR="00000000" w:rsidRPr="00000000">
        <w:rPr>
          <w:b w:val="1"/>
          <w:color w:val="1155cc"/>
          <w:rtl w:val="0"/>
        </w:rPr>
        <w:t xml:space="preserve">, </w:t>
      </w:r>
      <w:r w:rsidDel="00000000" w:rsidR="00000000" w:rsidRPr="00000000">
        <w:rPr>
          <w:color w:val="1155cc"/>
          <w:rtl w:val="0"/>
        </w:rPr>
        <w:t xml:space="preserve"> cabeceras HTTP y métodos que especifican la acción que el cliente desea realizar sobre un recurso determinado en el servidor (GET, POST, DELETE, etc).</w:t>
      </w:r>
    </w:p>
    <w:p w:rsidR="00000000" w:rsidDel="00000000" w:rsidP="00000000" w:rsidRDefault="00000000" w:rsidRPr="00000000" w14:paraId="000000F1">
      <w:pPr>
        <w:pageBreakBefore w:val="0"/>
        <w:ind w:left="0" w:firstLine="0"/>
        <w:jc w:val="both"/>
        <w:rPr>
          <w:color w:val="1155cc"/>
        </w:rPr>
      </w:pPr>
      <w:r w:rsidDel="00000000" w:rsidR="00000000" w:rsidRPr="00000000">
        <w:rPr>
          <w:color w:val="1155cc"/>
          <w:rtl w:val="0"/>
        </w:rPr>
        <w:t xml:space="preserve">Para establecer la conexión, primero se realiza la Resolución de DNS, el cliente necesita conocer la dirección IP del servidor al que quiere conectarse. Una vez obtenida la IP, el cliente inicia una conexión TCP/IP con el servidor. Esto implica un proceso de tres pasos conocido como three-way handshake.</w:t>
      </w:r>
    </w:p>
    <w:p w:rsidR="00000000" w:rsidDel="00000000" w:rsidP="00000000" w:rsidRDefault="00000000" w:rsidRPr="00000000" w14:paraId="000000F2">
      <w:pPr>
        <w:pageBreakBefore w:val="0"/>
        <w:ind w:left="0" w:firstLine="0"/>
        <w:jc w:val="both"/>
        <w:rPr>
          <w:color w:val="1155cc"/>
        </w:rPr>
      </w:pPr>
      <w:r w:rsidDel="00000000" w:rsidR="00000000" w:rsidRPr="00000000">
        <w:rPr>
          <w:color w:val="1155cc"/>
          <w:rtl w:val="0"/>
        </w:rPr>
        <w:t xml:space="preserve">Una vez establecida la conexión, el cliente envía una solicitud HTTP al servidor. Esta contiene una línea de solicitud, encabezados opcionales, y en algunos casos, un cuerpo de mensaje.</w:t>
      </w:r>
    </w:p>
    <w:p w:rsidR="00000000" w:rsidDel="00000000" w:rsidP="00000000" w:rsidRDefault="00000000" w:rsidRPr="00000000" w14:paraId="000000F3">
      <w:pPr>
        <w:pageBreakBefore w:val="0"/>
        <w:ind w:left="0" w:firstLine="0"/>
        <w:jc w:val="both"/>
        <w:rPr>
          <w:color w:val="1155cc"/>
        </w:rPr>
      </w:pPr>
      <w:r w:rsidDel="00000000" w:rsidR="00000000" w:rsidRPr="00000000">
        <w:rPr>
          <w:color w:val="1155cc"/>
          <w:rtl w:val="0"/>
        </w:rPr>
        <w:t xml:space="preserve">Una solicitud típica de HTTP contiene: </w:t>
      </w:r>
    </w:p>
    <w:p w:rsidR="00000000" w:rsidDel="00000000" w:rsidP="00000000" w:rsidRDefault="00000000" w:rsidRPr="00000000" w14:paraId="000000F4">
      <w:pPr>
        <w:pageBreakBefore w:val="0"/>
        <w:numPr>
          <w:ilvl w:val="0"/>
          <w:numId w:val="11"/>
        </w:numPr>
        <w:ind w:left="720" w:hanging="360"/>
        <w:jc w:val="both"/>
        <w:rPr>
          <w:color w:val="1155cc"/>
          <w:u w:val="none"/>
        </w:rPr>
      </w:pPr>
      <w:r w:rsidDel="00000000" w:rsidR="00000000" w:rsidRPr="00000000">
        <w:rPr>
          <w:color w:val="1155cc"/>
          <w:rtl w:val="0"/>
        </w:rPr>
        <w:t xml:space="preserve">Línea de solicitud: Método, URI y versión de HTTP utilizado</w:t>
      </w:r>
    </w:p>
    <w:p w:rsidR="00000000" w:rsidDel="00000000" w:rsidP="00000000" w:rsidRDefault="00000000" w:rsidRPr="00000000" w14:paraId="000000F5">
      <w:pPr>
        <w:pageBreakBefore w:val="0"/>
        <w:numPr>
          <w:ilvl w:val="0"/>
          <w:numId w:val="11"/>
        </w:numPr>
        <w:ind w:left="720" w:hanging="360"/>
        <w:jc w:val="both"/>
        <w:rPr>
          <w:color w:val="1155cc"/>
          <w:u w:val="none"/>
        </w:rPr>
      </w:pPr>
      <w:r w:rsidDel="00000000" w:rsidR="00000000" w:rsidRPr="00000000">
        <w:rPr>
          <w:color w:val="1155cc"/>
          <w:rtl w:val="0"/>
        </w:rPr>
        <w:t xml:space="preserve">Encabezados de la solicitud</w:t>
      </w:r>
    </w:p>
    <w:p w:rsidR="00000000" w:rsidDel="00000000" w:rsidP="00000000" w:rsidRDefault="00000000" w:rsidRPr="00000000" w14:paraId="000000F6">
      <w:pPr>
        <w:pageBreakBefore w:val="0"/>
        <w:numPr>
          <w:ilvl w:val="0"/>
          <w:numId w:val="11"/>
        </w:numPr>
        <w:ind w:left="720" w:hanging="360"/>
        <w:jc w:val="both"/>
        <w:rPr>
          <w:color w:val="1155cc"/>
          <w:u w:val="none"/>
        </w:rPr>
      </w:pPr>
      <w:r w:rsidDel="00000000" w:rsidR="00000000" w:rsidRPr="00000000">
        <w:rPr>
          <w:color w:val="1155cc"/>
          <w:rtl w:val="0"/>
        </w:rPr>
        <w:t xml:space="preserve">Cuerpo del mensaje, en caso de enviar datos al servidor</w:t>
      </w:r>
    </w:p>
    <w:p w:rsidR="00000000" w:rsidDel="00000000" w:rsidP="00000000" w:rsidRDefault="00000000" w:rsidRPr="00000000" w14:paraId="000000F7">
      <w:pPr>
        <w:pageBreakBefore w:val="0"/>
        <w:ind w:left="0" w:firstLine="0"/>
        <w:jc w:val="both"/>
        <w:rPr>
          <w:color w:val="1155cc"/>
        </w:rPr>
      </w:pPr>
      <w:r w:rsidDel="00000000" w:rsidR="00000000" w:rsidRPr="00000000">
        <w:rPr>
          <w:rtl w:val="0"/>
        </w:rPr>
      </w:r>
    </w:p>
    <w:p w:rsidR="00000000" w:rsidDel="00000000" w:rsidP="00000000" w:rsidRDefault="00000000" w:rsidRPr="00000000" w14:paraId="000000F8">
      <w:pPr>
        <w:pageBreakBefore w:val="0"/>
        <w:ind w:left="0" w:firstLine="0"/>
        <w:jc w:val="both"/>
        <w:rPr>
          <w:sz w:val="24"/>
          <w:szCs w:val="24"/>
        </w:rPr>
      </w:pPr>
      <w:r w:rsidDel="00000000" w:rsidR="00000000" w:rsidRPr="00000000">
        <w:rPr>
          <w:sz w:val="24"/>
          <w:szCs w:val="24"/>
          <w:rtl w:val="0"/>
        </w:rPr>
        <w:t xml:space="preserve">14-Identificación de métodos HTTP: Enumera y describe los principales métodos HTTP, como GET, POST, PUT y DELETE. Explica en qué situaciones se utiliza cada método y qué tipo de operaciones realizan en el servidor.</w:t>
      </w:r>
    </w:p>
    <w:p w:rsidR="00000000" w:rsidDel="00000000" w:rsidP="00000000" w:rsidRDefault="00000000" w:rsidRPr="00000000" w14:paraId="000000F9">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FA">
      <w:pPr>
        <w:numPr>
          <w:ilvl w:val="0"/>
          <w:numId w:val="2"/>
        </w:numPr>
        <w:spacing w:line="276" w:lineRule="auto"/>
        <w:ind w:left="720" w:hanging="360"/>
        <w:rPr/>
      </w:pPr>
      <w:r w:rsidDel="00000000" w:rsidR="00000000" w:rsidRPr="00000000">
        <w:rPr>
          <w:b w:val="1"/>
          <w:color w:val="1155cc"/>
          <w:rtl w:val="0"/>
        </w:rPr>
        <w:t xml:space="preserve">GET</w:t>
      </w:r>
      <w:r w:rsidDel="00000000" w:rsidR="00000000" w:rsidRPr="00000000">
        <w:rPr>
          <w:color w:val="1155cc"/>
          <w:rtl w:val="0"/>
        </w:rPr>
        <w:t xml:space="preserve">: Solicita la recuperación de un recurso específico del servidor, como páginas web, imágenes o archivos.</w:t>
      </w:r>
    </w:p>
    <w:p w:rsidR="00000000" w:rsidDel="00000000" w:rsidP="00000000" w:rsidRDefault="00000000" w:rsidRPr="00000000" w14:paraId="000000FB">
      <w:pPr>
        <w:numPr>
          <w:ilvl w:val="0"/>
          <w:numId w:val="19"/>
        </w:numPr>
        <w:spacing w:line="276" w:lineRule="auto"/>
        <w:ind w:left="720" w:hanging="360"/>
        <w:rPr>
          <w:color w:val="1155cc"/>
        </w:rPr>
      </w:pPr>
      <w:r w:rsidDel="00000000" w:rsidR="00000000" w:rsidRPr="00000000">
        <w:rPr>
          <w:b w:val="1"/>
          <w:color w:val="1155cc"/>
          <w:rtl w:val="0"/>
        </w:rPr>
        <w:t xml:space="preserve">POST</w:t>
      </w:r>
      <w:r w:rsidDel="00000000" w:rsidR="00000000" w:rsidRPr="00000000">
        <w:rPr>
          <w:color w:val="1155cc"/>
          <w:rtl w:val="0"/>
        </w:rPr>
        <w:t xml:space="preserve">: Envía datos al servidor para que sean procesados. Es utilizado comúnmente en formularios web para enviar datos al servidor.</w:t>
      </w:r>
    </w:p>
    <w:p w:rsidR="00000000" w:rsidDel="00000000" w:rsidP="00000000" w:rsidRDefault="00000000" w:rsidRPr="00000000" w14:paraId="000000FC">
      <w:pPr>
        <w:numPr>
          <w:ilvl w:val="0"/>
          <w:numId w:val="3"/>
        </w:numPr>
        <w:spacing w:line="276" w:lineRule="auto"/>
        <w:ind w:left="720" w:hanging="360"/>
        <w:rPr>
          <w:color w:val="1155cc"/>
        </w:rPr>
      </w:pPr>
      <w:r w:rsidDel="00000000" w:rsidR="00000000" w:rsidRPr="00000000">
        <w:rPr>
          <w:b w:val="1"/>
          <w:color w:val="1155cc"/>
          <w:rtl w:val="0"/>
        </w:rPr>
        <w:t xml:space="preserve">PUT</w:t>
      </w:r>
      <w:r w:rsidDel="00000000" w:rsidR="00000000" w:rsidRPr="00000000">
        <w:rPr>
          <w:color w:val="1155cc"/>
          <w:rtl w:val="0"/>
        </w:rPr>
        <w:t xml:space="preserve">: Envía datos al servidor para ser almacenados en un recurso específico. Es utilizado para actualizar o crear recursos en el servidor.</w:t>
      </w:r>
    </w:p>
    <w:p w:rsidR="00000000" w:rsidDel="00000000" w:rsidP="00000000" w:rsidRDefault="00000000" w:rsidRPr="00000000" w14:paraId="000000FD">
      <w:pPr>
        <w:numPr>
          <w:ilvl w:val="0"/>
          <w:numId w:val="4"/>
        </w:numPr>
        <w:spacing w:line="276" w:lineRule="auto"/>
        <w:ind w:left="720" w:hanging="360"/>
        <w:rPr>
          <w:color w:val="1155cc"/>
        </w:rPr>
      </w:pPr>
      <w:r w:rsidDel="00000000" w:rsidR="00000000" w:rsidRPr="00000000">
        <w:rPr>
          <w:b w:val="1"/>
          <w:color w:val="1155cc"/>
          <w:rtl w:val="0"/>
        </w:rPr>
        <w:t xml:space="preserve">DELETE</w:t>
      </w:r>
      <w:r w:rsidDel="00000000" w:rsidR="00000000" w:rsidRPr="00000000">
        <w:rPr>
          <w:color w:val="1155cc"/>
          <w:rtl w:val="0"/>
        </w:rPr>
        <w:t xml:space="preserve">: Solicita la eliminación de un recurso específico almacenado en el servidor.</w:t>
      </w:r>
    </w:p>
    <w:p w:rsidR="00000000" w:rsidDel="00000000" w:rsidP="00000000" w:rsidRDefault="00000000" w:rsidRPr="00000000" w14:paraId="000000FE">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FF">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00">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01">
      <w:pPr>
        <w:pageBreakBefore w:val="0"/>
        <w:ind w:left="0" w:firstLine="0"/>
        <w:jc w:val="both"/>
        <w:rPr>
          <w:sz w:val="24"/>
          <w:szCs w:val="24"/>
        </w:rPr>
      </w:pPr>
      <w:r w:rsidDel="00000000" w:rsidR="00000000" w:rsidRPr="00000000">
        <w:rPr>
          <w:sz w:val="24"/>
          <w:szCs w:val="24"/>
          <w:rtl w:val="0"/>
        </w:rPr>
        <w:t xml:space="preserve">15-Códigos de estado HTTP: Investiga y enumera los códigos de estado más comunes en las respuestas HTTP, como 200 OK, 404 Not Found y 500 Internal Server Error. Explica el significado de cada código y cómo se utilizan para indicar el estado de una solicitud.</w:t>
      </w:r>
    </w:p>
    <w:p w:rsidR="00000000" w:rsidDel="00000000" w:rsidP="00000000" w:rsidRDefault="00000000" w:rsidRPr="00000000" w14:paraId="00000102">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03">
      <w:pPr>
        <w:numPr>
          <w:ilvl w:val="0"/>
          <w:numId w:val="15"/>
        </w:numPr>
        <w:spacing w:line="276" w:lineRule="auto"/>
        <w:ind w:left="720" w:hanging="360"/>
        <w:rPr>
          <w:color w:val="1155cc"/>
        </w:rPr>
      </w:pPr>
      <w:r w:rsidDel="00000000" w:rsidR="00000000" w:rsidRPr="00000000">
        <w:rPr>
          <w:b w:val="1"/>
          <w:color w:val="1155cc"/>
          <w:rtl w:val="0"/>
        </w:rPr>
        <w:t xml:space="preserve">200 OK:</w:t>
      </w:r>
      <w:r w:rsidDel="00000000" w:rsidR="00000000" w:rsidRPr="00000000">
        <w:rPr>
          <w:color w:val="1155cc"/>
          <w:rtl w:val="0"/>
        </w:rPr>
        <w:t xml:space="preserve"> Indica que la solicitud se ha completado con éxito y que el servidor ha devuelto los datos solicitados al cliente.</w:t>
      </w:r>
    </w:p>
    <w:p w:rsidR="00000000" w:rsidDel="00000000" w:rsidP="00000000" w:rsidRDefault="00000000" w:rsidRPr="00000000" w14:paraId="00000104">
      <w:pPr>
        <w:numPr>
          <w:ilvl w:val="0"/>
          <w:numId w:val="8"/>
        </w:numPr>
        <w:spacing w:line="276" w:lineRule="auto"/>
        <w:ind w:left="720" w:hanging="360"/>
        <w:rPr>
          <w:color w:val="1155cc"/>
        </w:rPr>
      </w:pPr>
      <w:r w:rsidDel="00000000" w:rsidR="00000000" w:rsidRPr="00000000">
        <w:rPr>
          <w:b w:val="1"/>
          <w:color w:val="1155cc"/>
          <w:rtl w:val="0"/>
        </w:rPr>
        <w:t xml:space="preserve">404 Not Found:</w:t>
      </w:r>
      <w:r w:rsidDel="00000000" w:rsidR="00000000" w:rsidRPr="00000000">
        <w:rPr>
          <w:color w:val="1155cc"/>
          <w:rtl w:val="0"/>
        </w:rPr>
        <w:t xml:space="preserve"> Indica que el recurso solicitado no se ha encontrado en el servidor. Es comúnmente utilizado cuando una página web o recurso no está disponible.</w:t>
      </w:r>
    </w:p>
    <w:p w:rsidR="00000000" w:rsidDel="00000000" w:rsidP="00000000" w:rsidRDefault="00000000" w:rsidRPr="00000000" w14:paraId="00000105">
      <w:pPr>
        <w:numPr>
          <w:ilvl w:val="0"/>
          <w:numId w:val="17"/>
        </w:numPr>
        <w:spacing w:line="276" w:lineRule="auto"/>
        <w:ind w:left="720" w:hanging="360"/>
        <w:rPr>
          <w:color w:val="1155cc"/>
        </w:rPr>
      </w:pPr>
      <w:r w:rsidDel="00000000" w:rsidR="00000000" w:rsidRPr="00000000">
        <w:rPr>
          <w:b w:val="1"/>
          <w:color w:val="1155cc"/>
          <w:rtl w:val="0"/>
        </w:rPr>
        <w:t xml:space="preserve">500 Internal Server Error:</w:t>
      </w:r>
      <w:r w:rsidDel="00000000" w:rsidR="00000000" w:rsidRPr="00000000">
        <w:rPr>
          <w:color w:val="1155cc"/>
          <w:rtl w:val="0"/>
        </w:rPr>
        <w:t xml:space="preserve"> Indica que se ha producido un error interno en el servidor al procesar la solicitud del cliente. </w:t>
      </w:r>
    </w:p>
    <w:p w:rsidR="00000000" w:rsidDel="00000000" w:rsidP="00000000" w:rsidRDefault="00000000" w:rsidRPr="00000000" w14:paraId="00000106">
      <w:pPr>
        <w:numPr>
          <w:ilvl w:val="0"/>
          <w:numId w:val="17"/>
        </w:numPr>
        <w:shd w:fill="ffffff" w:val="clear"/>
        <w:spacing w:line="276" w:lineRule="auto"/>
        <w:ind w:left="720" w:hanging="360"/>
        <w:rPr>
          <w:rFonts w:ascii="Roboto" w:cs="Roboto" w:eastAsia="Roboto" w:hAnsi="Roboto"/>
          <w:color w:val="1155cc"/>
        </w:rPr>
      </w:pPr>
      <w:r w:rsidDel="00000000" w:rsidR="00000000" w:rsidRPr="00000000">
        <w:rPr>
          <w:rFonts w:ascii="Roboto" w:cs="Roboto" w:eastAsia="Roboto" w:hAnsi="Roboto"/>
          <w:b w:val="1"/>
          <w:color w:val="1155cc"/>
          <w:rtl w:val="0"/>
        </w:rPr>
        <w:t xml:space="preserve">403 Forbidden:</w:t>
      </w:r>
      <w:r w:rsidDel="00000000" w:rsidR="00000000" w:rsidRPr="00000000">
        <w:rPr>
          <w:rFonts w:ascii="Roboto" w:cs="Roboto" w:eastAsia="Roboto" w:hAnsi="Roboto"/>
          <w:color w:val="1155cc"/>
          <w:rtl w:val="0"/>
        </w:rPr>
        <w:t xml:space="preserve"> muy similar al código de estado 401, se produce cuando se envía una solicitud válida, pero el servidor se niega a aceptarla. Esto sucede si un cliente/usuario requiere el permiso necesario para acceder al recurso.</w:t>
      </w:r>
    </w:p>
    <w:p w:rsidR="00000000" w:rsidDel="00000000" w:rsidP="00000000" w:rsidRDefault="00000000" w:rsidRPr="00000000" w14:paraId="00000107">
      <w:pPr>
        <w:numPr>
          <w:ilvl w:val="0"/>
          <w:numId w:val="17"/>
        </w:numPr>
        <w:shd w:fill="ffffff" w:val="clear"/>
        <w:spacing w:line="276" w:lineRule="auto"/>
        <w:ind w:left="720" w:hanging="360"/>
        <w:rPr>
          <w:rFonts w:ascii="Roboto" w:cs="Roboto" w:eastAsia="Roboto" w:hAnsi="Roboto"/>
          <w:color w:val="1155cc"/>
        </w:rPr>
      </w:pPr>
      <w:r w:rsidDel="00000000" w:rsidR="00000000" w:rsidRPr="00000000">
        <w:rPr>
          <w:rFonts w:ascii="Roboto" w:cs="Roboto" w:eastAsia="Roboto" w:hAnsi="Roboto"/>
          <w:b w:val="1"/>
          <w:color w:val="1155cc"/>
          <w:rtl w:val="0"/>
        </w:rPr>
        <w:t xml:space="preserve">401:</w:t>
      </w:r>
      <w:r w:rsidDel="00000000" w:rsidR="00000000" w:rsidRPr="00000000">
        <w:rPr>
          <w:rFonts w:ascii="Roboto" w:cs="Roboto" w:eastAsia="Roboto" w:hAnsi="Roboto"/>
          <w:color w:val="1155cc"/>
          <w:rtl w:val="0"/>
        </w:rPr>
        <w:t xml:space="preserve"> Se produce cuando se requiere autenticación, pero se ha producido un error o no se ha proporcionado.</w:t>
      </w:r>
    </w:p>
    <w:p w:rsidR="00000000" w:rsidDel="00000000" w:rsidP="00000000" w:rsidRDefault="00000000" w:rsidRPr="00000000" w14:paraId="00000108">
      <w:pPr>
        <w:shd w:fill="ffffff" w:val="clear"/>
        <w:spacing w:line="276" w:lineRule="auto"/>
        <w:ind w:left="720" w:firstLine="0"/>
        <w:rPr>
          <w:rFonts w:ascii="Roboto" w:cs="Roboto" w:eastAsia="Roboto" w:hAnsi="Roboto"/>
          <w:color w:val="1155cc"/>
        </w:rPr>
      </w:pPr>
      <w:r w:rsidDel="00000000" w:rsidR="00000000" w:rsidRPr="00000000">
        <w:rPr>
          <w:rtl w:val="0"/>
        </w:rPr>
      </w:r>
    </w:p>
    <w:p w:rsidR="00000000" w:rsidDel="00000000" w:rsidP="00000000" w:rsidRDefault="00000000" w:rsidRPr="00000000" w14:paraId="00000109">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0A">
      <w:pPr>
        <w:pageBreakBefore w:val="0"/>
        <w:ind w:left="0" w:firstLine="0"/>
        <w:jc w:val="both"/>
        <w:rPr>
          <w:sz w:val="24"/>
          <w:szCs w:val="24"/>
        </w:rPr>
      </w:pPr>
      <w:r w:rsidDel="00000000" w:rsidR="00000000" w:rsidRPr="00000000">
        <w:rPr>
          <w:sz w:val="24"/>
          <w:szCs w:val="24"/>
          <w:rtl w:val="0"/>
        </w:rPr>
        <w:t xml:space="preserve">16-Manipulación de cabeceras HTTP: Describe el propósito de las cabeceras HTTP y cómo se utilizan para transmitir información adicional en las solicitudes y respuestas. Elige tres ejemplos de cabeceras HTTP y explica su función y aplicación.</w:t>
      </w:r>
    </w:p>
    <w:p w:rsidR="00000000" w:rsidDel="00000000" w:rsidP="00000000" w:rsidRDefault="00000000" w:rsidRPr="00000000" w14:paraId="0000010B">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0C">
      <w:pPr>
        <w:spacing w:line="276" w:lineRule="auto"/>
        <w:rPr>
          <w:color w:val="1155cc"/>
        </w:rPr>
      </w:pPr>
      <w:r w:rsidDel="00000000" w:rsidR="00000000" w:rsidRPr="00000000">
        <w:rPr>
          <w:color w:val="1155cc"/>
          <w:rtl w:val="0"/>
        </w:rPr>
        <w:t xml:space="preserve">Las cabeceras HTTP son componentes clave de las solicitudes y respuestas HTTP. Estas proporcionan información adicional sobre la solicitud o la respuesta, lo que permite una comunicación más completa y eficiente entre los componentes de la aplicación web. </w:t>
      </w:r>
    </w:p>
    <w:p w:rsidR="00000000" w:rsidDel="00000000" w:rsidP="00000000" w:rsidRDefault="00000000" w:rsidRPr="00000000" w14:paraId="0000010D">
      <w:pPr>
        <w:spacing w:line="276" w:lineRule="auto"/>
        <w:rPr>
          <w:color w:val="1155cc"/>
        </w:rPr>
      </w:pPr>
      <w:r w:rsidDel="00000000" w:rsidR="00000000" w:rsidRPr="00000000">
        <w:rPr>
          <w:color w:val="1155cc"/>
          <w:rtl w:val="0"/>
        </w:rPr>
        <w:t xml:space="preserve">Se suelen utilizar en solicitudes para:</w:t>
      </w:r>
    </w:p>
    <w:p w:rsidR="00000000" w:rsidDel="00000000" w:rsidP="00000000" w:rsidRDefault="00000000" w:rsidRPr="00000000" w14:paraId="0000010E">
      <w:pPr>
        <w:numPr>
          <w:ilvl w:val="0"/>
          <w:numId w:val="10"/>
        </w:numPr>
        <w:spacing w:line="276" w:lineRule="auto"/>
        <w:ind w:left="720" w:hanging="360"/>
        <w:rPr>
          <w:color w:val="1155cc"/>
          <w:u w:val="none"/>
        </w:rPr>
      </w:pPr>
      <w:r w:rsidDel="00000000" w:rsidR="00000000" w:rsidRPr="00000000">
        <w:rPr>
          <w:color w:val="1155cc"/>
          <w:rtl w:val="0"/>
        </w:rPr>
        <w:t xml:space="preserve">Especificar el tipo de datos que el cliente espera recibir</w:t>
      </w:r>
    </w:p>
    <w:p w:rsidR="00000000" w:rsidDel="00000000" w:rsidP="00000000" w:rsidRDefault="00000000" w:rsidRPr="00000000" w14:paraId="0000010F">
      <w:pPr>
        <w:numPr>
          <w:ilvl w:val="0"/>
          <w:numId w:val="10"/>
        </w:numPr>
        <w:spacing w:line="276" w:lineRule="auto"/>
        <w:ind w:left="720" w:hanging="360"/>
        <w:rPr>
          <w:color w:val="1155cc"/>
          <w:u w:val="none"/>
        </w:rPr>
      </w:pPr>
      <w:r w:rsidDel="00000000" w:rsidR="00000000" w:rsidRPr="00000000">
        <w:rPr>
          <w:color w:val="1155cc"/>
          <w:rtl w:val="0"/>
        </w:rPr>
        <w:t xml:space="preserve">Proporcionar credenciales o tokens de autenticación</w:t>
      </w:r>
    </w:p>
    <w:p w:rsidR="00000000" w:rsidDel="00000000" w:rsidP="00000000" w:rsidRDefault="00000000" w:rsidRPr="00000000" w14:paraId="00000110">
      <w:pPr>
        <w:numPr>
          <w:ilvl w:val="0"/>
          <w:numId w:val="10"/>
        </w:numPr>
        <w:spacing w:line="276" w:lineRule="auto"/>
        <w:ind w:left="720" w:hanging="360"/>
        <w:rPr>
          <w:color w:val="1155cc"/>
          <w:u w:val="none"/>
        </w:rPr>
      </w:pPr>
      <w:r w:rsidDel="00000000" w:rsidR="00000000" w:rsidRPr="00000000">
        <w:rPr>
          <w:color w:val="1155cc"/>
          <w:rtl w:val="0"/>
        </w:rPr>
        <w:t xml:space="preserve">Indicar detalles de la conexión</w:t>
      </w:r>
    </w:p>
    <w:p w:rsidR="00000000" w:rsidDel="00000000" w:rsidP="00000000" w:rsidRDefault="00000000" w:rsidRPr="00000000" w14:paraId="00000111">
      <w:pPr>
        <w:spacing w:line="276" w:lineRule="auto"/>
        <w:ind w:left="0" w:firstLine="0"/>
        <w:rPr>
          <w:color w:val="1155cc"/>
        </w:rPr>
      </w:pPr>
      <w:r w:rsidDel="00000000" w:rsidR="00000000" w:rsidRPr="00000000">
        <w:rPr>
          <w:color w:val="1155cc"/>
          <w:rtl w:val="0"/>
        </w:rPr>
        <w:t xml:space="preserve">Y en respuestas del servidor para indicar: </w:t>
      </w:r>
    </w:p>
    <w:p w:rsidR="00000000" w:rsidDel="00000000" w:rsidP="00000000" w:rsidRDefault="00000000" w:rsidRPr="00000000" w14:paraId="00000112">
      <w:pPr>
        <w:numPr>
          <w:ilvl w:val="0"/>
          <w:numId w:val="14"/>
        </w:numPr>
        <w:spacing w:line="276" w:lineRule="auto"/>
        <w:ind w:left="720" w:hanging="360"/>
        <w:rPr>
          <w:color w:val="1155cc"/>
          <w:u w:val="none"/>
        </w:rPr>
      </w:pPr>
      <w:r w:rsidDel="00000000" w:rsidR="00000000" w:rsidRPr="00000000">
        <w:rPr>
          <w:color w:val="1155cc"/>
          <w:rtl w:val="0"/>
        </w:rPr>
        <w:t xml:space="preserve">El tipo de contenido que está enviando</w:t>
      </w:r>
    </w:p>
    <w:p w:rsidR="00000000" w:rsidDel="00000000" w:rsidP="00000000" w:rsidRDefault="00000000" w:rsidRPr="00000000" w14:paraId="00000113">
      <w:pPr>
        <w:numPr>
          <w:ilvl w:val="0"/>
          <w:numId w:val="14"/>
        </w:numPr>
        <w:spacing w:line="276" w:lineRule="auto"/>
        <w:ind w:left="720" w:hanging="360"/>
        <w:rPr>
          <w:color w:val="1155cc"/>
          <w:u w:val="none"/>
        </w:rPr>
      </w:pPr>
      <w:r w:rsidDel="00000000" w:rsidR="00000000" w:rsidRPr="00000000">
        <w:rPr>
          <w:color w:val="1155cc"/>
          <w:rtl w:val="0"/>
        </w:rPr>
        <w:t xml:space="preserve">Instrucciones de caché y de redirección</w:t>
      </w:r>
    </w:p>
    <w:p w:rsidR="00000000" w:rsidDel="00000000" w:rsidP="00000000" w:rsidRDefault="00000000" w:rsidRPr="00000000" w14:paraId="00000114">
      <w:pPr>
        <w:numPr>
          <w:ilvl w:val="0"/>
          <w:numId w:val="14"/>
        </w:numPr>
        <w:spacing w:line="276" w:lineRule="auto"/>
        <w:ind w:left="720" w:hanging="360"/>
        <w:rPr>
          <w:color w:val="1155cc"/>
          <w:u w:val="none"/>
        </w:rPr>
      </w:pPr>
      <w:r w:rsidDel="00000000" w:rsidR="00000000" w:rsidRPr="00000000">
        <w:rPr>
          <w:color w:val="1155cc"/>
          <w:rtl w:val="0"/>
        </w:rPr>
        <w:t xml:space="preserve">Cookies</w:t>
      </w:r>
    </w:p>
    <w:p w:rsidR="00000000" w:rsidDel="00000000" w:rsidP="00000000" w:rsidRDefault="00000000" w:rsidRPr="00000000" w14:paraId="00000115">
      <w:pPr>
        <w:spacing w:line="276" w:lineRule="auto"/>
        <w:rPr>
          <w:color w:val="1155cc"/>
        </w:rPr>
      </w:pPr>
      <w:r w:rsidDel="00000000" w:rsidR="00000000" w:rsidRPr="00000000">
        <w:rPr>
          <w:rtl w:val="0"/>
        </w:rPr>
      </w:r>
    </w:p>
    <w:p w:rsidR="00000000" w:rsidDel="00000000" w:rsidP="00000000" w:rsidRDefault="00000000" w:rsidRPr="00000000" w14:paraId="00000116">
      <w:pPr>
        <w:spacing w:line="276" w:lineRule="auto"/>
        <w:rPr>
          <w:color w:val="1155cc"/>
        </w:rPr>
      </w:pPr>
      <w:r w:rsidDel="00000000" w:rsidR="00000000" w:rsidRPr="00000000">
        <w:rPr>
          <w:rtl w:val="0"/>
        </w:rPr>
      </w:r>
    </w:p>
    <w:p w:rsidR="00000000" w:rsidDel="00000000" w:rsidP="00000000" w:rsidRDefault="00000000" w:rsidRPr="00000000" w14:paraId="00000117">
      <w:pPr>
        <w:spacing w:line="276" w:lineRule="auto"/>
        <w:rPr>
          <w:color w:val="1155cc"/>
        </w:rPr>
      </w:pPr>
      <w:r w:rsidDel="00000000" w:rsidR="00000000" w:rsidRPr="00000000">
        <w:rPr>
          <w:rtl w:val="0"/>
        </w:rPr>
      </w:r>
    </w:p>
    <w:p w:rsidR="00000000" w:rsidDel="00000000" w:rsidP="00000000" w:rsidRDefault="00000000" w:rsidRPr="00000000" w14:paraId="00000118">
      <w:pPr>
        <w:spacing w:line="276" w:lineRule="auto"/>
        <w:rPr>
          <w:color w:val="1155cc"/>
        </w:rPr>
      </w:pPr>
      <w:r w:rsidDel="00000000" w:rsidR="00000000" w:rsidRPr="00000000">
        <w:rPr>
          <w:rtl w:val="0"/>
        </w:rPr>
      </w:r>
    </w:p>
    <w:p w:rsidR="00000000" w:rsidDel="00000000" w:rsidP="00000000" w:rsidRDefault="00000000" w:rsidRPr="00000000" w14:paraId="00000119">
      <w:pPr>
        <w:spacing w:line="276" w:lineRule="auto"/>
        <w:rPr>
          <w:color w:val="1155cc"/>
        </w:rPr>
      </w:pPr>
      <w:r w:rsidDel="00000000" w:rsidR="00000000" w:rsidRPr="00000000">
        <w:rPr>
          <w:rtl w:val="0"/>
        </w:rPr>
      </w:r>
    </w:p>
    <w:p w:rsidR="00000000" w:rsidDel="00000000" w:rsidP="00000000" w:rsidRDefault="00000000" w:rsidRPr="00000000" w14:paraId="0000011A">
      <w:pPr>
        <w:spacing w:line="276" w:lineRule="auto"/>
        <w:rPr>
          <w:color w:val="1155cc"/>
        </w:rPr>
      </w:pPr>
      <w:r w:rsidDel="00000000" w:rsidR="00000000" w:rsidRPr="00000000">
        <w:rPr>
          <w:color w:val="1155cc"/>
          <w:rtl w:val="0"/>
        </w:rPr>
        <w:t xml:space="preserve">Por ejemplo las cabeceras:</w:t>
      </w:r>
    </w:p>
    <w:p w:rsidR="00000000" w:rsidDel="00000000" w:rsidP="00000000" w:rsidRDefault="00000000" w:rsidRPr="00000000" w14:paraId="0000011B">
      <w:pPr>
        <w:numPr>
          <w:ilvl w:val="0"/>
          <w:numId w:val="12"/>
        </w:numPr>
        <w:spacing w:line="276" w:lineRule="auto"/>
        <w:ind w:left="720" w:hanging="360"/>
        <w:rPr>
          <w:color w:val="1155cc"/>
        </w:rPr>
      </w:pPr>
      <w:r w:rsidDel="00000000" w:rsidR="00000000" w:rsidRPr="00000000">
        <w:rPr>
          <w:b w:val="1"/>
          <w:color w:val="1155cc"/>
          <w:rtl w:val="0"/>
        </w:rPr>
        <w:t xml:space="preserve">Cache-Control:</w:t>
      </w:r>
      <w:r w:rsidDel="00000000" w:rsidR="00000000" w:rsidRPr="00000000">
        <w:rPr>
          <w:color w:val="1155cc"/>
          <w:rtl w:val="0"/>
        </w:rPr>
        <w:t xml:space="preserve"> </w:t>
      </w:r>
      <w:r w:rsidDel="00000000" w:rsidR="00000000" w:rsidRPr="00000000">
        <w:rPr>
          <w:color w:val="1155cc"/>
          <w:rtl w:val="0"/>
        </w:rPr>
        <w:t xml:space="preserve">Es un encabezado que dicta el comportamiento de la </w:t>
      </w:r>
      <w:hyperlink r:id="rId21">
        <w:r w:rsidDel="00000000" w:rsidR="00000000" w:rsidRPr="00000000">
          <w:rPr>
            <w:color w:val="1155cc"/>
            <w:rtl w:val="0"/>
          </w:rPr>
          <w:t xml:space="preserve">caché</w:t>
        </w:r>
      </w:hyperlink>
      <w:r w:rsidDel="00000000" w:rsidR="00000000" w:rsidRPr="00000000">
        <w:rPr>
          <w:color w:val="1155cc"/>
          <w:rtl w:val="0"/>
        </w:rPr>
        <w:t xml:space="preserve"> del navegador. Cuando alguien visita un sitio web, su navegador guarda ciertos recursos, en un almacén conocido como caché. Cuando ese usuario vuelve a visitar el mismo sitio web, el control de caché establece las reglas que determinan si esos recursos se cargarán desde su caché local, o si el navegador tendrá que enviar una solicitud al servidor para conseguir recursos nuevos.</w:t>
      </w:r>
    </w:p>
    <w:p w:rsidR="00000000" w:rsidDel="00000000" w:rsidP="00000000" w:rsidRDefault="00000000" w:rsidRPr="00000000" w14:paraId="0000011C">
      <w:pPr>
        <w:numPr>
          <w:ilvl w:val="0"/>
          <w:numId w:val="12"/>
        </w:numPr>
        <w:spacing w:line="276" w:lineRule="auto"/>
        <w:ind w:left="720" w:hanging="360"/>
        <w:rPr>
          <w:color w:val="1155cc"/>
        </w:rPr>
      </w:pPr>
      <w:r w:rsidDel="00000000" w:rsidR="00000000" w:rsidRPr="00000000">
        <w:rPr>
          <w:b w:val="1"/>
          <w:color w:val="1155cc"/>
          <w:rtl w:val="0"/>
        </w:rPr>
        <w:t xml:space="preserve">Content-Security-Policy:</w:t>
      </w:r>
      <w:r w:rsidDel="00000000" w:rsidR="00000000" w:rsidRPr="00000000">
        <w:rPr>
          <w:rtl w:val="0"/>
        </w:rPr>
        <w:t xml:space="preserve"> </w:t>
      </w:r>
      <w:r w:rsidDel="00000000" w:rsidR="00000000" w:rsidRPr="00000000">
        <w:rPr>
          <w:color w:val="1155cc"/>
          <w:rtl w:val="0"/>
        </w:rPr>
        <w:t xml:space="preserve">La política de seguridad de contenido (</w:t>
      </w:r>
      <w:r w:rsidDel="00000000" w:rsidR="00000000" w:rsidRPr="00000000">
        <w:rPr>
          <w:color w:val="1155cc"/>
          <w:rtl w:val="0"/>
        </w:rPr>
        <w:t xml:space="preserve">CSP</w:t>
      </w:r>
      <w:r w:rsidDel="00000000" w:rsidR="00000000" w:rsidRPr="00000000">
        <w:rPr>
          <w:color w:val="1155cc"/>
          <w:rtl w:val="0"/>
        </w:rPr>
        <w:t xml:space="preserve">) es una capa adicional de seguridad que ayuda a detectar y mitigar ciertos tipos de ataques, incluyendo Cross-Site Scripting (</w:t>
      </w:r>
      <w:r w:rsidDel="00000000" w:rsidR="00000000" w:rsidRPr="00000000">
        <w:rPr>
          <w:color w:val="1155cc"/>
          <w:rtl w:val="0"/>
        </w:rPr>
        <w:t xml:space="preserve">XSS)</w:t>
      </w:r>
      <w:r w:rsidDel="00000000" w:rsidR="00000000" w:rsidRPr="00000000">
        <w:rPr>
          <w:color w:val="1155cc"/>
          <w:rtl w:val="0"/>
        </w:rPr>
        <w:t xml:space="preserve"> y ataques de inyección de datos. La configuración de una política de seguridad de contenido implica agregar el encabezado HTTP </w:t>
      </w:r>
      <w:r w:rsidDel="00000000" w:rsidR="00000000" w:rsidRPr="00000000">
        <w:rPr>
          <w:color w:val="1155cc"/>
          <w:rtl w:val="0"/>
        </w:rPr>
        <w:t xml:space="preserve">Content-Security-Policy</w:t>
      </w:r>
      <w:r w:rsidDel="00000000" w:rsidR="00000000" w:rsidRPr="00000000">
        <w:rPr>
          <w:color w:val="1155cc"/>
          <w:rtl w:val="0"/>
        </w:rPr>
        <w:t xml:space="preserve"> a una página web y asignarle valores para controlar qué recursos puede cargar el agente de usuario para esa página.</w:t>
      </w:r>
    </w:p>
    <w:p w:rsidR="00000000" w:rsidDel="00000000" w:rsidP="00000000" w:rsidRDefault="00000000" w:rsidRPr="00000000" w14:paraId="0000011D">
      <w:pPr>
        <w:numPr>
          <w:ilvl w:val="0"/>
          <w:numId w:val="12"/>
        </w:numPr>
        <w:spacing w:line="276" w:lineRule="auto"/>
        <w:ind w:left="720" w:hanging="360"/>
        <w:rPr>
          <w:color w:val="1155cc"/>
        </w:rPr>
      </w:pPr>
      <w:r w:rsidDel="00000000" w:rsidR="00000000" w:rsidRPr="00000000">
        <w:rPr>
          <w:b w:val="1"/>
          <w:color w:val="1155cc"/>
          <w:rtl w:val="0"/>
        </w:rPr>
        <w:t xml:space="preserve">Set-Cookie:</w:t>
      </w:r>
      <w:r w:rsidDel="00000000" w:rsidR="00000000" w:rsidRPr="00000000">
        <w:rPr>
          <w:color w:val="1155cc"/>
          <w:rtl w:val="0"/>
        </w:rPr>
        <w:t xml:space="preserve"> Esta cabecera es enviada por el servidor en respuesta a una petición HTTP, que se utiliza para crear una cookie en el sistema del usuario. El encabezado Cookie es incluido por la aplicación cliente con una petición HTTP enviada a un servidor, si existe una cookie que tenga un dominio y ruta coincidentes.</w:t>
      </w:r>
      <w:r w:rsidDel="00000000" w:rsidR="00000000" w:rsidRPr="00000000">
        <w:rPr>
          <w:rtl w:val="0"/>
        </w:rPr>
      </w:r>
    </w:p>
    <w:p w:rsidR="00000000" w:rsidDel="00000000" w:rsidP="00000000" w:rsidRDefault="00000000" w:rsidRPr="00000000" w14:paraId="0000011E">
      <w:pPr>
        <w:spacing w:line="276" w:lineRule="auto"/>
        <w:ind w:left="0" w:firstLine="0"/>
        <w:rPr/>
      </w:pPr>
      <w:r w:rsidDel="00000000" w:rsidR="00000000" w:rsidRPr="00000000">
        <w:rPr>
          <w:rtl w:val="0"/>
        </w:rPr>
      </w:r>
    </w:p>
    <w:p w:rsidR="00000000" w:rsidDel="00000000" w:rsidP="00000000" w:rsidRDefault="00000000" w:rsidRPr="00000000" w14:paraId="0000011F">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20">
      <w:pPr>
        <w:pageBreakBefore w:val="0"/>
        <w:ind w:left="0" w:firstLine="0"/>
        <w:jc w:val="both"/>
        <w:rPr>
          <w:sz w:val="24"/>
          <w:szCs w:val="24"/>
        </w:rPr>
      </w:pPr>
      <w:r w:rsidDel="00000000" w:rsidR="00000000" w:rsidRPr="00000000">
        <w:rPr>
          <w:sz w:val="24"/>
          <w:szCs w:val="24"/>
          <w:rtl w:val="0"/>
        </w:rPr>
        <w:t xml:space="preserve">17-Implementación de solicitudes HTTP: Utilizando un lenguaje de programación de tu elección, crea un programa que realice una solicitud HTTP a un servidor de tu elección. Muestra cómo se configuran los encabezados y cómo se manejan las respuestas del servidor.</w:t>
      </w:r>
    </w:p>
    <w:p w:rsidR="00000000" w:rsidDel="00000000" w:rsidP="00000000" w:rsidRDefault="00000000" w:rsidRPr="00000000" w14:paraId="00000121">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22">
      <w:pPr>
        <w:pageBreakBefore w:val="0"/>
        <w:ind w:left="0" w:firstLine="0"/>
        <w:jc w:val="both"/>
        <w:rPr>
          <w:color w:val="1155cc"/>
        </w:rPr>
      </w:pPr>
      <w:r w:rsidDel="00000000" w:rsidR="00000000" w:rsidRPr="00000000">
        <w:rPr>
          <w:color w:val="1155cc"/>
          <w:rtl w:val="0"/>
        </w:rPr>
        <w:t xml:space="preserve">Se usará una API para obtener el valor del dólar blue en argentina usando python:</w:t>
      </w:r>
    </w:p>
    <w:p w:rsidR="00000000" w:rsidDel="00000000" w:rsidP="00000000" w:rsidRDefault="00000000" w:rsidRPr="00000000" w14:paraId="00000123">
      <w:pPr>
        <w:jc w:val="both"/>
        <w:rPr>
          <w:sz w:val="24"/>
          <w:szCs w:val="24"/>
        </w:rPr>
      </w:pPr>
      <w:r w:rsidDel="00000000" w:rsidR="00000000" w:rsidRPr="00000000">
        <w:rPr>
          <w:sz w:val="24"/>
          <w:szCs w:val="24"/>
        </w:rPr>
        <w:drawing>
          <wp:inline distB="114300" distT="114300" distL="114300" distR="114300">
            <wp:extent cx="6281715" cy="2412257"/>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281715" cy="241225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color w:val="1155cc"/>
        </w:rPr>
      </w:pPr>
      <w:r w:rsidDel="00000000" w:rsidR="00000000" w:rsidRPr="00000000">
        <w:rPr>
          <w:color w:val="1155cc"/>
          <w:rtl w:val="0"/>
        </w:rPr>
        <w:t xml:space="preserve">En este caso no se configuran encabezados de autenticación ya que la API no requiere API Key.</w:t>
      </w:r>
    </w:p>
    <w:p w:rsidR="00000000" w:rsidDel="00000000" w:rsidP="00000000" w:rsidRDefault="00000000" w:rsidRPr="00000000" w14:paraId="00000125">
      <w:pPr>
        <w:jc w:val="both"/>
        <w:rPr>
          <w:sz w:val="24"/>
          <w:szCs w:val="24"/>
        </w:rPr>
      </w:pPr>
      <w:r w:rsidDel="00000000" w:rsidR="00000000" w:rsidRPr="00000000">
        <w:rPr>
          <w:color w:val="1155cc"/>
          <w:rtl w:val="0"/>
        </w:rPr>
        <w:t xml:space="preserve">Se imprime la información de la solicitud y la respuesta para mostrar el método http que se usa, así como los headers y el código de estado http obteniendo la siguiente salida por consola:</w:t>
      </w:r>
      <w:r w:rsidDel="00000000" w:rsidR="00000000" w:rsidRPr="00000000">
        <w:rPr>
          <w:rtl w:val="0"/>
        </w:rPr>
      </w:r>
    </w:p>
    <w:p w:rsidR="00000000" w:rsidDel="00000000" w:rsidP="00000000" w:rsidRDefault="00000000" w:rsidRPr="00000000" w14:paraId="00000126">
      <w:pPr>
        <w:jc w:val="both"/>
        <w:rPr>
          <w:sz w:val="24"/>
          <w:szCs w:val="24"/>
        </w:rPr>
      </w:pPr>
      <w:r w:rsidDel="00000000" w:rsidR="00000000" w:rsidRPr="00000000">
        <w:rPr>
          <w:sz w:val="24"/>
          <w:szCs w:val="24"/>
        </w:rPr>
        <w:drawing>
          <wp:inline distB="114300" distT="114300" distL="114300" distR="114300">
            <wp:extent cx="6091238" cy="3467100"/>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091238"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both"/>
        <w:rPr>
          <w:sz w:val="24"/>
          <w:szCs w:val="24"/>
        </w:rPr>
      </w:pPr>
      <w:r w:rsidDel="00000000" w:rsidR="00000000" w:rsidRPr="00000000">
        <w:rPr>
          <w:rtl w:val="0"/>
        </w:rPr>
      </w:r>
    </w:p>
    <w:p w:rsidR="00000000" w:rsidDel="00000000" w:rsidP="00000000" w:rsidRDefault="00000000" w:rsidRPr="00000000" w14:paraId="00000128">
      <w:pPr>
        <w:pageBreakBefore w:val="0"/>
        <w:ind w:left="0" w:firstLine="0"/>
        <w:jc w:val="both"/>
        <w:rPr>
          <w:sz w:val="24"/>
          <w:szCs w:val="24"/>
        </w:rPr>
      </w:pPr>
      <w:r w:rsidDel="00000000" w:rsidR="00000000" w:rsidRPr="00000000">
        <w:rPr>
          <w:sz w:val="24"/>
          <w:szCs w:val="24"/>
          <w:rtl w:val="0"/>
        </w:rPr>
        <w:t xml:space="preserve">18-Seguridad en el Protocolo HTTP: Investiga y describe las vulnerabilidades de seguridad asociadas con el Protocolo HTTP. Explica cómo se pueden mitigar estas vulnerabilidades utilizando medidas como HTTPS y certificados SSL/TLS.</w:t>
      </w:r>
    </w:p>
    <w:p w:rsidR="00000000" w:rsidDel="00000000" w:rsidP="00000000" w:rsidRDefault="00000000" w:rsidRPr="00000000" w14:paraId="00000129">
      <w:pPr>
        <w:pageBreakBefore w:val="0"/>
        <w:ind w:left="0" w:firstLine="0"/>
        <w:jc w:val="both"/>
        <w:rPr>
          <w:color w:val="1155cc"/>
        </w:rPr>
      </w:pPr>
      <w:r w:rsidDel="00000000" w:rsidR="00000000" w:rsidRPr="00000000">
        <w:rPr>
          <w:rtl w:val="0"/>
        </w:rPr>
      </w:r>
    </w:p>
    <w:p w:rsidR="00000000" w:rsidDel="00000000" w:rsidP="00000000" w:rsidRDefault="00000000" w:rsidRPr="00000000" w14:paraId="0000012A">
      <w:pPr>
        <w:pageBreakBefore w:val="0"/>
        <w:ind w:left="0" w:firstLine="0"/>
        <w:jc w:val="both"/>
        <w:rPr>
          <w:color w:val="1155cc"/>
        </w:rPr>
      </w:pPr>
      <w:r w:rsidDel="00000000" w:rsidR="00000000" w:rsidRPr="00000000">
        <w:rPr>
          <w:color w:val="1155cc"/>
          <w:rtl w:val="0"/>
        </w:rPr>
        <w:t xml:space="preserve">Principales vulnerabilidades del protocolo HTTP:</w:t>
      </w:r>
    </w:p>
    <w:p w:rsidR="00000000" w:rsidDel="00000000" w:rsidP="00000000" w:rsidRDefault="00000000" w:rsidRPr="00000000" w14:paraId="0000012B">
      <w:pPr>
        <w:numPr>
          <w:ilvl w:val="0"/>
          <w:numId w:val="6"/>
        </w:numPr>
        <w:shd w:fill="ffffff" w:val="clear"/>
        <w:spacing w:after="0" w:afterAutospacing="0" w:line="335.99999999999994" w:lineRule="auto"/>
        <w:ind w:left="720" w:hanging="360"/>
        <w:rPr>
          <w:rFonts w:ascii="Arial" w:cs="Arial" w:eastAsia="Arial" w:hAnsi="Arial"/>
          <w:color w:val="1155cc"/>
          <w:sz w:val="22"/>
          <w:szCs w:val="22"/>
        </w:rPr>
      </w:pPr>
      <w:r w:rsidDel="00000000" w:rsidR="00000000" w:rsidRPr="00000000">
        <w:rPr>
          <w:b w:val="1"/>
          <w:color w:val="1155cc"/>
          <w:rtl w:val="0"/>
        </w:rPr>
        <w:t xml:space="preserve">Inyección SQL:</w:t>
      </w:r>
      <w:r w:rsidDel="00000000" w:rsidR="00000000" w:rsidRPr="00000000">
        <w:rPr>
          <w:color w:val="1155cc"/>
          <w:rtl w:val="0"/>
        </w:rPr>
        <w:t xml:space="preserve"> EL atacante utiliza la base de código de la aplicación y ejecuta código malicioso para corromper la base de datos.Las inyecciones SQL son uno de los tipos más frecuentes de vulnerabilidades de seguridad de aplicaciones web.</w:t>
      </w:r>
    </w:p>
    <w:p w:rsidR="00000000" w:rsidDel="00000000" w:rsidP="00000000" w:rsidRDefault="00000000" w:rsidRPr="00000000" w14:paraId="0000012C">
      <w:pPr>
        <w:numPr>
          <w:ilvl w:val="0"/>
          <w:numId w:val="6"/>
        </w:numPr>
        <w:shd w:fill="ffffff" w:val="clear"/>
        <w:spacing w:after="0" w:afterAutospacing="0" w:line="335.99999999999994" w:lineRule="auto"/>
        <w:ind w:left="720" w:hanging="360"/>
        <w:rPr>
          <w:rFonts w:ascii="Arial" w:cs="Arial" w:eastAsia="Arial" w:hAnsi="Arial"/>
          <w:color w:val="1155cc"/>
          <w:sz w:val="22"/>
          <w:szCs w:val="22"/>
        </w:rPr>
      </w:pPr>
      <w:r w:rsidDel="00000000" w:rsidR="00000000" w:rsidRPr="00000000">
        <w:rPr>
          <w:b w:val="1"/>
          <w:color w:val="1155cc"/>
          <w:rtl w:val="0"/>
        </w:rPr>
        <w:t xml:space="preserve">El cross-site scripting:</w:t>
      </w:r>
      <w:r w:rsidDel="00000000" w:rsidR="00000000" w:rsidRPr="00000000">
        <w:rPr>
          <w:color w:val="1155cc"/>
          <w:rtl w:val="0"/>
        </w:rPr>
        <w:t xml:space="preserve"> consiste en dirigirse a la aplicación de un usuario e inyectar código malicioso, normalmente un script del lado del cliente, como JavaScript. Permite a los atacantes lanzar scripts en el navegador web del usuario y apoderarse de las sesiones del usuario, manipular sitios web y redirigir a los usuarios a sitios web no deseados.</w:t>
      </w:r>
    </w:p>
    <w:p w:rsidR="00000000" w:rsidDel="00000000" w:rsidP="00000000" w:rsidRDefault="00000000" w:rsidRPr="00000000" w14:paraId="0000012D">
      <w:pPr>
        <w:numPr>
          <w:ilvl w:val="0"/>
          <w:numId w:val="6"/>
        </w:numPr>
        <w:shd w:fill="ffffff" w:val="clear"/>
        <w:spacing w:after="0" w:afterAutospacing="0" w:line="335.99999999999994" w:lineRule="auto"/>
        <w:ind w:left="720" w:hanging="360"/>
        <w:rPr>
          <w:rFonts w:ascii="Arial" w:cs="Arial" w:eastAsia="Arial" w:hAnsi="Arial"/>
          <w:color w:val="1155cc"/>
          <w:sz w:val="22"/>
          <w:szCs w:val="22"/>
        </w:rPr>
      </w:pPr>
      <w:r w:rsidDel="00000000" w:rsidR="00000000" w:rsidRPr="00000000">
        <w:rPr>
          <w:b w:val="1"/>
          <w:color w:val="1155cc"/>
          <w:rtl w:val="0"/>
        </w:rPr>
        <w:t xml:space="preserve">Autenticación y gestión de sesiones rotas:</w:t>
      </w:r>
      <w:r w:rsidDel="00000000" w:rsidR="00000000" w:rsidRPr="00000000">
        <w:rPr>
          <w:color w:val="1155cc"/>
          <w:rtl w:val="0"/>
        </w:rPr>
        <w:t xml:space="preserve"> Esta vulnerabilidad rodea muchos problemas de seguridad, todos ellos conducentes a la gestión de la identidad del usuario. Si las credenciales de validación y los identificadores de sesión no están protegidos en todo momento, el atacante puede asumir la identidad del usuario.</w:t>
      </w:r>
    </w:p>
    <w:p w:rsidR="00000000" w:rsidDel="00000000" w:rsidP="00000000" w:rsidRDefault="00000000" w:rsidRPr="00000000" w14:paraId="0000012E">
      <w:pPr>
        <w:numPr>
          <w:ilvl w:val="0"/>
          <w:numId w:val="6"/>
        </w:numPr>
        <w:shd w:fill="ffffff" w:val="clear"/>
        <w:spacing w:after="0" w:afterAutospacing="0" w:line="335.99999999999994" w:lineRule="auto"/>
        <w:ind w:left="720" w:hanging="360"/>
        <w:rPr>
          <w:rFonts w:ascii="Arial" w:cs="Arial" w:eastAsia="Arial" w:hAnsi="Arial"/>
          <w:color w:val="1155cc"/>
          <w:sz w:val="22"/>
          <w:szCs w:val="22"/>
        </w:rPr>
      </w:pPr>
      <w:r w:rsidDel="00000000" w:rsidR="00000000" w:rsidRPr="00000000">
        <w:rPr>
          <w:b w:val="1"/>
          <w:color w:val="1155cc"/>
          <w:rtl w:val="0"/>
        </w:rPr>
        <w:t xml:space="preserve">Error de configuración de seguridad:</w:t>
      </w:r>
      <w:r w:rsidDel="00000000" w:rsidR="00000000" w:rsidRPr="00000000">
        <w:rPr>
          <w:color w:val="1155cc"/>
          <w:rtl w:val="0"/>
        </w:rPr>
        <w:t xml:space="preserve"> Se debe realizar una configuración segura para las aplicaciones web que garantice que se tomen medidas concretas para proteger el servidor de aplicaciones, el servidor de bases de datos y la plataforma. Las configuraciones de seguridad débiles pueden permitir que los secuestradores accedan a las aplicaciones web y comprometan el sistema en su conjunto.</w:t>
      </w:r>
    </w:p>
    <w:p w:rsidR="00000000" w:rsidDel="00000000" w:rsidP="00000000" w:rsidRDefault="00000000" w:rsidRPr="00000000" w14:paraId="0000012F">
      <w:pPr>
        <w:numPr>
          <w:ilvl w:val="0"/>
          <w:numId w:val="6"/>
        </w:numPr>
        <w:shd w:fill="ffffff" w:val="clear"/>
        <w:spacing w:after="600" w:line="335.99999999999994" w:lineRule="auto"/>
        <w:ind w:left="720" w:hanging="360"/>
        <w:rPr>
          <w:color w:val="1155cc"/>
          <w:sz w:val="22"/>
          <w:szCs w:val="22"/>
        </w:rPr>
      </w:pPr>
      <w:r w:rsidDel="00000000" w:rsidR="00000000" w:rsidRPr="00000000">
        <w:rPr>
          <w:b w:val="1"/>
          <w:color w:val="1155cc"/>
          <w:rtl w:val="0"/>
        </w:rPr>
        <w:t xml:space="preserve">La falsificación </w:t>
      </w:r>
      <w:r w:rsidDel="00000000" w:rsidR="00000000" w:rsidRPr="00000000">
        <w:rPr>
          <w:b w:val="1"/>
          <w:color w:val="1155cc"/>
          <w:rtl w:val="0"/>
        </w:rPr>
        <w:t xml:space="preserve">de solicitudes entre sitios</w:t>
      </w:r>
      <w:r w:rsidDel="00000000" w:rsidR="00000000" w:rsidRPr="00000000">
        <w:rPr>
          <w:b w:val="1"/>
          <w:color w:val="1155cc"/>
          <w:rtl w:val="0"/>
        </w:rPr>
        <w:t xml:space="preserve"> (CSRF):</w:t>
      </w:r>
      <w:r w:rsidDel="00000000" w:rsidR="00000000" w:rsidRPr="00000000">
        <w:rPr>
          <w:color w:val="1155cc"/>
          <w:rtl w:val="0"/>
        </w:rPr>
        <w:t xml:space="preserve"> Un sitio web externo enviará una solicitud al sitio web original de que el usuario ya ha sido autenticado e iniciado sesión. A continuación, el atacante puede acceder a la cuenta a través del navegador previamente validado por la víctima.</w:t>
      </w:r>
    </w:p>
    <w:p w:rsidR="00000000" w:rsidDel="00000000" w:rsidP="00000000" w:rsidRDefault="00000000" w:rsidRPr="00000000" w14:paraId="00000130">
      <w:pPr>
        <w:shd w:fill="ffffff" w:val="clear"/>
        <w:spacing w:after="600" w:line="335.99999999999994" w:lineRule="auto"/>
        <w:rPr>
          <w:color w:val="1155cc"/>
        </w:rPr>
      </w:pPr>
      <w:r w:rsidDel="00000000" w:rsidR="00000000" w:rsidRPr="00000000">
        <w:rPr>
          <w:color w:val="1155cc"/>
          <w:rtl w:val="0"/>
        </w:rPr>
        <w:t xml:space="preserve">Para combatir estas vulnerabilidades, surge el protocolo HTTPS (Hypertext Transfer Protocol Secure), es la versión segura de HTTP. Incorpora una capa adicional de seguridad mediante el uso de certificados SSL (Secure Socket Layer) o TLS (Transport Layer Security) para cifrar las comunicaciones entre el navegador del usuario y el servidor web. Lo que asegura que cualquier dato transferido permanezca privado y protegido contra posibles incursiones externas con malas intenciones. Además autentifica las páginas, asegurando a los usuarios que están conectados a la web correcta y no a una réplica fraudulenta.</w:t>
      </w:r>
      <w:r w:rsidDel="00000000" w:rsidR="00000000" w:rsidRPr="00000000">
        <w:rPr>
          <w:rtl w:val="0"/>
        </w:rPr>
      </w:r>
    </w:p>
    <w:p w:rsidR="00000000" w:rsidDel="00000000" w:rsidP="00000000" w:rsidRDefault="00000000" w:rsidRPr="00000000" w14:paraId="00000131">
      <w:pPr>
        <w:pageBreakBefore w:val="0"/>
        <w:ind w:left="0" w:firstLine="0"/>
        <w:jc w:val="both"/>
        <w:rPr>
          <w:sz w:val="24"/>
          <w:szCs w:val="24"/>
        </w:rPr>
      </w:pPr>
      <w:r w:rsidDel="00000000" w:rsidR="00000000" w:rsidRPr="00000000">
        <w:rPr>
          <w:sz w:val="24"/>
          <w:szCs w:val="24"/>
          <w:rtl w:val="0"/>
        </w:rPr>
        <w:t xml:space="preserve">19-Protocolo FTP: Describe el Protocolo FTP (File Transfer Protocol) y cómo se utiliza para transferir archivos entre clientes y servidores. Explica los comandos básicos utilizados en una sesión FTP y cómo se establece la autenticación.</w:t>
      </w:r>
    </w:p>
    <w:p w:rsidR="00000000" w:rsidDel="00000000" w:rsidP="00000000" w:rsidRDefault="00000000" w:rsidRPr="00000000" w14:paraId="00000132">
      <w:pPr>
        <w:pageBreakBefore w:val="0"/>
        <w:ind w:left="0" w:firstLine="0"/>
        <w:jc w:val="both"/>
        <w:rPr>
          <w:color w:val="1155cc"/>
        </w:rPr>
      </w:pPr>
      <w:r w:rsidDel="00000000" w:rsidR="00000000" w:rsidRPr="00000000">
        <w:rPr>
          <w:rtl w:val="0"/>
        </w:rPr>
      </w:r>
    </w:p>
    <w:p w:rsidR="00000000" w:rsidDel="00000000" w:rsidP="00000000" w:rsidRDefault="00000000" w:rsidRPr="00000000" w14:paraId="00000133">
      <w:pPr>
        <w:spacing w:line="276" w:lineRule="auto"/>
        <w:rPr>
          <w:color w:val="1155cc"/>
        </w:rPr>
      </w:pPr>
      <w:r w:rsidDel="00000000" w:rsidR="00000000" w:rsidRPr="00000000">
        <w:rPr>
          <w:color w:val="1155cc"/>
          <w:rtl w:val="0"/>
        </w:rPr>
        <w:t xml:space="preserve">FTP (File Transfer Protocol) es un protocolo estándar utilizado para la transferencia de archivos entre un cliente y un servidor en la web</w:t>
      </w:r>
      <w:r w:rsidDel="00000000" w:rsidR="00000000" w:rsidRPr="00000000">
        <w:rPr>
          <w:color w:val="1155cc"/>
          <w:rtl w:val="0"/>
        </w:rPr>
        <w:t xml:space="preserve">.  Este protocolo implica la conexión de un cliente FTP a un servidor FTP a través de una conexión de red. Una vez establecida la conexión, se puede enviar comandos al servidor para realizar operaciones, como listar los archivos en el servidor, descargar, cargar y eliminar archivos en el servidor.</w:t>
      </w:r>
    </w:p>
    <w:p w:rsidR="00000000" w:rsidDel="00000000" w:rsidP="00000000" w:rsidRDefault="00000000" w:rsidRPr="00000000" w14:paraId="00000134">
      <w:pPr>
        <w:spacing w:line="276" w:lineRule="auto"/>
        <w:rPr>
          <w:color w:val="1155cc"/>
        </w:rPr>
      </w:pPr>
      <w:r w:rsidDel="00000000" w:rsidR="00000000" w:rsidRPr="00000000">
        <w:rPr>
          <w:color w:val="1155cc"/>
          <w:rtl w:val="0"/>
        </w:rPr>
        <w:t xml:space="preserve">Para establecer una conexión FTP, se necesita </w:t>
      </w:r>
      <w:r w:rsidDel="00000000" w:rsidR="00000000" w:rsidRPr="00000000">
        <w:rPr>
          <w:color w:val="1155cc"/>
          <w:highlight w:val="white"/>
          <w:rtl w:val="0"/>
        </w:rPr>
        <w:t xml:space="preserve">un programa cliente, una aplicación que nos permite conectarnos al servidor FTP, así también  debemos disponer de todos los datos de configuración de la conexión: nombre o dirección IP del servidor, tipo, nombre de usuario y contraseña. </w:t>
      </w:r>
      <w:r w:rsidDel="00000000" w:rsidR="00000000" w:rsidRPr="00000000">
        <w:rPr>
          <w:rtl w:val="0"/>
        </w:rPr>
      </w:r>
    </w:p>
    <w:p w:rsidR="00000000" w:rsidDel="00000000" w:rsidP="00000000" w:rsidRDefault="00000000" w:rsidRPr="00000000" w14:paraId="00000135">
      <w:pPr>
        <w:pageBreakBefore w:val="0"/>
        <w:ind w:left="0" w:firstLine="0"/>
        <w:jc w:val="both"/>
        <w:rPr>
          <w:color w:val="1155cc"/>
        </w:rPr>
      </w:pPr>
      <w:r w:rsidDel="00000000" w:rsidR="00000000" w:rsidRPr="00000000">
        <w:rPr>
          <w:color w:val="1155cc"/>
          <w:rtl w:val="0"/>
        </w:rPr>
        <w:t xml:space="preserve">Principales comandos para trabajar en una sesión FTP:</w:t>
      </w:r>
    </w:p>
    <w:p w:rsidR="00000000" w:rsidDel="00000000" w:rsidP="00000000" w:rsidRDefault="00000000" w:rsidRPr="00000000" w14:paraId="00000136">
      <w:pPr>
        <w:pageBreakBefore w:val="0"/>
        <w:numPr>
          <w:ilvl w:val="0"/>
          <w:numId w:val="13"/>
        </w:numPr>
        <w:ind w:left="720" w:hanging="360"/>
        <w:jc w:val="both"/>
        <w:rPr>
          <w:color w:val="1155cc"/>
        </w:rPr>
      </w:pPr>
      <w:r w:rsidDel="00000000" w:rsidR="00000000" w:rsidRPr="00000000">
        <w:rPr>
          <w:b w:val="1"/>
          <w:i w:val="1"/>
          <w:color w:val="1155cc"/>
          <w:rtl w:val="0"/>
        </w:rPr>
        <w:t xml:space="preserve">cd [directorio]</w:t>
      </w:r>
      <w:r w:rsidDel="00000000" w:rsidR="00000000" w:rsidRPr="00000000">
        <w:rPr>
          <w:b w:val="1"/>
          <w:i w:val="1"/>
          <w:color w:val="1155cc"/>
          <w:rtl w:val="0"/>
        </w:rPr>
        <w:t xml:space="preserve">:</w:t>
      </w:r>
      <w:r w:rsidDel="00000000" w:rsidR="00000000" w:rsidRPr="00000000">
        <w:rPr>
          <w:color w:val="1155cc"/>
          <w:rtl w:val="0"/>
        </w:rPr>
        <w:t xml:space="preserve"> Cambia al directorio especificado.</w:t>
      </w:r>
    </w:p>
    <w:p w:rsidR="00000000" w:rsidDel="00000000" w:rsidP="00000000" w:rsidRDefault="00000000" w:rsidRPr="00000000" w14:paraId="00000137">
      <w:pPr>
        <w:pageBreakBefore w:val="0"/>
        <w:numPr>
          <w:ilvl w:val="0"/>
          <w:numId w:val="13"/>
        </w:numPr>
        <w:ind w:left="720" w:hanging="360"/>
        <w:jc w:val="both"/>
        <w:rPr>
          <w:color w:val="1155cc"/>
        </w:rPr>
      </w:pPr>
      <w:r w:rsidDel="00000000" w:rsidR="00000000" w:rsidRPr="00000000">
        <w:rPr>
          <w:b w:val="1"/>
          <w:i w:val="1"/>
          <w:color w:val="1155cc"/>
          <w:rtl w:val="0"/>
        </w:rPr>
        <w:t xml:space="preserve">ls</w:t>
      </w:r>
      <w:r w:rsidDel="00000000" w:rsidR="00000000" w:rsidRPr="00000000">
        <w:rPr>
          <w:b w:val="1"/>
          <w:i w:val="1"/>
          <w:color w:val="1155cc"/>
          <w:rtl w:val="0"/>
        </w:rPr>
        <w:t xml:space="preserve">: </w:t>
      </w:r>
      <w:r w:rsidDel="00000000" w:rsidR="00000000" w:rsidRPr="00000000">
        <w:rPr>
          <w:color w:val="1155cc"/>
          <w:rtl w:val="0"/>
        </w:rPr>
        <w:t xml:space="preserve">Lista los archivos en el directorio actual.</w:t>
      </w:r>
    </w:p>
    <w:p w:rsidR="00000000" w:rsidDel="00000000" w:rsidP="00000000" w:rsidRDefault="00000000" w:rsidRPr="00000000" w14:paraId="00000138">
      <w:pPr>
        <w:numPr>
          <w:ilvl w:val="0"/>
          <w:numId w:val="13"/>
        </w:numPr>
        <w:ind w:left="720" w:hanging="360"/>
        <w:jc w:val="both"/>
        <w:rPr>
          <w:color w:val="1155cc"/>
        </w:rPr>
      </w:pPr>
      <w:r w:rsidDel="00000000" w:rsidR="00000000" w:rsidRPr="00000000">
        <w:rPr>
          <w:b w:val="1"/>
          <w:i w:val="1"/>
          <w:color w:val="1155cc"/>
          <w:rtl w:val="0"/>
        </w:rPr>
        <w:t xml:space="preserve">get [archivo]</w:t>
      </w:r>
      <w:r w:rsidDel="00000000" w:rsidR="00000000" w:rsidRPr="00000000">
        <w:rPr>
          <w:b w:val="1"/>
          <w:i w:val="1"/>
          <w:color w:val="1155cc"/>
          <w:rtl w:val="0"/>
        </w:rPr>
        <w:t xml:space="preserve">:</w:t>
      </w:r>
      <w:r w:rsidDel="00000000" w:rsidR="00000000" w:rsidRPr="00000000">
        <w:rPr>
          <w:i w:val="1"/>
          <w:color w:val="1155cc"/>
          <w:rtl w:val="0"/>
        </w:rPr>
        <w:t xml:space="preserve"> </w:t>
      </w:r>
      <w:r w:rsidDel="00000000" w:rsidR="00000000" w:rsidRPr="00000000">
        <w:rPr>
          <w:color w:val="1155cc"/>
          <w:rtl w:val="0"/>
        </w:rPr>
        <w:t xml:space="preserve">Descarga un archivo del servidor al cliente.</w:t>
      </w:r>
    </w:p>
    <w:p w:rsidR="00000000" w:rsidDel="00000000" w:rsidP="00000000" w:rsidRDefault="00000000" w:rsidRPr="00000000" w14:paraId="00000139">
      <w:pPr>
        <w:numPr>
          <w:ilvl w:val="0"/>
          <w:numId w:val="13"/>
        </w:numPr>
        <w:ind w:left="720" w:hanging="360"/>
        <w:jc w:val="both"/>
        <w:rPr>
          <w:color w:val="1155cc"/>
        </w:rPr>
      </w:pPr>
      <w:r w:rsidDel="00000000" w:rsidR="00000000" w:rsidRPr="00000000">
        <w:rPr>
          <w:b w:val="1"/>
          <w:i w:val="1"/>
          <w:color w:val="1155cc"/>
          <w:rtl w:val="0"/>
        </w:rPr>
        <w:t xml:space="preserve">put [archivo]</w:t>
      </w:r>
      <w:r w:rsidDel="00000000" w:rsidR="00000000" w:rsidRPr="00000000">
        <w:rPr>
          <w:b w:val="1"/>
          <w:i w:val="1"/>
          <w:color w:val="1155cc"/>
          <w:rtl w:val="0"/>
        </w:rPr>
        <w:t xml:space="preserve">:</w:t>
      </w:r>
      <w:r w:rsidDel="00000000" w:rsidR="00000000" w:rsidRPr="00000000">
        <w:rPr>
          <w:color w:val="1155cc"/>
          <w:rtl w:val="0"/>
        </w:rPr>
        <w:t xml:space="preserve"> Sube un archivo del cliente al servidor.</w:t>
      </w:r>
    </w:p>
    <w:p w:rsidR="00000000" w:rsidDel="00000000" w:rsidP="00000000" w:rsidRDefault="00000000" w:rsidRPr="00000000" w14:paraId="0000013A">
      <w:pPr>
        <w:numPr>
          <w:ilvl w:val="0"/>
          <w:numId w:val="13"/>
        </w:numPr>
        <w:ind w:left="720" w:hanging="360"/>
        <w:jc w:val="both"/>
        <w:rPr>
          <w:color w:val="1155cc"/>
          <w:u w:val="none"/>
        </w:rPr>
      </w:pPr>
      <w:r w:rsidDel="00000000" w:rsidR="00000000" w:rsidRPr="00000000">
        <w:rPr>
          <w:b w:val="1"/>
          <w:i w:val="1"/>
          <w:color w:val="1155cc"/>
          <w:rtl w:val="0"/>
        </w:rPr>
        <w:t xml:space="preserve">pwd:</w:t>
      </w:r>
      <w:r w:rsidDel="00000000" w:rsidR="00000000" w:rsidRPr="00000000">
        <w:rPr>
          <w:color w:val="1155cc"/>
          <w:rtl w:val="0"/>
        </w:rPr>
        <w:t xml:space="preserve"> Muestra el nombre del directorio de trabajo remoto.</w:t>
      </w:r>
    </w:p>
    <w:p w:rsidR="00000000" w:rsidDel="00000000" w:rsidP="00000000" w:rsidRDefault="00000000" w:rsidRPr="00000000" w14:paraId="0000013B">
      <w:pPr>
        <w:numPr>
          <w:ilvl w:val="0"/>
          <w:numId w:val="13"/>
        </w:numPr>
        <w:ind w:left="720" w:hanging="360"/>
        <w:jc w:val="both"/>
        <w:rPr>
          <w:color w:val="1155cc"/>
          <w:u w:val="none"/>
        </w:rPr>
      </w:pPr>
      <w:r w:rsidDel="00000000" w:rsidR="00000000" w:rsidRPr="00000000">
        <w:rPr>
          <w:b w:val="1"/>
          <w:i w:val="1"/>
          <w:color w:val="1155cc"/>
          <w:rtl w:val="0"/>
        </w:rPr>
        <w:t xml:space="preserve">mkdir:</w:t>
      </w:r>
      <w:r w:rsidDel="00000000" w:rsidR="00000000" w:rsidRPr="00000000">
        <w:rPr>
          <w:color w:val="1155cc"/>
          <w:rtl w:val="0"/>
        </w:rPr>
        <w:t xml:space="preserve"> Crea un directorio en el sistema remoto.</w:t>
      </w:r>
    </w:p>
    <w:p w:rsidR="00000000" w:rsidDel="00000000" w:rsidP="00000000" w:rsidRDefault="00000000" w:rsidRPr="00000000" w14:paraId="0000013C">
      <w:pPr>
        <w:numPr>
          <w:ilvl w:val="0"/>
          <w:numId w:val="13"/>
        </w:numPr>
        <w:ind w:left="720" w:hanging="360"/>
        <w:jc w:val="both"/>
        <w:rPr>
          <w:color w:val="1155cc"/>
          <w:u w:val="none"/>
        </w:rPr>
      </w:pPr>
      <w:r w:rsidDel="00000000" w:rsidR="00000000" w:rsidRPr="00000000">
        <w:rPr>
          <w:b w:val="1"/>
          <w:i w:val="1"/>
          <w:color w:val="1155cc"/>
          <w:rtl w:val="0"/>
        </w:rPr>
        <w:t xml:space="preserve">rmdir: </w:t>
      </w:r>
      <w:r w:rsidDel="00000000" w:rsidR="00000000" w:rsidRPr="00000000">
        <w:rPr>
          <w:color w:val="1155cc"/>
          <w:rtl w:val="0"/>
        </w:rPr>
        <w:t xml:space="preserve">Elimina un directorio en el sistema remoto.</w:t>
      </w:r>
    </w:p>
    <w:p w:rsidR="00000000" w:rsidDel="00000000" w:rsidP="00000000" w:rsidRDefault="00000000" w:rsidRPr="00000000" w14:paraId="0000013D">
      <w:pPr>
        <w:numPr>
          <w:ilvl w:val="0"/>
          <w:numId w:val="13"/>
        </w:numPr>
        <w:ind w:left="720" w:hanging="360"/>
        <w:jc w:val="both"/>
        <w:rPr>
          <w:color w:val="1155cc"/>
          <w:u w:val="none"/>
        </w:rPr>
      </w:pPr>
      <w:r w:rsidDel="00000000" w:rsidR="00000000" w:rsidRPr="00000000">
        <w:rPr>
          <w:b w:val="1"/>
          <w:i w:val="1"/>
          <w:color w:val="1155cc"/>
          <w:rtl w:val="0"/>
        </w:rPr>
        <w:t xml:space="preserve">delete, </w:t>
      </w:r>
      <w:r w:rsidDel="00000000" w:rsidR="00000000" w:rsidRPr="00000000">
        <w:rPr>
          <w:b w:val="1"/>
          <w:i w:val="1"/>
          <w:color w:val="1155cc"/>
          <w:rtl w:val="0"/>
        </w:rPr>
        <w:t xml:space="preserve">mdelete</w:t>
      </w:r>
      <w:r w:rsidDel="00000000" w:rsidR="00000000" w:rsidRPr="00000000">
        <w:rPr>
          <w:b w:val="1"/>
          <w:i w:val="1"/>
          <w:color w:val="1155cc"/>
          <w:rtl w:val="0"/>
        </w:rPr>
        <w:t xml:space="preserve">:</w:t>
      </w:r>
      <w:r w:rsidDel="00000000" w:rsidR="00000000" w:rsidRPr="00000000">
        <w:rPr>
          <w:color w:val="1155cc"/>
          <w:rtl w:val="0"/>
        </w:rPr>
        <w:t xml:space="preserve"> Elimina un archivo (o varios archivos) del directorio de trabajo remoto.</w:t>
      </w:r>
      <w:r w:rsidDel="00000000" w:rsidR="00000000" w:rsidRPr="00000000">
        <w:rPr>
          <w:rtl w:val="0"/>
        </w:rPr>
      </w:r>
    </w:p>
    <w:p w:rsidR="00000000" w:rsidDel="00000000" w:rsidP="00000000" w:rsidRDefault="00000000" w:rsidRPr="00000000" w14:paraId="0000013E">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3F">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40">
      <w:pPr>
        <w:pageBreakBefore w:val="0"/>
        <w:ind w:left="0" w:firstLine="0"/>
        <w:jc w:val="both"/>
        <w:rPr>
          <w:sz w:val="24"/>
          <w:szCs w:val="24"/>
        </w:rPr>
      </w:pPr>
      <w:r w:rsidDel="00000000" w:rsidR="00000000" w:rsidRPr="00000000">
        <w:rPr>
          <w:sz w:val="24"/>
          <w:szCs w:val="24"/>
          <w:rtl w:val="0"/>
        </w:rPr>
        <w:t xml:space="preserve">20-Protocolo SSL y TLS: Investiga y describe los protocolos SSL (Secure Sockets Layer) y TLS (Transport Layer Security), utilizados para proporcionar seguridad en las comunicaciones web. Explica cómo se establecen las conexiones seguras y cómo se validan los certificados digitales.</w:t>
      </w:r>
    </w:p>
    <w:p w:rsidR="00000000" w:rsidDel="00000000" w:rsidP="00000000" w:rsidRDefault="00000000" w:rsidRPr="00000000" w14:paraId="00000141">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42">
      <w:pPr>
        <w:pageBreakBefore w:val="0"/>
        <w:ind w:left="0" w:firstLine="0"/>
        <w:jc w:val="both"/>
        <w:rPr>
          <w:color w:val="1155cc"/>
          <w:highlight w:val="white"/>
        </w:rPr>
      </w:pPr>
      <w:r w:rsidDel="00000000" w:rsidR="00000000" w:rsidRPr="00000000">
        <w:rPr>
          <w:color w:val="1155cc"/>
          <w:highlight w:val="white"/>
          <w:rtl w:val="0"/>
        </w:rPr>
        <w:t xml:space="preserve">SSL es una tecnología estandarizada que permite cifrar el tráfico de datos entre un navegador web y un sitio web (o entre dos servidores web), protegiendo la conexión. Esto impide que un hacker pueda ver o interceptar la información que se transmite de un punto a otro.</w:t>
      </w:r>
    </w:p>
    <w:p w:rsidR="00000000" w:rsidDel="00000000" w:rsidP="00000000" w:rsidRDefault="00000000" w:rsidRPr="00000000" w14:paraId="00000143">
      <w:pPr>
        <w:pageBreakBefore w:val="0"/>
        <w:ind w:left="0" w:firstLine="0"/>
        <w:jc w:val="both"/>
        <w:rPr>
          <w:color w:val="1155cc"/>
          <w:sz w:val="24"/>
          <w:szCs w:val="24"/>
          <w:highlight w:val="white"/>
        </w:rPr>
      </w:pPr>
      <w:r w:rsidDel="00000000" w:rsidR="00000000" w:rsidRPr="00000000">
        <w:rPr>
          <w:color w:val="1155cc"/>
          <w:sz w:val="24"/>
          <w:szCs w:val="24"/>
          <w:highlight w:val="white"/>
          <w:rtl w:val="0"/>
        </w:rPr>
        <w:t xml:space="preserve">TLS es una versión actualizada y más segura de SSL. Aunque seguimos refiriéndonos a nuestros certificados de seguridad como “certificados SSL” porque ese es el término más extendido.</w:t>
      </w:r>
    </w:p>
    <w:p w:rsidR="00000000" w:rsidDel="00000000" w:rsidP="00000000" w:rsidRDefault="00000000" w:rsidRPr="00000000" w14:paraId="00000144">
      <w:pPr>
        <w:pageBreakBefore w:val="0"/>
        <w:ind w:left="0" w:firstLine="0"/>
        <w:jc w:val="both"/>
        <w:rPr>
          <w:color w:val="1155cc"/>
          <w:sz w:val="24"/>
          <w:szCs w:val="24"/>
          <w:highlight w:val="white"/>
        </w:rPr>
      </w:pPr>
      <w:r w:rsidDel="00000000" w:rsidR="00000000" w:rsidRPr="00000000">
        <w:rPr>
          <w:color w:val="1155cc"/>
          <w:sz w:val="24"/>
          <w:szCs w:val="24"/>
          <w:highlight w:val="white"/>
          <w:rtl w:val="0"/>
        </w:rPr>
        <w:t xml:space="preserve">El procedimiento o la lógica que se sigue a la hora de implementar estas tecnologías es el siguiente:</w:t>
      </w:r>
    </w:p>
    <w:p w:rsidR="00000000" w:rsidDel="00000000" w:rsidP="00000000" w:rsidRDefault="00000000" w:rsidRPr="00000000" w14:paraId="0000014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rFonts w:ascii="Arial" w:cs="Arial" w:eastAsia="Arial" w:hAnsi="Arial"/>
          <w:color w:val="1155cc"/>
          <w:sz w:val="22"/>
          <w:szCs w:val="22"/>
          <w:highlight w:val="white"/>
        </w:rPr>
      </w:pPr>
      <w:r w:rsidDel="00000000" w:rsidR="00000000" w:rsidRPr="00000000">
        <w:rPr>
          <w:color w:val="1155cc"/>
          <w:highlight w:val="white"/>
          <w:rtl w:val="0"/>
        </w:rPr>
        <w:t xml:space="preserve">El cliente solicita acceso a un recurso protegido</w:t>
      </w:r>
    </w:p>
    <w:p w:rsidR="00000000" w:rsidDel="00000000" w:rsidP="00000000" w:rsidRDefault="00000000" w:rsidRPr="00000000" w14:paraId="0000014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rFonts w:ascii="Arial" w:cs="Arial" w:eastAsia="Arial" w:hAnsi="Arial"/>
          <w:color w:val="1155cc"/>
          <w:sz w:val="22"/>
          <w:szCs w:val="22"/>
          <w:highlight w:val="white"/>
        </w:rPr>
      </w:pPr>
      <w:r w:rsidDel="00000000" w:rsidR="00000000" w:rsidRPr="00000000">
        <w:rPr>
          <w:color w:val="1155cc"/>
          <w:highlight w:val="white"/>
          <w:rtl w:val="0"/>
        </w:rPr>
        <w:t xml:space="preserve">El servidor responde enviando su certificado SSL, incluida la clave pública.</w:t>
      </w:r>
    </w:p>
    <w:p w:rsidR="00000000" w:rsidDel="00000000" w:rsidP="00000000" w:rsidRDefault="00000000" w:rsidRPr="00000000" w14:paraId="0000014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rFonts w:ascii="Arial" w:cs="Arial" w:eastAsia="Arial" w:hAnsi="Arial"/>
          <w:color w:val="1155cc"/>
          <w:sz w:val="22"/>
          <w:szCs w:val="22"/>
          <w:highlight w:val="white"/>
        </w:rPr>
      </w:pPr>
      <w:r w:rsidDel="00000000" w:rsidR="00000000" w:rsidRPr="00000000">
        <w:rPr>
          <w:color w:val="1155cc"/>
          <w:highlight w:val="white"/>
          <w:rtl w:val="0"/>
        </w:rPr>
        <w:t xml:space="preserve">El cliente verifica que el certificado sea válido y confiable. Esto garantiza que el servidor sea auténtico.</w:t>
      </w:r>
    </w:p>
    <w:p w:rsidR="00000000" w:rsidDel="00000000" w:rsidP="00000000" w:rsidRDefault="00000000" w:rsidRPr="00000000" w14:paraId="0000014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rFonts w:ascii="Arial" w:cs="Arial" w:eastAsia="Arial" w:hAnsi="Arial"/>
          <w:color w:val="1155cc"/>
          <w:sz w:val="22"/>
          <w:szCs w:val="22"/>
          <w:highlight w:val="white"/>
        </w:rPr>
      </w:pPr>
      <w:r w:rsidDel="00000000" w:rsidR="00000000" w:rsidRPr="00000000">
        <w:rPr>
          <w:color w:val="1155cc"/>
          <w:highlight w:val="white"/>
          <w:rtl w:val="0"/>
        </w:rPr>
        <w:t xml:space="preserve">El cliente genera una clave de sesión simétrica y la cifra con la clave pública del servidor. Esto transmite de forma segura la clave de sesión al servidor.</w:t>
      </w:r>
    </w:p>
    <w:p w:rsidR="00000000" w:rsidDel="00000000" w:rsidP="00000000" w:rsidRDefault="00000000" w:rsidRPr="00000000" w14:paraId="0000014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rPr>
          <w:rFonts w:ascii="Arial" w:cs="Arial" w:eastAsia="Arial" w:hAnsi="Arial"/>
          <w:color w:val="1155cc"/>
          <w:sz w:val="22"/>
          <w:szCs w:val="22"/>
          <w:highlight w:val="white"/>
        </w:rPr>
      </w:pPr>
      <w:r w:rsidDel="00000000" w:rsidR="00000000" w:rsidRPr="00000000">
        <w:rPr>
          <w:color w:val="1155cc"/>
          <w:highlight w:val="white"/>
          <w:rtl w:val="0"/>
        </w:rPr>
        <w:t xml:space="preserve">El servidor descifra la clave de sesión con su clave privada.</w:t>
      </w:r>
    </w:p>
    <w:p w:rsidR="00000000" w:rsidDel="00000000" w:rsidP="00000000" w:rsidRDefault="00000000" w:rsidRPr="00000000" w14:paraId="0000014A">
      <w:pPr>
        <w:numPr>
          <w:ilvl w:val="0"/>
          <w:numId w:val="1"/>
        </w:numPr>
        <w:pBdr>
          <w:top w:color="auto" w:space="0" w:sz="0" w:val="none"/>
          <w:bottom w:color="auto" w:space="0" w:sz="0" w:val="none"/>
          <w:right w:color="auto" w:space="0" w:sz="0" w:val="none"/>
          <w:between w:color="auto" w:space="0" w:sz="0" w:val="none"/>
        </w:pBdr>
        <w:shd w:fill="ffffff" w:val="clear"/>
        <w:spacing w:after="360" w:lineRule="auto"/>
        <w:ind w:left="1380" w:hanging="360"/>
        <w:rPr>
          <w:rFonts w:ascii="Arial" w:cs="Arial" w:eastAsia="Arial" w:hAnsi="Arial"/>
          <w:color w:val="1155cc"/>
          <w:sz w:val="22"/>
          <w:szCs w:val="22"/>
          <w:highlight w:val="white"/>
        </w:rPr>
      </w:pPr>
      <w:r w:rsidDel="00000000" w:rsidR="00000000" w:rsidRPr="00000000">
        <w:rPr>
          <w:color w:val="1155cc"/>
          <w:highlight w:val="white"/>
          <w:rtl w:val="0"/>
        </w:rPr>
        <w:t xml:space="preserve">Ambas partes utilizan la clave de sesión simétrica para cifrar y descifrar todos los datos transmitidos.</w:t>
      </w:r>
    </w:p>
    <w:p w:rsidR="00000000" w:rsidDel="00000000" w:rsidP="00000000" w:rsidRDefault="00000000" w:rsidRPr="00000000" w14:paraId="0000014B">
      <w:pPr>
        <w:pBdr>
          <w:top w:color="auto" w:space="0" w:sz="0" w:val="none"/>
          <w:bottom w:color="auto" w:space="0" w:sz="0" w:val="none"/>
          <w:right w:color="auto" w:space="0" w:sz="0" w:val="none"/>
          <w:between w:color="auto" w:space="0" w:sz="0" w:val="none"/>
        </w:pBdr>
        <w:shd w:fill="ffffff" w:val="clear"/>
        <w:spacing w:after="360" w:lineRule="auto"/>
        <w:ind w:left="720" w:firstLine="0"/>
        <w:rPr>
          <w:color w:val="1155cc"/>
          <w:highlight w:val="white"/>
        </w:rPr>
      </w:pPr>
      <w:r w:rsidDel="00000000" w:rsidR="00000000" w:rsidRPr="00000000">
        <w:rPr>
          <w:rtl w:val="0"/>
        </w:rPr>
      </w:r>
    </w:p>
    <w:p w:rsidR="00000000" w:rsidDel="00000000" w:rsidP="00000000" w:rsidRDefault="00000000" w:rsidRPr="00000000" w14:paraId="0000014C">
      <w:pPr>
        <w:pBdr>
          <w:top w:color="auto" w:space="0" w:sz="0" w:val="none"/>
          <w:bottom w:color="auto" w:space="0" w:sz="0" w:val="none"/>
          <w:right w:color="auto" w:space="0" w:sz="0" w:val="none"/>
          <w:between w:color="auto" w:space="0" w:sz="0" w:val="none"/>
        </w:pBdr>
        <w:shd w:fill="ffffff" w:val="clear"/>
        <w:spacing w:after="360" w:lineRule="auto"/>
        <w:ind w:left="0" w:firstLine="0"/>
        <w:rPr>
          <w:color w:val="1155cc"/>
          <w:highlight w:val="white"/>
        </w:rPr>
      </w:pPr>
      <w:r w:rsidDel="00000000" w:rsidR="00000000" w:rsidRPr="00000000">
        <w:rPr>
          <w:color w:val="1155cc"/>
          <w:highlight w:val="white"/>
          <w:rtl w:val="0"/>
        </w:rPr>
        <w:t xml:space="preserve">Para el proceso de validación de certificados digitales sse realizan los siguientes pasos:</w:t>
      </w:r>
    </w:p>
    <w:p w:rsidR="00000000" w:rsidDel="00000000" w:rsidP="00000000" w:rsidRDefault="00000000" w:rsidRPr="00000000" w14:paraId="0000014D">
      <w:pPr>
        <w:numPr>
          <w:ilvl w:val="0"/>
          <w:numId w:val="5"/>
        </w:numPr>
        <w:pBdr>
          <w:top w:color="auto" w:space="0" w:sz="0" w:val="none"/>
          <w:bottom w:color="auto" w:space="0" w:sz="0" w:val="none"/>
          <w:right w:color="auto" w:space="0" w:sz="0" w:val="none"/>
          <w:between w:color="auto" w:space="0" w:sz="0" w:val="none"/>
        </w:pBdr>
        <w:shd w:fill="ffffff" w:val="clear"/>
        <w:spacing w:after="0" w:line="276" w:lineRule="auto"/>
        <w:ind w:left="720" w:hanging="360"/>
        <w:rPr>
          <w:color w:val="1155cc"/>
          <w:highlight w:val="white"/>
          <w:u w:val="none"/>
        </w:rPr>
      </w:pPr>
      <w:r w:rsidDel="00000000" w:rsidR="00000000" w:rsidRPr="00000000">
        <w:rPr>
          <w:b w:val="1"/>
          <w:color w:val="1155cc"/>
          <w:highlight w:val="white"/>
          <w:rtl w:val="0"/>
        </w:rPr>
        <w:t xml:space="preserve">Verificación de Firma:</w:t>
      </w:r>
      <w:r w:rsidDel="00000000" w:rsidR="00000000" w:rsidRPr="00000000">
        <w:rPr>
          <w:color w:val="1155cc"/>
          <w:highlight w:val="white"/>
          <w:rtl w:val="0"/>
        </w:rPr>
        <w:t xml:space="preserve"> El cliente utiliza la clave pública de la autoridad certificadora (CA) para verificar que la firma digital en el certificado es válida.</w:t>
      </w:r>
    </w:p>
    <w:p w:rsidR="00000000" w:rsidDel="00000000" w:rsidP="00000000" w:rsidRDefault="00000000" w:rsidRPr="00000000" w14:paraId="0000014E">
      <w:pPr>
        <w:numPr>
          <w:ilvl w:val="0"/>
          <w:numId w:val="5"/>
        </w:numPr>
        <w:pBdr>
          <w:top w:color="auto" w:space="0" w:sz="0" w:val="none"/>
          <w:bottom w:color="auto" w:space="0" w:sz="0" w:val="none"/>
          <w:right w:color="auto" w:space="0" w:sz="0" w:val="none"/>
          <w:between w:color="auto" w:space="0" w:sz="0" w:val="none"/>
        </w:pBdr>
        <w:shd w:fill="ffffff" w:val="clear"/>
        <w:spacing w:after="0" w:line="276" w:lineRule="auto"/>
        <w:ind w:left="720" w:hanging="360"/>
        <w:rPr>
          <w:color w:val="1155cc"/>
          <w:highlight w:val="white"/>
          <w:u w:val="none"/>
        </w:rPr>
      </w:pPr>
      <w:r w:rsidDel="00000000" w:rsidR="00000000" w:rsidRPr="00000000">
        <w:rPr>
          <w:b w:val="1"/>
          <w:color w:val="1155cc"/>
          <w:highlight w:val="white"/>
          <w:rtl w:val="0"/>
        </w:rPr>
        <w:t xml:space="preserve">Comprobación de Caducidad:</w:t>
      </w:r>
      <w:r w:rsidDel="00000000" w:rsidR="00000000" w:rsidRPr="00000000">
        <w:rPr>
          <w:color w:val="1155cc"/>
          <w:highlight w:val="white"/>
          <w:rtl w:val="0"/>
        </w:rPr>
        <w:t xml:space="preserve"> Verifica las fechas de validez, el certificado incluye una fecha de inicio y caducidad.</w:t>
      </w:r>
    </w:p>
    <w:p w:rsidR="00000000" w:rsidDel="00000000" w:rsidP="00000000" w:rsidRDefault="00000000" w:rsidRPr="00000000" w14:paraId="0000014F">
      <w:pPr>
        <w:numPr>
          <w:ilvl w:val="0"/>
          <w:numId w:val="5"/>
        </w:numPr>
        <w:pBdr>
          <w:top w:color="auto" w:space="0" w:sz="0" w:val="none"/>
          <w:bottom w:color="auto" w:space="0" w:sz="0" w:val="none"/>
          <w:right w:color="auto" w:space="0" w:sz="0" w:val="none"/>
          <w:between w:color="auto" w:space="0" w:sz="0" w:val="none"/>
        </w:pBdr>
        <w:shd w:fill="ffffff" w:val="clear"/>
        <w:spacing w:after="0" w:line="276" w:lineRule="auto"/>
        <w:ind w:left="720" w:hanging="360"/>
        <w:rPr>
          <w:color w:val="1155cc"/>
          <w:highlight w:val="white"/>
          <w:u w:val="none"/>
        </w:rPr>
      </w:pPr>
      <w:r w:rsidDel="00000000" w:rsidR="00000000" w:rsidRPr="00000000">
        <w:rPr>
          <w:b w:val="1"/>
          <w:color w:val="1155cc"/>
          <w:highlight w:val="white"/>
          <w:rtl w:val="0"/>
        </w:rPr>
        <w:t xml:space="preserve">Verificación de la Cadena de Confianza:</w:t>
      </w:r>
      <w:r w:rsidDel="00000000" w:rsidR="00000000" w:rsidRPr="00000000">
        <w:rPr>
          <w:color w:val="1155cc"/>
          <w:highlight w:val="white"/>
          <w:rtl w:val="0"/>
        </w:rPr>
        <w:t xml:space="preserve"> Asegura que el certificado esté firmado por una CA de confianza.</w:t>
      </w:r>
    </w:p>
    <w:p w:rsidR="00000000" w:rsidDel="00000000" w:rsidP="00000000" w:rsidRDefault="00000000" w:rsidRPr="00000000" w14:paraId="00000150">
      <w:pPr>
        <w:numPr>
          <w:ilvl w:val="0"/>
          <w:numId w:val="5"/>
        </w:numPr>
        <w:pBdr>
          <w:top w:color="auto" w:space="0" w:sz="0" w:val="none"/>
          <w:bottom w:color="auto" w:space="0" w:sz="0" w:val="none"/>
          <w:right w:color="auto" w:space="0" w:sz="0" w:val="none"/>
          <w:between w:color="auto" w:space="0" w:sz="0" w:val="none"/>
        </w:pBdr>
        <w:shd w:fill="ffffff" w:val="clear"/>
        <w:spacing w:after="0" w:line="276" w:lineRule="auto"/>
        <w:ind w:left="720" w:hanging="360"/>
        <w:rPr>
          <w:color w:val="1155cc"/>
          <w:highlight w:val="white"/>
          <w:u w:val="none"/>
        </w:rPr>
      </w:pPr>
      <w:r w:rsidDel="00000000" w:rsidR="00000000" w:rsidRPr="00000000">
        <w:rPr>
          <w:b w:val="1"/>
          <w:color w:val="1155cc"/>
          <w:highlight w:val="white"/>
          <w:rtl w:val="0"/>
        </w:rPr>
        <w:t xml:space="preserve">Validación del Nombre del Servidor:</w:t>
      </w:r>
      <w:r w:rsidDel="00000000" w:rsidR="00000000" w:rsidRPr="00000000">
        <w:rPr>
          <w:color w:val="1155cc"/>
          <w:highlight w:val="white"/>
          <w:rtl w:val="0"/>
        </w:rPr>
        <w:t xml:space="preserve"> Se comprueba que el nombre del servidor en el certificado coincida con el nombre de dominio al que el cliente está intentando conectarse.</w:t>
      </w:r>
    </w:p>
    <w:p w:rsidR="00000000" w:rsidDel="00000000" w:rsidP="00000000" w:rsidRDefault="00000000" w:rsidRPr="00000000" w14:paraId="00000151">
      <w:pPr>
        <w:numPr>
          <w:ilvl w:val="0"/>
          <w:numId w:val="5"/>
        </w:numPr>
        <w:pBdr>
          <w:top w:color="auto" w:space="0" w:sz="0" w:val="none"/>
          <w:bottom w:color="auto" w:space="0" w:sz="0" w:val="none"/>
          <w:right w:color="auto" w:space="0" w:sz="0" w:val="none"/>
          <w:between w:color="auto" w:space="0" w:sz="0" w:val="none"/>
        </w:pBdr>
        <w:shd w:fill="ffffff" w:val="clear"/>
        <w:spacing w:after="0" w:line="276" w:lineRule="auto"/>
        <w:ind w:left="720" w:hanging="360"/>
        <w:rPr>
          <w:color w:val="1155cc"/>
          <w:highlight w:val="white"/>
          <w:u w:val="none"/>
        </w:rPr>
      </w:pPr>
      <w:r w:rsidDel="00000000" w:rsidR="00000000" w:rsidRPr="00000000">
        <w:rPr>
          <w:b w:val="1"/>
          <w:color w:val="1155cc"/>
          <w:highlight w:val="white"/>
          <w:rtl w:val="0"/>
        </w:rPr>
        <w:t xml:space="preserve">Verificación de Revocación:</w:t>
      </w:r>
      <w:r w:rsidDel="00000000" w:rsidR="00000000" w:rsidRPr="00000000">
        <w:rPr>
          <w:color w:val="1155cc"/>
          <w:highlight w:val="white"/>
          <w:rtl w:val="0"/>
        </w:rPr>
        <w:t xml:space="preserve">  Se asegura de que el certificado no haya sido revocado por la CA antes de su fecha de expiración.</w:t>
      </w:r>
    </w:p>
    <w:p w:rsidR="00000000" w:rsidDel="00000000" w:rsidP="00000000" w:rsidRDefault="00000000" w:rsidRPr="00000000" w14:paraId="00000152">
      <w:pPr>
        <w:numPr>
          <w:ilvl w:val="0"/>
          <w:numId w:val="5"/>
        </w:numPr>
        <w:pBdr>
          <w:top w:color="auto" w:space="0" w:sz="0" w:val="none"/>
          <w:bottom w:color="auto" w:space="0" w:sz="0" w:val="none"/>
          <w:right w:color="auto" w:space="0" w:sz="0" w:val="none"/>
          <w:between w:color="auto" w:space="0" w:sz="0" w:val="none"/>
        </w:pBdr>
        <w:shd w:fill="ffffff" w:val="clear"/>
        <w:spacing w:after="0" w:line="276" w:lineRule="auto"/>
        <w:ind w:left="720" w:hanging="360"/>
        <w:rPr>
          <w:color w:val="1155cc"/>
          <w:highlight w:val="white"/>
          <w:u w:val="none"/>
        </w:rPr>
      </w:pPr>
      <w:r w:rsidDel="00000000" w:rsidR="00000000" w:rsidRPr="00000000">
        <w:rPr>
          <w:b w:val="1"/>
          <w:color w:val="1155cc"/>
          <w:highlight w:val="white"/>
          <w:rtl w:val="0"/>
        </w:rPr>
        <w:t xml:space="preserve">Comprobación de Políticas:</w:t>
      </w:r>
      <w:r w:rsidDel="00000000" w:rsidR="00000000" w:rsidRPr="00000000">
        <w:rPr>
          <w:color w:val="1155cc"/>
          <w:highlight w:val="white"/>
          <w:rtl w:val="0"/>
        </w:rPr>
        <w:t xml:space="preserve"> Asegura que el certificado cumple con las políticas y restricciones establecidas por la CA y el entorno.</w:t>
      </w:r>
    </w:p>
    <w:p w:rsidR="00000000" w:rsidDel="00000000" w:rsidP="00000000" w:rsidRDefault="00000000" w:rsidRPr="00000000" w14:paraId="00000153">
      <w:pPr>
        <w:pageBreakBefore w:val="0"/>
        <w:ind w:left="0" w:firstLine="0"/>
        <w:jc w:val="both"/>
        <w:rPr>
          <w:color w:val="1155cc"/>
          <w:sz w:val="24"/>
          <w:szCs w:val="24"/>
          <w:highlight w:val="white"/>
        </w:rPr>
      </w:pPr>
      <w:r w:rsidDel="00000000" w:rsidR="00000000" w:rsidRPr="00000000">
        <w:rPr>
          <w:rtl w:val="0"/>
        </w:rPr>
      </w:r>
    </w:p>
    <w:p w:rsidR="00000000" w:rsidDel="00000000" w:rsidP="00000000" w:rsidRDefault="00000000" w:rsidRPr="00000000" w14:paraId="00000154">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155">
      <w:pPr>
        <w:pageBreakBefore w:val="0"/>
        <w:ind w:left="0" w:firstLine="0"/>
        <w:jc w:val="both"/>
        <w:rPr>
          <w:b w:val="1"/>
          <w:sz w:val="24"/>
          <w:szCs w:val="24"/>
        </w:rPr>
      </w:pPr>
      <w:r w:rsidDel="00000000" w:rsidR="00000000" w:rsidRPr="00000000">
        <w:rPr>
          <w:b w:val="1"/>
          <w:sz w:val="24"/>
          <w:szCs w:val="24"/>
          <w:rtl w:val="0"/>
        </w:rPr>
        <w:t xml:space="preserve">Referencias bibliográficas</w:t>
      </w:r>
    </w:p>
    <w:p w:rsidR="00000000" w:rsidDel="00000000" w:rsidP="00000000" w:rsidRDefault="00000000" w:rsidRPr="00000000" w14:paraId="00000156">
      <w:pPr>
        <w:pageBreakBefore w:val="0"/>
        <w:ind w:left="0" w:firstLine="0"/>
        <w:jc w:val="both"/>
        <w:rPr>
          <w:b w:val="1"/>
          <w:sz w:val="24"/>
          <w:szCs w:val="24"/>
        </w:rPr>
      </w:pPr>
      <w:hyperlink r:id="rId24">
        <w:r w:rsidDel="00000000" w:rsidR="00000000" w:rsidRPr="00000000">
          <w:rPr>
            <w:color w:val="0000ee"/>
            <w:u w:val="single"/>
            <w:shd w:fill="auto" w:val="clear"/>
            <w:rtl w:val="0"/>
          </w:rPr>
          <w:t xml:space="preserve">Unidad 1: Introducción a la Web y HTTP</w:t>
        </w:r>
      </w:hyperlink>
      <w:r w:rsidDel="00000000" w:rsidR="00000000" w:rsidRPr="00000000">
        <w:rPr>
          <w:rtl w:val="0"/>
        </w:rPr>
      </w:r>
    </w:p>
    <w:p w:rsidR="00000000" w:rsidDel="00000000" w:rsidP="00000000" w:rsidRDefault="00000000" w:rsidRPr="00000000" w14:paraId="00000157">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58">
      <w:pPr>
        <w:pageBreakBefore w:val="0"/>
        <w:ind w:left="0" w:firstLine="0"/>
        <w:jc w:val="both"/>
        <w:rPr/>
      </w:pPr>
      <w:hyperlink r:id="rId25">
        <w:r w:rsidDel="00000000" w:rsidR="00000000" w:rsidRPr="00000000">
          <w:rPr>
            <w:b w:val="1"/>
            <w:color w:val="1155cc"/>
            <w:sz w:val="24"/>
            <w:szCs w:val="24"/>
            <w:u w:val="single"/>
            <w:rtl w:val="0"/>
          </w:rPr>
          <w:t xml:space="preserve">Resumen de la historia de la Web. Páginas web HTML y hojas de estilo CSS. </w:t>
        </w:r>
      </w:hyperlink>
      <w:r w:rsidDel="00000000" w:rsidR="00000000" w:rsidRPr="00000000">
        <w:rPr>
          <w:rtl w:val="0"/>
        </w:rPr>
      </w:r>
    </w:p>
    <w:p w:rsidR="00000000" w:rsidDel="00000000" w:rsidP="00000000" w:rsidRDefault="00000000" w:rsidRPr="00000000" w14:paraId="00000159">
      <w:pPr>
        <w:pageBreakBefore w:val="0"/>
        <w:ind w:left="0" w:firstLine="0"/>
        <w:jc w:val="both"/>
        <w:rPr>
          <w:b w:val="1"/>
          <w:sz w:val="24"/>
          <w:szCs w:val="24"/>
        </w:rPr>
      </w:pPr>
      <w:hyperlink r:id="rId26">
        <w:r w:rsidDel="00000000" w:rsidR="00000000" w:rsidRPr="00000000">
          <w:rPr>
            <w:b w:val="1"/>
            <w:color w:val="1155cc"/>
            <w:sz w:val="24"/>
            <w:szCs w:val="24"/>
            <w:u w:val="single"/>
            <w:rtl w:val="0"/>
          </w:rPr>
          <w:t xml:space="preserve">Bartolomé Sintes Marco. </w:t>
        </w:r>
      </w:hyperlink>
      <w:hyperlink r:id="rId27">
        <w:r w:rsidDel="00000000" w:rsidR="00000000" w:rsidRPr="00000000">
          <w:rPr>
            <w:b w:val="1"/>
            <w:color w:val="1155cc"/>
            <w:sz w:val="24"/>
            <w:szCs w:val="24"/>
            <w:u w:val="single"/>
            <w:rtl w:val="0"/>
          </w:rPr>
          <w:t xml:space="preserve">www.mclibre.org</w:t>
        </w:r>
      </w:hyperlink>
      <w:r w:rsidDel="00000000" w:rsidR="00000000" w:rsidRPr="00000000">
        <w:rPr>
          <w:rtl w:val="0"/>
        </w:rPr>
      </w:r>
    </w:p>
    <w:p w:rsidR="00000000" w:rsidDel="00000000" w:rsidP="00000000" w:rsidRDefault="00000000" w:rsidRPr="00000000" w14:paraId="0000015A">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5B">
      <w:pPr>
        <w:pageBreakBefore w:val="0"/>
        <w:ind w:left="0" w:firstLine="0"/>
        <w:jc w:val="both"/>
        <w:rPr>
          <w:b w:val="1"/>
          <w:sz w:val="24"/>
          <w:szCs w:val="24"/>
        </w:rPr>
      </w:pPr>
      <w:hyperlink r:id="rId28">
        <w:r w:rsidDel="00000000" w:rsidR="00000000" w:rsidRPr="00000000">
          <w:rPr>
            <w:b w:val="1"/>
            <w:color w:val="1155cc"/>
            <w:sz w:val="24"/>
            <w:szCs w:val="24"/>
            <w:u w:val="single"/>
            <w:rtl w:val="0"/>
          </w:rPr>
          <w:t xml:space="preserve">EVOLUCION DE LA WEB 1.0 A WEB 5.0 timeline | Timetoast Timelines</w:t>
        </w:r>
      </w:hyperlink>
      <w:r w:rsidDel="00000000" w:rsidR="00000000" w:rsidRPr="00000000">
        <w:rPr>
          <w:rtl w:val="0"/>
        </w:rPr>
      </w:r>
    </w:p>
    <w:p w:rsidR="00000000" w:rsidDel="00000000" w:rsidP="00000000" w:rsidRDefault="00000000" w:rsidRPr="00000000" w14:paraId="0000015C">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5D">
      <w:pPr>
        <w:pageBreakBefore w:val="0"/>
        <w:ind w:left="0" w:firstLine="0"/>
        <w:jc w:val="both"/>
        <w:rPr>
          <w:b w:val="1"/>
          <w:sz w:val="24"/>
          <w:szCs w:val="24"/>
        </w:rPr>
      </w:pPr>
      <w:hyperlink r:id="rId29">
        <w:r w:rsidDel="00000000" w:rsidR="00000000" w:rsidRPr="00000000">
          <w:rPr>
            <w:b w:val="1"/>
            <w:color w:val="1155cc"/>
            <w:sz w:val="24"/>
            <w:szCs w:val="24"/>
            <w:u w:val="single"/>
            <w:rtl w:val="0"/>
          </w:rPr>
          <w:t xml:space="preserve">World Wide Web - Wikipedia, la enciclopedia libre</w:t>
        </w:r>
      </w:hyperlink>
      <w:r w:rsidDel="00000000" w:rsidR="00000000" w:rsidRPr="00000000">
        <w:rPr>
          <w:rtl w:val="0"/>
        </w:rPr>
      </w:r>
    </w:p>
    <w:p w:rsidR="00000000" w:rsidDel="00000000" w:rsidP="00000000" w:rsidRDefault="00000000" w:rsidRPr="00000000" w14:paraId="0000015E">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5F">
      <w:pPr>
        <w:pageBreakBefore w:val="0"/>
        <w:ind w:left="0" w:firstLine="0"/>
        <w:jc w:val="both"/>
        <w:rPr>
          <w:b w:val="1"/>
          <w:sz w:val="24"/>
          <w:szCs w:val="24"/>
        </w:rPr>
      </w:pPr>
      <w:hyperlink r:id="rId30">
        <w:r w:rsidDel="00000000" w:rsidR="00000000" w:rsidRPr="00000000">
          <w:rPr>
            <w:b w:val="1"/>
            <w:color w:val="1155cc"/>
            <w:sz w:val="24"/>
            <w:szCs w:val="24"/>
            <w:u w:val="single"/>
            <w:rtl w:val="0"/>
          </w:rPr>
          <w:t xml:space="preserve">HTTP/2 vs. HTTP/1.1 | Cloudflare</w:t>
        </w:r>
      </w:hyperlink>
      <w:r w:rsidDel="00000000" w:rsidR="00000000" w:rsidRPr="00000000">
        <w:rPr>
          <w:rtl w:val="0"/>
        </w:rPr>
      </w:r>
    </w:p>
    <w:p w:rsidR="00000000" w:rsidDel="00000000" w:rsidP="00000000" w:rsidRDefault="00000000" w:rsidRPr="00000000" w14:paraId="00000160">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61">
      <w:pPr>
        <w:pageBreakBefore w:val="0"/>
        <w:ind w:left="0" w:firstLine="0"/>
        <w:jc w:val="both"/>
        <w:rPr>
          <w:b w:val="1"/>
          <w:sz w:val="24"/>
          <w:szCs w:val="24"/>
        </w:rPr>
      </w:pPr>
      <w:hyperlink r:id="rId31">
        <w:r w:rsidDel="00000000" w:rsidR="00000000" w:rsidRPr="00000000">
          <w:rPr>
            <w:b w:val="1"/>
            <w:color w:val="1155cc"/>
            <w:sz w:val="24"/>
            <w:szCs w:val="24"/>
            <w:u w:val="single"/>
            <w:rtl w:val="0"/>
          </w:rPr>
          <w:t xml:space="preserve">Ciberseguridad: Tipos de ataques y en qué consisten (iebschool.com)</w:t>
        </w:r>
      </w:hyperlink>
      <w:r w:rsidDel="00000000" w:rsidR="00000000" w:rsidRPr="00000000">
        <w:rPr>
          <w:rtl w:val="0"/>
        </w:rPr>
      </w:r>
    </w:p>
    <w:p w:rsidR="00000000" w:rsidDel="00000000" w:rsidP="00000000" w:rsidRDefault="00000000" w:rsidRPr="00000000" w14:paraId="00000162">
      <w:pPr>
        <w:pageBreakBefore w:val="0"/>
        <w:ind w:left="0" w:firstLine="0"/>
        <w:jc w:val="both"/>
        <w:rPr>
          <w:b w:val="1"/>
          <w:sz w:val="24"/>
          <w:szCs w:val="24"/>
        </w:rPr>
      </w:pPr>
      <w:hyperlink r:id="rId32">
        <w:r w:rsidDel="00000000" w:rsidR="00000000" w:rsidRPr="00000000">
          <w:rPr>
            <w:b w:val="1"/>
            <w:color w:val="1155cc"/>
            <w:sz w:val="24"/>
            <w:szCs w:val="24"/>
            <w:u w:val="single"/>
            <w:rtl w:val="0"/>
          </w:rPr>
          <w:t xml:space="preserve">¿Qué son los ataques DDoS y cómo evitarlos? (kaspersky.com)</w:t>
        </w:r>
      </w:hyperlink>
      <w:r w:rsidDel="00000000" w:rsidR="00000000" w:rsidRPr="00000000">
        <w:rPr>
          <w:rtl w:val="0"/>
        </w:rPr>
      </w:r>
    </w:p>
    <w:p w:rsidR="00000000" w:rsidDel="00000000" w:rsidP="00000000" w:rsidRDefault="00000000" w:rsidRPr="00000000" w14:paraId="00000163">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64">
      <w:pPr>
        <w:pageBreakBefore w:val="0"/>
        <w:ind w:left="0" w:firstLine="0"/>
        <w:jc w:val="both"/>
        <w:rPr>
          <w:b w:val="1"/>
          <w:sz w:val="24"/>
          <w:szCs w:val="24"/>
        </w:rPr>
      </w:pPr>
      <w:hyperlink r:id="rId33">
        <w:r w:rsidDel="00000000" w:rsidR="00000000" w:rsidRPr="00000000">
          <w:rPr>
            <w:b w:val="1"/>
            <w:color w:val="1155cc"/>
            <w:sz w:val="24"/>
            <w:szCs w:val="24"/>
            <w:u w:val="single"/>
            <w:rtl w:val="0"/>
          </w:rPr>
          <w:t xml:space="preserve">Comparación entre Opera y Edge | Elige el mejor navegador | Opera</w:t>
        </w:r>
      </w:hyperlink>
      <w:r w:rsidDel="00000000" w:rsidR="00000000" w:rsidRPr="00000000">
        <w:rPr>
          <w:rtl w:val="0"/>
        </w:rPr>
      </w:r>
    </w:p>
    <w:p w:rsidR="00000000" w:rsidDel="00000000" w:rsidP="00000000" w:rsidRDefault="00000000" w:rsidRPr="00000000" w14:paraId="00000165">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66">
      <w:pPr>
        <w:pageBreakBefore w:val="0"/>
        <w:ind w:left="0" w:firstLine="0"/>
        <w:jc w:val="both"/>
        <w:rPr>
          <w:b w:val="1"/>
          <w:sz w:val="24"/>
          <w:szCs w:val="24"/>
        </w:rPr>
      </w:pPr>
      <w:hyperlink r:id="rId34">
        <w:r w:rsidDel="00000000" w:rsidR="00000000" w:rsidRPr="00000000">
          <w:rPr>
            <w:b w:val="1"/>
            <w:color w:val="1155cc"/>
            <w:sz w:val="24"/>
            <w:szCs w:val="24"/>
            <w:u w:val="single"/>
            <w:rtl w:val="0"/>
          </w:rPr>
          <w:t xml:space="preserve">Comparativa detallada: Opera GX vs Edge - Descubre cuál es el mejor navegador para ti. (byronvargas.com)</w:t>
        </w:r>
      </w:hyperlink>
      <w:r w:rsidDel="00000000" w:rsidR="00000000" w:rsidRPr="00000000">
        <w:rPr>
          <w:rtl w:val="0"/>
        </w:rPr>
      </w:r>
    </w:p>
    <w:p w:rsidR="00000000" w:rsidDel="00000000" w:rsidP="00000000" w:rsidRDefault="00000000" w:rsidRPr="00000000" w14:paraId="00000167">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68">
      <w:pPr>
        <w:pageBreakBefore w:val="0"/>
        <w:ind w:left="0" w:firstLine="0"/>
        <w:jc w:val="both"/>
        <w:rPr>
          <w:b w:val="1"/>
          <w:sz w:val="24"/>
          <w:szCs w:val="24"/>
        </w:rPr>
      </w:pPr>
      <w:hyperlink r:id="rId35">
        <w:r w:rsidDel="00000000" w:rsidR="00000000" w:rsidRPr="00000000">
          <w:rPr>
            <w:b w:val="1"/>
            <w:color w:val="1155cc"/>
            <w:sz w:val="24"/>
            <w:szCs w:val="24"/>
            <w:u w:val="single"/>
            <w:rtl w:val="0"/>
          </w:rPr>
          <w:t xml:space="preserve">WebVR API - Referencia de la API Web | MDN (mozilla.org)</w:t>
        </w:r>
      </w:hyperlink>
      <w:r w:rsidDel="00000000" w:rsidR="00000000" w:rsidRPr="00000000">
        <w:rPr>
          <w:rtl w:val="0"/>
        </w:rPr>
      </w:r>
    </w:p>
    <w:p w:rsidR="00000000" w:rsidDel="00000000" w:rsidP="00000000" w:rsidRDefault="00000000" w:rsidRPr="00000000" w14:paraId="00000169">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6A">
      <w:pPr>
        <w:pageBreakBefore w:val="0"/>
        <w:ind w:left="0" w:firstLine="0"/>
        <w:jc w:val="both"/>
        <w:rPr>
          <w:b w:val="1"/>
          <w:sz w:val="24"/>
          <w:szCs w:val="24"/>
        </w:rPr>
      </w:pPr>
      <w:hyperlink r:id="rId36">
        <w:r w:rsidDel="00000000" w:rsidR="00000000" w:rsidRPr="00000000">
          <w:rPr>
            <w:b w:val="1"/>
            <w:color w:val="1155cc"/>
            <w:sz w:val="24"/>
            <w:szCs w:val="24"/>
            <w:u w:val="single"/>
            <w:rtl w:val="0"/>
          </w:rPr>
          <w:t xml:space="preserve">WebVR - Bringing Virtual Reality to the Web</w:t>
        </w:r>
      </w:hyperlink>
      <w:r w:rsidDel="00000000" w:rsidR="00000000" w:rsidRPr="00000000">
        <w:rPr>
          <w:rtl w:val="0"/>
        </w:rPr>
      </w:r>
    </w:p>
    <w:p w:rsidR="00000000" w:rsidDel="00000000" w:rsidP="00000000" w:rsidRDefault="00000000" w:rsidRPr="00000000" w14:paraId="0000016B">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6C">
      <w:pPr>
        <w:pageBreakBefore w:val="0"/>
        <w:ind w:left="0" w:firstLine="0"/>
        <w:jc w:val="both"/>
        <w:rPr>
          <w:b w:val="1"/>
          <w:sz w:val="24"/>
          <w:szCs w:val="24"/>
        </w:rPr>
      </w:pPr>
      <w:hyperlink r:id="rId37">
        <w:r w:rsidDel="00000000" w:rsidR="00000000" w:rsidRPr="00000000">
          <w:rPr>
            <w:b w:val="1"/>
            <w:color w:val="1155cc"/>
            <w:sz w:val="24"/>
            <w:szCs w:val="24"/>
            <w:u w:val="single"/>
            <w:rtl w:val="0"/>
          </w:rPr>
          <w:t xml:space="preserve">Diseño web: 6 casos de éxito que debes conocer (kiwop.com)</w:t>
        </w:r>
      </w:hyperlink>
      <w:r w:rsidDel="00000000" w:rsidR="00000000" w:rsidRPr="00000000">
        <w:rPr>
          <w:rtl w:val="0"/>
        </w:rPr>
      </w:r>
    </w:p>
    <w:p w:rsidR="00000000" w:rsidDel="00000000" w:rsidP="00000000" w:rsidRDefault="00000000" w:rsidRPr="00000000" w14:paraId="0000016D">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6E">
      <w:pPr>
        <w:pageBreakBefore w:val="0"/>
        <w:ind w:left="0" w:firstLine="0"/>
        <w:jc w:val="both"/>
        <w:rPr>
          <w:b w:val="1"/>
          <w:sz w:val="24"/>
          <w:szCs w:val="24"/>
        </w:rPr>
      </w:pPr>
      <w:hyperlink r:id="rId38">
        <w:r w:rsidDel="00000000" w:rsidR="00000000" w:rsidRPr="00000000">
          <w:rPr>
            <w:b w:val="1"/>
            <w:color w:val="1155cc"/>
            <w:sz w:val="24"/>
            <w:szCs w:val="24"/>
            <w:u w:val="single"/>
            <w:rtl w:val="0"/>
          </w:rPr>
          <w:t xml:space="preserve">¿Qué es la arquitectura cliente-servidor? | by NUCBA | Medium</w:t>
        </w:r>
      </w:hyperlink>
      <w:r w:rsidDel="00000000" w:rsidR="00000000" w:rsidRPr="00000000">
        <w:rPr>
          <w:rtl w:val="0"/>
        </w:rPr>
      </w:r>
    </w:p>
    <w:p w:rsidR="00000000" w:rsidDel="00000000" w:rsidP="00000000" w:rsidRDefault="00000000" w:rsidRPr="00000000" w14:paraId="0000016F">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70">
      <w:pPr>
        <w:pageBreakBefore w:val="0"/>
        <w:ind w:left="0" w:firstLine="0"/>
        <w:jc w:val="both"/>
        <w:rPr>
          <w:b w:val="1"/>
          <w:sz w:val="24"/>
          <w:szCs w:val="24"/>
        </w:rPr>
      </w:pPr>
      <w:hyperlink r:id="rId39">
        <w:r w:rsidDel="00000000" w:rsidR="00000000" w:rsidRPr="00000000">
          <w:rPr>
            <w:b w:val="1"/>
            <w:color w:val="1155cc"/>
            <w:sz w:val="24"/>
            <w:szCs w:val="24"/>
            <w:u w:val="single"/>
            <w:rtl w:val="0"/>
          </w:rPr>
          <w:t xml:space="preserve">Arquitectura cliente servidor: qué es, tipos y ejemplos | Blog de Arsys</w:t>
        </w:r>
      </w:hyperlink>
      <w:r w:rsidDel="00000000" w:rsidR="00000000" w:rsidRPr="00000000">
        <w:rPr>
          <w:rtl w:val="0"/>
        </w:rPr>
      </w:r>
    </w:p>
    <w:p w:rsidR="00000000" w:rsidDel="00000000" w:rsidP="00000000" w:rsidRDefault="00000000" w:rsidRPr="00000000" w14:paraId="00000171">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72">
      <w:pPr>
        <w:pageBreakBefore w:val="0"/>
        <w:ind w:left="0" w:firstLine="0"/>
        <w:jc w:val="both"/>
        <w:rPr>
          <w:b w:val="1"/>
          <w:sz w:val="24"/>
          <w:szCs w:val="24"/>
        </w:rPr>
      </w:pPr>
      <w:hyperlink r:id="rId40">
        <w:r w:rsidDel="00000000" w:rsidR="00000000" w:rsidRPr="00000000">
          <w:rPr>
            <w:b w:val="1"/>
            <w:color w:val="1155cc"/>
            <w:sz w:val="24"/>
            <w:szCs w:val="24"/>
            <w:u w:val="single"/>
            <w:rtl w:val="0"/>
          </w:rPr>
          <w:t xml:space="preserve">Redes Peer-to-Peer vs Cliente Servidor | Todas las Comparativas (aprendeinformaticas.com)</w:t>
        </w:r>
      </w:hyperlink>
      <w:r w:rsidDel="00000000" w:rsidR="00000000" w:rsidRPr="00000000">
        <w:rPr>
          <w:rtl w:val="0"/>
        </w:rPr>
      </w:r>
    </w:p>
    <w:p w:rsidR="00000000" w:rsidDel="00000000" w:rsidP="00000000" w:rsidRDefault="00000000" w:rsidRPr="00000000" w14:paraId="00000173">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74">
      <w:pPr>
        <w:pageBreakBefore w:val="0"/>
        <w:ind w:left="0" w:firstLine="0"/>
        <w:jc w:val="both"/>
        <w:rPr>
          <w:b w:val="1"/>
          <w:sz w:val="24"/>
          <w:szCs w:val="24"/>
        </w:rPr>
      </w:pPr>
      <w:hyperlink r:id="rId41">
        <w:r w:rsidDel="00000000" w:rsidR="00000000" w:rsidRPr="00000000">
          <w:rPr>
            <w:b w:val="1"/>
            <w:color w:val="1155cc"/>
            <w:sz w:val="24"/>
            <w:szCs w:val="24"/>
            <w:u w:val="single"/>
            <w:rtl w:val="0"/>
          </w:rPr>
          <w:t xml:space="preserve">Qué es el protocolo HTTP y cómo funciona - Platzi</w:t>
        </w:r>
      </w:hyperlink>
      <w:r w:rsidDel="00000000" w:rsidR="00000000" w:rsidRPr="00000000">
        <w:rPr>
          <w:rtl w:val="0"/>
        </w:rPr>
      </w:r>
    </w:p>
    <w:p w:rsidR="00000000" w:rsidDel="00000000" w:rsidP="00000000" w:rsidRDefault="00000000" w:rsidRPr="00000000" w14:paraId="00000175">
      <w:pPr>
        <w:pageBreakBefore w:val="0"/>
        <w:ind w:left="0" w:firstLine="0"/>
        <w:jc w:val="both"/>
        <w:rPr>
          <w:b w:val="1"/>
          <w:sz w:val="24"/>
          <w:szCs w:val="24"/>
        </w:rPr>
      </w:pPr>
      <w:hyperlink r:id="rId42">
        <w:r w:rsidDel="00000000" w:rsidR="00000000" w:rsidRPr="00000000">
          <w:rPr>
            <w:b w:val="1"/>
            <w:color w:val="1155cc"/>
            <w:sz w:val="24"/>
            <w:szCs w:val="24"/>
            <w:u w:val="single"/>
            <w:rtl w:val="0"/>
          </w:rPr>
          <w:t xml:space="preserve">Generalidades del protocolo HTTP - HTTP | MDN (mozilla.org)</w:t>
        </w:r>
      </w:hyperlink>
      <w:r w:rsidDel="00000000" w:rsidR="00000000" w:rsidRPr="00000000">
        <w:rPr>
          <w:rtl w:val="0"/>
        </w:rPr>
      </w:r>
    </w:p>
    <w:p w:rsidR="00000000" w:rsidDel="00000000" w:rsidP="00000000" w:rsidRDefault="00000000" w:rsidRPr="00000000" w14:paraId="00000176">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77">
      <w:pPr>
        <w:pageBreakBefore w:val="0"/>
        <w:ind w:left="0" w:firstLine="0"/>
        <w:jc w:val="both"/>
        <w:rPr>
          <w:b w:val="1"/>
          <w:sz w:val="24"/>
          <w:szCs w:val="24"/>
        </w:rPr>
      </w:pPr>
      <w:hyperlink r:id="rId43">
        <w:r w:rsidDel="00000000" w:rsidR="00000000" w:rsidRPr="00000000">
          <w:rPr>
            <w:b w:val="1"/>
            <w:color w:val="1155cc"/>
            <w:sz w:val="24"/>
            <w:szCs w:val="24"/>
            <w:u w:val="single"/>
            <w:rtl w:val="0"/>
          </w:rPr>
          <w:t xml:space="preserve">Los 10 códigos de estado HTTP más comunes - Dotcom-Monitor Web Performance Blog</w:t>
        </w:r>
      </w:hyperlink>
      <w:r w:rsidDel="00000000" w:rsidR="00000000" w:rsidRPr="00000000">
        <w:rPr>
          <w:rtl w:val="0"/>
        </w:rPr>
      </w:r>
    </w:p>
    <w:p w:rsidR="00000000" w:rsidDel="00000000" w:rsidP="00000000" w:rsidRDefault="00000000" w:rsidRPr="00000000" w14:paraId="00000178">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79">
      <w:pPr>
        <w:pageBreakBefore w:val="0"/>
        <w:ind w:left="0" w:firstLine="0"/>
        <w:jc w:val="both"/>
        <w:rPr>
          <w:b w:val="1"/>
          <w:sz w:val="24"/>
          <w:szCs w:val="24"/>
        </w:rPr>
      </w:pPr>
      <w:hyperlink r:id="rId44">
        <w:r w:rsidDel="00000000" w:rsidR="00000000" w:rsidRPr="00000000">
          <w:rPr>
            <w:b w:val="1"/>
            <w:color w:val="1155cc"/>
            <w:sz w:val="24"/>
            <w:szCs w:val="24"/>
            <w:u w:val="single"/>
            <w:rtl w:val="0"/>
          </w:rPr>
          <w:t xml:space="preserve">HTTP headers - HTTP | MDN (mozilla.org)</w:t>
        </w:r>
      </w:hyperlink>
      <w:r w:rsidDel="00000000" w:rsidR="00000000" w:rsidRPr="00000000">
        <w:rPr>
          <w:rtl w:val="0"/>
        </w:rPr>
      </w:r>
    </w:p>
    <w:p w:rsidR="00000000" w:rsidDel="00000000" w:rsidP="00000000" w:rsidRDefault="00000000" w:rsidRPr="00000000" w14:paraId="0000017A">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7B">
      <w:pPr>
        <w:pageBreakBefore w:val="0"/>
        <w:ind w:left="0" w:firstLine="0"/>
        <w:jc w:val="both"/>
        <w:rPr>
          <w:b w:val="1"/>
          <w:sz w:val="24"/>
          <w:szCs w:val="24"/>
        </w:rPr>
      </w:pPr>
      <w:hyperlink r:id="rId45">
        <w:r w:rsidDel="00000000" w:rsidR="00000000" w:rsidRPr="00000000">
          <w:rPr>
            <w:b w:val="1"/>
            <w:color w:val="1155cc"/>
            <w:sz w:val="24"/>
            <w:szCs w:val="24"/>
            <w:u w:val="single"/>
            <w:rtl w:val="0"/>
          </w:rPr>
          <w:t xml:space="preserve">¿Qué es el control de caché? | La caché explicada | Cloudflare</w:t>
        </w:r>
      </w:hyperlink>
      <w:r w:rsidDel="00000000" w:rsidR="00000000" w:rsidRPr="00000000">
        <w:rPr>
          <w:rtl w:val="0"/>
        </w:rPr>
      </w:r>
    </w:p>
    <w:p w:rsidR="00000000" w:rsidDel="00000000" w:rsidP="00000000" w:rsidRDefault="00000000" w:rsidRPr="00000000" w14:paraId="0000017C">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7D">
      <w:pPr>
        <w:pageBreakBefore w:val="0"/>
        <w:ind w:left="0" w:firstLine="0"/>
        <w:jc w:val="both"/>
        <w:rPr>
          <w:b w:val="1"/>
          <w:sz w:val="24"/>
          <w:szCs w:val="24"/>
        </w:rPr>
      </w:pPr>
      <w:hyperlink r:id="rId46">
        <w:r w:rsidDel="00000000" w:rsidR="00000000" w:rsidRPr="00000000">
          <w:rPr>
            <w:b w:val="1"/>
            <w:color w:val="1155cc"/>
            <w:sz w:val="24"/>
            <w:szCs w:val="24"/>
            <w:u w:val="single"/>
            <w:rtl w:val="0"/>
          </w:rPr>
          <w:t xml:space="preserve">Política de seguridad de contenido (CSP) - HTTP | MDN (en inglés) (mozilla.org)</w:t>
        </w:r>
      </w:hyperlink>
      <w:r w:rsidDel="00000000" w:rsidR="00000000" w:rsidRPr="00000000">
        <w:rPr>
          <w:rtl w:val="0"/>
        </w:rPr>
      </w:r>
    </w:p>
    <w:p w:rsidR="00000000" w:rsidDel="00000000" w:rsidP="00000000" w:rsidRDefault="00000000" w:rsidRPr="00000000" w14:paraId="0000017E">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7F">
      <w:pPr>
        <w:pageBreakBefore w:val="0"/>
        <w:ind w:left="0" w:firstLine="0"/>
        <w:jc w:val="both"/>
        <w:rPr>
          <w:b w:val="1"/>
          <w:sz w:val="24"/>
          <w:szCs w:val="24"/>
        </w:rPr>
      </w:pPr>
      <w:hyperlink r:id="rId47">
        <w:r w:rsidDel="00000000" w:rsidR="00000000" w:rsidRPr="00000000">
          <w:rPr>
            <w:b w:val="1"/>
            <w:color w:val="1155cc"/>
            <w:sz w:val="24"/>
            <w:szCs w:val="24"/>
            <w:u w:val="single"/>
            <w:rtl w:val="0"/>
          </w:rPr>
          <w:t xml:space="preserve">HTTP Cookies - Win32 apps | Microsoft Learn</w:t>
        </w:r>
      </w:hyperlink>
      <w:r w:rsidDel="00000000" w:rsidR="00000000" w:rsidRPr="00000000">
        <w:rPr>
          <w:rtl w:val="0"/>
        </w:rPr>
      </w:r>
    </w:p>
    <w:p w:rsidR="00000000" w:rsidDel="00000000" w:rsidP="00000000" w:rsidRDefault="00000000" w:rsidRPr="00000000" w14:paraId="00000180">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81">
      <w:pPr>
        <w:pageBreakBefore w:val="0"/>
        <w:ind w:left="0" w:firstLine="0"/>
        <w:jc w:val="both"/>
        <w:rPr>
          <w:b w:val="1"/>
          <w:sz w:val="24"/>
          <w:szCs w:val="24"/>
        </w:rPr>
      </w:pPr>
      <w:hyperlink r:id="rId48">
        <w:r w:rsidDel="00000000" w:rsidR="00000000" w:rsidRPr="00000000">
          <w:rPr>
            <w:b w:val="1"/>
            <w:color w:val="1155cc"/>
            <w:sz w:val="24"/>
            <w:szCs w:val="24"/>
            <w:u w:val="single"/>
            <w:rtl w:val="0"/>
          </w:rPr>
          <w:t xml:space="preserve">¿Qué es la vulnerabilidad HTTP y sus tipos? (purevpn.com)</w:t>
        </w:r>
      </w:hyperlink>
      <w:r w:rsidDel="00000000" w:rsidR="00000000" w:rsidRPr="00000000">
        <w:rPr>
          <w:rtl w:val="0"/>
        </w:rPr>
      </w:r>
    </w:p>
    <w:p w:rsidR="00000000" w:rsidDel="00000000" w:rsidP="00000000" w:rsidRDefault="00000000" w:rsidRPr="00000000" w14:paraId="00000182">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83">
      <w:pPr>
        <w:pageBreakBefore w:val="0"/>
        <w:ind w:left="0" w:firstLine="0"/>
        <w:jc w:val="both"/>
        <w:rPr>
          <w:b w:val="1"/>
          <w:sz w:val="24"/>
          <w:szCs w:val="24"/>
        </w:rPr>
      </w:pPr>
      <w:hyperlink r:id="rId49">
        <w:r w:rsidDel="00000000" w:rsidR="00000000" w:rsidRPr="00000000">
          <w:rPr>
            <w:b w:val="1"/>
            <w:color w:val="1155cc"/>
            <w:sz w:val="24"/>
            <w:szCs w:val="24"/>
            <w:u w:val="single"/>
            <w:rtl w:val="0"/>
          </w:rPr>
          <w:t xml:space="preserve">Conexión FTP: qué es y programas populares - Cloud Center Andalucía (cloudcenterandalucia.es)</w:t>
        </w:r>
      </w:hyperlink>
      <w:r w:rsidDel="00000000" w:rsidR="00000000" w:rsidRPr="00000000">
        <w:rPr>
          <w:rtl w:val="0"/>
        </w:rPr>
      </w:r>
    </w:p>
    <w:p w:rsidR="00000000" w:rsidDel="00000000" w:rsidP="00000000" w:rsidRDefault="00000000" w:rsidRPr="00000000" w14:paraId="00000184">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85">
      <w:pPr>
        <w:pageBreakBefore w:val="0"/>
        <w:ind w:left="0" w:firstLine="0"/>
        <w:jc w:val="both"/>
        <w:rPr>
          <w:b w:val="1"/>
          <w:sz w:val="24"/>
          <w:szCs w:val="24"/>
        </w:rPr>
      </w:pPr>
      <w:hyperlink r:id="rId50">
        <w:r w:rsidDel="00000000" w:rsidR="00000000" w:rsidRPr="00000000">
          <w:rPr>
            <w:b w:val="1"/>
            <w:color w:val="1155cc"/>
            <w:sz w:val="24"/>
            <w:szCs w:val="24"/>
            <w:u w:val="single"/>
            <w:rtl w:val="0"/>
          </w:rPr>
          <w:t xml:space="preserve">Inicio de sesión en un sistema remoto (ftp) - Guía de administración del sistema: servicios de red (oracle.com)</w:t>
        </w:r>
      </w:hyperlink>
      <w:r w:rsidDel="00000000" w:rsidR="00000000" w:rsidRPr="00000000">
        <w:rPr>
          <w:rtl w:val="0"/>
        </w:rPr>
      </w:r>
    </w:p>
    <w:p w:rsidR="00000000" w:rsidDel="00000000" w:rsidP="00000000" w:rsidRDefault="00000000" w:rsidRPr="00000000" w14:paraId="00000186">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87">
      <w:pPr>
        <w:pageBreakBefore w:val="0"/>
        <w:ind w:left="0" w:firstLine="0"/>
        <w:jc w:val="both"/>
        <w:rPr>
          <w:b w:val="1"/>
          <w:sz w:val="24"/>
          <w:szCs w:val="24"/>
        </w:rPr>
      </w:pPr>
      <w:hyperlink r:id="rId51">
        <w:r w:rsidDel="00000000" w:rsidR="00000000" w:rsidRPr="00000000">
          <w:rPr>
            <w:b w:val="1"/>
            <w:color w:val="1155cc"/>
            <w:sz w:val="24"/>
            <w:szCs w:val="24"/>
            <w:u w:val="single"/>
            <w:rtl w:val="0"/>
          </w:rPr>
          <w:t xml:space="preserve">¿Qué son SSL, TLS y HTTPS? | DigiCert</w:t>
        </w:r>
      </w:hyperlink>
      <w:r w:rsidDel="00000000" w:rsidR="00000000" w:rsidRPr="00000000">
        <w:rPr>
          <w:rtl w:val="0"/>
        </w:rPr>
      </w:r>
    </w:p>
    <w:p w:rsidR="00000000" w:rsidDel="00000000" w:rsidP="00000000" w:rsidRDefault="00000000" w:rsidRPr="00000000" w14:paraId="00000188">
      <w:pPr>
        <w:pageBreakBefore w:val="0"/>
        <w:ind w:left="0" w:firstLine="0"/>
        <w:jc w:val="both"/>
        <w:rPr>
          <w:b w:val="1"/>
          <w:sz w:val="24"/>
          <w:szCs w:val="24"/>
        </w:rPr>
      </w:pPr>
      <w:r w:rsidDel="00000000" w:rsidR="00000000" w:rsidRPr="00000000">
        <w:rPr>
          <w:rtl w:val="0"/>
        </w:rPr>
      </w:r>
    </w:p>
    <w:p w:rsidR="00000000" w:rsidDel="00000000" w:rsidP="00000000" w:rsidRDefault="00000000" w:rsidRPr="00000000" w14:paraId="00000189">
      <w:pPr>
        <w:pageBreakBefore w:val="0"/>
        <w:ind w:left="0" w:firstLine="0"/>
        <w:jc w:val="both"/>
        <w:rPr>
          <w:b w:val="1"/>
          <w:sz w:val="24"/>
          <w:szCs w:val="24"/>
        </w:rPr>
      </w:pPr>
      <w:hyperlink r:id="rId52">
        <w:r w:rsidDel="00000000" w:rsidR="00000000" w:rsidRPr="00000000">
          <w:rPr>
            <w:b w:val="1"/>
            <w:color w:val="1155cc"/>
            <w:sz w:val="24"/>
            <w:szCs w:val="24"/>
            <w:u w:val="single"/>
            <w:rtl w:val="0"/>
          </w:rPr>
          <w:t xml:space="preserve">Que es SSL /TLS: Una guía detallada - SSL.com</w:t>
        </w:r>
      </w:hyperlink>
      <w:r w:rsidDel="00000000" w:rsidR="00000000" w:rsidRPr="00000000">
        <w:rPr>
          <w:rtl w:val="0"/>
        </w:rPr>
      </w:r>
    </w:p>
    <w:sectPr>
      <w:headerReference r:id="rId53"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rPr/>
    </w:pPr>
    <w:r w:rsidDel="00000000" w:rsidR="00000000" w:rsidRPr="00000000">
      <w:rPr>
        <w:rtl w:val="0"/>
      </w:rPr>
    </w:r>
  </w:p>
  <w:tbl>
    <w:tblPr>
      <w:tblStyle w:val="Table4"/>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5370"/>
      <w:tblGridChange w:id="0">
        <w:tblGrid>
          <w:gridCol w:w="3450"/>
          <w:gridCol w:w="5370"/>
        </w:tblGrid>
      </w:tblGridChange>
    </w:tblGrid>
    <w:tr>
      <w:trPr>
        <w:cantSplit w:val="0"/>
        <w:trHeight w:val="2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drawing>
              <wp:inline distB="114300" distT="114300" distL="114300" distR="114300">
                <wp:extent cx="1809750" cy="933450"/>
                <wp:effectExtent b="0" l="0" r="0" t="0"/>
                <wp:docPr id="9"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809750" cy="93345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spacing w:before="240" w:lineRule="auto"/>
            <w:jc w:val="right"/>
            <w:rPr>
              <w:b w:val="1"/>
              <w:sz w:val="30"/>
              <w:szCs w:val="30"/>
            </w:rPr>
          </w:pPr>
          <w:r w:rsidDel="00000000" w:rsidR="00000000" w:rsidRPr="00000000">
            <w:rPr>
              <w:b w:val="1"/>
              <w:sz w:val="30"/>
              <w:szCs w:val="30"/>
              <w:rtl w:val="0"/>
            </w:rPr>
            <w:t xml:space="preserve">Programación Web</w:t>
          </w:r>
        </w:p>
        <w:p w:rsidR="00000000" w:rsidDel="00000000" w:rsidP="00000000" w:rsidRDefault="00000000" w:rsidRPr="00000000" w14:paraId="0000018D">
          <w:pPr>
            <w:spacing w:before="240" w:lineRule="auto"/>
            <w:rPr>
              <w:sz w:val="18"/>
              <w:szCs w:val="18"/>
            </w:rPr>
          </w:pPr>
          <w:r w:rsidDel="00000000" w:rsidR="00000000" w:rsidRPr="00000000">
            <w:rPr>
              <w:rtl w:val="0"/>
            </w:rPr>
          </w:r>
        </w:p>
        <w:p w:rsidR="00000000" w:rsidDel="00000000" w:rsidP="00000000" w:rsidRDefault="00000000" w:rsidRPr="00000000" w14:paraId="0000018E">
          <w:pPr>
            <w:spacing w:after="240" w:before="240" w:lineRule="auto"/>
            <w:rPr/>
          </w:pPr>
          <w:r w:rsidDel="00000000" w:rsidR="00000000" w:rsidRPr="00000000">
            <w:rPr>
              <w:rtl w:val="0"/>
            </w:rPr>
            <w:t xml:space="preserve"> </w:t>
          </w:r>
        </w:p>
      </w:tc>
    </w:tr>
  </w:tbl>
  <w:p w:rsidR="00000000" w:rsidDel="00000000" w:rsidP="00000000" w:rsidRDefault="00000000" w:rsidRPr="00000000" w14:paraId="000001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color w:val="1155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78747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color w:val="1155c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prendeinformaticas.com/redes-peer-to-peer-vs-cliente-servidor/" TargetMode="External"/><Relationship Id="rId42" Type="http://schemas.openxmlformats.org/officeDocument/2006/relationships/hyperlink" Target="https://developer.mozilla.org/es/docs/Web/HTTP/Overview#arquitectura_de_los_sistemas_basados_en_http" TargetMode="External"/><Relationship Id="rId41" Type="http://schemas.openxmlformats.org/officeDocument/2006/relationships/hyperlink" Target="https://platzi.com/clases/1638-api-rest/21614-que-es-y-como-funciona-el-protocolo-http/" TargetMode="External"/><Relationship Id="rId44" Type="http://schemas.openxmlformats.org/officeDocument/2006/relationships/hyperlink" Target="https://developer.mozilla.org/es/docs/Web/HTTP/Headers" TargetMode="External"/><Relationship Id="rId43" Type="http://schemas.openxmlformats.org/officeDocument/2006/relationships/hyperlink" Target="https://www.dotcom-monitor.com/blog/es/los-10-most-common-http-status-codes/" TargetMode="External"/><Relationship Id="rId46" Type="http://schemas.openxmlformats.org/officeDocument/2006/relationships/hyperlink" Target="https://developer.mozilla.org/en-US/docs/Web/HTTP/CSP" TargetMode="External"/><Relationship Id="rId45" Type="http://schemas.openxmlformats.org/officeDocument/2006/relationships/hyperlink" Target="https://www.cloudflare.com/es-es/learning/cdn/glossary/what-is-cache-contr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ttp.dev/1.1?ref=http.app" TargetMode="External"/><Relationship Id="rId48" Type="http://schemas.openxmlformats.org/officeDocument/2006/relationships/hyperlink" Target="https://www.purevpn.com/ddos/http-vulnerability" TargetMode="External"/><Relationship Id="rId47" Type="http://schemas.openxmlformats.org/officeDocument/2006/relationships/hyperlink" Target="https://learn.microsoft.com/es-es/windows/win32/wininet/http-cookies" TargetMode="External"/><Relationship Id="rId49" Type="http://schemas.openxmlformats.org/officeDocument/2006/relationships/hyperlink" Target="https://www.cloudcenterandalucia.es/blog/conexion-ftp-que-es-que-necesitas-y-programas-populares/#Que_necesito_para_establecer_una_conexion_FTP"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http.app/" TargetMode="External"/><Relationship Id="rId8" Type="http://schemas.openxmlformats.org/officeDocument/2006/relationships/hyperlink" Target="https://www.unsj.edu.ar/" TargetMode="External"/><Relationship Id="rId31" Type="http://schemas.openxmlformats.org/officeDocument/2006/relationships/hyperlink" Target="https://www.iebschool.com/blog/ciberseguridad-ataques-tecnologia/" TargetMode="External"/><Relationship Id="rId30" Type="http://schemas.openxmlformats.org/officeDocument/2006/relationships/hyperlink" Target="https://www.cloudflare.com/es-es/learning/performance/http2-vs-http1.1/" TargetMode="External"/><Relationship Id="rId33" Type="http://schemas.openxmlformats.org/officeDocument/2006/relationships/hyperlink" Target="https://www.opera.com/es/compare/opera-vs-edge" TargetMode="External"/><Relationship Id="rId32" Type="http://schemas.openxmlformats.org/officeDocument/2006/relationships/hyperlink" Target="https://latam.kaspersky.com/resource-center/threats/ddos-attacks?srsltid=AfmBOopIZ5eqC9xDoHTdSUJVkc3_E9quPS0U1DfzJxbks1kU3O8M_AHP" TargetMode="External"/><Relationship Id="rId35" Type="http://schemas.openxmlformats.org/officeDocument/2006/relationships/hyperlink" Target="https://developer.mozilla.org/es/docs/Web/API/WebVR_API" TargetMode="External"/><Relationship Id="rId34" Type="http://schemas.openxmlformats.org/officeDocument/2006/relationships/hyperlink" Target="https://www.byronvargas.com/web/que-es-mejor-opera-gx-o-edge/" TargetMode="External"/><Relationship Id="rId37" Type="http://schemas.openxmlformats.org/officeDocument/2006/relationships/hyperlink" Target="https://www.kiwop.com/blog/6-casos-de-exito-en-diseno-web" TargetMode="External"/><Relationship Id="rId36" Type="http://schemas.openxmlformats.org/officeDocument/2006/relationships/hyperlink" Target="https://webvr.info/" TargetMode="External"/><Relationship Id="rId39" Type="http://schemas.openxmlformats.org/officeDocument/2006/relationships/hyperlink" Target="https://www.arsys.es/blog/todo-sobre-la-arquitectura-cliente-servidor" TargetMode="External"/><Relationship Id="rId38" Type="http://schemas.openxmlformats.org/officeDocument/2006/relationships/hyperlink" Target="https://nucba.medium.com/qu%C3%A9-es-la-arquitectura-cliente-servidor-eb9f402506cc" TargetMode="External"/><Relationship Id="rId20" Type="http://schemas.openxmlformats.org/officeDocument/2006/relationships/hyperlink" Target="https://www.juntadeandalucia.es/servicios/madeja/contenido/recurso/220" TargetMode="External"/><Relationship Id="rId22" Type="http://schemas.openxmlformats.org/officeDocument/2006/relationships/image" Target="media/image1.png"/><Relationship Id="rId21" Type="http://schemas.openxmlformats.org/officeDocument/2006/relationships/hyperlink" Target="https://www.cloudflare.com/learning/cdn/what-is-caching/" TargetMode="External"/><Relationship Id="rId24" Type="http://schemas.openxmlformats.org/officeDocument/2006/relationships/hyperlink" Target="https://docs.google.com/document/d/125WRTxBLf1b9aIvMKNjlzHcWb8KD5bZ42PIP7_-nOzY/edit#heading=h.u9nwu582xvn9" TargetMode="External"/><Relationship Id="rId23" Type="http://schemas.openxmlformats.org/officeDocument/2006/relationships/image" Target="media/image4.png"/><Relationship Id="rId26" Type="http://schemas.openxmlformats.org/officeDocument/2006/relationships/hyperlink" Target="https://www.mclibre.org/consultar/htmlcss/otros/historia-resumen.html#:~:text=La%20primera%20guerra%20de%20los%20navegadores%3A%20Internet%20Explorer%20%2F%20Netscape&amp;text=En%201995%20Microsoft%20incluy%C3%B3%20en,llamada%20guerra%20de%20los%20navegadores." TargetMode="External"/><Relationship Id="rId25" Type="http://schemas.openxmlformats.org/officeDocument/2006/relationships/hyperlink" Target="https://www.mclibre.org/consultar/htmlcss/otros/historia-resumen.html#:~:text=La%20primera%20guerra%20de%20los%20navegadores%3A%20Internet%20Explorer%20%2F%20Netscape&amp;text=En%201995%20Microsoft%20incluy%C3%B3%20en,llamada%20guerra%20de%20los%20navegadores." TargetMode="External"/><Relationship Id="rId28" Type="http://schemas.openxmlformats.org/officeDocument/2006/relationships/hyperlink" Target="https://www.timetoast.com/timelines/evolucion-de-la-web-1-0-a-web-5-0" TargetMode="External"/><Relationship Id="rId27" Type="http://schemas.openxmlformats.org/officeDocument/2006/relationships/hyperlink" Target="http://www.mclibre.org" TargetMode="External"/><Relationship Id="rId29" Type="http://schemas.openxmlformats.org/officeDocument/2006/relationships/hyperlink" Target="https://es.wikipedia.org/wiki/World_Wide_Web" TargetMode="External"/><Relationship Id="rId51" Type="http://schemas.openxmlformats.org/officeDocument/2006/relationships/hyperlink" Target="https://www.digicert.com/es/what-is-ssl-tls-and-https" TargetMode="External"/><Relationship Id="rId50" Type="http://schemas.openxmlformats.org/officeDocument/2006/relationships/hyperlink" Target="https://docs.oracle.com/cd/E24842_01/html/E22524/remotehowtoaccess-14.html" TargetMode="External"/><Relationship Id="rId53" Type="http://schemas.openxmlformats.org/officeDocument/2006/relationships/header" Target="header1.xml"/><Relationship Id="rId52" Type="http://schemas.openxmlformats.org/officeDocument/2006/relationships/hyperlink" Target="https://www.ssl.com/es/art%C3%ADculo/que-es-ssl-tls-an-in-depth-guide/" TargetMode="External"/><Relationship Id="rId11" Type="http://schemas.openxmlformats.org/officeDocument/2006/relationships/hyperlink" Target="https://www.youtube.com/" TargetMode="External"/><Relationship Id="rId10" Type="http://schemas.openxmlformats.org/officeDocument/2006/relationships/hyperlink" Target="https://www.netflix.com" TargetMode="External"/><Relationship Id="rId13" Type="http://schemas.openxmlformats.org/officeDocument/2006/relationships/image" Target="media/image6.png"/><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hyperlink" Target="https://www.w3.org/TR/webxr/" TargetMode="External"/><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hyperlink" Target="https://www.arsys.es/servidor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