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293" w:val="left" w:leader="none"/>
        </w:tabs>
        <w:spacing w:before="50"/>
        <w:ind w:left="1037" w:right="0" w:firstLine="0"/>
        <w:jc w:val="center"/>
        <w:rPr>
          <w:b/>
          <w:sz w:val="75"/>
        </w:rPr>
      </w:pPr>
      <w:r>
        <w:rPr/>
        <w:pict>
          <v:group style="position:absolute;margin-left:70.726021pt;margin-top:40.184174pt;width:470.55pt;height:817.75pt;mso-position-horizontal-relative:page;mso-position-vertical-relative:page;z-index:-15868416" id="docshapegroup1" coordorigin="1415,804" coordsize="9411,16355">
            <v:shape style="position:absolute;left:8602;top:16869;width:953;height:289" type="#_x0000_t75" id="docshape2" stroked="false">
              <v:imagedata r:id="rId5" o:title=""/>
            </v:shape>
            <v:shape style="position:absolute;left:1501;top:803;width:9325;height:16095" id="docshape3" coordorigin="1501,804" coordsize="9325,16095" path="m1501,16870l1501,833m1501,869l8487,869m10724,16898l10724,804m9064,847l10825,847e" filled="false" stroked="true" strokeweight="2.885564pt" strokecolor="#000000">
              <v:path arrowok="t"/>
              <v:stroke dashstyle="solid"/>
            </v:shape>
            <v:line style="position:absolute" from="1472,3659" to="10710,3659" stroked="true" strokeweight="2.163264pt" strokecolor="#000000">
              <v:stroke dashstyle="solid"/>
            </v:line>
            <v:line style="position:absolute" from="1415,16797" to="10739,16797" stroked="true" strokeweight="3.60544pt" strokecolor="#000000">
              <v:stroke dashstyle="solid"/>
            </v:line>
            <v:shape style="position:absolute;left:6700;top:1531;width:2331;height:2" id="docshape4" coordorigin="6701,1532" coordsize="2331,0" path="m6701,1532l6924,1532m7145,1532l9031,1532e" filled="false" stroked="true" strokeweight="1.001932pt" strokecolor="#000000">
              <v:path arrowok="t"/>
              <v:stroke dashstyle="solid"/>
            </v:shape>
            <w10:wrap type="none"/>
          </v:group>
        </w:pict>
      </w:r>
      <w:bookmarkStart w:name="page1" w:id="1"/>
      <w:bookmarkEnd w:id="1"/>
      <w:r>
        <w:rPr/>
      </w:r>
      <w:bookmarkStart w:name="LEYNcJ295 6 ABR 20 " w:id="2"/>
      <w:bookmarkEnd w:id="2"/>
      <w:r>
        <w:rPr/>
      </w:r>
      <w:r>
        <w:rPr>
          <w:rFonts w:ascii="Times New Roman"/>
          <w:spacing w:val="-2"/>
          <w:w w:val="90"/>
          <w:sz w:val="37"/>
          <w:u w:val="thick"/>
        </w:rPr>
        <w:t>LEYNa1.295</w:t>
      </w:r>
      <w:r>
        <w:rPr>
          <w:rFonts w:ascii="Times New Roman"/>
          <w:sz w:val="37"/>
        </w:rPr>
        <w:tab/>
      </w:r>
      <w:r>
        <w:rPr>
          <w:rFonts w:ascii="Times New Roman"/>
          <w:b/>
          <w:w w:val="50"/>
          <w:sz w:val="88"/>
        </w:rPr>
        <w:t>6</w:t>
      </w:r>
      <w:r>
        <w:rPr>
          <w:rFonts w:ascii="Times New Roman"/>
          <w:b/>
          <w:spacing w:val="-48"/>
          <w:sz w:val="88"/>
        </w:rPr>
        <w:t> </w:t>
      </w:r>
      <w:r>
        <w:rPr>
          <w:b/>
          <w:w w:val="50"/>
          <w:sz w:val="75"/>
        </w:rPr>
        <w:t>ABR</w:t>
      </w:r>
      <w:r>
        <w:rPr>
          <w:b/>
          <w:spacing w:val="-84"/>
          <w:sz w:val="75"/>
        </w:rPr>
        <w:t> </w:t>
      </w:r>
      <w:r>
        <w:rPr>
          <w:b/>
          <w:spacing w:val="-2"/>
          <w:w w:val="50"/>
          <w:sz w:val="75"/>
        </w:rPr>
        <w:t>20lffl</w:t>
      </w:r>
    </w:p>
    <w:p>
      <w:pPr>
        <w:spacing w:line="249" w:lineRule="auto" w:before="454"/>
        <w:ind w:left="311" w:right="162" w:firstLine="0"/>
        <w:jc w:val="center"/>
        <w:rPr>
          <w:b/>
          <w:sz w:val="19"/>
        </w:rPr>
      </w:pPr>
      <w:r>
        <w:rPr>
          <w:b/>
          <w:w w:val="105"/>
          <w:sz w:val="19"/>
        </w:rPr>
        <w:t>"POR LA</w:t>
      </w:r>
      <w:r>
        <w:rPr>
          <w:b/>
          <w:spacing w:val="-4"/>
          <w:w w:val="105"/>
          <w:sz w:val="19"/>
        </w:rPr>
        <w:t> </w:t>
      </w:r>
      <w:r>
        <w:rPr>
          <w:b/>
          <w:w w:val="105"/>
          <w:sz w:val="19"/>
        </w:rPr>
        <w:t>CUÁL SE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REGLAMENTA</w:t>
      </w:r>
      <w:r>
        <w:rPr>
          <w:b/>
          <w:w w:val="105"/>
          <w:sz w:val="19"/>
        </w:rPr>
        <w:t> LA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ATENCIÓN INTEGRAL DE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LOS</w:t>
      </w:r>
      <w:r>
        <w:rPr>
          <w:b/>
          <w:spacing w:val="-8"/>
          <w:w w:val="105"/>
          <w:sz w:val="19"/>
        </w:rPr>
        <w:t> </w:t>
      </w:r>
      <w:r>
        <w:rPr>
          <w:b/>
          <w:w w:val="105"/>
          <w:sz w:val="19"/>
        </w:rPr>
        <w:t>NIÑOS</w:t>
      </w:r>
      <w:r>
        <w:rPr>
          <w:b/>
          <w:spacing w:val="-4"/>
          <w:w w:val="105"/>
          <w:sz w:val="19"/>
        </w:rPr>
        <w:t> </w:t>
      </w:r>
      <w:r>
        <w:rPr>
          <w:b/>
          <w:w w:val="105"/>
          <w:sz w:val="19"/>
        </w:rPr>
        <w:t>Y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LAS NIÑAS DE LA PRIMERA INFANCIA DE LOS SECTORES CLASIFICADOS COMO 1, 2 Y 3 DEL </w:t>
      </w:r>
      <w:r>
        <w:rPr>
          <w:b/>
          <w:spacing w:val="-2"/>
          <w:w w:val="105"/>
          <w:sz w:val="19"/>
        </w:rPr>
        <w:t>SISBEN"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p>
      <w:pPr>
        <w:spacing w:line="499" w:lineRule="auto" w:before="0"/>
        <w:ind w:left="3094" w:right="2968" w:firstLine="0"/>
        <w:jc w:val="center"/>
        <w:rPr>
          <w:b/>
          <w:sz w:val="19"/>
        </w:rPr>
      </w:pPr>
      <w:r>
        <w:rPr>
          <w:b/>
          <w:w w:val="105"/>
          <w:sz w:val="19"/>
        </w:rPr>
        <w:t>EL</w:t>
      </w:r>
      <w:r>
        <w:rPr>
          <w:b/>
          <w:spacing w:val="-14"/>
          <w:w w:val="105"/>
          <w:sz w:val="19"/>
        </w:rPr>
        <w:t> </w:t>
      </w:r>
      <w:r>
        <w:rPr>
          <w:b/>
          <w:w w:val="105"/>
          <w:sz w:val="19"/>
        </w:rPr>
        <w:t>CONGRESO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14"/>
          <w:w w:val="105"/>
          <w:sz w:val="19"/>
        </w:rPr>
        <w:t> </w:t>
      </w:r>
      <w:r>
        <w:rPr>
          <w:b/>
          <w:w w:val="105"/>
          <w:sz w:val="19"/>
        </w:rPr>
        <w:t>COLOMBIA </w:t>
      </w:r>
      <w:r>
        <w:rPr>
          <w:b/>
          <w:spacing w:val="-2"/>
          <w:w w:val="105"/>
          <w:sz w:val="19"/>
        </w:rPr>
        <w:t>DECRETA:</w:t>
      </w:r>
    </w:p>
    <w:p>
      <w:pPr>
        <w:pStyle w:val="BodyText"/>
        <w:spacing w:before="8"/>
        <w:rPr>
          <w:b/>
          <w:sz w:val="20"/>
        </w:rPr>
      </w:pPr>
    </w:p>
    <w:p>
      <w:pPr>
        <w:spacing w:line="499" w:lineRule="auto" w:before="0"/>
        <w:ind w:left="3123" w:right="3010" w:firstLine="890"/>
        <w:jc w:val="left"/>
        <w:rPr>
          <w:b/>
          <w:sz w:val="19"/>
        </w:rPr>
      </w:pPr>
      <w:r>
        <w:rPr>
          <w:b/>
          <w:spacing w:val="-2"/>
          <w:w w:val="130"/>
          <w:sz w:val="19"/>
        </w:rPr>
        <w:t>TITULOI </w:t>
      </w:r>
      <w:r>
        <w:rPr>
          <w:b/>
          <w:w w:val="105"/>
          <w:sz w:val="19"/>
        </w:rPr>
        <w:t>DISPOSICIONES</w:t>
      </w:r>
      <w:r>
        <w:rPr>
          <w:b/>
          <w:spacing w:val="-5"/>
          <w:w w:val="105"/>
          <w:sz w:val="19"/>
        </w:rPr>
        <w:t> </w:t>
      </w:r>
      <w:r>
        <w:rPr>
          <w:b/>
          <w:w w:val="105"/>
          <w:sz w:val="19"/>
        </w:rPr>
        <w:t>GENERALES</w:t>
      </w:r>
    </w:p>
    <w:p>
      <w:pPr>
        <w:pStyle w:val="BodyText"/>
        <w:ind w:left="258" w:right="118" w:hanging="1"/>
        <w:jc w:val="both"/>
      </w:pPr>
      <w:r>
        <w:rPr>
          <w:b/>
          <w:w w:val="105"/>
        </w:rPr>
        <w:t>Artículo</w:t>
      </w:r>
      <w:r>
        <w:rPr>
          <w:b/>
          <w:spacing w:val="13"/>
          <w:w w:val="105"/>
        </w:rPr>
        <w:t> </w:t>
      </w:r>
      <w:r>
        <w:rPr>
          <w:b/>
          <w:w w:val="105"/>
        </w:rPr>
        <w:t>1º. Objeto. </w:t>
      </w:r>
      <w:r>
        <w:rPr>
          <w:w w:val="105"/>
        </w:rPr>
        <w:t>Contribuir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mejorar</w:t>
      </w:r>
      <w:r>
        <w:rPr>
          <w:spacing w:val="11"/>
          <w:w w:val="105"/>
        </w:rPr>
        <w:t> </w:t>
      </w:r>
      <w:r>
        <w:rPr>
          <w:w w:val="105"/>
        </w:rPr>
        <w:t>la calidad de vida de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11"/>
          <w:w w:val="105"/>
        </w:rPr>
        <w:t> </w:t>
      </w:r>
      <w:r>
        <w:rPr>
          <w:w w:val="105"/>
        </w:rPr>
        <w:t>madres</w:t>
      </w:r>
      <w:r>
        <w:rPr>
          <w:spacing w:val="14"/>
          <w:w w:val="105"/>
        </w:rPr>
        <w:t> </w:t>
      </w:r>
      <w:r>
        <w:rPr>
          <w:w w:val="105"/>
        </w:rPr>
        <w:t>gestantes,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las niñas </w:t>
      </w:r>
      <w:r>
        <w:rPr>
          <w:w w:val="105"/>
          <w:sz w:val="20"/>
        </w:rPr>
        <w:t>y</w:t>
      </w:r>
      <w:r>
        <w:rPr>
          <w:w w:val="105"/>
          <w:sz w:val="20"/>
        </w:rPr>
        <w:t> </w:t>
      </w:r>
      <w:r>
        <w:rPr>
          <w:w w:val="105"/>
        </w:rPr>
        <w:t>niños</w:t>
      </w:r>
      <w:r>
        <w:rPr>
          <w:w w:val="105"/>
        </w:rPr>
        <w:t> menores</w:t>
      </w:r>
      <w:r>
        <w:rPr>
          <w:w w:val="105"/>
        </w:rPr>
        <w:t> de</w:t>
      </w:r>
      <w:r>
        <w:rPr>
          <w:w w:val="105"/>
        </w:rPr>
        <w:t> seis</w:t>
      </w:r>
      <w:r>
        <w:rPr>
          <w:w w:val="105"/>
        </w:rPr>
        <w:t> años,</w:t>
      </w:r>
      <w:r>
        <w:rPr>
          <w:w w:val="105"/>
        </w:rPr>
        <w:t> clasificados</w:t>
      </w:r>
      <w:r>
        <w:rPr>
          <w:w w:val="105"/>
        </w:rPr>
        <w:t> en</w:t>
      </w:r>
      <w:r>
        <w:rPr>
          <w:w w:val="105"/>
        </w:rPr>
        <w:t> los</w:t>
      </w:r>
      <w:r>
        <w:rPr>
          <w:w w:val="105"/>
        </w:rPr>
        <w:t> niveles</w:t>
      </w:r>
      <w:r>
        <w:rPr>
          <w:w w:val="105"/>
        </w:rPr>
        <w:t> 1,</w:t>
      </w:r>
      <w:r>
        <w:rPr>
          <w:w w:val="105"/>
        </w:rPr>
        <w:t> 2</w:t>
      </w:r>
      <w:r>
        <w:rPr>
          <w:w w:val="105"/>
        </w:rPr>
        <w:t> </w:t>
      </w:r>
      <w:r>
        <w:rPr>
          <w:w w:val="105"/>
          <w:sz w:val="20"/>
        </w:rPr>
        <w:t>y</w:t>
      </w:r>
      <w:r>
        <w:rPr>
          <w:w w:val="105"/>
          <w:sz w:val="20"/>
        </w:rPr>
        <w:t> </w:t>
      </w:r>
      <w:r>
        <w:rPr>
          <w:w w:val="105"/>
        </w:rPr>
        <w:t>3</w:t>
      </w:r>
      <w:r>
        <w:rPr>
          <w:w w:val="105"/>
        </w:rPr>
        <w:t> del</w:t>
      </w:r>
      <w:r>
        <w:rPr>
          <w:w w:val="105"/>
        </w:rPr>
        <w:t> SISBEN,</w:t>
      </w:r>
      <w:r>
        <w:rPr>
          <w:w w:val="105"/>
        </w:rPr>
        <w:t> de</w:t>
      </w:r>
      <w:r>
        <w:rPr>
          <w:w w:val="105"/>
        </w:rPr>
        <w:t> manera progresiva,</w:t>
      </w:r>
      <w:r>
        <w:rPr>
          <w:w w:val="105"/>
        </w:rPr>
        <w:t> a</w:t>
      </w:r>
      <w:r>
        <w:rPr>
          <w:spacing w:val="-4"/>
          <w:w w:val="105"/>
        </w:rPr>
        <w:t> </w:t>
      </w:r>
      <w:r>
        <w:rPr>
          <w:w w:val="105"/>
        </w:rPr>
        <w:t>través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una articulación interinstitucional</w:t>
      </w:r>
      <w:r>
        <w:rPr>
          <w:spacing w:val="-7"/>
          <w:w w:val="105"/>
        </w:rPr>
        <w:t> </w:t>
      </w:r>
      <w:r>
        <w:rPr>
          <w:w w:val="105"/>
        </w:rPr>
        <w:t>que obliga</w:t>
      </w:r>
      <w:r>
        <w:rPr>
          <w:spacing w:val="-2"/>
          <w:w w:val="105"/>
        </w:rPr>
        <w:t> </w:t>
      </w:r>
      <w:r>
        <w:rPr>
          <w:w w:val="105"/>
        </w:rPr>
        <w:t>al Estado a</w:t>
      </w:r>
      <w:r>
        <w:rPr>
          <w:spacing w:val="-1"/>
          <w:w w:val="105"/>
        </w:rPr>
        <w:t> </w:t>
      </w:r>
      <w:r>
        <w:rPr>
          <w:w w:val="105"/>
        </w:rPr>
        <w:t>garantizarles sus derechos</w:t>
      </w:r>
      <w:r>
        <w:rPr>
          <w:w w:val="105"/>
        </w:rPr>
        <w:t> a la alimentación,</w:t>
      </w:r>
      <w:r>
        <w:rPr>
          <w:w w:val="105"/>
        </w:rPr>
        <w:t> la nutrición</w:t>
      </w:r>
      <w:r>
        <w:rPr>
          <w:w w:val="105"/>
        </w:rPr>
        <w:t> adecuada, la</w:t>
      </w:r>
      <w:r>
        <w:rPr>
          <w:w w:val="105"/>
        </w:rPr>
        <w:t> educación</w:t>
      </w:r>
      <w:r>
        <w:rPr>
          <w:w w:val="105"/>
        </w:rPr>
        <w:t> inicial</w:t>
      </w:r>
      <w:r>
        <w:rPr>
          <w:w w:val="105"/>
        </w:rPr>
        <w:t> </w:t>
      </w:r>
      <w:r>
        <w:rPr>
          <w:rFonts w:ascii="Times New Roman" w:hAnsi="Times New Roman"/>
          <w:w w:val="105"/>
          <w:sz w:val="21"/>
        </w:rPr>
        <w:t>y </w:t>
      </w:r>
      <w:r>
        <w:rPr>
          <w:w w:val="105"/>
        </w:rPr>
        <w:t>la atención</w:t>
      </w:r>
      <w:r>
        <w:rPr>
          <w:w w:val="105"/>
        </w:rPr>
        <w:t> integral</w:t>
      </w:r>
      <w:r>
        <w:rPr>
          <w:w w:val="105"/>
        </w:rPr>
        <w:t> en </w:t>
      </w:r>
      <w:r>
        <w:rPr>
          <w:spacing w:val="-2"/>
          <w:w w:val="105"/>
        </w:rPr>
        <w:t>salud.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52" w:right="115" w:firstLine="5"/>
        <w:jc w:val="both"/>
      </w:pPr>
      <w:r>
        <w:rPr>
          <w:b/>
          <w:w w:val="105"/>
        </w:rPr>
        <w:t>Articulo 2º. Derechos de los niños. </w:t>
      </w:r>
      <w:r>
        <w:rPr>
          <w:w w:val="105"/>
        </w:rPr>
        <w:t>Los derechos</w:t>
      </w:r>
      <w:r>
        <w:rPr>
          <w:w w:val="105"/>
        </w:rPr>
        <w:t> de los niños comienzan desde la gestación, precisamente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w w:val="105"/>
        </w:rPr>
        <w:t> que</w:t>
      </w:r>
      <w:r>
        <w:rPr>
          <w:w w:val="105"/>
        </w:rPr>
        <w:t> al</w:t>
      </w:r>
      <w:r>
        <w:rPr>
          <w:w w:val="105"/>
        </w:rPr>
        <w:t> nacer</w:t>
      </w:r>
      <w:r>
        <w:rPr>
          <w:spacing w:val="40"/>
          <w:w w:val="105"/>
        </w:rPr>
        <w:t> </w:t>
      </w:r>
      <w:r>
        <w:rPr>
          <w:w w:val="105"/>
        </w:rPr>
        <w:t>se</w:t>
      </w:r>
      <w:r>
        <w:rPr>
          <w:spacing w:val="40"/>
          <w:w w:val="105"/>
        </w:rPr>
        <w:t> </w:t>
      </w:r>
      <w:r>
        <w:rPr>
          <w:w w:val="105"/>
        </w:rPr>
        <w:t>garantice</w:t>
      </w:r>
      <w:r>
        <w:rPr>
          <w:spacing w:val="40"/>
          <w:w w:val="105"/>
        </w:rPr>
        <w:t> </w:t>
      </w:r>
      <w:r>
        <w:rPr>
          <w:w w:val="105"/>
        </w:rPr>
        <w:t>su</w:t>
      </w:r>
      <w:r>
        <w:rPr>
          <w:w w:val="105"/>
        </w:rPr>
        <w:t> integridad</w:t>
      </w:r>
      <w:r>
        <w:rPr>
          <w:w w:val="105"/>
        </w:rPr>
        <w:t> física</w:t>
      </w:r>
      <w:r>
        <w:rPr>
          <w:w w:val="105"/>
        </w:rPr>
        <w:t> </w:t>
      </w:r>
      <w:r>
        <w:rPr>
          <w:rFonts w:ascii="Times New Roman" w:hAnsi="Times New Roman"/>
          <w:w w:val="105"/>
          <w:sz w:val="21"/>
        </w:rPr>
        <w:t>y</w:t>
      </w:r>
      <w:r>
        <w:rPr>
          <w:rFonts w:ascii="Times New Roman" w:hAnsi="Times New Roman"/>
          <w:w w:val="105"/>
          <w:sz w:val="21"/>
        </w:rPr>
        <w:t> </w:t>
      </w:r>
      <w:r>
        <w:rPr>
          <w:w w:val="105"/>
        </w:rPr>
        <w:t>mental.</w:t>
      </w:r>
      <w:r>
        <w:rPr>
          <w:w w:val="105"/>
        </w:rPr>
        <w:t> Los</w:t>
      </w:r>
      <w:r>
        <w:rPr>
          <w:w w:val="105"/>
        </w:rPr>
        <w:t> niños</w:t>
      </w:r>
      <w:r>
        <w:rPr>
          <w:w w:val="105"/>
        </w:rPr>
        <w:t> de Colombia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primera</w:t>
      </w:r>
      <w:r>
        <w:rPr>
          <w:w w:val="105"/>
        </w:rPr>
        <w:t> infancia,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niveles</w:t>
      </w:r>
      <w:r>
        <w:rPr>
          <w:w w:val="105"/>
        </w:rPr>
        <w:t> 1,</w:t>
      </w:r>
      <w:r>
        <w:rPr>
          <w:w w:val="105"/>
        </w:rPr>
        <w:t> 2</w:t>
      </w:r>
      <w:r>
        <w:rPr>
          <w:w w:val="105"/>
        </w:rPr>
        <w:t> y</w:t>
      </w:r>
      <w:r>
        <w:rPr>
          <w:w w:val="105"/>
        </w:rPr>
        <w:t> 3</w:t>
      </w:r>
      <w:r>
        <w:rPr>
          <w:w w:val="105"/>
        </w:rPr>
        <w:t> del</w:t>
      </w:r>
      <w:r>
        <w:rPr>
          <w:w w:val="105"/>
        </w:rPr>
        <w:t> SISBEN,</w:t>
      </w:r>
      <w:r>
        <w:rPr>
          <w:w w:val="105"/>
        </w:rPr>
        <w:t> requieren</w:t>
      </w:r>
      <w:r>
        <w:rPr>
          <w:w w:val="105"/>
        </w:rPr>
        <w:t> la</w:t>
      </w:r>
      <w:r>
        <w:rPr>
          <w:w w:val="105"/>
        </w:rPr>
        <w:t> atención prioritaria del Estado para que vivan y se formen en condiciones dignas de protección.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52" w:lineRule="auto" w:before="1"/>
        <w:ind w:left="243" w:right="121" w:firstLine="6"/>
        <w:jc w:val="both"/>
      </w:pPr>
      <w:r>
        <w:rPr>
          <w:w w:val="105"/>
        </w:rPr>
        <w:t>El</w:t>
      </w:r>
      <w:r>
        <w:rPr>
          <w:w w:val="105"/>
        </w:rPr>
        <w:t> Estado</w:t>
      </w:r>
      <w:r>
        <w:rPr>
          <w:w w:val="105"/>
        </w:rPr>
        <w:t> les</w:t>
      </w:r>
      <w:r>
        <w:rPr>
          <w:w w:val="105"/>
        </w:rPr>
        <w:t> garantizará</w:t>
      </w:r>
      <w:r>
        <w:rPr>
          <w:w w:val="105"/>
        </w:rPr>
        <w:t> a</w:t>
      </w:r>
      <w:r>
        <w:rPr>
          <w:w w:val="105"/>
        </w:rPr>
        <w:t> los</w:t>
      </w:r>
      <w:r>
        <w:rPr>
          <w:w w:val="105"/>
        </w:rPr>
        <w:t> menores,</w:t>
      </w:r>
      <w:r>
        <w:rPr>
          <w:w w:val="105"/>
        </w:rPr>
        <w:t> de los</w:t>
      </w:r>
      <w:r>
        <w:rPr>
          <w:w w:val="105"/>
        </w:rPr>
        <w:t> cero</w:t>
      </w:r>
      <w:r>
        <w:rPr>
          <w:w w:val="105"/>
        </w:rPr>
        <w:t> a</w:t>
      </w:r>
      <w:r>
        <w:rPr>
          <w:w w:val="105"/>
        </w:rPr>
        <w:t> los</w:t>
      </w:r>
      <w:r>
        <w:rPr>
          <w:w w:val="105"/>
        </w:rPr>
        <w:t> seis</w:t>
      </w:r>
      <w:r>
        <w:rPr>
          <w:w w:val="105"/>
        </w:rPr>
        <w:t> años,</w:t>
      </w:r>
      <w:r>
        <w:rPr>
          <w:w w:val="105"/>
        </w:rPr>
        <w:t> en forma</w:t>
      </w:r>
      <w:r>
        <w:rPr>
          <w:w w:val="105"/>
        </w:rPr>
        <w:t> prioritaria,</w:t>
      </w:r>
      <w:r>
        <w:rPr>
          <w:w w:val="105"/>
        </w:rPr>
        <w:t> los derechos</w:t>
      </w:r>
      <w:r>
        <w:rPr>
          <w:w w:val="105"/>
        </w:rPr>
        <w:t> consagrados</w:t>
      </w:r>
      <w:r>
        <w:rPr>
          <w:w w:val="105"/>
        </w:rPr>
        <w:t> en la constitución</w:t>
      </w:r>
      <w:r>
        <w:rPr>
          <w:w w:val="105"/>
        </w:rPr>
        <w:t> nacional</w:t>
      </w:r>
      <w:r>
        <w:rPr>
          <w:w w:val="105"/>
        </w:rPr>
        <w:t> y en las leyes</w:t>
      </w:r>
      <w:r>
        <w:rPr>
          <w:w w:val="105"/>
        </w:rPr>
        <w:t> que desarrollan</w:t>
      </w:r>
      <w:r>
        <w:rPr>
          <w:w w:val="105"/>
        </w:rPr>
        <w:t> sus derechos. Los</w:t>
      </w:r>
      <w:r>
        <w:rPr>
          <w:w w:val="105"/>
        </w:rPr>
        <w:t> menores</w:t>
      </w:r>
      <w:r>
        <w:rPr>
          <w:w w:val="105"/>
        </w:rPr>
        <w:t> recibirán</w:t>
      </w:r>
      <w:r>
        <w:rPr>
          <w:w w:val="105"/>
        </w:rPr>
        <w:t> la</w:t>
      </w:r>
      <w:r>
        <w:rPr>
          <w:w w:val="105"/>
        </w:rPr>
        <w:t> alimentación</w:t>
      </w:r>
      <w:r>
        <w:rPr>
          <w:w w:val="105"/>
        </w:rPr>
        <w:t> materna,</w:t>
      </w:r>
      <w:r>
        <w:rPr>
          <w:w w:val="105"/>
        </w:rPr>
        <w:t> de</w:t>
      </w:r>
      <w:r>
        <w:rPr>
          <w:w w:val="105"/>
        </w:rPr>
        <w:t> ser</w:t>
      </w:r>
      <w:r>
        <w:rPr>
          <w:w w:val="105"/>
        </w:rPr>
        <w:t> posible,</w:t>
      </w:r>
      <w:r>
        <w:rPr>
          <w:w w:val="105"/>
        </w:rPr>
        <w:t> durante</w:t>
      </w:r>
      <w:r>
        <w:rPr>
          <w:w w:val="105"/>
        </w:rPr>
        <w:t> los</w:t>
      </w:r>
      <w:r>
        <w:rPr>
          <w:w w:val="105"/>
        </w:rPr>
        <w:t> primeros</w:t>
      </w:r>
      <w:r>
        <w:rPr>
          <w:w w:val="105"/>
        </w:rPr>
        <w:t> años</w:t>
      </w:r>
      <w:r>
        <w:rPr>
          <w:w w:val="105"/>
        </w:rPr>
        <w:t> y accederán a una educación inicial, la cual podrá tener metodologías flexibles.</w:t>
      </w:r>
    </w:p>
    <w:p>
      <w:pPr>
        <w:pStyle w:val="BodyText"/>
        <w:spacing w:before="3"/>
      </w:pPr>
    </w:p>
    <w:p>
      <w:pPr>
        <w:pStyle w:val="BodyText"/>
        <w:spacing w:line="252" w:lineRule="auto"/>
        <w:ind w:left="236" w:right="131" w:firstLine="14"/>
        <w:jc w:val="both"/>
      </w:pPr>
      <w:r>
        <w:rPr>
          <w:b/>
          <w:w w:val="105"/>
        </w:rPr>
        <w:t>Artículo</w:t>
      </w:r>
      <w:r>
        <w:rPr>
          <w:b/>
          <w:w w:val="105"/>
        </w:rPr>
        <w:t> 3°.</w:t>
      </w:r>
      <w:r>
        <w:rPr>
          <w:b/>
          <w:w w:val="105"/>
        </w:rPr>
        <w:t> Propuesta</w:t>
      </w:r>
      <w:r>
        <w:rPr>
          <w:b/>
          <w:w w:val="105"/>
        </w:rPr>
        <w:t> de</w:t>
      </w:r>
      <w:r>
        <w:rPr>
          <w:b/>
          <w:w w:val="105"/>
        </w:rPr>
        <w:t> Coordinación</w:t>
      </w:r>
      <w:r>
        <w:rPr>
          <w:b/>
          <w:w w:val="105"/>
        </w:rPr>
        <w:t> lnterinstitucional para</w:t>
      </w:r>
      <w:r>
        <w:rPr>
          <w:b/>
          <w:w w:val="105"/>
        </w:rPr>
        <w:t> la</w:t>
      </w:r>
      <w:r>
        <w:rPr>
          <w:b/>
          <w:w w:val="105"/>
        </w:rPr>
        <w:t> Atención</w:t>
      </w:r>
      <w:r>
        <w:rPr>
          <w:b/>
          <w:w w:val="105"/>
        </w:rPr>
        <w:t> Integral</w:t>
      </w:r>
      <w:r>
        <w:rPr>
          <w:b/>
          <w:w w:val="105"/>
        </w:rPr>
        <w:t> de</w:t>
      </w:r>
      <w:r>
        <w:rPr>
          <w:b/>
          <w:w w:val="105"/>
        </w:rPr>
        <w:t> la Población</w:t>
      </w:r>
      <w:r>
        <w:rPr>
          <w:b/>
          <w:w w:val="105"/>
        </w:rPr>
        <w:t> Objetivo. </w:t>
      </w:r>
      <w:r>
        <w:rPr>
          <w:w w:val="105"/>
        </w:rPr>
        <w:t>En</w:t>
      </w:r>
      <w:r>
        <w:rPr>
          <w:w w:val="105"/>
        </w:rPr>
        <w:t> un</w:t>
      </w:r>
      <w:r>
        <w:rPr>
          <w:w w:val="105"/>
        </w:rPr>
        <w:t> término</w:t>
      </w:r>
      <w:r>
        <w:rPr>
          <w:w w:val="105"/>
        </w:rPr>
        <w:t> máximo</w:t>
      </w:r>
      <w:r>
        <w:rPr>
          <w:w w:val="105"/>
        </w:rPr>
        <w:t> de</w:t>
      </w:r>
      <w:r>
        <w:rPr>
          <w:w w:val="105"/>
        </w:rPr>
        <w:t> seis</w:t>
      </w:r>
      <w:r>
        <w:rPr>
          <w:w w:val="105"/>
        </w:rPr>
        <w:t> (6)</w:t>
      </w:r>
      <w:r>
        <w:rPr>
          <w:w w:val="105"/>
        </w:rPr>
        <w:t> meses,</w:t>
      </w:r>
      <w:r>
        <w:rPr>
          <w:w w:val="105"/>
        </w:rPr>
        <w:t> después</w:t>
      </w:r>
      <w:r>
        <w:rPr>
          <w:w w:val="105"/>
        </w:rPr>
        <w:t> de</w:t>
      </w:r>
      <w:r>
        <w:rPr>
          <w:w w:val="105"/>
        </w:rPr>
        <w:t> promulgada la presente ley,</w:t>
      </w:r>
      <w:r>
        <w:rPr>
          <w:spacing w:val="-5"/>
          <w:w w:val="105"/>
        </w:rPr>
        <w:t> </w:t>
      </w:r>
      <w:r>
        <w:rPr>
          <w:w w:val="105"/>
        </w:rPr>
        <w:t>los Ministerios de Hacienda, Educación, Protección Social y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Instituto Colombiano de</w:t>
      </w:r>
      <w:r>
        <w:rPr>
          <w:w w:val="105"/>
        </w:rPr>
        <w:t> Bienestar</w:t>
      </w:r>
      <w:r>
        <w:rPr>
          <w:w w:val="105"/>
        </w:rPr>
        <w:t> Familiar</w:t>
      </w:r>
      <w:r>
        <w:rPr>
          <w:w w:val="105"/>
        </w:rPr>
        <w:t> -ICBF,</w:t>
      </w:r>
      <w:r>
        <w:rPr>
          <w:w w:val="105"/>
        </w:rPr>
        <w:t> bajo</w:t>
      </w:r>
      <w:r>
        <w:rPr>
          <w:w w:val="105"/>
        </w:rPr>
        <w:t> la</w:t>
      </w:r>
      <w:r>
        <w:rPr>
          <w:w w:val="105"/>
        </w:rPr>
        <w:t> coordinación</w:t>
      </w:r>
      <w:r>
        <w:rPr>
          <w:w w:val="105"/>
        </w:rPr>
        <w:t> del</w:t>
      </w:r>
      <w:r>
        <w:rPr>
          <w:w w:val="105"/>
        </w:rPr>
        <w:t> Departamento</w:t>
      </w:r>
      <w:r>
        <w:rPr>
          <w:w w:val="105"/>
        </w:rPr>
        <w:t> Nacional</w:t>
      </w:r>
      <w:r>
        <w:rPr>
          <w:w w:val="105"/>
        </w:rPr>
        <w:t> de</w:t>
      </w:r>
      <w:r>
        <w:rPr>
          <w:w w:val="105"/>
        </w:rPr>
        <w:t> Planeación, presentarán</w:t>
      </w:r>
      <w:r>
        <w:rPr>
          <w:w w:val="105"/>
        </w:rPr>
        <w:t> una propuesta</w:t>
      </w:r>
      <w:r>
        <w:rPr>
          <w:w w:val="105"/>
        </w:rPr>
        <w:t> de atención integral que se proyecte más allá de</w:t>
      </w:r>
      <w:r>
        <w:rPr>
          <w:spacing w:val="-5"/>
          <w:w w:val="105"/>
        </w:rPr>
        <w:t> </w:t>
      </w:r>
      <w:r>
        <w:rPr>
          <w:w w:val="105"/>
        </w:rPr>
        <w:t>los programas</w:t>
      </w:r>
      <w:r>
        <w:rPr>
          <w:spacing w:val="22"/>
          <w:w w:val="105"/>
        </w:rPr>
        <w:t> </w:t>
      </w:r>
      <w:r>
        <w:rPr>
          <w:w w:val="105"/>
        </w:rPr>
        <w:t>que ya vienen ejecutando, para garantizar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 mujer en</w:t>
      </w:r>
      <w:r>
        <w:rPr>
          <w:spacing w:val="-2"/>
          <w:w w:val="105"/>
        </w:rPr>
        <w:t> </w:t>
      </w:r>
      <w:r>
        <w:rPr>
          <w:w w:val="105"/>
        </w:rPr>
        <w:t>embarazo y a</w:t>
      </w:r>
      <w:r>
        <w:rPr>
          <w:spacing w:val="-5"/>
          <w:w w:val="105"/>
        </w:rPr>
        <w:t> </w:t>
      </w:r>
      <w:r>
        <w:rPr>
          <w:w w:val="105"/>
        </w:rPr>
        <w:t>los menores de seis (6) años, de</w:t>
      </w:r>
      <w:r>
        <w:rPr>
          <w:spacing w:val="-2"/>
          <w:w w:val="105"/>
        </w:rPr>
        <w:t> </w:t>
      </w:r>
      <w:r>
        <w:rPr>
          <w:w w:val="105"/>
        </w:rPr>
        <w:t>los niveles</w:t>
      </w:r>
      <w:r>
        <w:rPr>
          <w:spacing w:val="11"/>
          <w:w w:val="105"/>
        </w:rPr>
        <w:t> </w:t>
      </w:r>
      <w:r>
        <w:rPr>
          <w:w w:val="105"/>
        </w:rPr>
        <w:t>1, 2 y</w:t>
      </w:r>
      <w:r>
        <w:rPr>
          <w:spacing w:val="-1"/>
          <w:w w:val="105"/>
        </w:rPr>
        <w:t> </w:t>
      </w:r>
      <w:r>
        <w:rPr>
          <w:w w:val="105"/>
        </w:rPr>
        <w:t>3 del SISBEN.</w:t>
      </w:r>
      <w:r>
        <w:rPr>
          <w:spacing w:val="16"/>
          <w:w w:val="105"/>
        </w:rPr>
        <w:t> </w:t>
      </w:r>
      <w:r>
        <w:rPr>
          <w:w w:val="105"/>
        </w:rPr>
        <w:t>el acceso progresivo</w:t>
      </w:r>
      <w:r>
        <w:rPr>
          <w:spacing w:val="20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integral a</w:t>
      </w:r>
      <w:r>
        <w:rPr>
          <w:spacing w:val="-5"/>
          <w:w w:val="105"/>
        </w:rPr>
        <w:t> </w:t>
      </w:r>
      <w:r>
        <w:rPr>
          <w:w w:val="105"/>
        </w:rPr>
        <w:t>la salud, a</w:t>
      </w:r>
      <w:r>
        <w:rPr>
          <w:spacing w:val="-5"/>
          <w:w w:val="105"/>
        </w:rPr>
        <w:t> </w:t>
      </w:r>
      <w:r>
        <w:rPr>
          <w:w w:val="105"/>
        </w:rPr>
        <w:t>la alimentación</w:t>
      </w:r>
      <w:r>
        <w:rPr>
          <w:spacing w:val="15"/>
          <w:w w:val="105"/>
        </w:rPr>
        <w:t> </w:t>
      </w:r>
      <w:r>
        <w:rPr>
          <w:w w:val="105"/>
        </w:rPr>
        <w:t>y a la educación, que además tenga el respaldo financiero, para que su</w:t>
      </w:r>
      <w:r>
        <w:rPr>
          <w:spacing w:val="-4"/>
          <w:w w:val="105"/>
        </w:rPr>
        <w:t> </w:t>
      </w:r>
      <w:r>
        <w:rPr>
          <w:w w:val="105"/>
        </w:rPr>
        <w:t>ejecución sea efectiva.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230" w:right="142" w:firstLine="5"/>
        <w:jc w:val="both"/>
      </w:pPr>
      <w:r>
        <w:rPr>
          <w:w w:val="105"/>
        </w:rPr>
        <w:t>Articulo</w:t>
      </w:r>
      <w:r>
        <w:rPr>
          <w:w w:val="105"/>
        </w:rPr>
        <w:t> </w:t>
      </w:r>
      <w:r>
        <w:rPr>
          <w:rFonts w:ascii="Times New Roman" w:hAnsi="Times New Roman"/>
          <w:w w:val="105"/>
          <w:sz w:val="21"/>
        </w:rPr>
        <w:t>4º. </w:t>
      </w:r>
      <w:r>
        <w:rPr>
          <w:w w:val="105"/>
        </w:rPr>
        <w:t>Actores del modelo. Los responsables</w:t>
      </w:r>
      <w:r>
        <w:rPr>
          <w:w w:val="105"/>
        </w:rPr>
        <w:t> del desarrollo</w:t>
      </w:r>
      <w:r>
        <w:rPr>
          <w:w w:val="105"/>
        </w:rPr>
        <w:t> del proceso y del modelo de atención integral serán</w:t>
      </w:r>
      <w:r>
        <w:rPr>
          <w:spacing w:val="-1"/>
          <w:w w:val="105"/>
        </w:rPr>
        <w:t> </w:t>
      </w:r>
      <w:r>
        <w:rPr>
          <w:w w:val="105"/>
        </w:rPr>
        <w:t>el Ministerio de la</w:t>
      </w:r>
      <w:r>
        <w:rPr>
          <w:spacing w:val="-2"/>
          <w:w w:val="105"/>
        </w:rPr>
        <w:t> </w:t>
      </w:r>
      <w:r>
        <w:rPr>
          <w:w w:val="105"/>
        </w:rPr>
        <w:t>Protección Social, el Instituto Colombiano</w:t>
      </w:r>
      <w:r>
        <w:rPr>
          <w:w w:val="105"/>
        </w:rPr>
        <w:t> de</w:t>
      </w:r>
      <w:r>
        <w:rPr>
          <w:spacing w:val="-7"/>
          <w:w w:val="105"/>
        </w:rPr>
        <w:t> </w:t>
      </w:r>
      <w:r>
        <w:rPr>
          <w:w w:val="105"/>
        </w:rPr>
        <w:t>Bienestar Familiar -ICBF- y el Ministerio de Educación Nacional, así como los gobiernos departamentales, municipales</w:t>
      </w:r>
      <w:r>
        <w:rPr>
          <w:spacing w:val="40"/>
          <w:w w:val="105"/>
        </w:rPr>
        <w:t> </w:t>
      </w:r>
      <w:r>
        <w:rPr>
          <w:w w:val="105"/>
        </w:rPr>
        <w:t>y distritales.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47" w:lineRule="auto" w:before="1"/>
        <w:ind w:left="221" w:right="150" w:firstLine="13"/>
        <w:jc w:val="both"/>
      </w:pP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nivel</w:t>
      </w:r>
      <w:r>
        <w:rPr>
          <w:spacing w:val="-1"/>
          <w:w w:val="105"/>
        </w:rPr>
        <w:t> </w:t>
      </w:r>
      <w:r>
        <w:rPr>
          <w:w w:val="105"/>
        </w:rPr>
        <w:t>nacional el</w:t>
      </w:r>
      <w:r>
        <w:rPr>
          <w:spacing w:val="-6"/>
          <w:w w:val="105"/>
        </w:rPr>
        <w:t> </w:t>
      </w:r>
      <w:r>
        <w:rPr>
          <w:w w:val="105"/>
        </w:rPr>
        <w:t>Ministerio 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Protección Social, el</w:t>
      </w:r>
      <w:r>
        <w:rPr>
          <w:spacing w:val="-6"/>
          <w:w w:val="105"/>
        </w:rPr>
        <w:t> </w:t>
      </w:r>
      <w:r>
        <w:rPr>
          <w:w w:val="105"/>
        </w:rPr>
        <w:t>Ministerio de Educación Nacional y</w:t>
      </w:r>
      <w:r>
        <w:rPr>
          <w:spacing w:val="-9"/>
          <w:w w:val="105"/>
        </w:rPr>
        <w:t> </w:t>
      </w:r>
      <w:r>
        <w:rPr>
          <w:w w:val="105"/>
        </w:rPr>
        <w:t>el Instituto</w:t>
      </w:r>
      <w:r>
        <w:rPr>
          <w:w w:val="105"/>
        </w:rPr>
        <w:t> Colombiano</w:t>
      </w:r>
      <w:r>
        <w:rPr>
          <w:w w:val="105"/>
        </w:rPr>
        <w:t> de Bienestar</w:t>
      </w:r>
      <w:r>
        <w:rPr>
          <w:w w:val="105"/>
        </w:rPr>
        <w:t> Familiar</w:t>
      </w:r>
      <w:r>
        <w:rPr>
          <w:w w:val="105"/>
        </w:rPr>
        <w:t> deberán</w:t>
      </w:r>
      <w:r>
        <w:rPr>
          <w:w w:val="105"/>
        </w:rPr>
        <w:t> actuar</w:t>
      </w:r>
      <w:r>
        <w:rPr>
          <w:w w:val="105"/>
        </w:rPr>
        <w:t> de manera</w:t>
      </w:r>
      <w:r>
        <w:rPr>
          <w:w w:val="105"/>
        </w:rPr>
        <w:t> coordinada,</w:t>
      </w:r>
      <w:r>
        <w:rPr>
          <w:w w:val="105"/>
        </w:rPr>
        <w:t> con miras</w:t>
      </w:r>
      <w:r>
        <w:rPr>
          <w:w w:val="105"/>
        </w:rPr>
        <w:t> a garantizar</w:t>
      </w:r>
      <w:r>
        <w:rPr>
          <w:w w:val="105"/>
        </w:rPr>
        <w:t> el carácter</w:t>
      </w:r>
      <w:r>
        <w:rPr>
          <w:w w:val="105"/>
        </w:rPr>
        <w:t> integral</w:t>
      </w:r>
      <w:r>
        <w:rPr>
          <w:w w:val="105"/>
        </w:rPr>
        <w:t> del modelo</w:t>
      </w:r>
      <w:r>
        <w:rPr>
          <w:w w:val="105"/>
        </w:rPr>
        <w:t> de atención,</w:t>
      </w:r>
      <w:r>
        <w:rPr>
          <w:w w:val="105"/>
        </w:rPr>
        <w:t> de acuerdo con sus responsabilidades y competencias.</w:t>
      </w:r>
      <w:r>
        <w:rPr>
          <w:w w:val="105"/>
        </w:rPr>
        <w:t> En</w:t>
      </w:r>
      <w:r>
        <w:rPr>
          <w:w w:val="105"/>
        </w:rPr>
        <w:t> el</w:t>
      </w:r>
      <w:r>
        <w:rPr>
          <w:w w:val="105"/>
        </w:rPr>
        <w:t> nivel</w:t>
      </w:r>
      <w:r>
        <w:rPr>
          <w:w w:val="105"/>
        </w:rPr>
        <w:t> territorial</w:t>
      </w:r>
      <w:r>
        <w:rPr>
          <w:w w:val="105"/>
        </w:rPr>
        <w:t> se</w:t>
      </w:r>
      <w:r>
        <w:rPr>
          <w:w w:val="105"/>
        </w:rPr>
        <w:t> promoverá</w:t>
      </w:r>
      <w:r>
        <w:rPr>
          <w:w w:val="105"/>
        </w:rPr>
        <w:t> así</w:t>
      </w:r>
      <w:r>
        <w:rPr>
          <w:w w:val="105"/>
        </w:rPr>
        <w:t> mismo</w:t>
      </w:r>
      <w:r>
        <w:rPr>
          <w:w w:val="105"/>
        </w:rPr>
        <w:t> la</w:t>
      </w:r>
      <w:r>
        <w:rPr>
          <w:w w:val="105"/>
        </w:rPr>
        <w:t> acción</w:t>
      </w:r>
      <w:r>
        <w:rPr>
          <w:w w:val="105"/>
        </w:rPr>
        <w:t> coordinada</w:t>
      </w:r>
      <w:r>
        <w:rPr>
          <w:w w:val="105"/>
        </w:rPr>
        <w:t> de</w:t>
      </w:r>
      <w:r>
        <w:rPr>
          <w:w w:val="105"/>
        </w:rPr>
        <w:t> las secretarias</w:t>
      </w:r>
      <w:r>
        <w:rPr>
          <w:w w:val="105"/>
        </w:rPr>
        <w:t> de</w:t>
      </w:r>
      <w:r>
        <w:rPr>
          <w:w w:val="105"/>
        </w:rPr>
        <w:t> salud</w:t>
      </w:r>
      <w:r>
        <w:rPr>
          <w:w w:val="105"/>
        </w:rPr>
        <w:t> y</w:t>
      </w:r>
      <w:r>
        <w:rPr>
          <w:w w:val="105"/>
        </w:rPr>
        <w:t> educación,</w:t>
      </w:r>
      <w:r>
        <w:rPr>
          <w:w w:val="105"/>
        </w:rPr>
        <w:t> así como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seccionales</w:t>
      </w:r>
      <w:r>
        <w:rPr>
          <w:w w:val="105"/>
        </w:rPr>
        <w:t> del</w:t>
      </w:r>
      <w:r>
        <w:rPr>
          <w:w w:val="105"/>
        </w:rPr>
        <w:t> Instituto</w:t>
      </w:r>
      <w:r>
        <w:rPr>
          <w:w w:val="105"/>
        </w:rPr>
        <w:t> Colombiano</w:t>
      </w:r>
      <w:r>
        <w:rPr>
          <w:w w:val="105"/>
        </w:rPr>
        <w:t> de Bienestar Familiar.</w:t>
      </w:r>
    </w:p>
    <w:p>
      <w:pPr>
        <w:pStyle w:val="BodyText"/>
        <w:spacing w:before="10"/>
      </w:pPr>
    </w:p>
    <w:p>
      <w:pPr>
        <w:pStyle w:val="BodyText"/>
        <w:spacing w:line="252" w:lineRule="auto"/>
        <w:ind w:left="213" w:right="157" w:firstLine="7"/>
        <w:jc w:val="both"/>
        <w:rPr>
          <w:rFonts w:ascii="Times New Roman" w:hAnsi="Times New Roman"/>
        </w:rPr>
      </w:pPr>
      <w:r>
        <w:rPr>
          <w:w w:val="105"/>
        </w:rPr>
        <w:t>El</w:t>
      </w:r>
      <w:r>
        <w:rPr>
          <w:w w:val="105"/>
        </w:rPr>
        <w:t> Ministerio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Protección</w:t>
      </w:r>
      <w:r>
        <w:rPr>
          <w:w w:val="105"/>
        </w:rPr>
        <w:t> Social</w:t>
      </w:r>
      <w:r>
        <w:rPr>
          <w:w w:val="105"/>
        </w:rPr>
        <w:t> garantizará</w:t>
      </w:r>
      <w:r>
        <w:rPr>
          <w:spacing w:val="40"/>
          <w:w w:val="105"/>
        </w:rPr>
        <w:t> </w:t>
      </w:r>
      <w:r>
        <w:rPr>
          <w:w w:val="105"/>
        </w:rPr>
        <w:t>por</w:t>
      </w:r>
      <w:r>
        <w:rPr>
          <w:w w:val="105"/>
        </w:rPr>
        <w:t> su parte</w:t>
      </w:r>
      <w:r>
        <w:rPr>
          <w:w w:val="105"/>
        </w:rPr>
        <w:t> que</w:t>
      </w:r>
      <w:r>
        <w:rPr>
          <w:w w:val="105"/>
        </w:rPr>
        <w:t> las</w:t>
      </w:r>
      <w:r>
        <w:rPr>
          <w:w w:val="105"/>
        </w:rPr>
        <w:t> mujeres</w:t>
      </w:r>
      <w:r>
        <w:rPr>
          <w:w w:val="105"/>
        </w:rPr>
        <w:t> en</w:t>
      </w:r>
      <w:r>
        <w:rPr>
          <w:w w:val="105"/>
        </w:rPr>
        <w:t> gestación</w:t>
      </w:r>
      <w:r>
        <w:rPr>
          <w:spacing w:val="40"/>
          <w:w w:val="105"/>
        </w:rPr>
        <w:t> </w:t>
      </w:r>
      <w:r>
        <w:rPr>
          <w:w w:val="105"/>
        </w:rPr>
        <w:t>y todos</w:t>
      </w:r>
      <w:r>
        <w:rPr>
          <w:spacing w:val="32"/>
          <w:w w:val="105"/>
        </w:rPr>
        <w:t> </w:t>
      </w:r>
      <w:r>
        <w:rPr>
          <w:w w:val="105"/>
        </w:rPr>
        <w:t>los</w:t>
      </w:r>
      <w:r>
        <w:rPr>
          <w:spacing w:val="36"/>
          <w:w w:val="105"/>
        </w:rPr>
        <w:t> </w:t>
      </w:r>
      <w:r>
        <w:rPr>
          <w:w w:val="105"/>
        </w:rPr>
        <w:t>niños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w w:val="105"/>
        </w:rPr>
        <w:t> la</w:t>
      </w:r>
      <w:r>
        <w:rPr>
          <w:spacing w:val="32"/>
          <w:w w:val="105"/>
        </w:rPr>
        <w:t> </w:t>
      </w:r>
      <w:r>
        <w:rPr>
          <w:w w:val="105"/>
        </w:rPr>
        <w:t>primera</w:t>
      </w:r>
      <w:r>
        <w:rPr>
          <w:spacing w:val="36"/>
          <w:w w:val="105"/>
        </w:rPr>
        <w:t> </w:t>
      </w:r>
      <w:r>
        <w:rPr>
          <w:w w:val="105"/>
        </w:rPr>
        <w:t>infancia</w:t>
      </w:r>
      <w:r>
        <w:rPr>
          <w:spacing w:val="40"/>
          <w:w w:val="105"/>
        </w:rPr>
        <w:t> </w:t>
      </w:r>
      <w:r>
        <w:rPr>
          <w:w w:val="105"/>
        </w:rPr>
        <w:t>de los</w:t>
      </w:r>
      <w:r>
        <w:rPr>
          <w:w w:val="105"/>
        </w:rPr>
        <w:t> niveles</w:t>
      </w:r>
      <w:r>
        <w:rPr>
          <w:w w:val="105"/>
        </w:rPr>
        <w:t> 1,</w:t>
      </w:r>
      <w:r>
        <w:rPr>
          <w:spacing w:val="37"/>
          <w:w w:val="105"/>
        </w:rPr>
        <w:t> </w:t>
      </w:r>
      <w:r>
        <w:rPr>
          <w:w w:val="105"/>
        </w:rPr>
        <w:t>2</w:t>
      </w:r>
      <w:r>
        <w:rPr>
          <w:w w:val="105"/>
        </w:rPr>
        <w:t> y 3</w:t>
      </w:r>
      <w:r>
        <w:rPr>
          <w:w w:val="105"/>
        </w:rPr>
        <w:t> del SISBEN</w:t>
      </w:r>
      <w:r>
        <w:rPr>
          <w:spacing w:val="35"/>
          <w:w w:val="105"/>
        </w:rPr>
        <w:t> </w:t>
      </w:r>
      <w:r>
        <w:rPr>
          <w:w w:val="105"/>
        </w:rPr>
        <w:t>estén cubiertos</w:t>
      </w:r>
      <w:r>
        <w:rPr>
          <w:spacing w:val="40"/>
          <w:w w:val="105"/>
        </w:rPr>
        <w:t> </w:t>
      </w:r>
      <w:r>
        <w:rPr>
          <w:w w:val="105"/>
        </w:rPr>
        <w:t>en salud y por los programas de</w:t>
      </w:r>
      <w:r>
        <w:rPr>
          <w:spacing w:val="-5"/>
          <w:w w:val="105"/>
        </w:rPr>
        <w:t> </w:t>
      </w:r>
      <w:r>
        <w:rPr>
          <w:w w:val="105"/>
        </w:rPr>
        <w:t>promoción de la salud y</w:t>
      </w:r>
      <w:r>
        <w:rPr>
          <w:spacing w:val="-7"/>
          <w:w w:val="105"/>
        </w:rPr>
        <w:t> </w:t>
      </w:r>
      <w:r>
        <w:rPr>
          <w:w w:val="105"/>
        </w:rPr>
        <w:t>prevención de</w:t>
      </w:r>
      <w:r>
        <w:rPr>
          <w:spacing w:val="-3"/>
          <w:w w:val="105"/>
        </w:rPr>
        <w:t> </w:t>
      </w:r>
      <w:r>
        <w:rPr>
          <w:w w:val="105"/>
        </w:rPr>
        <w:t>la enfermedad, de acuerdo con lo establecido</w:t>
      </w:r>
      <w:r>
        <w:rPr>
          <w:spacing w:val="38"/>
          <w:w w:val="105"/>
        </w:rPr>
        <w:t> </w:t>
      </w:r>
      <w:r>
        <w:rPr>
          <w:w w:val="105"/>
        </w:rPr>
        <w:t>en los artículos</w:t>
      </w:r>
      <w:r>
        <w:rPr>
          <w:spacing w:val="40"/>
          <w:w w:val="105"/>
        </w:rPr>
        <w:t> </w:t>
      </w:r>
      <w:r>
        <w:rPr>
          <w:rFonts w:ascii="Times New Roman" w:hAnsi="Times New Roman"/>
          <w:w w:val="105"/>
        </w:rPr>
        <w:t>29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y </w:t>
      </w:r>
      <w:r>
        <w:rPr>
          <w:rFonts w:ascii="Times New Roman" w:hAnsi="Times New Roman"/>
          <w:w w:val="105"/>
        </w:rPr>
        <w:t>46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 la Ley </w:t>
      </w:r>
      <w:r>
        <w:rPr>
          <w:rFonts w:ascii="Times New Roman" w:hAnsi="Times New Roman"/>
          <w:w w:val="105"/>
        </w:rPr>
        <w:t>1098 </w:t>
      </w:r>
      <w:r>
        <w:rPr>
          <w:w w:val="105"/>
        </w:rPr>
        <w:t>de </w:t>
      </w:r>
      <w:r>
        <w:rPr>
          <w:rFonts w:ascii="Times New Roman" w:hAnsi="Times New Roman"/>
          <w:w w:val="105"/>
        </w:rPr>
        <w:t>2006.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Heading1"/>
        <w:spacing w:before="1"/>
        <w:ind w:left="42" w:right="0"/>
      </w:pPr>
      <w:r>
        <w:rPr>
          <w:spacing w:val="-2"/>
          <w:w w:val="150"/>
        </w:rPr>
        <w:t>TITULOII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3" w:right="0" w:firstLine="0"/>
        <w:jc w:val="center"/>
        <w:rPr>
          <w:b/>
          <w:sz w:val="19"/>
        </w:rPr>
      </w:pPr>
      <w:r>
        <w:rPr>
          <w:w w:val="105"/>
          <w:sz w:val="19"/>
        </w:rPr>
        <w:t>MODELO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0"/>
          <w:w w:val="105"/>
          <w:sz w:val="19"/>
        </w:rPr>
        <w:t> </w:t>
      </w:r>
      <w:r>
        <w:rPr>
          <w:b/>
          <w:w w:val="105"/>
          <w:sz w:val="19"/>
        </w:rPr>
        <w:t>LA</w:t>
      </w:r>
      <w:r>
        <w:rPr>
          <w:b/>
          <w:spacing w:val="5"/>
          <w:w w:val="105"/>
          <w:sz w:val="19"/>
        </w:rPr>
        <w:t> </w:t>
      </w:r>
      <w:r>
        <w:rPr>
          <w:b/>
          <w:w w:val="105"/>
          <w:sz w:val="19"/>
        </w:rPr>
        <w:t>ATENCION</w:t>
      </w:r>
      <w:r>
        <w:rPr>
          <w:b/>
          <w:spacing w:val="10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INTEGRAL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54" w:lineRule="auto"/>
        <w:ind w:left="201" w:right="173" w:firstLine="5"/>
        <w:jc w:val="both"/>
      </w:pPr>
      <w:r>
        <w:rPr>
          <w:w w:val="105"/>
        </w:rPr>
        <w:t>Articulo</w:t>
      </w:r>
      <w:r>
        <w:rPr>
          <w:w w:val="105"/>
        </w:rPr>
        <w:t> 5º. Distribución</w:t>
      </w:r>
      <w:r>
        <w:rPr>
          <w:w w:val="105"/>
        </w:rPr>
        <w:t> de los</w:t>
      </w:r>
      <w:r>
        <w:rPr>
          <w:w w:val="105"/>
        </w:rPr>
        <w:t> actores</w:t>
      </w:r>
      <w:r>
        <w:rPr>
          <w:w w:val="105"/>
        </w:rPr>
        <w:t> según la edad. El Ministerio</w:t>
      </w:r>
      <w:r>
        <w:rPr>
          <w:w w:val="105"/>
        </w:rPr>
        <w:t> de la Protección Social narantizará</w:t>
      </w:r>
      <w:r>
        <w:rPr>
          <w:spacing w:val="39"/>
          <w:w w:val="105"/>
        </w:rPr>
        <w:t> </w:t>
      </w:r>
      <w:r>
        <w:rPr>
          <w:w w:val="105"/>
        </w:rPr>
        <w:t>aue</w:t>
      </w:r>
      <w:r>
        <w:rPr>
          <w:spacing w:val="26"/>
          <w:w w:val="105"/>
        </w:rPr>
        <w:t> </w:t>
      </w:r>
      <w:r>
        <w:rPr>
          <w:w w:val="105"/>
        </w:rPr>
        <w:t>las</w:t>
      </w:r>
      <w:r>
        <w:rPr>
          <w:spacing w:val="26"/>
          <w:w w:val="105"/>
        </w:rPr>
        <w:t> </w:t>
      </w:r>
      <w:r>
        <w:rPr>
          <w:w w:val="105"/>
        </w:rPr>
        <w:t>muieres</w:t>
      </w:r>
      <w:r>
        <w:rPr>
          <w:spacing w:val="34"/>
          <w:w w:val="105"/>
        </w:rPr>
        <w:t> </w:t>
      </w:r>
      <w:r>
        <w:rPr>
          <w:w w:val="105"/>
        </w:rPr>
        <w:t>aestantes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los</w:t>
      </w:r>
      <w:r>
        <w:rPr>
          <w:spacing w:val="17"/>
          <w:w w:val="105"/>
        </w:rPr>
        <w:t> </w:t>
      </w:r>
      <w:r>
        <w:rPr>
          <w:w w:val="105"/>
        </w:rPr>
        <w:t>niveles</w:t>
      </w:r>
      <w:r>
        <w:rPr>
          <w:spacing w:val="24"/>
          <w:w w:val="105"/>
        </w:rPr>
        <w:t> </w:t>
      </w:r>
      <w:r>
        <w:rPr>
          <w:w w:val="105"/>
        </w:rPr>
        <w:t>1,</w:t>
      </w:r>
      <w:r>
        <w:rPr>
          <w:spacing w:val="27"/>
          <w:w w:val="105"/>
        </w:rPr>
        <w:t> </w:t>
      </w:r>
      <w:r>
        <w:rPr>
          <w:w w:val="105"/>
        </w:rPr>
        <w:t>2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19"/>
          <w:w w:val="105"/>
        </w:rPr>
        <w:t> </w:t>
      </w:r>
      <w:r>
        <w:rPr>
          <w:w w:val="105"/>
        </w:rPr>
        <w:t>3</w:t>
      </w:r>
      <w:r>
        <w:rPr>
          <w:spacing w:val="20"/>
          <w:w w:val="105"/>
        </w:rPr>
        <w:t> </w:t>
      </w:r>
      <w:r>
        <w:rPr>
          <w:w w:val="105"/>
        </w:rPr>
        <w:t>del</w:t>
      </w:r>
      <w:r>
        <w:rPr>
          <w:spacing w:val="15"/>
          <w:w w:val="105"/>
        </w:rPr>
        <w:t> </w:t>
      </w:r>
      <w:r>
        <w:rPr>
          <w:w w:val="105"/>
        </w:rPr>
        <w:t>SISBEN,</w:t>
      </w:r>
      <w:r>
        <w:rPr>
          <w:spacing w:val="24"/>
          <w:w w:val="105"/>
        </w:rPr>
        <w:t> </w:t>
      </w:r>
      <w:r>
        <w:rPr>
          <w:w w:val="105"/>
        </w:rPr>
        <w:t>tengan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atención</w:t>
      </w:r>
    </w:p>
    <w:p>
      <w:pPr>
        <w:spacing w:after="0" w:line="254" w:lineRule="auto"/>
        <w:jc w:val="both"/>
        <w:sectPr>
          <w:type w:val="continuous"/>
          <w:pgSz w:w="12240" w:h="19040"/>
          <w:pgMar w:top="660" w:bottom="280" w:left="1720" w:right="15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0.724121pt;margin-top:42.106174pt;width:472pt;height:807.65pt;mso-position-horizontal-relative:page;mso-position-vertical-relative:page;z-index:-15867904" id="docshapegroup5" coordorigin="1414,842" coordsize="9440,16153">
            <v:line style="position:absolute" from="1501,16966" to="1501,842" stroked="true" strokeweight="3.247536pt" strokecolor="#000000">
              <v:stroke dashstyle="solid"/>
            </v:line>
            <v:line style="position:absolute" from="10746,16994" to="10746,871" stroked="true" strokeweight="3.608374pt" strokecolor="#000000">
              <v:stroke dashstyle="solid"/>
            </v:line>
            <v:line style="position:absolute" from="1501,900" to="10854,900" stroked="true" strokeweight="2.88434pt" strokecolor="#000000">
              <v:stroke dashstyle="solid"/>
            </v:line>
            <v:line style="position:absolute" from="1414,16901" to="10623,16901" stroked="true" strokeweight="4.687053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10"/>
        <w:rPr>
          <w:sz w:val="20"/>
        </w:rPr>
      </w:pPr>
    </w:p>
    <w:p>
      <w:pPr>
        <w:spacing w:line="244" w:lineRule="auto" w:before="0"/>
        <w:ind w:left="292" w:right="126" w:hanging="4"/>
        <w:jc w:val="both"/>
        <w:rPr>
          <w:sz w:val="20"/>
        </w:rPr>
      </w:pPr>
      <w:bookmarkStart w:name="page2" w:id="3"/>
      <w:bookmarkEnd w:id="3"/>
      <w:r>
        <w:rPr/>
      </w:r>
      <w:r>
        <w:rPr>
          <w:sz w:val="20"/>
        </w:rPr>
        <w:t>necesaria en salud, nutrición </w:t>
      </w:r>
      <w:r>
        <w:rPr>
          <w:sz w:val="19"/>
        </w:rPr>
        <w:t>y </w:t>
      </w:r>
      <w:r>
        <w:rPr>
          <w:sz w:val="20"/>
        </w:rPr>
        <w:t>suplementos alimentarios para garantizar la adecuada formación del niño durante la vida</w:t>
      </w:r>
      <w:r>
        <w:rPr>
          <w:spacing w:val="-2"/>
          <w:sz w:val="20"/>
        </w:rPr>
        <w:t> </w:t>
      </w:r>
      <w:r>
        <w:rPr>
          <w:sz w:val="20"/>
        </w:rPr>
        <w:t>fetal y que estos, desde el</w:t>
      </w:r>
      <w:r>
        <w:rPr>
          <w:spacing w:val="-3"/>
          <w:sz w:val="20"/>
        </w:rPr>
        <w:t> </w:t>
      </w:r>
      <w:r>
        <w:rPr>
          <w:sz w:val="20"/>
        </w:rPr>
        <w:t>nacimiento hasta los seis años, permanezcan vinculados al sistema de salud.</w:t>
      </w:r>
    </w:p>
    <w:p>
      <w:pPr>
        <w:pStyle w:val="BodyText"/>
        <w:spacing w:before="1"/>
      </w:pPr>
    </w:p>
    <w:p>
      <w:pPr>
        <w:spacing w:line="240" w:lineRule="auto" w:before="0"/>
        <w:ind w:left="281" w:right="108" w:firstLine="11"/>
        <w:jc w:val="both"/>
        <w:rPr>
          <w:sz w:val="20"/>
        </w:rPr>
      </w:pPr>
      <w:r>
        <w:rPr>
          <w:sz w:val="20"/>
        </w:rPr>
        <w:t>El Ministerio de Educación Nacional y el Instituto Colombiano de Bienestar Familiar -ICBF- de manera directa o en</w:t>
      </w:r>
      <w:r>
        <w:rPr>
          <w:spacing w:val="-4"/>
          <w:sz w:val="20"/>
        </w:rPr>
        <w:t> </w:t>
      </w:r>
      <w:r>
        <w:rPr>
          <w:sz w:val="20"/>
        </w:rPr>
        <w:t>forma contratada, de acuerdo con sus competencias, tendrán a su</w:t>
      </w:r>
      <w:r>
        <w:rPr>
          <w:spacing w:val="-5"/>
          <w:sz w:val="20"/>
        </w:rPr>
        <w:t> </w:t>
      </w:r>
      <w:r>
        <w:rPr>
          <w:sz w:val="20"/>
        </w:rPr>
        <w:t>cargo la atención integral en nutrición, educación inicial según modelos pedagógicos fiexibles diseñados para cada edad, y apoyo psicológico</w:t>
      </w:r>
      <w:r>
        <w:rPr>
          <w:spacing w:val="40"/>
          <w:sz w:val="20"/>
        </w:rPr>
        <w:t> </w:t>
      </w:r>
      <w:r>
        <w:rPr>
          <w:sz w:val="20"/>
        </w:rPr>
        <w:t>cuando fuera necesario, para los niños de la primera infancia clasificados en los niveles 1, 2 y 3 del SISBEN.</w:t>
      </w:r>
    </w:p>
    <w:p>
      <w:pPr>
        <w:pStyle w:val="BodyText"/>
        <w:spacing w:before="9"/>
      </w:pPr>
    </w:p>
    <w:p>
      <w:pPr>
        <w:spacing w:before="0"/>
        <w:ind w:left="279" w:right="115" w:firstLine="0"/>
        <w:jc w:val="both"/>
        <w:rPr>
          <w:sz w:val="20"/>
        </w:rPr>
      </w:pPr>
      <w:r>
        <w:rPr>
          <w:b/>
          <w:sz w:val="20"/>
        </w:rPr>
        <w:t>Artículo 6°. Responsabilidad General de los Entes Territoriales. </w:t>
      </w:r>
      <w:r>
        <w:rPr>
          <w:sz w:val="20"/>
        </w:rPr>
        <w:t>Los gobiernos departamentales, municipales y distritales garantizarán el desarrollo de planes de atención integral a la primera infancia, basados en diagnósticos locales, sobre los retos y oportunidades que enfrenta esta población, para el disfrute efectivo de sus derechos. Deberá promoverse la coordinación</w:t>
      </w:r>
      <w:r>
        <w:rPr>
          <w:spacing w:val="37"/>
          <w:sz w:val="20"/>
        </w:rPr>
        <w:t> </w:t>
      </w:r>
      <w:r>
        <w:rPr>
          <w:sz w:val="20"/>
        </w:rPr>
        <w:t>entre las</w:t>
      </w:r>
      <w:r>
        <w:rPr>
          <w:spacing w:val="26"/>
          <w:sz w:val="20"/>
        </w:rPr>
        <w:t> </w:t>
      </w:r>
      <w:r>
        <w:rPr>
          <w:sz w:val="20"/>
        </w:rPr>
        <w:t>dependencias</w:t>
      </w:r>
      <w:r>
        <w:rPr>
          <w:spacing w:val="40"/>
          <w:sz w:val="20"/>
        </w:rPr>
        <w:t> </w:t>
      </w:r>
      <w:r>
        <w:rPr>
          <w:sz w:val="20"/>
        </w:rPr>
        <w:t>encargadas</w:t>
      </w:r>
      <w:r>
        <w:rPr>
          <w:spacing w:val="39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su desarrollo,</w:t>
      </w:r>
      <w:r>
        <w:rPr>
          <w:spacing w:val="40"/>
          <w:sz w:val="20"/>
        </w:rPr>
        <w:t> </w:t>
      </w:r>
      <w:r>
        <w:rPr>
          <w:sz w:val="20"/>
        </w:rPr>
        <w:t>así como</w:t>
      </w:r>
      <w:r>
        <w:rPr>
          <w:spacing w:val="30"/>
          <w:sz w:val="20"/>
        </w:rPr>
        <w:t> </w:t>
      </w:r>
      <w:r>
        <w:rPr>
          <w:sz w:val="20"/>
        </w:rPr>
        <w:t>entre los</w:t>
      </w:r>
      <w:r>
        <w:rPr>
          <w:spacing w:val="26"/>
          <w:sz w:val="20"/>
        </w:rPr>
        <w:t> </w:t>
      </w:r>
      <w:r>
        <w:rPr>
          <w:sz w:val="20"/>
        </w:rPr>
        <w:t>actores del nivel</w:t>
      </w:r>
      <w:r>
        <w:rPr>
          <w:spacing w:val="36"/>
          <w:sz w:val="20"/>
        </w:rPr>
        <w:t> </w:t>
      </w:r>
      <w:r>
        <w:rPr>
          <w:sz w:val="20"/>
        </w:rPr>
        <w:t>territorial</w:t>
      </w:r>
      <w:r>
        <w:rPr>
          <w:spacing w:val="40"/>
          <w:sz w:val="20"/>
        </w:rPr>
        <w:t> </w:t>
      </w:r>
      <w:r>
        <w:rPr>
          <w:sz w:val="20"/>
        </w:rPr>
        <w:t>y el</w:t>
      </w:r>
      <w:r>
        <w:rPr>
          <w:spacing w:val="34"/>
          <w:sz w:val="20"/>
        </w:rPr>
        <w:t> </w:t>
      </w:r>
      <w:r>
        <w:rPr>
          <w:sz w:val="20"/>
        </w:rPr>
        <w:t>nivel</w:t>
      </w:r>
      <w:r>
        <w:rPr>
          <w:spacing w:val="33"/>
          <w:sz w:val="20"/>
        </w:rPr>
        <w:t> </w:t>
      </w:r>
      <w:r>
        <w:rPr>
          <w:sz w:val="20"/>
        </w:rPr>
        <w:t>nacional,</w:t>
      </w:r>
      <w:r>
        <w:rPr>
          <w:spacing w:val="40"/>
          <w:sz w:val="20"/>
        </w:rPr>
        <w:t> </w:t>
      </w:r>
      <w:r>
        <w:rPr>
          <w:sz w:val="20"/>
        </w:rPr>
        <w:t>en el marco</w:t>
      </w:r>
      <w:r>
        <w:rPr>
          <w:spacing w:val="35"/>
          <w:sz w:val="20"/>
        </w:rPr>
        <w:t> </w:t>
      </w:r>
      <w:r>
        <w:rPr>
          <w:sz w:val="20"/>
        </w:rPr>
        <w:t>de la propuesta</w:t>
      </w:r>
      <w:r>
        <w:rPr>
          <w:spacing w:val="40"/>
          <w:sz w:val="20"/>
        </w:rPr>
        <w:t> </w:t>
      </w:r>
      <w:r>
        <w:rPr>
          <w:sz w:val="20"/>
        </w:rPr>
        <w:t>de atención integral</w:t>
      </w:r>
      <w:r>
        <w:rPr>
          <w:spacing w:val="36"/>
          <w:sz w:val="20"/>
        </w:rPr>
        <w:t> </w:t>
      </w:r>
      <w:r>
        <w:rPr>
          <w:sz w:val="20"/>
        </w:rPr>
        <w:t>de la mujer en</w:t>
      </w:r>
      <w:r>
        <w:rPr>
          <w:spacing w:val="-2"/>
          <w:sz w:val="20"/>
        </w:rPr>
        <w:t> </w:t>
      </w:r>
      <w:r>
        <w:rPr>
          <w:sz w:val="20"/>
        </w:rPr>
        <w:t>embarazo</w:t>
      </w:r>
      <w:r>
        <w:rPr>
          <w:spacing w:val="30"/>
          <w:sz w:val="20"/>
        </w:rPr>
        <w:t> </w:t>
      </w:r>
      <w:r>
        <w:rPr>
          <w:sz w:val="20"/>
        </w:rPr>
        <w:t>y de</w:t>
      </w:r>
      <w:r>
        <w:rPr>
          <w:spacing w:val="-1"/>
          <w:sz w:val="20"/>
        </w:rPr>
        <w:t> </w:t>
      </w:r>
      <w:r>
        <w:rPr>
          <w:sz w:val="20"/>
        </w:rPr>
        <w:t>los niños de</w:t>
      </w:r>
      <w:r>
        <w:rPr>
          <w:spacing w:val="-1"/>
          <w:sz w:val="20"/>
        </w:rPr>
        <w:t> </w:t>
      </w:r>
      <w:r>
        <w:rPr>
          <w:sz w:val="20"/>
        </w:rPr>
        <w:t>la primera infancia, de que trata el artículo segundo.</w:t>
      </w:r>
    </w:p>
    <w:p>
      <w:pPr>
        <w:pStyle w:val="BodyText"/>
        <w:spacing w:before="10"/>
      </w:pPr>
    </w:p>
    <w:p>
      <w:pPr>
        <w:spacing w:line="242" w:lineRule="auto" w:before="1"/>
        <w:ind w:left="267" w:right="126" w:firstLine="13"/>
        <w:jc w:val="both"/>
        <w:rPr>
          <w:sz w:val="20"/>
        </w:rPr>
      </w:pPr>
      <w:r>
        <w:rPr>
          <w:b/>
          <w:sz w:val="20"/>
        </w:rPr>
        <w:t>Artículo 7º. Apoyo de otras Instituciones. </w:t>
      </w:r>
      <w:r>
        <w:rPr>
          <w:sz w:val="20"/>
        </w:rPr>
        <w:t>El Ministerio de Educación Nacional, con el acompañamiento del Instituto Colombiano de Bienestar Familiar, promoverá el diseño y la discusión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lineamientos</w:t>
      </w:r>
      <w:r>
        <w:rPr>
          <w:spacing w:val="40"/>
          <w:sz w:val="20"/>
        </w:rPr>
        <w:t> </w:t>
      </w:r>
      <w:r>
        <w:rPr>
          <w:sz w:val="20"/>
        </w:rPr>
        <w:t>curriculares,</w:t>
      </w:r>
      <w:r>
        <w:rPr>
          <w:spacing w:val="40"/>
          <w:sz w:val="20"/>
        </w:rPr>
        <w:t> </w:t>
      </w:r>
      <w:r>
        <w:rPr>
          <w:sz w:val="20"/>
        </w:rPr>
        <w:t>que puedan</w:t>
      </w:r>
      <w:r>
        <w:rPr>
          <w:spacing w:val="40"/>
          <w:sz w:val="20"/>
        </w:rPr>
        <w:t> </w:t>
      </w:r>
      <w:r>
        <w:rPr>
          <w:sz w:val="20"/>
        </w:rPr>
        <w:t>ser</w:t>
      </w:r>
      <w:r>
        <w:rPr>
          <w:spacing w:val="40"/>
          <w:sz w:val="20"/>
        </w:rPr>
        <w:t> </w:t>
      </w:r>
      <w:r>
        <w:rPr>
          <w:sz w:val="20"/>
        </w:rPr>
        <w:t>incorporados</w:t>
      </w:r>
      <w:r>
        <w:rPr>
          <w:spacing w:val="40"/>
          <w:sz w:val="20"/>
        </w:rPr>
        <w:t> </w:t>
      </w:r>
      <w:r>
        <w:rPr>
          <w:sz w:val="20"/>
        </w:rPr>
        <w:t>por</w:t>
      </w:r>
      <w:r>
        <w:rPr>
          <w:spacing w:val="40"/>
          <w:sz w:val="20"/>
        </w:rPr>
        <w:t> </w:t>
      </w:r>
      <w:r>
        <w:rPr>
          <w:sz w:val="20"/>
        </w:rPr>
        <w:t>las normales superiores con miras a promover la formación de profesionales capacitados para atender a los niños</w:t>
      </w:r>
      <w:r>
        <w:rPr>
          <w:spacing w:val="40"/>
          <w:sz w:val="20"/>
        </w:rPr>
        <w:t> </w:t>
      </w:r>
      <w:r>
        <w:rPr>
          <w:sz w:val="20"/>
        </w:rPr>
        <w:t>y las niñas</w:t>
      </w:r>
      <w:r>
        <w:rPr>
          <w:spacing w:val="40"/>
          <w:sz w:val="20"/>
        </w:rPr>
        <w:t> </w:t>
      </w:r>
      <w:r>
        <w:rPr>
          <w:sz w:val="20"/>
        </w:rPr>
        <w:t>de la primera infancia, de los niveles 1, 2 </w:t>
      </w:r>
      <w:r>
        <w:rPr>
          <w:sz w:val="19"/>
        </w:rPr>
        <w:t>y </w:t>
      </w:r>
      <w:r>
        <w:rPr>
          <w:sz w:val="20"/>
        </w:rPr>
        <w:t>3 del SISBEN,</w:t>
      </w:r>
      <w:r>
        <w:rPr>
          <w:spacing w:val="40"/>
          <w:sz w:val="20"/>
        </w:rPr>
        <w:t> </w:t>
      </w:r>
      <w:r>
        <w:rPr>
          <w:sz w:val="20"/>
        </w:rPr>
        <w:t>en labores</w:t>
      </w:r>
      <w:r>
        <w:rPr>
          <w:spacing w:val="40"/>
          <w:sz w:val="20"/>
        </w:rPr>
        <w:t> </w:t>
      </w:r>
      <w:r>
        <w:rPr>
          <w:sz w:val="20"/>
        </w:rPr>
        <w:t>de atención en nutrición, logro de competencias especificas por medio de metodologías fiexibles y especiales y formación en valores.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267" w:right="142" w:hanging="2"/>
        <w:jc w:val="both"/>
        <w:rPr>
          <w:sz w:val="20"/>
        </w:rPr>
      </w:pPr>
      <w:r>
        <w:rPr>
          <w:sz w:val="20"/>
        </w:rPr>
        <w:t>Los hospitales deberán crear programas de recuperación nutricional ambulatoria que involucren procesos de valoración, tratamiento y seguimiento al niño; y capacitación en mejores prácticas alimentarías dirigida a los padres de familia y/o cuidadores.</w:t>
      </w:r>
    </w:p>
    <w:p>
      <w:pPr>
        <w:pStyle w:val="BodyText"/>
        <w:spacing w:before="7"/>
      </w:pPr>
    </w:p>
    <w:p>
      <w:pPr>
        <w:spacing w:line="240" w:lineRule="auto" w:before="0"/>
        <w:ind w:left="260" w:right="134" w:hanging="2"/>
        <w:jc w:val="both"/>
        <w:rPr>
          <w:sz w:val="20"/>
        </w:rPr>
      </w:pPr>
      <w:r>
        <w:rPr>
          <w:b/>
          <w:sz w:val="20"/>
        </w:rPr>
        <w:t>Parágrafo.</w:t>
      </w:r>
      <w:r>
        <w:rPr>
          <w:b/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igual manera, el Ministerio de Educación Nacional realizará un</w:t>
      </w:r>
      <w:r>
        <w:rPr>
          <w:spacing w:val="-4"/>
          <w:sz w:val="20"/>
        </w:rPr>
        <w:t> </w:t>
      </w:r>
      <w:r>
        <w:rPr>
          <w:sz w:val="20"/>
        </w:rPr>
        <w:t>diagnóstico</w:t>
      </w:r>
      <w:r>
        <w:rPr>
          <w:spacing w:val="27"/>
          <w:sz w:val="20"/>
        </w:rPr>
        <w:t> </w:t>
      </w:r>
      <w:r>
        <w:rPr>
          <w:sz w:val="20"/>
        </w:rPr>
        <w:t>sobre la oferta existente en las Normales Superiores, las Universidades e Instituciones de Educación Superior de programas de formación integral para la primera infancia, para los niños con o sin algún tipo de discapacidad</w:t>
      </w:r>
      <w:r>
        <w:rPr>
          <w:spacing w:val="34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niños genios y con</w:t>
      </w:r>
      <w:r>
        <w:rPr>
          <w:spacing w:val="-4"/>
          <w:sz w:val="20"/>
        </w:rPr>
        <w:t> </w:t>
      </w:r>
      <w:r>
        <w:rPr>
          <w:sz w:val="20"/>
        </w:rPr>
        <w:t>habilidades especiales.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spacing w:line="242" w:lineRule="auto" w:before="0"/>
        <w:ind w:left="253" w:right="140" w:firstLine="12"/>
        <w:jc w:val="both"/>
        <w:rPr>
          <w:sz w:val="20"/>
        </w:rPr>
      </w:pPr>
      <w:r>
        <w:rPr>
          <w:b/>
          <w:w w:val="105"/>
          <w:sz w:val="20"/>
        </w:rPr>
        <w:t>Artículo</w:t>
      </w:r>
      <w:r>
        <w:rPr>
          <w:b/>
          <w:w w:val="105"/>
          <w:sz w:val="20"/>
        </w:rPr>
        <w:t> 8.</w:t>
      </w:r>
      <w:r>
        <w:rPr>
          <w:b/>
          <w:w w:val="105"/>
          <w:sz w:val="20"/>
        </w:rPr>
        <w:t> Infraestructura.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w w:val="105"/>
          <w:sz w:val="20"/>
        </w:rPr>
        <w:t> infraestructura</w:t>
      </w:r>
      <w:r>
        <w:rPr>
          <w:w w:val="105"/>
          <w:sz w:val="20"/>
        </w:rPr>
        <w:t> para</w:t>
      </w:r>
      <w:r>
        <w:rPr>
          <w:w w:val="105"/>
          <w:sz w:val="20"/>
        </w:rPr>
        <w:t> la</w:t>
      </w:r>
      <w:r>
        <w:rPr>
          <w:w w:val="105"/>
          <w:sz w:val="20"/>
        </w:rPr>
        <w:t> prestación de</w:t>
      </w:r>
      <w:r>
        <w:rPr>
          <w:w w:val="105"/>
          <w:sz w:val="20"/>
        </w:rPr>
        <w:t> estos</w:t>
      </w:r>
      <w:r>
        <w:rPr>
          <w:w w:val="105"/>
          <w:sz w:val="20"/>
        </w:rPr>
        <w:t> servicios (guarderías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atención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integral,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centros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bienestar,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hogares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juveniles,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jardines,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ludotecas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 escuel¡3s</w:t>
      </w:r>
      <w:r>
        <w:rPr>
          <w:w w:val="105"/>
          <w:sz w:val="20"/>
        </w:rPr>
        <w:t> infantiles)</w:t>
      </w:r>
      <w:r>
        <w:rPr>
          <w:w w:val="105"/>
          <w:sz w:val="20"/>
        </w:rPr>
        <w:t> será</w:t>
      </w:r>
      <w:r>
        <w:rPr>
          <w:w w:val="105"/>
          <w:sz w:val="20"/>
        </w:rPr>
        <w:t> inicialmente</w:t>
      </w:r>
      <w:r>
        <w:rPr>
          <w:w w:val="105"/>
          <w:sz w:val="20"/>
        </w:rPr>
        <w:t> la</w:t>
      </w:r>
      <w:r>
        <w:rPr>
          <w:w w:val="105"/>
          <w:sz w:val="20"/>
        </w:rPr>
        <w:t> que</w:t>
      </w:r>
      <w:r>
        <w:rPr>
          <w:w w:val="105"/>
          <w:sz w:val="20"/>
        </w:rPr>
        <w:t> exista</w:t>
      </w:r>
      <w:r>
        <w:rPr>
          <w:w w:val="105"/>
          <w:sz w:val="20"/>
        </w:rPr>
        <w:t> en</w:t>
      </w:r>
      <w:r>
        <w:rPr>
          <w:w w:val="105"/>
          <w:sz w:val="20"/>
        </w:rPr>
        <w:t> cada</w:t>
      </w:r>
      <w:r>
        <w:rPr>
          <w:w w:val="105"/>
          <w:sz w:val="20"/>
        </w:rPr>
        <w:t> lugar</w:t>
      </w:r>
      <w:r>
        <w:rPr>
          <w:w w:val="105"/>
          <w:sz w:val="20"/>
        </w:rPr>
        <w:t> del</w:t>
      </w:r>
      <w:r>
        <w:rPr>
          <w:w w:val="105"/>
          <w:sz w:val="20"/>
        </w:rPr>
        <w:t> país,</w:t>
      </w:r>
      <w:r>
        <w:rPr>
          <w:w w:val="105"/>
          <w:sz w:val="20"/>
        </w:rPr>
        <w:t> tanto</w:t>
      </w:r>
      <w:r>
        <w:rPr>
          <w:w w:val="105"/>
          <w:sz w:val="20"/>
        </w:rPr>
        <w:t> en</w:t>
      </w:r>
      <w:r>
        <w:rPr>
          <w:w w:val="105"/>
          <w:sz w:val="20"/>
        </w:rPr>
        <w:t> zonas urbanas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como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rurales,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incorporando</w:t>
      </w:r>
      <w:r>
        <w:rPr>
          <w:w w:val="105"/>
          <w:sz w:val="20"/>
        </w:rPr>
        <w:t> espacios</w:t>
      </w:r>
      <w:r>
        <w:rPr>
          <w:w w:val="105"/>
          <w:sz w:val="20"/>
        </w:rPr>
        <w:t> públicos</w:t>
      </w:r>
      <w:r>
        <w:rPr>
          <w:w w:val="105"/>
          <w:sz w:val="20"/>
        </w:rPr>
        <w:t> como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parques</w:t>
      </w:r>
      <w:r>
        <w:rPr>
          <w:w w:val="105"/>
          <w:sz w:val="20"/>
        </w:rPr>
        <w:t> 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zonas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recreación, pero deberá</w:t>
      </w:r>
      <w:r>
        <w:rPr>
          <w:w w:val="105"/>
          <w:sz w:val="20"/>
        </w:rPr>
        <w:t> elaborarse</w:t>
      </w:r>
      <w:r>
        <w:rPr>
          <w:w w:val="105"/>
          <w:sz w:val="20"/>
        </w:rPr>
        <w:t> un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plan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 desarrollo</w:t>
      </w:r>
      <w:r>
        <w:rPr>
          <w:w w:val="105"/>
          <w:sz w:val="20"/>
        </w:rPr>
        <w:t> paulatino</w:t>
      </w:r>
      <w:r>
        <w:rPr>
          <w:w w:val="105"/>
          <w:sz w:val="20"/>
        </w:rPr>
        <w:t> de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las construcciones,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adaptaciones, dotación</w:t>
      </w:r>
      <w:r>
        <w:rPr>
          <w:w w:val="105"/>
          <w:sz w:val="20"/>
        </w:rPr>
        <w:t> 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equipos</w:t>
      </w:r>
      <w:r>
        <w:rPr>
          <w:w w:val="105"/>
          <w:sz w:val="20"/>
        </w:rPr>
        <w:t> e</w:t>
      </w:r>
      <w:r>
        <w:rPr>
          <w:w w:val="105"/>
          <w:sz w:val="20"/>
        </w:rPr>
        <w:t> instrumentos</w:t>
      </w:r>
      <w:r>
        <w:rPr>
          <w:w w:val="105"/>
          <w:sz w:val="20"/>
        </w:rPr>
        <w:t> que</w:t>
      </w:r>
      <w:r>
        <w:rPr>
          <w:w w:val="105"/>
          <w:sz w:val="20"/>
        </w:rPr>
        <w:t> sean necesarios,</w:t>
      </w:r>
      <w:r>
        <w:rPr>
          <w:w w:val="105"/>
          <w:sz w:val="20"/>
        </w:rPr>
        <w:t> con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objeto</w:t>
      </w:r>
      <w:r>
        <w:rPr>
          <w:w w:val="105"/>
          <w:sz w:val="20"/>
        </w:rPr>
        <w:t> de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proveerlos</w:t>
      </w:r>
      <w:r>
        <w:rPr>
          <w:w w:val="105"/>
          <w:sz w:val="20"/>
        </w:rPr>
        <w:t> de espacios,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materiales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ambientes</w:t>
      </w:r>
      <w:r>
        <w:rPr>
          <w:w w:val="105"/>
          <w:sz w:val="20"/>
        </w:rPr>
        <w:t> adecuados</w:t>
      </w:r>
      <w:r>
        <w:rPr>
          <w:w w:val="105"/>
          <w:sz w:val="20"/>
        </w:rPr>
        <w:t> según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edad,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comedores,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sitios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juego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 diversión</w:t>
      </w:r>
      <w:r>
        <w:rPr>
          <w:w w:val="105"/>
          <w:sz w:val="20"/>
        </w:rPr>
        <w:t> y</w:t>
      </w:r>
      <w:r>
        <w:rPr>
          <w:w w:val="105"/>
          <w:sz w:val="20"/>
        </w:rPr>
        <w:t> espacios adecuados</w:t>
      </w:r>
      <w:r>
        <w:rPr>
          <w:w w:val="105"/>
          <w:sz w:val="20"/>
        </w:rPr>
        <w:t> para</w:t>
      </w:r>
      <w:r>
        <w:rPr>
          <w:w w:val="105"/>
          <w:sz w:val="20"/>
        </w:rPr>
        <w:t> la</w:t>
      </w:r>
      <w:r>
        <w:rPr>
          <w:w w:val="105"/>
          <w:sz w:val="20"/>
        </w:rPr>
        <w:t> formación.</w:t>
      </w:r>
      <w:r>
        <w:rPr>
          <w:w w:val="105"/>
          <w:sz w:val="20"/>
        </w:rPr>
        <w:t> En ello</w:t>
      </w:r>
      <w:r>
        <w:rPr>
          <w:w w:val="105"/>
          <w:sz w:val="20"/>
        </w:rPr>
        <w:t> deberán</w:t>
      </w:r>
      <w:r>
        <w:rPr>
          <w:w w:val="105"/>
          <w:sz w:val="20"/>
        </w:rPr>
        <w:t> contribuir</w:t>
      </w:r>
      <w:r>
        <w:rPr>
          <w:w w:val="105"/>
          <w:sz w:val="20"/>
        </w:rPr>
        <w:t> las</w:t>
      </w:r>
      <w:r>
        <w:rPr>
          <w:w w:val="105"/>
          <w:sz w:val="20"/>
        </w:rPr>
        <w:t> entidades estatales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nivel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departamental,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municipal</w:t>
      </w:r>
      <w:r>
        <w:rPr>
          <w:spacing w:val="-1"/>
          <w:w w:val="105"/>
          <w:sz w:val="20"/>
        </w:rPr>
        <w:t> </w:t>
      </w:r>
      <w:r>
        <w:rPr>
          <w:w w:val="105"/>
          <w:sz w:val="19"/>
        </w:rPr>
        <w:t>y</w:t>
      </w:r>
      <w:r>
        <w:rPr>
          <w:spacing w:val="-14"/>
          <w:w w:val="105"/>
          <w:sz w:val="19"/>
        </w:rPr>
        <w:t> </w:t>
      </w:r>
      <w:r>
        <w:rPr>
          <w:w w:val="105"/>
          <w:sz w:val="20"/>
        </w:rPr>
        <w:t>distrital,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acuerdo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plan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que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previamente se debe haber establecido.</w:t>
      </w:r>
    </w:p>
    <w:p>
      <w:pPr>
        <w:pStyle w:val="BodyText"/>
        <w:spacing w:before="8"/>
        <w:rPr>
          <w:sz w:val="18"/>
        </w:rPr>
      </w:pPr>
    </w:p>
    <w:p>
      <w:pPr>
        <w:spacing w:line="240" w:lineRule="auto" w:before="1"/>
        <w:ind w:left="246" w:right="141" w:firstLine="5"/>
        <w:jc w:val="both"/>
        <w:rPr>
          <w:sz w:val="20"/>
        </w:rPr>
      </w:pPr>
      <w:r>
        <w:rPr>
          <w:b/>
          <w:sz w:val="20"/>
        </w:rPr>
        <w:t>Artículo 9. Participacíón de los actores del modelo. </w:t>
      </w:r>
      <w:r>
        <w:rPr>
          <w:sz w:val="20"/>
        </w:rPr>
        <w:t>El Ministerio de Educación Nacional, el Ministerio de la Protección</w:t>
      </w:r>
      <w:r>
        <w:rPr>
          <w:spacing w:val="34"/>
          <w:sz w:val="20"/>
        </w:rPr>
        <w:t> </w:t>
      </w:r>
      <w:r>
        <w:rPr>
          <w:sz w:val="20"/>
        </w:rPr>
        <w:t>Social y el Instituto</w:t>
      </w:r>
      <w:r>
        <w:rPr>
          <w:spacing w:val="34"/>
          <w:sz w:val="20"/>
        </w:rPr>
        <w:t> </w:t>
      </w:r>
      <w:r>
        <w:rPr>
          <w:sz w:val="20"/>
        </w:rPr>
        <w:t>Colombiano de Bienestar</w:t>
      </w:r>
      <w:r>
        <w:rPr>
          <w:spacing w:val="32"/>
          <w:sz w:val="20"/>
        </w:rPr>
        <w:t> </w:t>
      </w:r>
      <w:r>
        <w:rPr>
          <w:sz w:val="20"/>
        </w:rPr>
        <w:t>Familiar, cubrirán con sus capacidades y recursos las zonas de menor desarrollo del país, dejando a salvo la responsabilidad consagrada</w:t>
      </w:r>
      <w:r>
        <w:rPr>
          <w:spacing w:val="40"/>
          <w:sz w:val="20"/>
        </w:rPr>
        <w:t> </w:t>
      </w:r>
      <w:r>
        <w:rPr>
          <w:sz w:val="20"/>
        </w:rPr>
        <w:t>en la ley 1098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2006,</w:t>
      </w:r>
      <w:r>
        <w:rPr>
          <w:spacing w:val="33"/>
          <w:sz w:val="20"/>
        </w:rPr>
        <w:t> </w:t>
      </w:r>
      <w:r>
        <w:rPr>
          <w:sz w:val="20"/>
        </w:rPr>
        <w:t>en</w:t>
      </w:r>
      <w:r>
        <w:rPr>
          <w:spacing w:val="33"/>
          <w:sz w:val="20"/>
        </w:rPr>
        <w:t> </w:t>
      </w:r>
      <w:r>
        <w:rPr>
          <w:sz w:val="20"/>
        </w:rPr>
        <w:t>departamentos, municipios</w:t>
      </w:r>
      <w:r>
        <w:rPr>
          <w:spacing w:val="40"/>
          <w:sz w:val="20"/>
        </w:rPr>
        <w:t> </w:t>
      </w:r>
      <w:r>
        <w:rPr>
          <w:sz w:val="20"/>
        </w:rPr>
        <w:t>y</w:t>
      </w:r>
      <w:r>
        <w:rPr>
          <w:spacing w:val="37"/>
          <w:sz w:val="20"/>
        </w:rPr>
        <w:t> </w:t>
      </w:r>
      <w:r>
        <w:rPr>
          <w:sz w:val="20"/>
        </w:rPr>
        <w:t>distritos que demuestren insolvencia para</w:t>
      </w:r>
      <w:r>
        <w:rPr>
          <w:spacing w:val="-2"/>
          <w:sz w:val="20"/>
        </w:rPr>
        <w:t> </w:t>
      </w:r>
      <w:r>
        <w:rPr>
          <w:sz w:val="20"/>
        </w:rPr>
        <w:t>prestar el</w:t>
      </w:r>
      <w:r>
        <w:rPr>
          <w:spacing w:val="-4"/>
          <w:sz w:val="20"/>
        </w:rPr>
        <w:t> </w:t>
      </w:r>
      <w:r>
        <w:rPr>
          <w:sz w:val="20"/>
        </w:rPr>
        <w:t>servicio, certificado por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Departamento Nacional de Planeación, según la reglamentación que para tal efecto expida el Gobierno Nacional. Los departamentos, con las seccionales</w:t>
      </w:r>
      <w:r>
        <w:rPr>
          <w:spacing w:val="29"/>
          <w:sz w:val="20"/>
        </w:rPr>
        <w:t> </w:t>
      </w:r>
      <w:r>
        <w:rPr>
          <w:sz w:val="20"/>
        </w:rPr>
        <w:t>del ICBF y las Secretarías</w:t>
      </w:r>
      <w:r>
        <w:rPr>
          <w:spacing w:val="34"/>
          <w:sz w:val="20"/>
        </w:rPr>
        <w:t> </w:t>
      </w:r>
      <w:r>
        <w:rPr>
          <w:sz w:val="20"/>
        </w:rPr>
        <w:t>de Educación</w:t>
      </w:r>
      <w:r>
        <w:rPr>
          <w:spacing w:val="34"/>
          <w:sz w:val="20"/>
        </w:rPr>
        <w:t> </w:t>
      </w:r>
      <w:r>
        <w:rPr>
          <w:sz w:val="20"/>
        </w:rPr>
        <w:t>Y Salud,</w:t>
      </w:r>
      <w:r>
        <w:rPr>
          <w:spacing w:val="23"/>
          <w:sz w:val="20"/>
        </w:rPr>
        <w:t> </w:t>
      </w:r>
      <w:r>
        <w:rPr>
          <w:sz w:val="20"/>
        </w:rPr>
        <w:t>cubrirán en su región las zonas campesinas, y los municipios, con las localidades del ICBF y las Secretarias de Educación y Salud, su respectiva municipalidad o distrito. Cada región debe asumir los compromisos que le corresponden, de acuerdo con las metas consignadas en la propuesta de</w:t>
      </w:r>
      <w:r>
        <w:rPr>
          <w:spacing w:val="-1"/>
          <w:sz w:val="20"/>
        </w:rPr>
        <w:t> </w:t>
      </w:r>
      <w:r>
        <w:rPr>
          <w:sz w:val="20"/>
        </w:rPr>
        <w:t>atención integral, según lo dispuesto</w:t>
      </w:r>
      <w:r>
        <w:rPr>
          <w:spacing w:val="37"/>
          <w:sz w:val="20"/>
        </w:rPr>
        <w:t> </w:t>
      </w:r>
      <w:r>
        <w:rPr>
          <w:sz w:val="20"/>
        </w:rPr>
        <w:t>en la presente ley.</w:t>
      </w:r>
    </w:p>
    <w:p>
      <w:pPr>
        <w:pStyle w:val="BodyText"/>
        <w:spacing w:before="10"/>
        <w:rPr>
          <w:sz w:val="18"/>
        </w:rPr>
      </w:pPr>
    </w:p>
    <w:p>
      <w:pPr>
        <w:spacing w:line="240" w:lineRule="auto" w:before="0"/>
        <w:ind w:left="244" w:right="140" w:firstLine="7"/>
        <w:jc w:val="both"/>
        <w:rPr>
          <w:sz w:val="20"/>
        </w:rPr>
      </w:pPr>
      <w:r>
        <w:rPr>
          <w:b/>
          <w:sz w:val="20"/>
        </w:rPr>
        <w:t>Artículo 1O. De los discapacitados físicos o mentales. </w:t>
      </w:r>
      <w:r>
        <w:rPr>
          <w:sz w:val="20"/>
        </w:rPr>
        <w:t>Los niños de la primera infancia con discapacidad física o mental,</w:t>
      </w:r>
      <w:r>
        <w:rPr>
          <w:spacing w:val="29"/>
          <w:sz w:val="20"/>
        </w:rPr>
        <w:t> </w:t>
      </w:r>
      <w:r>
        <w:rPr>
          <w:sz w:val="20"/>
        </w:rPr>
        <w:t>de los niveles 1, 2 y 3 del SISBEN desde el nacimiento hasta los seis años, que por sus condiciones fisicas o mentales no puedan estar en los centros tradicionales de formación, deberán recibir una atención especial y especializada en lugares adaptados para tales fines. Las Facultades de Educación de las Universidades Públicas, las Instituciones de</w:t>
      </w:r>
      <w:r>
        <w:rPr>
          <w:spacing w:val="-5"/>
          <w:sz w:val="20"/>
        </w:rPr>
        <w:t> </w:t>
      </w:r>
      <w:r>
        <w:rPr>
          <w:sz w:val="20"/>
        </w:rPr>
        <w:t>Educación Superior</w:t>
      </w:r>
      <w:r>
        <w:rPr>
          <w:spacing w:val="23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Normales Superiores, a</w:t>
      </w:r>
      <w:r>
        <w:rPr>
          <w:spacing w:val="-5"/>
          <w:sz w:val="20"/>
        </w:rPr>
        <w:t> </w:t>
      </w:r>
      <w:r>
        <w:rPr>
          <w:sz w:val="20"/>
        </w:rPr>
        <w:t>nivel nacional y</w:t>
      </w:r>
      <w:r>
        <w:rPr>
          <w:spacing w:val="-14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regiones, de acuerdo con</w:t>
      </w:r>
      <w:r>
        <w:rPr>
          <w:spacing w:val="-6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políticas trazadas por el</w:t>
      </w:r>
      <w:r>
        <w:rPr>
          <w:spacing w:val="-6"/>
          <w:sz w:val="20"/>
        </w:rPr>
        <w:t> </w:t>
      </w:r>
      <w:r>
        <w:rPr>
          <w:sz w:val="20"/>
        </w:rPr>
        <w:t>Ministerio de</w:t>
      </w:r>
      <w:r>
        <w:rPr>
          <w:spacing w:val="-6"/>
          <w:sz w:val="20"/>
        </w:rPr>
        <w:t> </w:t>
      </w:r>
      <w:r>
        <w:rPr>
          <w:sz w:val="20"/>
        </w:rPr>
        <w:t>Educación Nacional, deberán diseñar Y ejecutar programas</w:t>
      </w:r>
      <w:r>
        <w:rPr>
          <w:spacing w:val="24"/>
          <w:sz w:val="20"/>
        </w:rPr>
        <w:t> </w:t>
      </w:r>
      <w:r>
        <w:rPr>
          <w:sz w:val="20"/>
        </w:rPr>
        <w:t>flexibles</w:t>
      </w:r>
      <w:r>
        <w:rPr>
          <w:spacing w:val="25"/>
          <w:sz w:val="20"/>
        </w:rPr>
        <w:t> </w:t>
      </w:r>
      <w:r>
        <w:rPr>
          <w:sz w:val="20"/>
        </w:rPr>
        <w:t>con metodologías</w:t>
      </w:r>
      <w:r>
        <w:rPr>
          <w:spacing w:val="38"/>
          <w:sz w:val="20"/>
        </w:rPr>
        <w:t> </w:t>
      </w:r>
      <w:r>
        <w:rPr>
          <w:sz w:val="20"/>
        </w:rPr>
        <w:t>pedagógicas</w:t>
      </w:r>
      <w:r>
        <w:rPr>
          <w:spacing w:val="40"/>
          <w:sz w:val="20"/>
        </w:rPr>
        <w:t> </w:t>
      </w:r>
      <w:r>
        <w:rPr>
          <w:sz w:val="20"/>
        </w:rPr>
        <w:t>especiales,</w:t>
      </w:r>
      <w:r>
        <w:rPr>
          <w:spacing w:val="29"/>
          <w:sz w:val="20"/>
        </w:rPr>
        <w:t> </w:t>
      </w:r>
      <w:r>
        <w:rPr>
          <w:sz w:val="20"/>
        </w:rPr>
        <w:t>para aportar</w:t>
      </w:r>
      <w:r>
        <w:rPr>
          <w:spacing w:val="25"/>
          <w:sz w:val="20"/>
        </w:rPr>
        <w:t> </w:t>
      </w:r>
      <w:r>
        <w:rPr>
          <w:sz w:val="20"/>
        </w:rPr>
        <w:t>al Estado</w:t>
      </w:r>
    </w:p>
    <w:p>
      <w:pPr>
        <w:tabs>
          <w:tab w:pos="1157" w:val="left" w:leader="none"/>
          <w:tab w:pos="2601" w:val="left" w:leader="none"/>
          <w:tab w:pos="4163" w:val="left" w:leader="none"/>
          <w:tab w:pos="5199" w:val="left" w:leader="none"/>
          <w:tab w:pos="5742" w:val="left" w:leader="none"/>
          <w:tab w:pos="6163" w:val="left" w:leader="none"/>
          <w:tab w:pos="7433" w:val="left" w:leader="none"/>
          <w:tab w:pos="7831" w:val="left" w:leader="none"/>
          <w:tab w:pos="8517" w:val="left" w:leader="none"/>
        </w:tabs>
        <w:spacing w:before="11"/>
        <w:ind w:left="865" w:right="0" w:firstLine="0"/>
        <w:jc w:val="left"/>
        <w:rPr>
          <w:rFonts w:ascii="Times New Roman" w:hAnsi="Times New Roman"/>
          <w:sz w:val="7"/>
        </w:rPr>
      </w:pPr>
      <w:r>
        <w:rPr>
          <w:rFonts w:ascii="Times New Roman" w:hAnsi="Times New Roman"/>
          <w:spacing w:val="-10"/>
          <w:w w:val="105"/>
          <w:sz w:val="8"/>
        </w:rPr>
        <w:t>'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10"/>
          <w:w w:val="105"/>
          <w:sz w:val="8"/>
        </w:rPr>
        <w:t>'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10"/>
          <w:w w:val="105"/>
          <w:sz w:val="8"/>
        </w:rPr>
        <w:t>'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b/>
          <w:spacing w:val="-5"/>
          <w:w w:val="105"/>
          <w:sz w:val="8"/>
        </w:rPr>
        <w:t>_p</w:t>
      </w:r>
      <w:r>
        <w:rPr>
          <w:rFonts w:ascii="Times New Roman" w:hAnsi="Times New Roman"/>
          <w:b/>
          <w:sz w:val="8"/>
        </w:rPr>
        <w:tab/>
      </w:r>
      <w:r>
        <w:rPr>
          <w:rFonts w:ascii="Times New Roman" w:hAnsi="Times New Roman"/>
          <w:w w:val="105"/>
          <w:sz w:val="8"/>
        </w:rPr>
        <w:t>'</w:t>
      </w:r>
      <w:r>
        <w:rPr>
          <w:rFonts w:ascii="Times New Roman" w:hAnsi="Times New Roman"/>
          <w:spacing w:val="43"/>
          <w:w w:val="105"/>
          <w:sz w:val="8"/>
        </w:rPr>
        <w:t>  </w:t>
      </w:r>
      <w:r>
        <w:rPr>
          <w:rFonts w:ascii="Times New Roman" w:hAnsi="Times New Roman"/>
          <w:w w:val="105"/>
          <w:sz w:val="8"/>
        </w:rPr>
        <w:t>'</w:t>
      </w:r>
      <w:r>
        <w:rPr>
          <w:rFonts w:ascii="Times New Roman" w:hAnsi="Times New Roman"/>
          <w:spacing w:val="73"/>
          <w:w w:val="105"/>
          <w:sz w:val="8"/>
        </w:rPr>
        <w:t> </w:t>
      </w:r>
      <w:r>
        <w:rPr>
          <w:rFonts w:ascii="Times New Roman" w:hAnsi="Times New Roman"/>
          <w:spacing w:val="-5"/>
          <w:w w:val="105"/>
          <w:sz w:val="8"/>
        </w:rPr>
        <w:t>·-</w:t>
      </w:r>
      <w:r>
        <w:rPr>
          <w:rFonts w:ascii="Times New Roman" w:hAnsi="Times New Roman"/>
          <w:sz w:val="8"/>
        </w:rPr>
        <w:tab/>
      </w:r>
      <w:r>
        <w:rPr>
          <w:b/>
          <w:sz w:val="11"/>
        </w:rPr>
        <w:t>1</w:t>
      </w:r>
      <w:r>
        <w:rPr>
          <w:b/>
          <w:spacing w:val="13"/>
          <w:sz w:val="11"/>
        </w:rPr>
        <w:t> </w:t>
      </w:r>
      <w:r>
        <w:rPr>
          <w:sz w:val="11"/>
        </w:rPr>
        <w:t>-</w:t>
      </w:r>
      <w:r>
        <w:rPr>
          <w:spacing w:val="-10"/>
          <w:sz w:val="11"/>
        </w:rPr>
        <w:t>-</w:t>
      </w:r>
      <w:r>
        <w:rPr>
          <w:sz w:val="11"/>
        </w:rPr>
        <w:tab/>
      </w:r>
      <w:r>
        <w:rPr>
          <w:w w:val="105"/>
          <w:sz w:val="11"/>
        </w:rPr>
        <w:t>_:::,;:_,..</w:t>
      </w:r>
      <w:r>
        <w:rPr>
          <w:spacing w:val="72"/>
          <w:w w:val="150"/>
          <w:sz w:val="11"/>
        </w:rPr>
        <w:t> </w:t>
      </w:r>
      <w:r>
        <w:rPr>
          <w:b/>
          <w:w w:val="105"/>
          <w:sz w:val="8"/>
        </w:rPr>
        <w:t>CI</w:t>
      </w:r>
      <w:r>
        <w:rPr>
          <w:b/>
          <w:spacing w:val="76"/>
          <w:w w:val="105"/>
          <w:sz w:val="8"/>
        </w:rPr>
        <w:t> </w:t>
      </w:r>
      <w:r>
        <w:rPr>
          <w:b/>
          <w:spacing w:val="-10"/>
          <w:w w:val="105"/>
          <w:sz w:val="8"/>
        </w:rPr>
        <w:t>•</w:t>
      </w:r>
      <w:r>
        <w:rPr>
          <w:b/>
          <w:sz w:val="8"/>
        </w:rPr>
        <w:tab/>
      </w:r>
      <w:r>
        <w:rPr>
          <w:rFonts w:ascii="Times New Roman" w:hAnsi="Times New Roman"/>
          <w:b/>
          <w:spacing w:val="-10"/>
          <w:w w:val="105"/>
          <w:sz w:val="7"/>
        </w:rPr>
        <w:t>J</w:t>
      </w:r>
      <w:r>
        <w:rPr>
          <w:rFonts w:ascii="Times New Roman" w:hAnsi="Times New Roman"/>
          <w:b/>
          <w:sz w:val="7"/>
        </w:rPr>
        <w:tab/>
      </w:r>
      <w:r>
        <w:rPr>
          <w:rFonts w:ascii="Times New Roman" w:hAnsi="Times New Roman"/>
          <w:spacing w:val="-10"/>
          <w:w w:val="105"/>
          <w:sz w:val="7"/>
        </w:rPr>
        <w:t>•</w:t>
      </w:r>
      <w:r>
        <w:rPr>
          <w:rFonts w:ascii="Times New Roman" w:hAnsi="Times New Roman"/>
          <w:sz w:val="7"/>
        </w:rPr>
        <w:tab/>
      </w:r>
      <w:r>
        <w:rPr>
          <w:rFonts w:ascii="Times New Roman" w:hAnsi="Times New Roman"/>
          <w:spacing w:val="-10"/>
          <w:w w:val="105"/>
          <w:sz w:val="7"/>
        </w:rPr>
        <w:t>•</w:t>
      </w:r>
    </w:p>
    <w:p>
      <w:pPr>
        <w:spacing w:after="0"/>
        <w:jc w:val="left"/>
        <w:rPr>
          <w:rFonts w:ascii="Times New Roman" w:hAnsi="Times New Roman"/>
          <w:sz w:val="7"/>
        </w:rPr>
        <w:sectPr>
          <w:pgSz w:w="12380" w:h="19100"/>
          <w:pgMar w:top="840" w:bottom="280" w:left="1740" w:right="15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BodyText"/>
        <w:spacing w:line="254" w:lineRule="auto" w:before="94"/>
        <w:ind w:left="370" w:right="110" w:hanging="2"/>
        <w:jc w:val="both"/>
      </w:pPr>
      <w:bookmarkStart w:name="image1" w:id="4"/>
      <w:bookmarkEnd w:id="4"/>
      <w:r>
        <w:rPr/>
      </w:r>
      <w:bookmarkStart w:name="page3" w:id="5"/>
      <w:bookmarkEnd w:id="5"/>
      <w:r>
        <w:rPr/>
      </w:r>
      <w:r>
        <w:rPr>
          <w:w w:val="105"/>
        </w:rPr>
        <w:t>que no puedan ser</w:t>
      </w:r>
      <w:r>
        <w:rPr>
          <w:w w:val="105"/>
        </w:rPr>
        <w:t> atendidos</w:t>
      </w:r>
      <w:r>
        <w:rPr>
          <w:w w:val="105"/>
        </w:rPr>
        <w:t> en zonas</w:t>
      </w:r>
      <w:r>
        <w:rPr>
          <w:w w:val="105"/>
        </w:rPr>
        <w:t> aisladas</w:t>
      </w:r>
      <w:r>
        <w:rPr>
          <w:w w:val="105"/>
        </w:rPr>
        <w:t> del país y en donde no existan las condiciones necesarias</w:t>
      </w:r>
      <w:r>
        <w:rPr>
          <w:w w:val="105"/>
        </w:rPr>
        <w:t> para la atención,</w:t>
      </w:r>
      <w:r>
        <w:rPr>
          <w:w w:val="105"/>
        </w:rPr>
        <w:t> podrán</w:t>
      </w:r>
      <w:r>
        <w:rPr>
          <w:w w:val="105"/>
        </w:rPr>
        <w:t> ser trasladados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los centros</w:t>
      </w:r>
      <w:r>
        <w:rPr>
          <w:w w:val="105"/>
        </w:rPr>
        <w:t> de atención más cercanos,</w:t>
      </w:r>
      <w:r>
        <w:rPr>
          <w:spacing w:val="27"/>
          <w:w w:val="105"/>
        </w:rPr>
        <w:t> </w:t>
      </w:r>
      <w:r>
        <w:rPr>
          <w:w w:val="105"/>
        </w:rPr>
        <w:t>y los costos serán cubiertos por la localidad correspondiente a</w:t>
      </w:r>
      <w:r>
        <w:rPr>
          <w:spacing w:val="-6"/>
          <w:w w:val="105"/>
        </w:rPr>
        <w:t> </w:t>
      </w:r>
      <w:r>
        <w:rPr>
          <w:w w:val="105"/>
        </w:rPr>
        <w:t>la que pertenezca el niño.</w:t>
      </w:r>
    </w:p>
    <w:p>
      <w:pPr>
        <w:pStyle w:val="BodyText"/>
        <w:spacing w:before="2"/>
      </w:pPr>
    </w:p>
    <w:p>
      <w:pPr>
        <w:pStyle w:val="BodyText"/>
        <w:spacing w:line="252" w:lineRule="auto"/>
        <w:ind w:left="362" w:right="111" w:firstLine="6"/>
        <w:jc w:val="both"/>
      </w:pPr>
      <w:r>
        <w:rPr>
          <w:b/>
          <w:w w:val="105"/>
        </w:rPr>
        <w:t>Articulo 11.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De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los niños con características especiales.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niños</w:t>
      </w:r>
      <w:r>
        <w:rPr>
          <w:spacing w:val="-2"/>
          <w:w w:val="105"/>
        </w:rPr>
        <w:t> </w:t>
      </w:r>
      <w:r>
        <w:rPr>
          <w:w w:val="105"/>
        </w:rPr>
        <w:t>de la primera infancia con particularidades</w:t>
      </w:r>
      <w:r>
        <w:rPr>
          <w:w w:val="105"/>
        </w:rPr>
        <w:t> especificas,</w:t>
      </w:r>
      <w:r>
        <w:rPr>
          <w:w w:val="105"/>
        </w:rPr>
        <w:t> por</w:t>
      </w:r>
      <w:r>
        <w:rPr>
          <w:w w:val="105"/>
        </w:rPr>
        <w:t> su</w:t>
      </w:r>
      <w:r>
        <w:rPr>
          <w:w w:val="105"/>
        </w:rPr>
        <w:t> genialidad</w:t>
      </w:r>
      <w:r>
        <w:rPr>
          <w:w w:val="105"/>
        </w:rPr>
        <w:t> o</w:t>
      </w:r>
      <w:r>
        <w:rPr>
          <w:w w:val="105"/>
        </w:rPr>
        <w:t> por</w:t>
      </w:r>
      <w:r>
        <w:rPr>
          <w:w w:val="105"/>
        </w:rPr>
        <w:t> su</w:t>
      </w:r>
      <w:r>
        <w:rPr>
          <w:w w:val="105"/>
        </w:rPr>
        <w:t> habilidad especial</w:t>
      </w:r>
      <w:r>
        <w:rPr>
          <w:w w:val="105"/>
        </w:rPr>
        <w:t> en</w:t>
      </w:r>
      <w:r>
        <w:rPr>
          <w:w w:val="105"/>
        </w:rPr>
        <w:t> el campo</w:t>
      </w:r>
      <w:r>
        <w:rPr>
          <w:w w:val="105"/>
        </w:rPr>
        <w:t> de</w:t>
      </w:r>
      <w:r>
        <w:rPr>
          <w:w w:val="105"/>
        </w:rPr>
        <w:t> las ciencias y las artes, de los niveles 1,</w:t>
      </w:r>
      <w:r>
        <w:rPr>
          <w:spacing w:val="-1"/>
          <w:w w:val="105"/>
        </w:rPr>
        <w:t> </w:t>
      </w:r>
      <w:r>
        <w:rPr>
          <w:w w:val="105"/>
        </w:rPr>
        <w:t>2 y 3 del</w:t>
      </w:r>
      <w:r>
        <w:rPr>
          <w:spacing w:val="-5"/>
          <w:w w:val="105"/>
        </w:rPr>
        <w:t> </w:t>
      </w:r>
      <w:r>
        <w:rPr>
          <w:w w:val="105"/>
        </w:rPr>
        <w:t>SISBEN, desde el nacimiento hasta los seis años, deberán recibir</w:t>
      </w:r>
      <w:r>
        <w:rPr>
          <w:w w:val="105"/>
        </w:rPr>
        <w:t> una atención</w:t>
      </w:r>
      <w:r>
        <w:rPr>
          <w:w w:val="105"/>
        </w:rPr>
        <w:t> especial</w:t>
      </w:r>
      <w:r>
        <w:rPr>
          <w:w w:val="105"/>
        </w:rPr>
        <w:t> acorde</w:t>
      </w:r>
      <w:r>
        <w:rPr>
          <w:w w:val="105"/>
        </w:rPr>
        <w:t> con sus desarrollos.</w:t>
      </w:r>
      <w:r>
        <w:rPr>
          <w:w w:val="105"/>
        </w:rPr>
        <w:t> Podrán ser</w:t>
      </w:r>
      <w:r>
        <w:rPr>
          <w:w w:val="105"/>
        </w:rPr>
        <w:t> atendidos</w:t>
      </w:r>
      <w:r>
        <w:rPr>
          <w:w w:val="105"/>
        </w:rPr>
        <w:t> en los mismos centros, pero con programas</w:t>
      </w:r>
      <w:r>
        <w:rPr>
          <w:w w:val="105"/>
        </w:rPr>
        <w:t> especiales</w:t>
      </w:r>
      <w:r>
        <w:rPr>
          <w:w w:val="105"/>
        </w:rPr>
        <w:t> y con profesores formados</w:t>
      </w:r>
      <w:r>
        <w:rPr>
          <w:w w:val="105"/>
        </w:rPr>
        <w:t> para tales fines, en las</w:t>
      </w:r>
      <w:r>
        <w:rPr>
          <w:w w:val="105"/>
        </w:rPr>
        <w:t> universidades</w:t>
      </w:r>
      <w:r>
        <w:rPr>
          <w:w w:val="105"/>
        </w:rPr>
        <w:t> e</w:t>
      </w:r>
      <w:r>
        <w:rPr>
          <w:w w:val="105"/>
        </w:rPr>
        <w:t> instituciones</w:t>
      </w:r>
      <w:r>
        <w:rPr>
          <w:w w:val="105"/>
        </w:rPr>
        <w:t> con</w:t>
      </w:r>
      <w:r>
        <w:rPr>
          <w:w w:val="105"/>
        </w:rPr>
        <w:t> programas</w:t>
      </w:r>
      <w:r>
        <w:rPr>
          <w:w w:val="105"/>
        </w:rPr>
        <w:t> de</w:t>
      </w:r>
      <w:r>
        <w:rPr>
          <w:w w:val="105"/>
        </w:rPr>
        <w:t> educación</w:t>
      </w:r>
      <w:r>
        <w:rPr>
          <w:w w:val="105"/>
        </w:rPr>
        <w:t> y formación</w:t>
      </w:r>
      <w:r>
        <w:rPr>
          <w:w w:val="105"/>
        </w:rPr>
        <w:t> en</w:t>
      </w:r>
      <w:r>
        <w:rPr>
          <w:w w:val="105"/>
        </w:rPr>
        <w:t> las</w:t>
      </w:r>
      <w:r>
        <w:rPr>
          <w:w w:val="105"/>
        </w:rPr>
        <w:t> ciencias,</w:t>
      </w:r>
      <w:r>
        <w:rPr>
          <w:w w:val="105"/>
        </w:rPr>
        <w:t> la música</w:t>
      </w:r>
      <w:r>
        <w:rPr>
          <w:spacing w:val="17"/>
          <w:w w:val="105"/>
        </w:rPr>
        <w:t> </w:t>
      </w:r>
      <w:r>
        <w:rPr>
          <w:w w:val="105"/>
        </w:rPr>
        <w:t>y las artes.</w:t>
      </w:r>
      <w:r>
        <w:rPr>
          <w:spacing w:val="15"/>
          <w:w w:val="105"/>
        </w:rPr>
        <w:t> </w:t>
      </w:r>
      <w:r>
        <w:rPr>
          <w:w w:val="105"/>
        </w:rPr>
        <w:t>De igual modo, en</w:t>
      </w:r>
      <w:r>
        <w:rPr>
          <w:spacing w:val="16"/>
          <w:w w:val="105"/>
        </w:rPr>
        <w:t> </w:t>
      </w:r>
      <w:r>
        <w:rPr>
          <w:w w:val="105"/>
        </w:rPr>
        <w:t>caso de traslados</w:t>
      </w:r>
      <w:r>
        <w:rPr>
          <w:spacing w:val="23"/>
          <w:w w:val="105"/>
        </w:rPr>
        <w:t> </w:t>
      </w:r>
      <w:r>
        <w:rPr>
          <w:w w:val="105"/>
        </w:rPr>
        <w:t>a otros centros,</w:t>
      </w:r>
      <w:r>
        <w:rPr>
          <w:spacing w:val="20"/>
          <w:w w:val="105"/>
        </w:rPr>
        <w:t> </w:t>
      </w:r>
      <w:r>
        <w:rPr>
          <w:w w:val="105"/>
        </w:rPr>
        <w:t>se procederá</w:t>
      </w:r>
      <w:r>
        <w:rPr>
          <w:spacing w:val="22"/>
          <w:w w:val="105"/>
        </w:rPr>
        <w:t> </w:t>
      </w:r>
      <w:r>
        <w:rPr>
          <w:w w:val="105"/>
        </w:rPr>
        <w:t>como en el articulo anterior.</w:t>
      </w:r>
    </w:p>
    <w:p>
      <w:pPr>
        <w:pStyle w:val="BodyText"/>
        <w:spacing w:before="1"/>
      </w:pPr>
    </w:p>
    <w:p>
      <w:pPr>
        <w:pStyle w:val="Heading1"/>
        <w:spacing w:before="1"/>
        <w:ind w:right="2820"/>
      </w:pPr>
      <w:r>
        <w:rPr>
          <w:spacing w:val="-2"/>
          <w:w w:val="150"/>
        </w:rPr>
        <w:t>TITULOIII</w:t>
      </w:r>
    </w:p>
    <w:p>
      <w:pPr>
        <w:pStyle w:val="BodyText"/>
        <w:spacing w:before="10"/>
      </w:pPr>
    </w:p>
    <w:p>
      <w:pPr>
        <w:spacing w:before="0"/>
        <w:ind w:left="3053" w:right="2831" w:firstLine="0"/>
        <w:jc w:val="center"/>
        <w:rPr>
          <w:sz w:val="19"/>
        </w:rPr>
      </w:pP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VEEDURIA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Y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EL</w:t>
      </w:r>
      <w:r>
        <w:rPr>
          <w:spacing w:val="16"/>
          <w:w w:val="105"/>
          <w:sz w:val="19"/>
        </w:rPr>
        <w:t> </w:t>
      </w:r>
      <w:r>
        <w:rPr>
          <w:spacing w:val="-2"/>
          <w:w w:val="105"/>
          <w:sz w:val="19"/>
        </w:rPr>
        <w:t>CONTROL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4" w:lineRule="auto" w:before="1"/>
        <w:ind w:left="361" w:right="110" w:firstLine="7"/>
        <w:jc w:val="both"/>
      </w:pPr>
      <w:r>
        <w:rPr>
          <w:w w:val="105"/>
        </w:rPr>
        <w:t>Articulo</w:t>
      </w:r>
      <w:r>
        <w:rPr>
          <w:w w:val="105"/>
        </w:rPr>
        <w:t> 12.</w:t>
      </w:r>
      <w:r>
        <w:rPr>
          <w:w w:val="105"/>
        </w:rPr>
        <w:t> Veeduría.</w:t>
      </w:r>
      <w:r>
        <w:rPr>
          <w:w w:val="105"/>
        </w:rPr>
        <w:t> La</w:t>
      </w:r>
      <w:r>
        <w:rPr>
          <w:w w:val="105"/>
        </w:rPr>
        <w:t> sociedad</w:t>
      </w:r>
      <w:r>
        <w:rPr>
          <w:w w:val="105"/>
        </w:rPr>
        <w:t> organizada</w:t>
      </w:r>
      <w:r>
        <w:rPr>
          <w:w w:val="105"/>
        </w:rPr>
        <w:t> en</w:t>
      </w:r>
      <w:r>
        <w:rPr>
          <w:w w:val="105"/>
        </w:rPr>
        <w:t> juntas</w:t>
      </w:r>
      <w:r>
        <w:rPr>
          <w:w w:val="105"/>
        </w:rPr>
        <w:t> de</w:t>
      </w:r>
      <w:r>
        <w:rPr>
          <w:w w:val="105"/>
        </w:rPr>
        <w:t> Acción</w:t>
      </w:r>
      <w:r>
        <w:rPr>
          <w:w w:val="105"/>
        </w:rPr>
        <w:t> Comunal,</w:t>
      </w:r>
      <w:r>
        <w:rPr>
          <w:w w:val="105"/>
        </w:rPr>
        <w:t> Veedurias Ciudadanas,</w:t>
      </w:r>
      <w:r>
        <w:rPr>
          <w:spacing w:val="40"/>
          <w:w w:val="105"/>
        </w:rPr>
        <w:t> </w:t>
      </w:r>
      <w:r>
        <w:rPr>
          <w:w w:val="105"/>
        </w:rPr>
        <w:t>Juntas</w:t>
      </w:r>
      <w:r>
        <w:rPr>
          <w:w w:val="105"/>
        </w:rPr>
        <w:t> Administradoras</w:t>
      </w:r>
      <w:r>
        <w:rPr>
          <w:w w:val="105"/>
        </w:rPr>
        <w:t> Locales,</w:t>
      </w:r>
      <w:r>
        <w:rPr>
          <w:w w:val="105"/>
        </w:rPr>
        <w:t> Asociaciones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w w:val="105"/>
        </w:rPr>
        <w:t> Padres</w:t>
      </w:r>
      <w:r>
        <w:rPr>
          <w:w w:val="105"/>
        </w:rPr>
        <w:t> de</w:t>
      </w:r>
      <w:r>
        <w:rPr>
          <w:w w:val="105"/>
        </w:rPr>
        <w:t> Familia</w:t>
      </w:r>
      <w:r>
        <w:rPr>
          <w:w w:val="105"/>
        </w:rPr>
        <w:t> o Asociaciones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profesores y alumnos, Asociaciones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Entidades de protección y</w:t>
      </w:r>
      <w:r>
        <w:rPr>
          <w:spacing w:val="-11"/>
          <w:w w:val="105"/>
        </w:rPr>
        <w:t> </w:t>
      </w:r>
      <w:r>
        <w:rPr>
          <w:w w:val="105"/>
        </w:rPr>
        <w:t>asociaciones u organizaciones</w:t>
      </w:r>
      <w:r>
        <w:rPr>
          <w:spacing w:val="-5"/>
          <w:w w:val="105"/>
        </w:rPr>
        <w:t> </w:t>
      </w:r>
      <w:r>
        <w:rPr>
          <w:w w:val="105"/>
        </w:rPr>
        <w:t>estudiantiles,</w:t>
      </w:r>
      <w:r>
        <w:rPr>
          <w:spacing w:val="-10"/>
          <w:w w:val="105"/>
        </w:rPr>
        <w:t> </w:t>
      </w:r>
      <w:r>
        <w:rPr>
          <w:w w:val="105"/>
        </w:rPr>
        <w:t>debidamente certificadas y acreditadas por el</w:t>
      </w:r>
      <w:r>
        <w:rPr>
          <w:spacing w:val="-1"/>
          <w:w w:val="105"/>
        </w:rPr>
        <w:t> </w:t>
      </w:r>
      <w:r>
        <w:rPr>
          <w:w w:val="105"/>
        </w:rPr>
        <w:t>Gobierno Nacional, Departamental,</w:t>
      </w:r>
      <w:r>
        <w:rPr>
          <w:spacing w:val="40"/>
          <w:w w:val="105"/>
        </w:rPr>
        <w:t> </w:t>
      </w:r>
      <w:r>
        <w:rPr>
          <w:w w:val="105"/>
        </w:rPr>
        <w:t>Municipal,</w:t>
      </w:r>
      <w:r>
        <w:rPr>
          <w:w w:val="105"/>
        </w:rPr>
        <w:t> Distrital, podrán conformar veedurias</w:t>
      </w:r>
      <w:r>
        <w:rPr>
          <w:w w:val="105"/>
        </w:rPr>
        <w:t> para realizar un seguimiento</w:t>
      </w:r>
      <w:r>
        <w:rPr>
          <w:w w:val="105"/>
        </w:rPr>
        <w:t> y garantizar</w:t>
      </w:r>
      <w:r>
        <w:rPr>
          <w:w w:val="105"/>
        </w:rPr>
        <w:t> el cumplimiento</w:t>
      </w:r>
      <w:r>
        <w:rPr>
          <w:w w:val="105"/>
        </w:rPr>
        <w:t> de la presente ley, y tendrán derecho a participar</w:t>
      </w:r>
      <w:r>
        <w:rPr>
          <w:w w:val="105"/>
        </w:rPr>
        <w:t> en</w:t>
      </w:r>
      <w:r>
        <w:rPr>
          <w:spacing w:val="-4"/>
          <w:w w:val="105"/>
        </w:rPr>
        <w:t> </w:t>
      </w:r>
      <w:r>
        <w:rPr>
          <w:w w:val="105"/>
        </w:rPr>
        <w:t>el organismo de seguimiento de que trata el artículo catorce de la presente ley.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52" w:lineRule="auto"/>
        <w:ind w:left="341" w:right="121" w:firstLine="27"/>
        <w:jc w:val="both"/>
      </w:pPr>
      <w:r>
        <w:rPr>
          <w:w w:val="105"/>
        </w:rPr>
        <w:t>Articulo</w:t>
      </w:r>
      <w:r>
        <w:rPr>
          <w:spacing w:val="38"/>
          <w:w w:val="105"/>
        </w:rPr>
        <w:t> </w:t>
      </w:r>
      <w:r>
        <w:rPr>
          <w:w w:val="105"/>
        </w:rPr>
        <w:t>13. Organismo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Seguimiento.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37"/>
          <w:w w:val="105"/>
        </w:rPr>
        <w:t> </w:t>
      </w:r>
      <w:r>
        <w:rPr>
          <w:w w:val="105"/>
        </w:rPr>
        <w:t>Gobierno</w:t>
      </w:r>
      <w:r>
        <w:rPr>
          <w:spacing w:val="40"/>
          <w:w w:val="105"/>
        </w:rPr>
        <w:t> </w:t>
      </w:r>
      <w:r>
        <w:rPr>
          <w:w w:val="105"/>
        </w:rPr>
        <w:t>Nacional</w:t>
      </w:r>
      <w:r>
        <w:rPr>
          <w:spacing w:val="40"/>
          <w:w w:val="105"/>
        </w:rPr>
        <w:t> </w:t>
      </w:r>
      <w:r>
        <w:rPr>
          <w:w w:val="105"/>
        </w:rPr>
        <w:t>creará</w:t>
      </w:r>
      <w:r>
        <w:rPr>
          <w:spacing w:val="37"/>
          <w:w w:val="105"/>
        </w:rPr>
        <w:t> </w:t>
      </w:r>
      <w:r>
        <w:rPr>
          <w:w w:val="105"/>
        </w:rPr>
        <w:t>una</w:t>
      </w:r>
      <w:r>
        <w:rPr>
          <w:spacing w:val="31"/>
          <w:w w:val="105"/>
        </w:rPr>
        <w:t> </w:t>
      </w:r>
      <w:r>
        <w:rPr>
          <w:w w:val="105"/>
        </w:rPr>
        <w:t>Comisión</w:t>
      </w:r>
      <w:r>
        <w:rPr>
          <w:spacing w:val="35"/>
          <w:w w:val="105"/>
        </w:rPr>
        <w:t> </w:t>
      </w:r>
      <w:r>
        <w:rPr>
          <w:w w:val="105"/>
        </w:rPr>
        <w:t>especial de</w:t>
      </w:r>
      <w:r>
        <w:rPr>
          <w:w w:val="105"/>
        </w:rPr>
        <w:t> seguimiento</w:t>
      </w:r>
      <w:r>
        <w:rPr>
          <w:w w:val="105"/>
        </w:rPr>
        <w:t> coordinada</w:t>
      </w:r>
      <w:r>
        <w:rPr>
          <w:w w:val="105"/>
        </w:rPr>
        <w:t> por</w:t>
      </w:r>
      <w:r>
        <w:rPr>
          <w:w w:val="105"/>
        </w:rPr>
        <w:t> el</w:t>
      </w:r>
      <w:r>
        <w:rPr>
          <w:w w:val="105"/>
        </w:rPr>
        <w:t> Departamento</w:t>
      </w:r>
      <w:r>
        <w:rPr>
          <w:w w:val="105"/>
        </w:rPr>
        <w:t> Nacional</w:t>
      </w:r>
      <w:r>
        <w:rPr>
          <w:w w:val="105"/>
        </w:rPr>
        <w:t> de</w:t>
      </w:r>
      <w:r>
        <w:rPr>
          <w:w w:val="105"/>
        </w:rPr>
        <w:t> Planeación</w:t>
      </w:r>
      <w:r>
        <w:rPr>
          <w:w w:val="105"/>
        </w:rPr>
        <w:t> e</w:t>
      </w:r>
      <w:r>
        <w:rPr>
          <w:w w:val="105"/>
        </w:rPr>
        <w:t> integrada</w:t>
      </w:r>
      <w:r>
        <w:rPr>
          <w:w w:val="105"/>
        </w:rPr>
        <w:t> por</w:t>
      </w:r>
      <w:r>
        <w:rPr>
          <w:w w:val="105"/>
        </w:rPr>
        <w:t> un representante</w:t>
      </w:r>
      <w:r>
        <w:rPr>
          <w:w w:val="105"/>
        </w:rPr>
        <w:t> del</w:t>
      </w:r>
      <w:r>
        <w:rPr>
          <w:w w:val="105"/>
        </w:rPr>
        <w:t> Ministerio</w:t>
      </w:r>
      <w:r>
        <w:rPr>
          <w:w w:val="105"/>
        </w:rPr>
        <w:t> de</w:t>
      </w:r>
      <w:r>
        <w:rPr>
          <w:w w:val="105"/>
        </w:rPr>
        <w:t> Educación</w:t>
      </w:r>
      <w:r>
        <w:rPr>
          <w:w w:val="105"/>
        </w:rPr>
        <w:t> Nacional,</w:t>
      </w:r>
      <w:r>
        <w:rPr>
          <w:w w:val="105"/>
        </w:rPr>
        <w:t> un</w:t>
      </w:r>
      <w:r>
        <w:rPr>
          <w:w w:val="105"/>
        </w:rPr>
        <w:t> Representante</w:t>
      </w:r>
      <w:r>
        <w:rPr>
          <w:w w:val="105"/>
        </w:rPr>
        <w:t> del</w:t>
      </w:r>
      <w:r>
        <w:rPr>
          <w:w w:val="105"/>
        </w:rPr>
        <w:t> Ministerio</w:t>
      </w:r>
      <w:r>
        <w:rPr>
          <w:w w:val="105"/>
        </w:rPr>
        <w:t> de Hacienda,</w:t>
      </w:r>
      <w:r>
        <w:rPr>
          <w:w w:val="105"/>
        </w:rPr>
        <w:t> un</w:t>
      </w:r>
      <w:r>
        <w:rPr>
          <w:w w:val="105"/>
        </w:rPr>
        <w:t> representante</w:t>
      </w:r>
      <w:r>
        <w:rPr>
          <w:w w:val="105"/>
        </w:rPr>
        <w:t> del</w:t>
      </w:r>
      <w:r>
        <w:rPr>
          <w:w w:val="105"/>
        </w:rPr>
        <w:t> ICBF,</w:t>
      </w:r>
      <w:r>
        <w:rPr>
          <w:w w:val="105"/>
        </w:rPr>
        <w:t> un</w:t>
      </w:r>
      <w:r>
        <w:rPr>
          <w:w w:val="105"/>
        </w:rPr>
        <w:t> representante</w:t>
      </w:r>
      <w:r>
        <w:rPr>
          <w:w w:val="105"/>
        </w:rPr>
        <w:t> por</w:t>
      </w:r>
      <w:r>
        <w:rPr>
          <w:w w:val="105"/>
        </w:rPr>
        <w:t> el</w:t>
      </w:r>
      <w:r>
        <w:rPr>
          <w:w w:val="105"/>
        </w:rPr>
        <w:t> Senado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República,</w:t>
      </w:r>
      <w:r>
        <w:rPr>
          <w:w w:val="105"/>
        </w:rPr>
        <w:t> un representante por la Cámara de</w:t>
      </w:r>
      <w:r>
        <w:rPr>
          <w:spacing w:val="-4"/>
          <w:w w:val="105"/>
        </w:rPr>
        <w:t> </w:t>
      </w:r>
      <w:r>
        <w:rPr>
          <w:w w:val="105"/>
        </w:rPr>
        <w:t>Representantes,</w:t>
      </w:r>
      <w:r>
        <w:rPr>
          <w:spacing w:val="-11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delegado de los gobernadores, un</w:t>
      </w:r>
      <w:r>
        <w:rPr>
          <w:spacing w:val="-8"/>
          <w:w w:val="105"/>
        </w:rPr>
        <w:t> </w:t>
      </w:r>
      <w:r>
        <w:rPr>
          <w:w w:val="105"/>
        </w:rPr>
        <w:t>delegado de</w:t>
      </w:r>
      <w:r>
        <w:rPr>
          <w:spacing w:val="-6"/>
          <w:w w:val="105"/>
        </w:rPr>
        <w:t> </w:t>
      </w:r>
      <w:r>
        <w:rPr>
          <w:w w:val="105"/>
        </w:rPr>
        <w:t>los alcaldes, un</w:t>
      </w:r>
      <w:r>
        <w:rPr>
          <w:spacing w:val="-5"/>
          <w:w w:val="105"/>
        </w:rPr>
        <w:t> </w:t>
      </w:r>
      <w:r>
        <w:rPr>
          <w:w w:val="105"/>
        </w:rPr>
        <w:t>representante de</w:t>
      </w:r>
      <w:r>
        <w:rPr>
          <w:spacing w:val="-6"/>
          <w:w w:val="105"/>
        </w:rPr>
        <w:t> </w:t>
      </w:r>
      <w:r>
        <w:rPr>
          <w:w w:val="105"/>
        </w:rPr>
        <w:t>las Universidades</w:t>
      </w:r>
      <w:r>
        <w:rPr>
          <w:w w:val="105"/>
        </w:rPr>
        <w:t> Públicas o</w:t>
      </w:r>
      <w:r>
        <w:rPr>
          <w:spacing w:val="-7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Instituciones</w:t>
      </w:r>
      <w:r>
        <w:rPr>
          <w:w w:val="105"/>
        </w:rPr>
        <w:t> de</w:t>
      </w:r>
      <w:r>
        <w:rPr>
          <w:spacing w:val="-2"/>
          <w:w w:val="105"/>
        </w:rPr>
        <w:t> </w:t>
      </w:r>
      <w:r>
        <w:rPr>
          <w:w w:val="105"/>
        </w:rPr>
        <w:t>Educación Superior,</w:t>
      </w:r>
      <w:r>
        <w:rPr>
          <w:w w:val="105"/>
        </w:rPr>
        <w:t> un</w:t>
      </w:r>
      <w:r>
        <w:rPr>
          <w:w w:val="105"/>
        </w:rPr>
        <w:t> representante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Normales</w:t>
      </w:r>
      <w:r>
        <w:rPr>
          <w:w w:val="105"/>
        </w:rPr>
        <w:t> Superiores</w:t>
      </w:r>
      <w:r>
        <w:rPr>
          <w:w w:val="105"/>
        </w:rPr>
        <w:t> y</w:t>
      </w:r>
      <w:r>
        <w:rPr>
          <w:w w:val="105"/>
        </w:rPr>
        <w:t> dos</w:t>
      </w:r>
      <w:r>
        <w:rPr>
          <w:w w:val="105"/>
        </w:rPr>
        <w:t> (2)</w:t>
      </w:r>
      <w:r>
        <w:rPr>
          <w:w w:val="105"/>
        </w:rPr>
        <w:t> representantes</w:t>
      </w:r>
      <w:r>
        <w:rPr>
          <w:w w:val="105"/>
        </w:rPr>
        <w:t> de</w:t>
      </w:r>
      <w:r>
        <w:rPr>
          <w:w w:val="105"/>
        </w:rPr>
        <w:t> las asociaciones,</w:t>
      </w:r>
      <w:r>
        <w:rPr>
          <w:w w:val="105"/>
        </w:rPr>
        <w:t> fundaciones</w:t>
      </w:r>
      <w:r>
        <w:rPr>
          <w:w w:val="105"/>
        </w:rPr>
        <w:t> u</w:t>
      </w:r>
      <w:r>
        <w:rPr>
          <w:w w:val="105"/>
        </w:rPr>
        <w:t> organizaciones</w:t>
      </w:r>
      <w:r>
        <w:rPr>
          <w:w w:val="105"/>
        </w:rPr>
        <w:t> debidamente</w:t>
      </w:r>
      <w:r>
        <w:rPr>
          <w:w w:val="105"/>
        </w:rPr>
        <w:t> establecidas</w:t>
      </w:r>
      <w:r>
        <w:rPr>
          <w:w w:val="105"/>
        </w:rPr>
        <w:t> y</w:t>
      </w:r>
      <w:r>
        <w:rPr>
          <w:w w:val="105"/>
        </w:rPr>
        <w:t> reglamentadas</w:t>
      </w:r>
      <w:r>
        <w:rPr>
          <w:w w:val="105"/>
        </w:rPr>
        <w:t> que trabajen</w:t>
      </w:r>
      <w:r>
        <w:rPr>
          <w:spacing w:val="40"/>
          <w:w w:val="105"/>
        </w:rPr>
        <w:t> </w:t>
      </w:r>
      <w:r>
        <w:rPr>
          <w:w w:val="105"/>
        </w:rPr>
        <w:t>por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niñez.</w:t>
      </w:r>
      <w:r>
        <w:rPr>
          <w:w w:val="105"/>
        </w:rPr>
        <w:t> Dicho</w:t>
      </w:r>
      <w:r>
        <w:rPr>
          <w:spacing w:val="40"/>
          <w:w w:val="105"/>
        </w:rPr>
        <w:t> </w:t>
      </w:r>
      <w:r>
        <w:rPr>
          <w:w w:val="105"/>
        </w:rPr>
        <w:t>organismo</w:t>
      </w:r>
      <w:r>
        <w:rPr>
          <w:spacing w:val="40"/>
          <w:w w:val="105"/>
        </w:rPr>
        <w:t> </w:t>
      </w:r>
      <w:r>
        <w:rPr>
          <w:w w:val="105"/>
        </w:rPr>
        <w:t>deberá</w:t>
      </w:r>
      <w:r>
        <w:rPr>
          <w:w w:val="105"/>
        </w:rPr>
        <w:t> presentar</w:t>
      </w:r>
      <w:r>
        <w:rPr>
          <w:spacing w:val="40"/>
          <w:w w:val="105"/>
        </w:rPr>
        <w:t> </w:t>
      </w:r>
      <w:r>
        <w:rPr>
          <w:w w:val="105"/>
        </w:rPr>
        <w:t>al</w:t>
      </w:r>
      <w:r>
        <w:rPr>
          <w:w w:val="105"/>
        </w:rPr>
        <w:t> Gobierno</w:t>
      </w:r>
      <w:r>
        <w:rPr>
          <w:w w:val="105"/>
        </w:rPr>
        <w:t> Nacional</w:t>
      </w:r>
      <w:r>
        <w:rPr>
          <w:w w:val="105"/>
        </w:rPr>
        <w:t> y</w:t>
      </w:r>
      <w:r>
        <w:rPr>
          <w:w w:val="105"/>
        </w:rPr>
        <w:t> a</w:t>
      </w:r>
      <w:r>
        <w:rPr>
          <w:w w:val="105"/>
        </w:rPr>
        <w:t> las Comisiones</w:t>
      </w:r>
      <w:r>
        <w:rPr>
          <w:spacing w:val="40"/>
          <w:w w:val="105"/>
        </w:rPr>
        <w:t> </w:t>
      </w:r>
      <w:r>
        <w:rPr>
          <w:w w:val="105"/>
        </w:rPr>
        <w:t>Sextas</w:t>
      </w:r>
      <w:r>
        <w:rPr>
          <w:w w:val="105"/>
        </w:rPr>
        <w:t> de</w:t>
      </w:r>
      <w:r>
        <w:rPr>
          <w:w w:val="105"/>
        </w:rPr>
        <w:t> Senado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w w:val="105"/>
        </w:rPr>
        <w:t> Cámara</w:t>
      </w:r>
      <w:r>
        <w:rPr>
          <w:w w:val="105"/>
        </w:rPr>
        <w:t> de</w:t>
      </w:r>
      <w:r>
        <w:rPr>
          <w:w w:val="105"/>
        </w:rPr>
        <w:t> Representantes,</w:t>
      </w:r>
      <w:r>
        <w:rPr>
          <w:w w:val="105"/>
        </w:rPr>
        <w:t> informes</w:t>
      </w:r>
      <w:r>
        <w:rPr>
          <w:w w:val="105"/>
        </w:rPr>
        <w:t> semestrales del desarrollo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w w:val="105"/>
        </w:rPr>
        <w:t> la</w:t>
      </w:r>
      <w:r>
        <w:rPr>
          <w:w w:val="105"/>
        </w:rPr>
        <w:t> ley</w:t>
      </w:r>
      <w:r>
        <w:rPr>
          <w:w w:val="105"/>
        </w:rPr>
        <w:t> y</w:t>
      </w:r>
      <w:r>
        <w:rPr>
          <w:w w:val="105"/>
        </w:rPr>
        <w:t> hacer</w:t>
      </w:r>
      <w:r>
        <w:rPr>
          <w:spacing w:val="40"/>
          <w:w w:val="105"/>
        </w:rPr>
        <w:t> </w:t>
      </w:r>
      <w:r>
        <w:rPr>
          <w:w w:val="105"/>
        </w:rPr>
        <w:t>las</w:t>
      </w:r>
      <w:r>
        <w:rPr>
          <w:spacing w:val="40"/>
          <w:w w:val="105"/>
        </w:rPr>
        <w:t> </w:t>
      </w:r>
      <w:r>
        <w:rPr>
          <w:w w:val="105"/>
        </w:rPr>
        <w:t>sugerencias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w w:val="105"/>
        </w:rPr>
        <w:t> mejoramiento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w w:val="105"/>
        </w:rPr>
        <w:t> el</w:t>
      </w:r>
      <w:r>
        <w:rPr>
          <w:w w:val="105"/>
        </w:rPr>
        <w:t> cumplimiento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w w:val="105"/>
        </w:rPr>
        <w:t> las metas.</w:t>
      </w:r>
      <w:r>
        <w:rPr>
          <w:spacing w:val="40"/>
          <w:w w:val="105"/>
        </w:rPr>
        <w:t> </w:t>
      </w:r>
      <w:r>
        <w:rPr>
          <w:w w:val="105"/>
        </w:rPr>
        <w:t>Los representantes del Senado</w:t>
      </w:r>
      <w:r>
        <w:rPr>
          <w:w w:val="105"/>
        </w:rPr>
        <w:t> y la Cámara de Representantes serán elegidos</w:t>
      </w:r>
      <w:r>
        <w:rPr>
          <w:w w:val="105"/>
        </w:rPr>
        <w:t> por los miembros</w:t>
      </w:r>
      <w:r>
        <w:rPr>
          <w:spacing w:val="40"/>
          <w:w w:val="105"/>
        </w:rPr>
        <w:t> </w:t>
      </w:r>
      <w:r>
        <w:rPr>
          <w:w w:val="105"/>
        </w:rPr>
        <w:t>de las Comisiones Sextas Constitucionales Permanentes de cada corporación.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3009"/>
      </w:pPr>
      <w:r>
        <w:rPr>
          <w:w w:val="135"/>
        </w:rPr>
        <w:t>TITULO</w:t>
      </w:r>
      <w:r>
        <w:rPr>
          <w:spacing w:val="64"/>
          <w:w w:val="135"/>
        </w:rPr>
        <w:t> </w:t>
      </w:r>
      <w:r>
        <w:rPr>
          <w:spacing w:val="-7"/>
          <w:w w:val="135"/>
        </w:rPr>
        <w:t>IV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2986" w:right="2831" w:firstLine="0"/>
        <w:jc w:val="center"/>
        <w:rPr>
          <w:sz w:val="19"/>
        </w:rPr>
      </w:pP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22"/>
          <w:w w:val="105"/>
          <w:sz w:val="19"/>
        </w:rPr>
        <w:t> </w:t>
      </w:r>
      <w:r>
        <w:rPr>
          <w:spacing w:val="-2"/>
          <w:w w:val="105"/>
          <w:sz w:val="19"/>
        </w:rPr>
        <w:t>FINANCIACION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 w:before="1"/>
        <w:ind w:left="326" w:right="146" w:firstLine="21"/>
        <w:jc w:val="both"/>
        <w:rPr>
          <w:sz w:val="18"/>
        </w:rPr>
      </w:pPr>
      <w:r>
        <w:rPr>
          <w:w w:val="110"/>
        </w:rPr>
        <w:t>Artículo 14. Responsabilidad. El</w:t>
      </w:r>
      <w:r>
        <w:rPr>
          <w:spacing w:val="-1"/>
          <w:w w:val="110"/>
        </w:rPr>
        <w:t> </w:t>
      </w:r>
      <w:r>
        <w:rPr>
          <w:w w:val="110"/>
        </w:rPr>
        <w:t>Gobierno</w:t>
      </w:r>
      <w:r>
        <w:rPr>
          <w:spacing w:val="37"/>
          <w:w w:val="110"/>
        </w:rPr>
        <w:t> </w:t>
      </w:r>
      <w:r>
        <w:rPr>
          <w:w w:val="110"/>
        </w:rPr>
        <w:t>Nacional.</w:t>
      </w:r>
      <w:r>
        <w:rPr>
          <w:spacing w:val="40"/>
          <w:w w:val="110"/>
        </w:rPr>
        <w:t> </w:t>
      </w:r>
      <w:r>
        <w:rPr>
          <w:w w:val="110"/>
        </w:rPr>
        <w:t>a través del Ministerio</w:t>
      </w:r>
      <w:r>
        <w:rPr>
          <w:spacing w:val="33"/>
          <w:w w:val="110"/>
        </w:rPr>
        <w:t> </w:t>
      </w:r>
      <w:r>
        <w:rPr>
          <w:w w:val="110"/>
        </w:rPr>
        <w:t>de Hacienda</w:t>
      </w:r>
      <w:r>
        <w:rPr>
          <w:spacing w:val="36"/>
          <w:w w:val="110"/>
        </w:rPr>
        <w:t> </w:t>
      </w:r>
      <w:r>
        <w:rPr>
          <w:w w:val="110"/>
        </w:rPr>
        <w:t>y por</w:t>
      </w:r>
      <w:r>
        <w:rPr>
          <w:w w:val="110"/>
        </w:rPr>
        <w:t> intermedio</w:t>
      </w:r>
      <w:r>
        <w:rPr>
          <w:w w:val="110"/>
        </w:rPr>
        <w:t> de</w:t>
      </w:r>
      <w:r>
        <w:rPr>
          <w:w w:val="110"/>
        </w:rPr>
        <w:t> los</w:t>
      </w:r>
      <w:r>
        <w:rPr>
          <w:w w:val="110"/>
        </w:rPr>
        <w:t> Ministerios</w:t>
      </w:r>
      <w:r>
        <w:rPr>
          <w:w w:val="110"/>
        </w:rPr>
        <w:t> de</w:t>
      </w:r>
      <w:r>
        <w:rPr>
          <w:w w:val="110"/>
        </w:rPr>
        <w:t> Educación</w:t>
      </w:r>
      <w:r>
        <w:rPr>
          <w:w w:val="110"/>
        </w:rPr>
        <w:t> y</w:t>
      </w:r>
      <w:r>
        <w:rPr>
          <w:w w:val="110"/>
        </w:rPr>
        <w:t> Protección</w:t>
      </w:r>
      <w:r>
        <w:rPr>
          <w:w w:val="110"/>
        </w:rPr>
        <w:t> Social,</w:t>
      </w:r>
      <w:r>
        <w:rPr>
          <w:w w:val="110"/>
        </w:rPr>
        <w:t> con</w:t>
      </w:r>
      <w:r>
        <w:rPr>
          <w:w w:val="110"/>
        </w:rPr>
        <w:t> el</w:t>
      </w:r>
      <w:r>
        <w:rPr>
          <w:w w:val="110"/>
        </w:rPr>
        <w:t> apoyo</w:t>
      </w:r>
      <w:r>
        <w:rPr>
          <w:w w:val="110"/>
        </w:rPr>
        <w:t> y</w:t>
      </w:r>
      <w:r>
        <w:rPr>
          <w:w w:val="110"/>
        </w:rPr>
        <w:t> la participación</w:t>
      </w:r>
      <w:r>
        <w:rPr>
          <w:w w:val="110"/>
        </w:rPr>
        <w:t> del'</w:t>
      </w:r>
      <w:r>
        <w:rPr>
          <w:w w:val="110"/>
        </w:rPr>
        <w:t> Instituto</w:t>
      </w:r>
      <w:r>
        <w:rPr>
          <w:w w:val="110"/>
        </w:rPr>
        <w:t> Colombiano</w:t>
      </w:r>
      <w:r>
        <w:rPr>
          <w:w w:val="110"/>
        </w:rPr>
        <w:t> de</w:t>
      </w:r>
      <w:r>
        <w:rPr>
          <w:w w:val="110"/>
        </w:rPr>
        <w:t> Bienestar</w:t>
      </w:r>
      <w:r>
        <w:rPr>
          <w:w w:val="110"/>
        </w:rPr>
        <w:t> Familiar,</w:t>
      </w:r>
      <w:r>
        <w:rPr>
          <w:w w:val="110"/>
        </w:rPr>
        <w:t> las</w:t>
      </w:r>
      <w:r>
        <w:rPr>
          <w:w w:val="110"/>
        </w:rPr>
        <w:t> Universidades</w:t>
      </w:r>
      <w:r>
        <w:rPr>
          <w:w w:val="110"/>
        </w:rPr>
        <w:t> e Instituciones</w:t>
      </w:r>
      <w:r>
        <w:rPr>
          <w:w w:val="110"/>
        </w:rPr>
        <w:t> de</w:t>
      </w:r>
      <w:r>
        <w:rPr>
          <w:w w:val="110"/>
        </w:rPr>
        <w:t> Educación</w:t>
      </w:r>
      <w:r>
        <w:rPr>
          <w:w w:val="110"/>
        </w:rPr>
        <w:t> Superior</w:t>
      </w:r>
      <w:r>
        <w:rPr>
          <w:w w:val="110"/>
        </w:rPr>
        <w:t> de</w:t>
      </w:r>
      <w:r>
        <w:rPr>
          <w:w w:val="110"/>
        </w:rPr>
        <w:t> carácter</w:t>
      </w:r>
      <w:r>
        <w:rPr>
          <w:w w:val="110"/>
        </w:rPr>
        <w:t> Público</w:t>
      </w:r>
      <w:r>
        <w:rPr>
          <w:w w:val="110"/>
        </w:rPr>
        <w:t> y las</w:t>
      </w:r>
      <w:r>
        <w:rPr>
          <w:w w:val="110"/>
        </w:rPr>
        <w:t> Normales</w:t>
      </w:r>
      <w:r>
        <w:rPr>
          <w:w w:val="110"/>
        </w:rPr>
        <w:t> Superiores,</w:t>
      </w:r>
      <w:r>
        <w:rPr>
          <w:w w:val="110"/>
        </w:rPr>
        <w:t> serán responsables</w:t>
      </w:r>
      <w:r>
        <w:rPr>
          <w:w w:val="110"/>
        </w:rPr>
        <w:t> de</w:t>
      </w:r>
      <w:r>
        <w:rPr>
          <w:w w:val="110"/>
        </w:rPr>
        <w:t> buscar</w:t>
      </w:r>
      <w:r>
        <w:rPr>
          <w:w w:val="110"/>
        </w:rPr>
        <w:t> los</w:t>
      </w:r>
      <w:r>
        <w:rPr>
          <w:w w:val="110"/>
        </w:rPr>
        <w:t> mecanismos</w:t>
      </w:r>
      <w:r>
        <w:rPr>
          <w:w w:val="110"/>
        </w:rPr>
        <w:t> para</w:t>
      </w:r>
      <w:r>
        <w:rPr>
          <w:w w:val="110"/>
        </w:rPr>
        <w:t> implementar</w:t>
      </w:r>
      <w:r>
        <w:rPr>
          <w:w w:val="110"/>
        </w:rPr>
        <w:t> esta</w:t>
      </w:r>
      <w:r>
        <w:rPr>
          <w:w w:val="110"/>
        </w:rPr>
        <w:t> ley</w:t>
      </w:r>
      <w:r>
        <w:rPr>
          <w:w w:val="110"/>
        </w:rPr>
        <w:t> y</w:t>
      </w:r>
      <w:r>
        <w:rPr>
          <w:w w:val="110"/>
        </w:rPr>
        <w:t> para</w:t>
      </w:r>
      <w:r>
        <w:rPr>
          <w:w w:val="110"/>
        </w:rPr>
        <w:t> velar</w:t>
      </w:r>
      <w:r>
        <w:rPr>
          <w:w w:val="110"/>
        </w:rPr>
        <w:t> por</w:t>
      </w:r>
      <w:r>
        <w:rPr>
          <w:w w:val="110"/>
        </w:rPr>
        <w:t> los recursos</w:t>
      </w:r>
      <w:r>
        <w:rPr>
          <w:spacing w:val="40"/>
          <w:w w:val="110"/>
        </w:rPr>
        <w:t> </w:t>
      </w:r>
      <w:r>
        <w:rPr>
          <w:w w:val="110"/>
        </w:rPr>
        <w:t>que</w:t>
      </w:r>
      <w:r>
        <w:rPr>
          <w:spacing w:val="40"/>
          <w:w w:val="110"/>
        </w:rPr>
        <w:t> </w:t>
      </w:r>
      <w:r>
        <w:rPr>
          <w:w w:val="110"/>
        </w:rPr>
        <w:t>sean</w:t>
      </w:r>
      <w:r>
        <w:rPr>
          <w:spacing w:val="40"/>
          <w:w w:val="110"/>
        </w:rPr>
        <w:t> </w:t>
      </w:r>
      <w:r>
        <w:rPr>
          <w:w w:val="110"/>
        </w:rPr>
        <w:t>indispensables,</w:t>
      </w:r>
      <w:r>
        <w:rPr>
          <w:spacing w:val="40"/>
          <w:w w:val="110"/>
        </w:rPr>
        <w:t> </w:t>
      </w:r>
      <w:r>
        <w:rPr>
          <w:w w:val="110"/>
        </w:rPr>
        <w:t>previo</w:t>
      </w:r>
      <w:r>
        <w:rPr>
          <w:spacing w:val="40"/>
          <w:w w:val="110"/>
        </w:rPr>
        <w:t> </w:t>
      </w:r>
      <w:r>
        <w:rPr>
          <w:w w:val="110"/>
        </w:rPr>
        <w:t>estudio</w:t>
      </w:r>
      <w:r>
        <w:rPr>
          <w:spacing w:val="40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planificación</w:t>
      </w:r>
      <w:r>
        <w:rPr>
          <w:spacing w:val="40"/>
          <w:w w:val="110"/>
        </w:rPr>
        <w:t> </w:t>
      </w:r>
      <w:r>
        <w:rPr>
          <w:w w:val="110"/>
        </w:rPr>
        <w:t>que</w:t>
      </w:r>
      <w:r>
        <w:rPr>
          <w:spacing w:val="40"/>
          <w:w w:val="110"/>
        </w:rPr>
        <w:t> </w:t>
      </w:r>
      <w:r>
        <w:rPr>
          <w:w w:val="110"/>
        </w:rPr>
        <w:t>deberá</w:t>
      </w:r>
      <w:r>
        <w:rPr>
          <w:spacing w:val="40"/>
          <w:w w:val="110"/>
        </w:rPr>
        <w:t> </w:t>
      </w:r>
      <w:r>
        <w:rPr>
          <w:w w:val="110"/>
        </w:rPr>
        <w:t>entregarse seis</w:t>
      </w:r>
      <w:r>
        <w:rPr>
          <w:w w:val="110"/>
        </w:rPr>
        <w:t> (6)</w:t>
      </w:r>
      <w:r>
        <w:rPr>
          <w:w w:val="110"/>
        </w:rPr>
        <w:t> meses</w:t>
      </w:r>
      <w:r>
        <w:rPr>
          <w:w w:val="110"/>
        </w:rPr>
        <w:t> después</w:t>
      </w:r>
      <w:r>
        <w:rPr>
          <w:w w:val="110"/>
        </w:rPr>
        <w:t> de aprobada</w:t>
      </w:r>
      <w:r>
        <w:rPr>
          <w:w w:val="110"/>
        </w:rPr>
        <w:t> la ley</w:t>
      </w:r>
      <w:r>
        <w:rPr>
          <w:w w:val="110"/>
        </w:rPr>
        <w:t> para</w:t>
      </w:r>
      <w:r>
        <w:rPr>
          <w:w w:val="110"/>
        </w:rPr>
        <w:t> ser</w:t>
      </w:r>
      <w:r>
        <w:rPr>
          <w:w w:val="110"/>
        </w:rPr>
        <w:t> ejecutada</w:t>
      </w:r>
      <w:r>
        <w:rPr>
          <w:w w:val="110"/>
        </w:rPr>
        <w:t> en</w:t>
      </w:r>
      <w:r>
        <w:rPr>
          <w:w w:val="110"/>
        </w:rPr>
        <w:t> un término</w:t>
      </w:r>
      <w:r>
        <w:rPr>
          <w:w w:val="110"/>
        </w:rPr>
        <w:t> de diez (10) </w:t>
      </w:r>
      <w:r>
        <w:rPr>
          <w:spacing w:val="-4"/>
          <w:w w:val="110"/>
          <w:sz w:val="18"/>
        </w:rPr>
        <w:t>años.</w:t>
      </w:r>
    </w:p>
    <w:p>
      <w:pPr>
        <w:pStyle w:val="BodyText"/>
        <w:spacing w:before="6"/>
      </w:pPr>
    </w:p>
    <w:p>
      <w:pPr>
        <w:pStyle w:val="BodyText"/>
        <w:spacing w:line="254" w:lineRule="auto"/>
        <w:ind w:left="313" w:right="159" w:firstLine="19"/>
        <w:jc w:val="both"/>
      </w:pPr>
      <w:r>
        <w:rPr>
          <w:b/>
          <w:w w:val="105"/>
        </w:rPr>
        <w:t>Articulo 15.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Fuentes de recursos. </w:t>
      </w:r>
      <w:r>
        <w:rPr>
          <w:w w:val="105"/>
        </w:rPr>
        <w:t>Los programas, procedimientos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actividades, en</w:t>
      </w:r>
      <w:r>
        <w:rPr>
          <w:spacing w:val="-5"/>
          <w:w w:val="105"/>
        </w:rPr>
        <w:t> </w:t>
      </w:r>
      <w:r>
        <w:rPr>
          <w:w w:val="105"/>
        </w:rPr>
        <w:t>favor de</w:t>
      </w:r>
      <w:r>
        <w:rPr>
          <w:spacing w:val="-4"/>
          <w:w w:val="105"/>
        </w:rPr>
        <w:t> </w:t>
      </w:r>
      <w:r>
        <w:rPr>
          <w:w w:val="105"/>
        </w:rPr>
        <w:t>la primera</w:t>
      </w:r>
      <w:r>
        <w:rPr>
          <w:w w:val="105"/>
        </w:rPr>
        <w:t> infancia,</w:t>
      </w:r>
      <w:r>
        <w:rPr>
          <w:w w:val="105"/>
        </w:rPr>
        <w:t> establecidos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presente</w:t>
      </w:r>
      <w:r>
        <w:rPr>
          <w:w w:val="105"/>
        </w:rPr>
        <w:t> ley,</w:t>
      </w:r>
      <w:r>
        <w:rPr>
          <w:w w:val="105"/>
        </w:rPr>
        <w:t> serán</w:t>
      </w:r>
      <w:r>
        <w:rPr>
          <w:w w:val="105"/>
        </w:rPr>
        <w:t> financiados</w:t>
      </w:r>
      <w:r>
        <w:rPr>
          <w:w w:val="105"/>
        </w:rPr>
        <w:t> con</w:t>
      </w:r>
      <w:r>
        <w:rPr>
          <w:w w:val="105"/>
        </w:rPr>
        <w:t> los</w:t>
      </w:r>
      <w:r>
        <w:rPr>
          <w:w w:val="105"/>
        </w:rPr>
        <w:t> recursos contemplados en el parágrafo transitorio</w:t>
      </w:r>
      <w:r>
        <w:rPr>
          <w:w w:val="105"/>
        </w:rPr>
        <w:t> 2°, del articulo 4°</w:t>
      </w:r>
      <w:r>
        <w:rPr>
          <w:spacing w:val="-3"/>
          <w:w w:val="105"/>
        </w:rPr>
        <w:t> </w:t>
      </w:r>
      <w:r>
        <w:rPr>
          <w:w w:val="105"/>
        </w:rPr>
        <w:t>de Acto Legislativo 04 de 2007 y</w:t>
      </w:r>
      <w:r>
        <w:rPr>
          <w:spacing w:val="-1"/>
          <w:w w:val="105"/>
        </w:rPr>
        <w:t> </w:t>
      </w:r>
      <w:r>
        <w:rPr>
          <w:w w:val="105"/>
        </w:rPr>
        <w:t>con los recursos que para estos mismos efectos destinen las entidades territoriales.</w:t>
      </w:r>
    </w:p>
    <w:p>
      <w:pPr>
        <w:pStyle w:val="BodyText"/>
        <w:spacing w:before="1"/>
      </w:pPr>
    </w:p>
    <w:p>
      <w:pPr>
        <w:pStyle w:val="BodyText"/>
        <w:spacing w:line="254" w:lineRule="auto"/>
        <w:ind w:left="313" w:right="168" w:firstLine="5"/>
        <w:jc w:val="both"/>
      </w:pPr>
      <w:r>
        <w:rPr>
          <w:b/>
          <w:w w:val="105"/>
        </w:rPr>
        <w:t>Artículo 16. </w:t>
      </w:r>
      <w:r>
        <w:rPr>
          <w:w w:val="105"/>
        </w:rPr>
        <w:t>Todos los niños y niñas</w:t>
      </w:r>
      <w:r>
        <w:rPr>
          <w:w w:val="105"/>
        </w:rPr>
        <w:t> de los niveles 1,</w:t>
      </w:r>
      <w:r>
        <w:rPr>
          <w:w w:val="105"/>
        </w:rPr>
        <w:t> 2</w:t>
      </w:r>
      <w:r>
        <w:rPr>
          <w:spacing w:val="40"/>
          <w:w w:val="105"/>
        </w:rPr>
        <w:t> </w:t>
      </w:r>
      <w:r>
        <w:rPr>
          <w:w w:val="105"/>
        </w:rPr>
        <w:t>y 3 del SISBEN tendrán derecho a ser registrados sin costo.</w:t>
      </w:r>
    </w:p>
    <w:p>
      <w:pPr>
        <w:pStyle w:val="BodyText"/>
        <w:spacing w:before="4"/>
      </w:pPr>
    </w:p>
    <w:p>
      <w:pPr>
        <w:spacing w:line="491" w:lineRule="auto" w:before="0"/>
        <w:ind w:left="3364" w:right="3268" w:hanging="2"/>
        <w:jc w:val="center"/>
        <w:rPr>
          <w:b/>
          <w:sz w:val="19"/>
        </w:rPr>
      </w:pPr>
      <w:r>
        <w:rPr>
          <w:b/>
          <w:spacing w:val="-2"/>
          <w:w w:val="125"/>
          <w:sz w:val="19"/>
        </w:rPr>
        <w:t>TITULOV </w:t>
      </w:r>
      <w:r>
        <w:rPr>
          <w:b/>
          <w:spacing w:val="-2"/>
          <w:w w:val="105"/>
          <w:sz w:val="19"/>
        </w:rPr>
        <w:t>DISPOSICIONES</w:t>
      </w:r>
      <w:r>
        <w:rPr>
          <w:b/>
          <w:spacing w:val="4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FINALES</w:t>
      </w:r>
    </w:p>
    <w:p>
      <w:pPr>
        <w:spacing w:after="0" w:line="491" w:lineRule="auto"/>
        <w:jc w:val="center"/>
        <w:rPr>
          <w:sz w:val="19"/>
        </w:rPr>
        <w:sectPr>
          <w:pgSz w:w="12480" w:h="19220"/>
          <w:pgMar w:top="920" w:bottom="280" w:left="1760" w:right="1600"/>
        </w:sectPr>
      </w:pPr>
    </w:p>
    <w:p>
      <w:pPr>
        <w:spacing w:line="254" w:lineRule="auto" w:before="1"/>
        <w:ind w:left="295" w:right="0" w:firstLine="1"/>
        <w:jc w:val="left"/>
        <w:rPr>
          <w:sz w:val="19"/>
        </w:rPr>
      </w:pPr>
      <w:r>
        <w:rPr>
          <w:b/>
          <w:w w:val="105"/>
          <w:sz w:val="19"/>
        </w:rPr>
        <w:t>Artículo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17.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Reglamentación.</w:t>
      </w:r>
      <w:r>
        <w:rPr>
          <w:b/>
          <w:spacing w:val="40"/>
          <w:w w:val="105"/>
          <w:sz w:val="19"/>
        </w:rPr>
        <w:t> </w:t>
      </w:r>
      <w:r>
        <w:rPr>
          <w:w w:val="105"/>
          <w:sz w:val="19"/>
        </w:rPr>
        <w:t>El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Gobierno Hacienda,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Educación,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protección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social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y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la</w:t>
      </w:r>
    </w:p>
    <w:p>
      <w:pPr>
        <w:pStyle w:val="BodyText"/>
        <w:spacing w:line="261" w:lineRule="auto"/>
        <w:ind w:left="85" w:hanging="38"/>
      </w:pPr>
      <w:r>
        <w:rPr/>
        <w:br w:type="column"/>
      </w:r>
      <w:r>
        <w:rPr>
          <w:w w:val="105"/>
        </w:rPr>
        <w:t>Nacional</w:t>
      </w:r>
      <w:r>
        <w:rPr>
          <w:spacing w:val="40"/>
          <w:w w:val="105"/>
        </w:rPr>
        <w:t> </w:t>
      </w:r>
      <w:r>
        <w:rPr>
          <w:w w:val="105"/>
        </w:rPr>
        <w:t>con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aporte participación</w:t>
      </w:r>
      <w:r>
        <w:rPr>
          <w:spacing w:val="62"/>
          <w:w w:val="105"/>
        </w:rPr>
        <w:t> </w:t>
      </w:r>
      <w:r>
        <w:rPr>
          <w:w w:val="105"/>
        </w:rPr>
        <w:t>del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ICBF,</w:t>
      </w:r>
    </w:p>
    <w:p>
      <w:pPr>
        <w:pStyle w:val="BodyText"/>
        <w:spacing w:line="261" w:lineRule="auto"/>
        <w:ind w:left="78" w:firstLine="7"/>
      </w:pPr>
      <w:r>
        <w:rPr/>
        <w:br w:type="column"/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los</w:t>
      </w:r>
      <w:r>
        <w:rPr>
          <w:spacing w:val="40"/>
          <w:w w:val="105"/>
        </w:rPr>
        <w:t> </w:t>
      </w:r>
      <w:r>
        <w:rPr>
          <w:w w:val="105"/>
        </w:rPr>
        <w:t>Ministerios</w:t>
      </w:r>
      <w:r>
        <w:rPr>
          <w:spacing w:val="40"/>
          <w:w w:val="105"/>
        </w:rPr>
        <w:t> </w:t>
      </w:r>
      <w:r>
        <w:rPr>
          <w:w w:val="105"/>
        </w:rPr>
        <w:t>de expedirá</w:t>
      </w:r>
      <w:r>
        <w:rPr>
          <w:spacing w:val="61"/>
          <w:w w:val="105"/>
        </w:rPr>
        <w:t> </w:t>
      </w:r>
      <w:r>
        <w:rPr>
          <w:w w:val="105"/>
        </w:rPr>
        <w:t>los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decretos</w:t>
      </w:r>
    </w:p>
    <w:p>
      <w:pPr>
        <w:spacing w:after="0" w:line="261" w:lineRule="auto"/>
        <w:sectPr>
          <w:type w:val="continuous"/>
          <w:pgSz w:w="12480" w:h="19220"/>
          <w:pgMar w:top="660" w:bottom="280" w:left="1760" w:right="1600"/>
          <w:cols w:num="3" w:equalWidth="0">
            <w:col w:w="4489" w:space="40"/>
            <w:col w:w="2246" w:space="39"/>
            <w:col w:w="2306"/>
          </w:cols>
        </w:sectPr>
      </w:pPr>
    </w:p>
    <w:p>
      <w:pPr>
        <w:spacing w:line="183" w:lineRule="exact" w:before="0"/>
        <w:ind w:left="0" w:right="0" w:firstLine="0"/>
        <w:jc w:val="right"/>
        <w:rPr>
          <w:sz w:val="20"/>
        </w:rPr>
      </w:pPr>
      <w:r>
        <w:rPr/>
        <w:pict>
          <v:group style="position:absolute;margin-left:75.052521pt;margin-top:46.312241pt;width:472pt;height:819.15pt;mso-position-horizontal-relative:page;mso-position-vertical-relative:page;z-index:-15867392" id="docshapegroup6" coordorigin="1501,926" coordsize="9440,16383">
            <v:shape style="position:absolute;left:7332;top:17020;width:809;height:289" type="#_x0000_t75" id="docshape7" stroked="false">
              <v:imagedata r:id="rId6" o:title=""/>
            </v:shape>
            <v:line style="position:absolute" from="1609,16992" to="1609,955" stroked="true" strokeweight="2.525806pt" strokecolor="#000000">
              <v:stroke dashstyle="solid"/>
            </v:line>
            <v:line style="position:absolute" from="10847,17021" to="10847,926" stroked="true" strokeweight="2.886635pt" strokecolor="#000000">
              <v:stroke dashstyle="solid"/>
            </v:line>
            <v:line style="position:absolute" from="1588,977" to="10940,977" stroked="true" strokeweight="2.523775pt" strokecolor="#000000">
              <v:stroke dashstyle="solid"/>
            </v:line>
            <v:line style="position:absolute" from="1501,16920" to="10854,16920" stroked="true" strokeweight="3.605393pt" strokecolor="#000000">
              <v:stroke dashstyle="solid"/>
            </v:line>
            <w10:wrap type="none"/>
          </v:group>
        </w:pict>
      </w:r>
      <w:r>
        <w:rPr>
          <w:w w:val="65"/>
          <w:sz w:val="20"/>
        </w:rPr>
        <w:t>,</w:t>
      </w:r>
      <w:r>
        <w:rPr>
          <w:spacing w:val="12"/>
          <w:sz w:val="20"/>
        </w:rPr>
        <w:t> </w:t>
      </w:r>
      <w:r>
        <w:rPr>
          <w:spacing w:val="-5"/>
          <w:w w:val="65"/>
          <w:sz w:val="20"/>
        </w:rPr>
        <w:t>..</w:t>
      </w:r>
    </w:p>
    <w:p>
      <w:pPr>
        <w:tabs>
          <w:tab w:pos="3006" w:val="left" w:leader="none"/>
        </w:tabs>
        <w:spacing w:line="183" w:lineRule="exact" w:before="0"/>
        <w:ind w:left="95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75"/>
          <w:sz w:val="20"/>
        </w:rPr>
        <w:t>m.er.:i+....</w:t>
      </w:r>
      <w:r>
        <w:rPr>
          <w:b/>
          <w:w w:val="75"/>
          <w:sz w:val="12"/>
        </w:rPr>
        <w:t>ri</w:t>
      </w:r>
      <w:r>
        <w:rPr>
          <w:b/>
          <w:spacing w:val="19"/>
          <w:sz w:val="12"/>
        </w:rPr>
        <w:t> </w:t>
      </w:r>
      <w:r>
        <w:rPr>
          <w:b/>
          <w:w w:val="75"/>
          <w:sz w:val="12"/>
        </w:rPr>
        <w:t>.......</w:t>
      </w:r>
      <w:r>
        <w:rPr>
          <w:b/>
          <w:spacing w:val="21"/>
          <w:sz w:val="12"/>
        </w:rPr>
        <w:t> </w:t>
      </w:r>
      <w:r>
        <w:rPr>
          <w:b/>
          <w:w w:val="75"/>
          <w:sz w:val="12"/>
        </w:rPr>
        <w:t>..,.....</w:t>
      </w:r>
      <w:r>
        <w:rPr>
          <w:b/>
          <w:w w:val="75"/>
          <w:sz w:val="20"/>
          <w:u w:val="thick"/>
        </w:rPr>
        <w:t>ra</w:t>
      </w:r>
      <w:r>
        <w:rPr>
          <w:b/>
          <w:spacing w:val="-4"/>
          <w:sz w:val="20"/>
          <w:u w:val="thick"/>
        </w:rPr>
        <w:t> </w:t>
      </w:r>
      <w:r>
        <w:rPr>
          <w:b/>
          <w:w w:val="75"/>
          <w:sz w:val="20"/>
          <w:u w:val="thick"/>
        </w:rPr>
        <w:t>e</w:t>
      </w:r>
      <w:r>
        <w:rPr>
          <w:b/>
          <w:w w:val="75"/>
          <w:sz w:val="20"/>
        </w:rPr>
        <w:t>l</w:t>
      </w:r>
      <w:r>
        <w:rPr>
          <w:b/>
          <w:spacing w:val="-13"/>
          <w:sz w:val="20"/>
        </w:rPr>
        <w:t> </w:t>
      </w:r>
      <w:r>
        <w:rPr>
          <w:b/>
          <w:w w:val="75"/>
          <w:sz w:val="15"/>
          <w:u w:val="thick"/>
        </w:rPr>
        <w:t>CI</w:t>
      </w:r>
      <w:r>
        <w:rPr>
          <w:b/>
          <w:spacing w:val="-8"/>
          <w:w w:val="75"/>
          <w:sz w:val="15"/>
          <w:u w:val="thick"/>
        </w:rPr>
        <w:t> </w:t>
      </w:r>
      <w:r>
        <w:rPr>
          <w:b/>
          <w:spacing w:val="-4"/>
          <w:w w:val="75"/>
          <w:sz w:val="15"/>
          <w:u w:val="thick"/>
        </w:rPr>
        <w:t>1mpr</w:t>
      </w:r>
      <w:r>
        <w:rPr>
          <w:b/>
          <w:sz w:val="15"/>
        </w:rPr>
        <w:tab/>
        <w:t>'"'</w:t>
      </w:r>
      <w:r>
        <w:rPr>
          <w:b/>
          <w:spacing w:val="34"/>
          <w:sz w:val="15"/>
        </w:rPr>
        <w:t> </w:t>
      </w:r>
      <w:r>
        <w:rPr>
          <w:b/>
          <w:spacing w:val="-10"/>
          <w:sz w:val="15"/>
        </w:rPr>
        <w:t>1</w:t>
      </w:r>
    </w:p>
    <w:p>
      <w:pPr>
        <w:spacing w:before="11"/>
        <w:ind w:left="4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IP"</w:t>
      </w:r>
    </w:p>
    <w:p>
      <w:pPr>
        <w:spacing w:after="0"/>
        <w:jc w:val="left"/>
        <w:rPr>
          <w:sz w:val="16"/>
        </w:rPr>
        <w:sectPr>
          <w:type w:val="continuous"/>
          <w:pgSz w:w="12480" w:h="19220"/>
          <w:pgMar w:top="660" w:bottom="280" w:left="1760" w:right="1600"/>
          <w:cols w:num="3" w:equalWidth="0">
            <w:col w:w="589" w:space="40"/>
            <w:col w:w="3366" w:space="494"/>
            <w:col w:w="463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7.733574pt;margin-top:41.625309pt;width:485.7pt;height:807.65pt;mso-position-horizontal-relative:page;mso-position-vertical-relative:page;z-index:-15865856" id="docshapegroup8" coordorigin="1155,833" coordsize="9714,16153">
            <v:shape style="position:absolute;left:1508;top:3998;width:3053;height:2849" type="#_x0000_t75" id="docshape9" stroked="false">
              <v:imagedata r:id="rId7" o:title=""/>
            </v:shape>
            <v:shape style="position:absolute;left:1486;top:832;width:9382;height:16153" id="docshape10" coordorigin="1487,833" coordsize="9382,16153" path="m1544,3991l1544,847m10818,16985l10818,833m1487,883l10868,883e" filled="false" stroked="true" strokeweight="2.885517pt" strokecolor="#000000">
              <v:path arrowok="t"/>
              <v:stroke dashstyle="solid"/>
            </v:shape>
            <v:line style="position:absolute" from="4561,5274" to="6892,5274" stroked="true" strokeweight="1.802722pt" strokecolor="#000000">
              <v:stroke dashstyle="solid"/>
            </v:line>
            <v:shape style="position:absolute;left:2136;top:8440;width:2021;height:563" type="#_x0000_t75" id="docshape11" stroked="false">
              <v:imagedata r:id="rId8" o:title=""/>
            </v:shape>
            <v:line style="position:absolute" from="3024,9356" to="3024,8058" stroked="true" strokeweight="2.165009pt" strokecolor="#000000">
              <v:stroke dashstyle="solid"/>
            </v:line>
            <v:line style="position:absolute" from="4063,8916" to="4063,8137" stroked="true" strokeweight="1.804174pt" strokecolor="#000000">
              <v:stroke dashstyle="solid"/>
            </v:line>
            <v:shape style="position:absolute;left:4301;top:8000;width:1357;height:1327" type="#_x0000_t75" id="docshape12" stroked="false">
              <v:imagedata r:id="rId9" o:title=""/>
            </v:shape>
            <v:line style="position:absolute" from="4272,9038" to="4272,8058" stroked="true" strokeweight=".360835pt" strokecolor="#000000">
              <v:stroke dashstyle="solid"/>
            </v:line>
            <v:line style="position:absolute" from="3175,8087" to="4301,8087" stroked="true" strokeweight="1.081633pt" strokecolor="#000000">
              <v:stroke dashstyle="solid"/>
            </v:line>
            <v:shape style="position:absolute;left:4445;top:15557;width:751;height:375" type="#_x0000_t75" id="docshape13" stroked="false">
              <v:imagedata r:id="rId10" o:title=""/>
            </v:shape>
            <v:rect style="position:absolute;left:2684;top:15625;width:1761;height:181" id="docshape14" filled="true" fillcolor="#000000" stroked="false">
              <v:fill type="solid"/>
            </v:rect>
            <v:line style="position:absolute" from="1155,15759" to="2078,15759" stroked="true" strokeweight="3.244899pt" strokecolor="#000000">
              <v:stroke dashstyle="solid"/>
            </v:line>
            <v:line style="position:absolute" from="1487,16956" to="10868,16956" stroked="true" strokeweight="2.88435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line="242" w:lineRule="auto" w:before="94"/>
        <w:ind w:left="290" w:right="114" w:hanging="2"/>
        <w:jc w:val="both"/>
        <w:rPr>
          <w:sz w:val="20"/>
        </w:rPr>
      </w:pPr>
      <w:bookmarkStart w:name="image4" w:id="6"/>
      <w:bookmarkEnd w:id="6"/>
      <w:r>
        <w:rPr/>
      </w:r>
      <w:bookmarkStart w:name="image5" w:id="7"/>
      <w:bookmarkEnd w:id="7"/>
      <w:r>
        <w:rPr/>
      </w:r>
      <w:bookmarkStart w:name="page4" w:id="8"/>
      <w:bookmarkEnd w:id="8"/>
      <w:r>
        <w:rPr/>
      </w:r>
      <w:r>
        <w:rPr>
          <w:b/>
          <w:sz w:val="19"/>
        </w:rPr>
        <w:t>Artículo</w:t>
      </w:r>
      <w:r>
        <w:rPr>
          <w:b/>
          <w:spacing w:val="27"/>
          <w:sz w:val="19"/>
        </w:rPr>
        <w:t> </w:t>
      </w:r>
      <w:r>
        <w:rPr>
          <w:b/>
          <w:sz w:val="19"/>
        </w:rPr>
        <w:t>18. Vigencia.</w:t>
      </w:r>
      <w:r>
        <w:rPr>
          <w:b/>
          <w:spacing w:val="40"/>
          <w:sz w:val="19"/>
        </w:rPr>
        <w:t> </w:t>
      </w:r>
      <w:r>
        <w:rPr>
          <w:sz w:val="20"/>
        </w:rPr>
        <w:t>Esta ley entra en vigencia</w:t>
      </w:r>
      <w:r>
        <w:rPr>
          <w:spacing w:val="25"/>
          <w:sz w:val="20"/>
        </w:rPr>
        <w:t> </w:t>
      </w:r>
      <w:r>
        <w:rPr>
          <w:sz w:val="20"/>
        </w:rPr>
        <w:t>a los seis</w:t>
      </w:r>
      <w:r>
        <w:rPr>
          <w:spacing w:val="24"/>
          <w:sz w:val="20"/>
        </w:rPr>
        <w:t> </w:t>
      </w:r>
      <w:r>
        <w:rPr>
          <w:sz w:val="20"/>
        </w:rPr>
        <w:t>(6) meses</w:t>
      </w:r>
      <w:r>
        <w:rPr>
          <w:spacing w:val="32"/>
          <w:sz w:val="20"/>
        </w:rPr>
        <w:t> </w:t>
      </w:r>
      <w:r>
        <w:rPr>
          <w:sz w:val="20"/>
        </w:rPr>
        <w:t>de su promulgación</w:t>
      </w:r>
      <w:r>
        <w:rPr>
          <w:spacing w:val="36"/>
          <w:sz w:val="20"/>
        </w:rPr>
        <w:t> </w:t>
      </w:r>
      <w:r>
        <w:rPr>
          <w:sz w:val="20"/>
        </w:rPr>
        <w:t>una vez el Gobierno</w:t>
      </w:r>
      <w:r>
        <w:rPr>
          <w:spacing w:val="34"/>
          <w:sz w:val="20"/>
        </w:rPr>
        <w:t> </w:t>
      </w:r>
      <w:r>
        <w:rPr>
          <w:sz w:val="20"/>
        </w:rPr>
        <w:t>Nacional,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acuerdo</w:t>
      </w:r>
      <w:r>
        <w:rPr>
          <w:spacing w:val="29"/>
          <w:sz w:val="20"/>
        </w:rPr>
        <w:t> </w:t>
      </w:r>
      <w:r>
        <w:rPr>
          <w:sz w:val="20"/>
        </w:rPr>
        <w:t>con lo</w:t>
      </w:r>
      <w:r>
        <w:rPr>
          <w:spacing w:val="27"/>
          <w:sz w:val="20"/>
        </w:rPr>
        <w:t> </w:t>
      </w:r>
      <w:r>
        <w:rPr>
          <w:sz w:val="20"/>
        </w:rPr>
        <w:t>establecido</w:t>
      </w:r>
      <w:r>
        <w:rPr>
          <w:spacing w:val="40"/>
          <w:sz w:val="20"/>
        </w:rPr>
        <w:t> </w:t>
      </w:r>
      <w:r>
        <w:rPr>
          <w:sz w:val="20"/>
        </w:rPr>
        <w:t>en</w:t>
      </w:r>
      <w:r>
        <w:rPr>
          <w:spacing w:val="20"/>
          <w:sz w:val="20"/>
        </w:rPr>
        <w:t> </w:t>
      </w:r>
      <w:r>
        <w:rPr>
          <w:sz w:val="20"/>
        </w:rPr>
        <w:t>el artículo</w:t>
      </w:r>
      <w:r>
        <w:rPr>
          <w:spacing w:val="39"/>
          <w:sz w:val="20"/>
        </w:rPr>
        <w:t> </w:t>
      </w:r>
      <w:r>
        <w:rPr>
          <w:sz w:val="20"/>
        </w:rPr>
        <w:t>3º, haga</w:t>
      </w:r>
      <w:r>
        <w:rPr>
          <w:spacing w:val="25"/>
          <w:sz w:val="20"/>
        </w:rPr>
        <w:t> </w:t>
      </w:r>
      <w:r>
        <w:rPr>
          <w:sz w:val="20"/>
        </w:rPr>
        <w:t>la planeación del proyecto</w:t>
      </w:r>
      <w:r>
        <w:rPr>
          <w:spacing w:val="40"/>
          <w:sz w:val="20"/>
        </w:rPr>
        <w:t> </w:t>
      </w:r>
      <w:r>
        <w:rPr>
          <w:sz w:val="20"/>
        </w:rPr>
        <w:t>y</w:t>
      </w:r>
      <w:r>
        <w:rPr>
          <w:spacing w:val="40"/>
          <w:sz w:val="20"/>
        </w:rPr>
        <w:t> </w:t>
      </w:r>
      <w:r>
        <w:rPr>
          <w:sz w:val="20"/>
        </w:rPr>
        <w:t>fije</w:t>
      </w:r>
      <w:r>
        <w:rPr>
          <w:spacing w:val="40"/>
          <w:sz w:val="20"/>
        </w:rPr>
        <w:t> </w:t>
      </w:r>
      <w:r>
        <w:rPr>
          <w:sz w:val="20"/>
        </w:rPr>
        <w:t>las</w:t>
      </w:r>
      <w:r>
        <w:rPr>
          <w:spacing w:val="40"/>
          <w:sz w:val="20"/>
        </w:rPr>
        <w:t> </w:t>
      </w:r>
      <w:r>
        <w:rPr>
          <w:sz w:val="20"/>
        </w:rPr>
        <w:t>metas</w:t>
      </w:r>
      <w:r>
        <w:rPr>
          <w:spacing w:val="40"/>
          <w:sz w:val="20"/>
        </w:rPr>
        <w:t> </w:t>
      </w:r>
      <w:r>
        <w:rPr>
          <w:sz w:val="20"/>
        </w:rPr>
        <w:t>para</w:t>
      </w:r>
      <w:r>
        <w:rPr>
          <w:spacing w:val="40"/>
          <w:sz w:val="20"/>
        </w:rPr>
        <w:t> </w:t>
      </w:r>
      <w:r>
        <w:rPr>
          <w:sz w:val="20"/>
        </w:rPr>
        <w:t>lograr</w:t>
      </w:r>
      <w:r>
        <w:rPr>
          <w:spacing w:val="40"/>
          <w:sz w:val="20"/>
        </w:rPr>
        <w:t> </w:t>
      </w:r>
      <w:r>
        <w:rPr>
          <w:sz w:val="20"/>
        </w:rPr>
        <w:t>el</w:t>
      </w:r>
      <w:r>
        <w:rPr>
          <w:spacing w:val="40"/>
          <w:sz w:val="20"/>
        </w:rPr>
        <w:t> </w:t>
      </w:r>
      <w:r>
        <w:rPr>
          <w:sz w:val="20"/>
        </w:rPr>
        <w:t>cubrimiento</w:t>
      </w:r>
      <w:r>
        <w:rPr>
          <w:spacing w:val="40"/>
          <w:sz w:val="20"/>
        </w:rPr>
        <w:t> </w:t>
      </w:r>
      <w:r>
        <w:rPr>
          <w:sz w:val="20"/>
        </w:rPr>
        <w:t>total</w:t>
      </w:r>
      <w:r>
        <w:rPr>
          <w:spacing w:val="40"/>
          <w:sz w:val="20"/>
        </w:rPr>
        <w:t> </w:t>
      </w:r>
      <w:r>
        <w:rPr>
          <w:sz w:val="20"/>
        </w:rPr>
        <w:t>e</w:t>
      </w:r>
      <w:r>
        <w:rPr>
          <w:spacing w:val="40"/>
          <w:sz w:val="20"/>
        </w:rPr>
        <w:t> </w:t>
      </w:r>
      <w:r>
        <w:rPr>
          <w:sz w:val="20"/>
        </w:rPr>
        <w:t>integral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los</w:t>
      </w:r>
      <w:r>
        <w:rPr>
          <w:spacing w:val="40"/>
          <w:sz w:val="20"/>
        </w:rPr>
        <w:t> </w:t>
      </w:r>
      <w:r>
        <w:rPr>
          <w:sz w:val="20"/>
        </w:rPr>
        <w:t>niños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la primera infancia de los niveles 1, 2 y 3 del SISBEN, durante la gestación y desde el nacimiento hasta los seis años.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1"/>
        <w:ind w:left="290" w:right="0" w:firstLine="0"/>
        <w:jc w:val="both"/>
        <w:rPr>
          <w:b/>
          <w:sz w:val="19"/>
        </w:rPr>
      </w:pPr>
      <w:r>
        <w:rPr>
          <w:b/>
          <w:w w:val="105"/>
          <w:sz w:val="19"/>
        </w:rPr>
        <w:t>EL</w:t>
      </w:r>
      <w:r>
        <w:rPr>
          <w:b/>
          <w:spacing w:val="-5"/>
          <w:w w:val="105"/>
          <w:sz w:val="19"/>
        </w:rPr>
        <w:t> </w:t>
      </w:r>
      <w:r>
        <w:rPr>
          <w:b/>
          <w:w w:val="105"/>
          <w:sz w:val="19"/>
        </w:rPr>
        <w:t>PRESIDENTE</w:t>
      </w:r>
      <w:r>
        <w:rPr>
          <w:b/>
          <w:spacing w:val="5"/>
          <w:w w:val="105"/>
          <w:sz w:val="19"/>
        </w:rPr>
        <w:t> </w:t>
      </w:r>
      <w:r>
        <w:rPr>
          <w:b/>
          <w:w w:val="105"/>
          <w:sz w:val="19"/>
        </w:rPr>
        <w:t>DEL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HONORABLE</w:t>
      </w:r>
      <w:r>
        <w:rPr>
          <w:b/>
          <w:spacing w:val="8"/>
          <w:w w:val="105"/>
          <w:sz w:val="19"/>
        </w:rPr>
        <w:t> </w:t>
      </w:r>
      <w:r>
        <w:rPr>
          <w:b/>
          <w:w w:val="105"/>
          <w:sz w:val="19"/>
        </w:rPr>
        <w:t>SENADO</w:t>
      </w:r>
      <w:r>
        <w:rPr>
          <w:b/>
          <w:spacing w:val="9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9"/>
          <w:w w:val="105"/>
          <w:sz w:val="19"/>
        </w:rPr>
        <w:t> </w:t>
      </w:r>
      <w:r>
        <w:rPr>
          <w:b/>
          <w:w w:val="105"/>
          <w:sz w:val="19"/>
        </w:rPr>
        <w:t>LA</w:t>
      </w:r>
      <w:r>
        <w:rPr>
          <w:b/>
          <w:spacing w:val="-5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REPÚBLICA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94"/>
        <w:ind w:left="2829" w:right="0" w:firstLine="0"/>
        <w:jc w:val="left"/>
        <w:rPr>
          <w:b/>
          <w:sz w:val="19"/>
        </w:rPr>
      </w:pPr>
      <w:bookmarkStart w:name="image1" w:id="9"/>
      <w:bookmarkEnd w:id="9"/>
      <w:r>
        <w:rPr/>
      </w:r>
      <w:r>
        <w:rPr>
          <w:b/>
          <w:spacing w:val="-5"/>
          <w:sz w:val="19"/>
        </w:rPr>
        <w:t>ANO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94"/>
        <w:ind w:left="857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CRETARIO</w:t>
      </w:r>
      <w:r>
        <w:rPr>
          <w:b/>
          <w:spacing w:val="8"/>
          <w:w w:val="105"/>
          <w:sz w:val="19"/>
        </w:rPr>
        <w:t> </w:t>
      </w:r>
      <w:r>
        <w:rPr>
          <w:b/>
          <w:w w:val="105"/>
          <w:sz w:val="19"/>
        </w:rPr>
        <w:t>GENERAL</w:t>
      </w:r>
      <w:r>
        <w:rPr>
          <w:b/>
          <w:spacing w:val="17"/>
          <w:w w:val="105"/>
          <w:sz w:val="19"/>
        </w:rPr>
        <w:t> </w:t>
      </w:r>
      <w:r>
        <w:rPr>
          <w:b/>
          <w:w w:val="105"/>
          <w:sz w:val="19"/>
        </w:rPr>
        <w:t>DEL</w:t>
      </w:r>
      <w:r>
        <w:rPr>
          <w:b/>
          <w:spacing w:val="-9"/>
          <w:w w:val="105"/>
          <w:sz w:val="19"/>
        </w:rPr>
        <w:t> </w:t>
      </w:r>
      <w:r>
        <w:rPr>
          <w:b/>
          <w:w w:val="105"/>
          <w:sz w:val="19"/>
        </w:rPr>
        <w:t>HONORABLE</w:t>
      </w:r>
      <w:r>
        <w:rPr>
          <w:b/>
          <w:spacing w:val="7"/>
          <w:w w:val="105"/>
          <w:sz w:val="19"/>
        </w:rPr>
        <w:t> </w:t>
      </w:r>
      <w:r>
        <w:rPr>
          <w:b/>
          <w:w w:val="105"/>
          <w:sz w:val="19"/>
        </w:rPr>
        <w:t>SENADO</w:t>
      </w:r>
      <w:r>
        <w:rPr>
          <w:b/>
          <w:spacing w:val="8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9"/>
          <w:w w:val="105"/>
          <w:sz w:val="19"/>
        </w:rPr>
        <w:t> </w:t>
      </w:r>
      <w:r>
        <w:rPr>
          <w:b/>
          <w:w w:val="105"/>
          <w:sz w:val="19"/>
        </w:rPr>
        <w:t>LA</w:t>
      </w:r>
      <w:r>
        <w:rPr>
          <w:b/>
          <w:spacing w:val="-7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REPUBLICA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275" w:right="0" w:firstLine="0"/>
        <w:jc w:val="left"/>
        <w:rPr>
          <w:b/>
          <w:sz w:val="19"/>
        </w:rPr>
      </w:pPr>
      <w:bookmarkStart w:name="image2" w:id="10"/>
      <w:bookmarkEnd w:id="10"/>
      <w:r>
        <w:rPr/>
      </w:r>
      <w:r>
        <w:rPr>
          <w:b/>
          <w:w w:val="105"/>
          <w:sz w:val="19"/>
        </w:rPr>
        <w:t>EMILIO</w:t>
      </w:r>
      <w:r>
        <w:rPr>
          <w:b/>
          <w:spacing w:val="8"/>
          <w:w w:val="105"/>
          <w:sz w:val="19"/>
        </w:rPr>
        <w:t> </w:t>
      </w:r>
      <w:r>
        <w:rPr>
          <w:b/>
          <w:w w:val="105"/>
          <w:sz w:val="19"/>
        </w:rPr>
        <w:t>R</w:t>
      </w:r>
      <w:r>
        <w:rPr>
          <w:b/>
          <w:spacing w:val="61"/>
          <w:w w:val="150"/>
          <w:sz w:val="19"/>
        </w:rPr>
        <w:t> </w:t>
      </w:r>
      <w:r>
        <w:rPr>
          <w:b/>
          <w:w w:val="105"/>
          <w:sz w:val="19"/>
        </w:rPr>
        <w:t>MON</w:t>
      </w:r>
      <w:r>
        <w:rPr>
          <w:b/>
          <w:spacing w:val="7"/>
          <w:w w:val="105"/>
          <w:sz w:val="19"/>
        </w:rPr>
        <w:t> </w:t>
      </w:r>
      <w:r>
        <w:rPr>
          <w:b/>
          <w:spacing w:val="-4"/>
          <w:w w:val="105"/>
          <w:sz w:val="19"/>
        </w:rPr>
        <w:t>OTERO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94"/>
        <w:ind w:left="282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EL</w:t>
      </w:r>
      <w:r>
        <w:rPr>
          <w:b/>
          <w:spacing w:val="-10"/>
          <w:w w:val="105"/>
          <w:sz w:val="19"/>
        </w:rPr>
        <w:t> </w:t>
      </w:r>
      <w:r>
        <w:rPr>
          <w:b/>
          <w:w w:val="105"/>
          <w:sz w:val="19"/>
        </w:rPr>
        <w:t>PRESIDENTE</w:t>
      </w:r>
      <w:r>
        <w:rPr>
          <w:b/>
          <w:spacing w:val="9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6"/>
          <w:w w:val="105"/>
          <w:sz w:val="19"/>
        </w:rPr>
        <w:t> </w:t>
      </w:r>
      <w:r>
        <w:rPr>
          <w:b/>
          <w:w w:val="105"/>
          <w:sz w:val="19"/>
        </w:rPr>
        <w:t>LA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HONORABLE</w:t>
      </w:r>
      <w:r>
        <w:rPr>
          <w:b/>
          <w:spacing w:val="9"/>
          <w:w w:val="105"/>
          <w:sz w:val="19"/>
        </w:rPr>
        <w:t> </w:t>
      </w:r>
      <w:r>
        <w:rPr>
          <w:b/>
          <w:w w:val="105"/>
          <w:sz w:val="19"/>
        </w:rPr>
        <w:t>CAMARA</w:t>
      </w:r>
      <w:r>
        <w:rPr>
          <w:b/>
          <w:spacing w:val="9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5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REPRESENTANTES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1269380</wp:posOffset>
            </wp:positionH>
            <wp:positionV relativeFrom="paragraph">
              <wp:posOffset>110778</wp:posOffset>
            </wp:positionV>
            <wp:extent cx="1981270" cy="480060"/>
            <wp:effectExtent l="0" t="0" r="0" b="0"/>
            <wp:wrapTopAndBottom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282" w:right="0" w:firstLine="0"/>
        <w:jc w:val="left"/>
        <w:rPr>
          <w:b/>
          <w:sz w:val="19"/>
        </w:rPr>
      </w:pPr>
      <w:bookmarkStart w:name="image3" w:id="11"/>
      <w:bookmarkEnd w:id="11"/>
      <w:r>
        <w:rPr/>
      </w:r>
      <w:r>
        <w:rPr>
          <w:b/>
          <w:w w:val="105"/>
          <w:sz w:val="19"/>
        </w:rPr>
        <w:t>EL</w:t>
      </w:r>
      <w:r>
        <w:rPr>
          <w:b/>
          <w:spacing w:val="-16"/>
          <w:w w:val="105"/>
          <w:sz w:val="19"/>
        </w:rPr>
        <w:t> </w:t>
      </w:r>
      <w:r>
        <w:rPr>
          <w:b/>
          <w:w w:val="105"/>
          <w:sz w:val="19"/>
        </w:rPr>
        <w:t>SECRETARIO</w:t>
      </w:r>
      <w:r>
        <w:rPr>
          <w:b/>
          <w:spacing w:val="12"/>
          <w:w w:val="105"/>
          <w:sz w:val="19"/>
        </w:rPr>
        <w:t> </w:t>
      </w:r>
      <w:r>
        <w:rPr>
          <w:b/>
          <w:w w:val="105"/>
          <w:sz w:val="19"/>
        </w:rPr>
        <w:t>GENERAL</w:t>
      </w:r>
      <w:r>
        <w:rPr>
          <w:b/>
          <w:spacing w:val="11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13"/>
          <w:w w:val="105"/>
          <w:sz w:val="19"/>
        </w:rPr>
        <w:t> </w:t>
      </w:r>
      <w:r>
        <w:rPr>
          <w:b/>
          <w:w w:val="105"/>
          <w:sz w:val="19"/>
        </w:rPr>
        <w:t>LA</w:t>
      </w:r>
      <w:r>
        <w:rPr>
          <w:b/>
          <w:spacing w:val="-1"/>
          <w:w w:val="105"/>
          <w:sz w:val="19"/>
        </w:rPr>
        <w:t> </w:t>
      </w:r>
      <w:r>
        <w:rPr>
          <w:b/>
          <w:w w:val="105"/>
          <w:sz w:val="19"/>
        </w:rPr>
        <w:t>HONORABLE</w:t>
      </w:r>
      <w:r>
        <w:rPr>
          <w:b/>
          <w:spacing w:val="15"/>
          <w:w w:val="105"/>
          <w:sz w:val="19"/>
        </w:rPr>
        <w:t> </w:t>
      </w:r>
      <w:r>
        <w:rPr>
          <w:b/>
          <w:w w:val="105"/>
          <w:sz w:val="19"/>
        </w:rPr>
        <w:t>CAMARA</w:t>
      </w:r>
      <w:r>
        <w:rPr>
          <w:b/>
          <w:spacing w:val="5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2"/>
          <w:w w:val="105"/>
          <w:sz w:val="19"/>
        </w:rPr>
        <w:t> REPRESENTANTES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3977698</wp:posOffset>
            </wp:positionH>
            <wp:positionV relativeFrom="paragraph">
              <wp:posOffset>160960</wp:posOffset>
            </wp:positionV>
            <wp:extent cx="393508" cy="91439"/>
            <wp:effectExtent l="0" t="0" r="0" b="0"/>
            <wp:wrapTopAndBottom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0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420" w:h="19040"/>
          <w:pgMar w:top="840" w:bottom="280" w:left="1760" w:right="1580"/>
        </w:sectPr>
      </w:pPr>
    </w:p>
    <w:p>
      <w:pPr>
        <w:pStyle w:val="BodyText"/>
        <w:spacing w:before="10"/>
        <w:rPr>
          <w:b/>
          <w:sz w:val="23"/>
        </w:rPr>
      </w:pPr>
      <w:r>
        <w:rPr/>
        <w:pict>
          <v:group style="position:absolute;margin-left:73.609718pt;margin-top:46.752342pt;width:468.4pt;height:804.75pt;mso-position-horizontal-relative:page;mso-position-vertical-relative:page;z-index:-15863808" id="docshapegroup15" coordorigin="1472,935" coordsize="9368,16095">
            <v:line style="position:absolute" from="1552,17022" to="1552,986" stroked="true" strokeweight="2.525824pt" strokecolor="#000000">
              <v:stroke dashstyle="solid"/>
            </v:line>
            <v:line style="position:absolute" from="10803,17030" to="10803,935" stroked="true" strokeweight="2.886656pt" strokecolor="#000000">
              <v:stroke dashstyle="solid"/>
            </v:line>
            <v:line style="position:absolute" from="1472,993" to="10825,993" stroked="true" strokeweight="2.52378pt" strokecolor="#000000">
              <v:stroke dashstyle="solid"/>
            </v:line>
            <v:line style="position:absolute" from="1487,3610" to="10839,3610" stroked="true" strokeweight="3.6054pt" strokecolor="#000000">
              <v:stroke dashstyle="solid"/>
            </v:line>
            <v:shape style="position:absolute;left:4358;top:5838;width:5666;height:2012" id="docshape16" coordorigin="4359,5838" coordsize="5666,2012" path="m9382,6545l10024,6545m6971,7850l6971,5838m4359,7821l9252,7821e" filled="false" stroked="true" strokeweight=".721372pt" strokecolor="#000000">
              <v:path arrowok="t"/>
              <v:stroke dashstyle="solid"/>
            </v:shape>
            <v:line style="position:absolute" from="1479,16979" to="10832,16979" stroked="true" strokeweight="2.52378pt" strokecolor="#000000">
              <v:stroke dashstyle="solid"/>
            </v:line>
            <w10:wrap type="none"/>
          </v:group>
        </w:pict>
      </w:r>
    </w:p>
    <w:p>
      <w:pPr>
        <w:tabs>
          <w:tab w:pos="4834" w:val="left" w:leader="none"/>
        </w:tabs>
        <w:spacing w:before="84"/>
        <w:ind w:left="175" w:right="0" w:firstLine="0"/>
        <w:jc w:val="center"/>
        <w:rPr>
          <w:rFonts w:ascii="Times New Roman"/>
          <w:sz w:val="39"/>
        </w:rPr>
      </w:pPr>
      <w:bookmarkStart w:name=",~/ " w:id="12"/>
      <w:bookmarkEnd w:id="12"/>
      <w:r>
        <w:rPr/>
      </w:r>
      <w:bookmarkStart w:name="image3" w:id="13"/>
      <w:bookmarkEnd w:id="13"/>
      <w:r>
        <w:rPr/>
      </w:r>
      <w:bookmarkStart w:name="page5" w:id="14"/>
      <w:bookmarkEnd w:id="14"/>
      <w:r>
        <w:rPr/>
      </w:r>
      <w:bookmarkStart w:name="LEY ~b.1295 " w:id="15"/>
      <w:bookmarkEnd w:id="15"/>
      <w:r>
        <w:rPr/>
      </w:r>
      <w:r>
        <w:rPr>
          <w:w w:val="140"/>
          <w:sz w:val="23"/>
        </w:rPr>
        <w:t>LEY</w:t>
      </w:r>
      <w:r>
        <w:rPr>
          <w:spacing w:val="37"/>
          <w:w w:val="140"/>
          <w:sz w:val="23"/>
        </w:rPr>
        <w:t>  </w:t>
      </w:r>
      <w:r>
        <w:rPr>
          <w:w w:val="140"/>
          <w:sz w:val="23"/>
        </w:rPr>
        <w:t>-</w:t>
      </w:r>
      <w:r>
        <w:rPr>
          <w:spacing w:val="-17"/>
          <w:w w:val="140"/>
          <w:sz w:val="23"/>
        </w:rPr>
        <w:t> </w:t>
      </w:r>
      <w:r>
        <w:rPr>
          <w:rFonts w:ascii="Times New Roman"/>
          <w:spacing w:val="-4"/>
          <w:w w:val="130"/>
          <w:sz w:val="39"/>
          <w:u w:val="thick"/>
        </w:rPr>
        <w:t>1295</w:t>
      </w:r>
      <w:r>
        <w:rPr>
          <w:rFonts w:ascii="Times New Roman"/>
          <w:sz w:val="39"/>
          <w:u w:val="thick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spacing w:line="252" w:lineRule="auto" w:before="93"/>
        <w:ind w:left="163" w:right="299" w:firstLine="4"/>
        <w:jc w:val="center"/>
        <w:rPr>
          <w:sz w:val="23"/>
        </w:rPr>
      </w:pPr>
      <w:r>
        <w:rPr>
          <w:w w:val="105"/>
          <w:sz w:val="23"/>
        </w:rPr>
        <w:t>"POR LA CUAL SE REGLAMENTA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ATENCIÓN INTEGRAL DE LOS NIÑOS Y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LAS NIÑAS DE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LA PRIMERA DE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LA PRIMERA INFANCIA DE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LOS SECTORES CLASIFICADOS COMO 1, 2 Y 3 DEL SISBEN"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3117" w:val="left" w:leader="none"/>
        </w:tabs>
        <w:spacing w:line="550" w:lineRule="atLeast" w:before="176"/>
        <w:ind w:left="1353" w:right="1495" w:firstLine="0"/>
        <w:jc w:val="center"/>
        <w:rPr>
          <w:sz w:val="23"/>
        </w:rPr>
      </w:pPr>
      <w:r>
        <w:rPr>
          <w:w w:val="105"/>
          <w:sz w:val="23"/>
        </w:rPr>
        <w:t>REPÚBLICA DE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COLOMBIA -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GOBIERNO NACIONAL </w:t>
      </w:r>
      <w:r>
        <w:rPr>
          <w:spacing w:val="-2"/>
          <w:w w:val="105"/>
          <w:sz w:val="23"/>
        </w:rPr>
        <w:t>PUBLÍQUESE</w:t>
      </w:r>
      <w:r>
        <w:rPr>
          <w:sz w:val="23"/>
        </w:rPr>
        <w:tab/>
      </w:r>
      <w:r>
        <w:rPr>
          <w:w w:val="105"/>
          <w:sz w:val="23"/>
        </w:rPr>
        <w:t>Y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CÚMPLASE</w:t>
      </w:r>
    </w:p>
    <w:p>
      <w:pPr>
        <w:tabs>
          <w:tab w:pos="6649" w:val="left" w:leader="none"/>
        </w:tabs>
        <w:spacing w:line="1024" w:lineRule="exact" w:before="0"/>
        <w:ind w:left="0" w:right="142" w:firstLine="0"/>
        <w:jc w:val="center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51648">
            <wp:simplePos x="0" y="0"/>
            <wp:positionH relativeFrom="page">
              <wp:posOffset>2749538</wp:posOffset>
            </wp:positionH>
            <wp:positionV relativeFrom="paragraph">
              <wp:posOffset>265417</wp:posOffset>
            </wp:positionV>
            <wp:extent cx="1466420" cy="842509"/>
            <wp:effectExtent l="0" t="0" r="0" b="0"/>
            <wp:wrapNone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420" cy="842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2160">
            <wp:simplePos x="0" y="0"/>
            <wp:positionH relativeFrom="page">
              <wp:posOffset>5150802</wp:posOffset>
            </wp:positionH>
            <wp:positionV relativeFrom="paragraph">
              <wp:posOffset>45633</wp:posOffset>
            </wp:positionV>
            <wp:extent cx="164972" cy="402939"/>
            <wp:effectExtent l="0" t="0" r="0" b="0"/>
            <wp:wrapNone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72" cy="40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Dada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Bogotá,</w:t>
      </w:r>
      <w:r>
        <w:rPr>
          <w:spacing w:val="16"/>
          <w:w w:val="105"/>
          <w:sz w:val="23"/>
        </w:rPr>
        <w:t> </w:t>
      </w:r>
      <w:bookmarkStart w:name="image1" w:id="16"/>
      <w:bookmarkEnd w:id="16"/>
      <w:r>
        <w:rPr>
          <w:w w:val="105"/>
          <w:sz w:val="23"/>
        </w:rPr>
        <w:t>D.C.</w:t>
      </w:r>
      <w:r>
        <w:rPr>
          <w:w w:val="105"/>
          <w:sz w:val="23"/>
        </w:rPr>
        <w:t>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> </w: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position w:val="-23"/>
          <w:sz w:val="24"/>
        </w:rPr>
        <w:drawing>
          <wp:inline distT="0" distB="0" distL="0" distR="0">
            <wp:extent cx="1191466" cy="691407"/>
            <wp:effectExtent l="0" t="0" r="0" b="0"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466" cy="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  <w:sz w:val="24"/>
        </w:rPr>
      </w:r>
    </w:p>
    <w:p>
      <w:pPr>
        <w:spacing w:before="962"/>
        <w:ind w:left="0" w:right="1333" w:firstLine="0"/>
        <w:jc w:val="center"/>
        <w:rPr>
          <w:sz w:val="62"/>
        </w:rPr>
      </w:pPr>
      <w:r>
        <w:rPr>
          <w:w w:val="90"/>
          <w:sz w:val="62"/>
        </w:rPr>
        <w:t>/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5"/>
        <w:ind w:left="134" w:right="0" w:firstLine="0"/>
        <w:jc w:val="left"/>
        <w:rPr>
          <w:sz w:val="23"/>
        </w:rPr>
      </w:pPr>
      <w:r>
        <w:rPr>
          <w:w w:val="105"/>
          <w:sz w:val="23"/>
        </w:rPr>
        <w:t>EL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MINISTRO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PROTECCIÓN</w:t>
      </w:r>
      <w:r>
        <w:rPr>
          <w:spacing w:val="7"/>
          <w:w w:val="105"/>
          <w:sz w:val="23"/>
        </w:rPr>
        <w:t> </w:t>
      </w:r>
      <w:r>
        <w:rPr>
          <w:spacing w:val="-2"/>
          <w:w w:val="105"/>
          <w:sz w:val="23"/>
        </w:rPr>
        <w:t>SOCIAL,</w:t>
      </w:r>
    </w:p>
    <w:p>
      <w:pPr>
        <w:pStyle w:val="BodyText"/>
        <w:spacing w:before="5"/>
        <w:rPr>
          <w:sz w:val="20"/>
        </w:rPr>
      </w:pPr>
    </w:p>
    <w:p>
      <w:pPr>
        <w:spacing w:line="618" w:lineRule="exact" w:before="0"/>
        <w:ind w:left="5947" w:right="0" w:firstLine="0"/>
        <w:jc w:val="left"/>
        <w:rPr>
          <w:sz w:val="72"/>
        </w:rPr>
      </w:pPr>
      <w:bookmarkStart w:name="image2" w:id="17"/>
      <w:bookmarkEnd w:id="17"/>
      <w:r>
        <w:rPr/>
      </w:r>
      <w:r>
        <w:rPr>
          <w:w w:val="103"/>
          <w:sz w:val="72"/>
        </w:rPr>
        <w:t>,</w:t>
      </w:r>
    </w:p>
    <w:p>
      <w:pPr>
        <w:spacing w:line="258" w:lineRule="exact" w:before="0"/>
        <w:ind w:left="4219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DIEGO</w:t>
      </w:r>
      <w:r>
        <w:rPr>
          <w:spacing w:val="-14"/>
          <w:w w:val="110"/>
          <w:sz w:val="23"/>
        </w:rPr>
        <w:t> </w:t>
      </w:r>
      <w:r>
        <w:rPr>
          <w:spacing w:val="-2"/>
          <w:w w:val="110"/>
          <w:sz w:val="23"/>
        </w:rPr>
        <w:t>PALACIO</w:t>
      </w:r>
      <w:r>
        <w:rPr>
          <w:spacing w:val="-14"/>
          <w:w w:val="110"/>
          <w:sz w:val="23"/>
        </w:rPr>
        <w:t> </w:t>
      </w:r>
      <w:r>
        <w:rPr>
          <w:spacing w:val="-2"/>
          <w:w w:val="110"/>
          <w:sz w:val="23"/>
        </w:rPr>
        <w:t>BET</w:t>
      </w:r>
      <w:r>
        <w:rPr>
          <w:spacing w:val="27"/>
          <w:w w:val="110"/>
          <w:sz w:val="23"/>
        </w:rPr>
        <w:t> </w:t>
      </w:r>
      <w:r>
        <w:rPr>
          <w:spacing w:val="-2"/>
          <w:w w:val="110"/>
          <w:sz w:val="23"/>
        </w:rPr>
        <w:t>\</w:t>
      </w:r>
      <w:bookmarkStart w:name="009 " w:id="18"/>
      <w:bookmarkEnd w:id="18"/>
      <w:r>
        <w:rPr>
          <w:spacing w:val="-2"/>
          <w:w w:val="110"/>
          <w:sz w:val="23"/>
        </w:rPr>
        <w:t>COURT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2"/>
        <w:ind w:left="135" w:right="0" w:firstLine="0"/>
        <w:jc w:val="left"/>
        <w:rPr>
          <w:sz w:val="23"/>
        </w:rPr>
      </w:pPr>
      <w:r>
        <w:rPr>
          <w:w w:val="105"/>
          <w:sz w:val="23"/>
        </w:rPr>
        <w:t>LA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MINISTRA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EDUCACIÓN </w:t>
      </w:r>
      <w:r>
        <w:rPr>
          <w:spacing w:val="-2"/>
          <w:w w:val="105"/>
          <w:sz w:val="23"/>
        </w:rPr>
        <w:t>NACIONAL,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3647721</wp:posOffset>
            </wp:positionH>
            <wp:positionV relativeFrom="paragraph">
              <wp:posOffset>78735</wp:posOffset>
            </wp:positionV>
            <wp:extent cx="2690512" cy="603503"/>
            <wp:effectExtent l="0" t="0" r="0" b="0"/>
            <wp:wrapTopAndBottom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512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460" w:h="19200"/>
      <w:pgMar w:top="940" w:bottom="280" w:left="1760" w:right="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053" w:right="2831"/>
      <w:jc w:val="center"/>
      <w:outlineLvl w:val="1"/>
    </w:pPr>
    <w:rPr>
      <w:rFonts w:ascii="Arial" w:hAnsi="Arial" w:eastAsia="Arial" w:cs="Arial"/>
      <w:sz w:val="19"/>
      <w:szCs w:val="19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2022-11-30T22:38:27Z</dcterms:created>
  <dcterms:modified xsi:type="dcterms:W3CDTF">2022-11-30T22:38:27Z</dcterms:modified>
</cp:coreProperties>
</file>